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3DABD1A" w14:textId="77777777" w:rsidR="001A03FA" w:rsidRPr="00372BA8" w:rsidRDefault="001A03FA" w:rsidP="00BB2D56">
      <w:pPr>
        <w:widowControl/>
        <w:spacing w:line="360" w:lineRule="auto"/>
        <w:jc w:val="center"/>
        <w:rPr>
          <w:rFonts w:ascii="Arial" w:eastAsia="宋体" w:hAnsi="Arial"/>
          <w:b/>
          <w:bCs/>
          <w:sz w:val="36"/>
          <w:szCs w:val="24"/>
        </w:rPr>
      </w:pPr>
      <w:bookmarkStart w:id="0" w:name="_Toc531781575"/>
      <w:r w:rsidRPr="00372BA8">
        <w:rPr>
          <w:rFonts w:ascii="Arial" w:eastAsia="宋体" w:hAnsi="Arial"/>
          <w:b/>
          <w:bCs/>
          <w:sz w:val="36"/>
          <w:szCs w:val="24"/>
        </w:rPr>
        <w:t>Supporting Information</w:t>
      </w:r>
    </w:p>
    <w:p w14:paraId="09957879" w14:textId="77777777" w:rsidR="001A03FA" w:rsidRDefault="001A03FA" w:rsidP="00BB2D56">
      <w:pPr>
        <w:widowControl/>
        <w:spacing w:line="360" w:lineRule="auto"/>
        <w:jc w:val="center"/>
        <w:rPr>
          <w:rFonts w:ascii="Arial" w:eastAsia="宋体" w:hAnsi="Arial"/>
        </w:rPr>
      </w:pPr>
    </w:p>
    <w:p w14:paraId="463B6E42" w14:textId="77777777" w:rsidR="001A03FA" w:rsidRPr="00433AF6" w:rsidRDefault="001A03FA" w:rsidP="00BB2D56">
      <w:pPr>
        <w:widowControl/>
        <w:spacing w:line="360" w:lineRule="auto"/>
        <w:jc w:val="center"/>
        <w:rPr>
          <w:rFonts w:ascii="Arial" w:eastAsia="宋体" w:hAnsi="Arial"/>
          <w:b/>
          <w:bCs/>
          <w:sz w:val="28"/>
          <w:szCs w:val="24"/>
        </w:rPr>
      </w:pPr>
      <w:r w:rsidRPr="00433AF6">
        <w:rPr>
          <w:rFonts w:ascii="Arial" w:eastAsia="宋体" w:hAnsi="Arial"/>
          <w:b/>
          <w:bCs/>
          <w:sz w:val="28"/>
          <w:szCs w:val="24"/>
        </w:rPr>
        <w:t>Characterization of a new fusicoccane-type diterpene synthase and an associated P450 enzyme</w:t>
      </w:r>
    </w:p>
    <w:p w14:paraId="7101AB92" w14:textId="77777777" w:rsidR="001A03FA" w:rsidRPr="00433AF6" w:rsidRDefault="001A03FA" w:rsidP="00433AF6">
      <w:pPr>
        <w:pStyle w:val="MainText"/>
        <w:spacing w:line="360" w:lineRule="auto"/>
      </w:pPr>
      <w:r w:rsidRPr="00433AF6">
        <w:t>Jia-Hua Huang</w:t>
      </w:r>
      <w:r w:rsidRPr="00433AF6">
        <w:rPr>
          <w:vertAlign w:val="superscript"/>
        </w:rPr>
        <w:t>‡1</w:t>
      </w:r>
      <w:r w:rsidRPr="00433AF6">
        <w:t xml:space="preserve">, </w:t>
      </w:r>
      <w:r w:rsidRPr="00433AF6">
        <w:rPr>
          <w:rFonts w:hint="eastAsia"/>
        </w:rPr>
        <w:t>Jian-Ming Lv</w:t>
      </w:r>
      <w:r w:rsidRPr="00433AF6">
        <w:rPr>
          <w:vertAlign w:val="superscript"/>
        </w:rPr>
        <w:t>‡1</w:t>
      </w:r>
      <w:r w:rsidRPr="00433AF6">
        <w:t>, Liang-Yan Xiao</w:t>
      </w:r>
      <w:r w:rsidRPr="00433AF6">
        <w:rPr>
          <w:vertAlign w:val="superscript"/>
        </w:rPr>
        <w:t>1</w:t>
      </w:r>
      <w:r w:rsidRPr="00433AF6">
        <w:t>, Qian Xu</w:t>
      </w:r>
      <w:r w:rsidRPr="00433AF6">
        <w:rPr>
          <w:vertAlign w:val="superscript"/>
        </w:rPr>
        <w:t>1</w:t>
      </w:r>
      <w:r w:rsidRPr="00433AF6">
        <w:t>, Fu-long Lin</w:t>
      </w:r>
      <w:r w:rsidRPr="00433AF6">
        <w:rPr>
          <w:vertAlign w:val="superscript"/>
        </w:rPr>
        <w:t>1</w:t>
      </w:r>
      <w:r w:rsidRPr="00433AF6">
        <w:t>, Gao-Qian Wang</w:t>
      </w:r>
      <w:r w:rsidRPr="00433AF6">
        <w:rPr>
          <w:vertAlign w:val="superscript"/>
        </w:rPr>
        <w:t>1</w:t>
      </w:r>
      <w:r w:rsidRPr="00433AF6">
        <w:t>, Guo-Dong Chen</w:t>
      </w:r>
      <w:r w:rsidRPr="00433AF6">
        <w:rPr>
          <w:vertAlign w:val="superscript"/>
        </w:rPr>
        <w:t>1</w:t>
      </w:r>
      <w:r w:rsidRPr="00433AF6">
        <w:t>, Sheng-Ying Qin*</w:t>
      </w:r>
      <w:r w:rsidRPr="00433AF6">
        <w:rPr>
          <w:vertAlign w:val="superscript"/>
        </w:rPr>
        <w:t>2</w:t>
      </w:r>
      <w:r w:rsidRPr="00433AF6">
        <w:t>, Dan Hu*</w:t>
      </w:r>
      <w:r w:rsidRPr="00433AF6">
        <w:rPr>
          <w:vertAlign w:val="superscript"/>
        </w:rPr>
        <w:t>1</w:t>
      </w:r>
      <w:r w:rsidR="00433AF6" w:rsidRPr="00433AF6">
        <w:rPr>
          <w:vertAlign w:val="superscript"/>
        </w:rPr>
        <w:t>,3</w:t>
      </w:r>
      <w:r w:rsidRPr="00433AF6">
        <w:t>, Hao Gao</w:t>
      </w:r>
      <w:r w:rsidRPr="00433AF6">
        <w:rPr>
          <w:vertAlign w:val="superscript"/>
        </w:rPr>
        <w:t>1</w:t>
      </w:r>
    </w:p>
    <w:p w14:paraId="681FF8D2" w14:textId="77777777" w:rsidR="001A03FA" w:rsidRPr="00433AF6" w:rsidRDefault="001A03FA" w:rsidP="00433AF6">
      <w:pPr>
        <w:pStyle w:val="MainText"/>
        <w:spacing w:line="360" w:lineRule="auto"/>
      </w:pPr>
    </w:p>
    <w:p w14:paraId="2D998900" w14:textId="77777777" w:rsidR="001A03FA" w:rsidRPr="00433AF6" w:rsidRDefault="001A03FA" w:rsidP="00433AF6">
      <w:pPr>
        <w:pStyle w:val="MainText"/>
        <w:spacing w:line="360" w:lineRule="auto"/>
      </w:pPr>
      <w:r w:rsidRPr="00433AF6">
        <w:t xml:space="preserve">Address: </w:t>
      </w:r>
      <w:r w:rsidRPr="00433AF6">
        <w:rPr>
          <w:vertAlign w:val="superscript"/>
        </w:rPr>
        <w:t>1</w:t>
      </w:r>
      <w:r w:rsidRPr="00433AF6">
        <w:t xml:space="preserve">Institute of Traditional Chinese Medicine &amp; Natural Products, College of Pharmacy / Guangdong Province Key Laboratory of Pharmacodynamic Constituents of TCM and New Drugs Research / International Cooperative Laboratory of Traditional Chinese Medicine Modernization and Innovative Drug Development of Ministry of Education (MOE) of China, Jinan University, Guangzhou 510632, China, </w:t>
      </w:r>
      <w:r w:rsidRPr="00433AF6">
        <w:rPr>
          <w:vertAlign w:val="superscript"/>
        </w:rPr>
        <w:t>2</w:t>
      </w:r>
      <w:r w:rsidRPr="00433AF6">
        <w:t>Clinical Experimental Center, First Affiliated Hospital of Jinan University, Guangzhou 510630, China</w:t>
      </w:r>
      <w:r w:rsidR="00433AF6" w:rsidRPr="00433AF6">
        <w:t xml:space="preserve">, and </w:t>
      </w:r>
      <w:r w:rsidR="00433AF6" w:rsidRPr="00433AF6">
        <w:rPr>
          <w:vertAlign w:val="superscript"/>
        </w:rPr>
        <w:t>3</w:t>
      </w:r>
      <w:r w:rsidR="00433AF6" w:rsidRPr="00433AF6">
        <w:t>Shenzhen Institute of Synthetic Biology, Shenzhen Institute of Advanced Technology, Chinese Academy of Sciences, Shenzhen 518055, China</w:t>
      </w:r>
    </w:p>
    <w:p w14:paraId="76299060" w14:textId="77777777" w:rsidR="001A03FA" w:rsidRPr="00433AF6" w:rsidRDefault="001A03FA" w:rsidP="00433AF6">
      <w:pPr>
        <w:pStyle w:val="MainText"/>
        <w:spacing w:line="360" w:lineRule="auto"/>
      </w:pPr>
    </w:p>
    <w:p w14:paraId="3394A8BD" w14:textId="77777777" w:rsidR="001A03FA" w:rsidRPr="00433AF6" w:rsidRDefault="001A03FA" w:rsidP="00433AF6">
      <w:pPr>
        <w:pStyle w:val="MainText"/>
        <w:spacing w:line="360" w:lineRule="auto"/>
      </w:pPr>
      <w:r w:rsidRPr="00433AF6">
        <w:t>Email:</w:t>
      </w:r>
    </w:p>
    <w:p w14:paraId="691A29DB" w14:textId="77777777" w:rsidR="001A03FA" w:rsidRPr="00433AF6" w:rsidRDefault="001A03FA" w:rsidP="00433AF6">
      <w:pPr>
        <w:pStyle w:val="MainText"/>
        <w:spacing w:line="360" w:lineRule="auto"/>
      </w:pPr>
      <w:r w:rsidRPr="00433AF6">
        <w:t>Dan Hu* - thudan@jnu.edu.cn</w:t>
      </w:r>
    </w:p>
    <w:p w14:paraId="2BC4B68A" w14:textId="77777777" w:rsidR="001A03FA" w:rsidRPr="00433AF6" w:rsidRDefault="001A03FA" w:rsidP="00433AF6">
      <w:pPr>
        <w:pStyle w:val="MainText"/>
        <w:spacing w:line="360" w:lineRule="auto"/>
      </w:pPr>
      <w:r w:rsidRPr="00433AF6">
        <w:t>Sheng-Ying Qin* - qinshengying78@163.com</w:t>
      </w:r>
    </w:p>
    <w:p w14:paraId="349B88E7" w14:textId="77777777" w:rsidR="001A03FA" w:rsidRPr="00433AF6" w:rsidRDefault="001A03FA" w:rsidP="00433AF6">
      <w:pPr>
        <w:pStyle w:val="MainText"/>
        <w:spacing w:line="360" w:lineRule="auto"/>
      </w:pPr>
      <w:r w:rsidRPr="00433AF6">
        <w:t>* Corresponding author</w:t>
      </w:r>
    </w:p>
    <w:p w14:paraId="4DDFC54F" w14:textId="77777777" w:rsidR="001A03FA" w:rsidRPr="00433AF6" w:rsidRDefault="001A03FA" w:rsidP="00433AF6">
      <w:pPr>
        <w:pStyle w:val="MainText"/>
        <w:spacing w:line="360" w:lineRule="auto"/>
      </w:pPr>
      <w:r w:rsidRPr="00433AF6">
        <w:rPr>
          <w:vertAlign w:val="superscript"/>
        </w:rPr>
        <w:t>‡</w:t>
      </w:r>
      <w:r w:rsidRPr="00433AF6">
        <w:t xml:space="preserve"> Equal contributors</w:t>
      </w:r>
    </w:p>
    <w:p w14:paraId="1CA134CE" w14:textId="77777777" w:rsidR="001A03FA" w:rsidRPr="001E2EF7" w:rsidRDefault="001A03FA" w:rsidP="00BB2D56">
      <w:pPr>
        <w:widowControl/>
        <w:spacing w:line="360" w:lineRule="auto"/>
        <w:rPr>
          <w:rFonts w:ascii="Arial" w:eastAsia="宋体" w:hAnsi="Arial"/>
          <w:b/>
          <w:bCs/>
          <w:sz w:val="24"/>
          <w:szCs w:val="24"/>
        </w:rPr>
      </w:pPr>
    </w:p>
    <w:p w14:paraId="6F7372CA" w14:textId="77777777" w:rsidR="001A03FA" w:rsidRPr="008E0C4F" w:rsidRDefault="001A03FA">
      <w:pPr>
        <w:widowControl/>
        <w:jc w:val="left"/>
        <w:rPr>
          <w:rFonts w:ascii="Arial" w:eastAsia="宋体" w:hAnsi="Arial"/>
        </w:rPr>
      </w:pPr>
      <w:r w:rsidRPr="008E0C4F">
        <w:rPr>
          <w:rFonts w:ascii="Arial" w:eastAsia="宋体" w:hAnsi="Arial"/>
        </w:rPr>
        <w:br w:type="page"/>
      </w:r>
    </w:p>
    <w:p w14:paraId="3B0792D0" w14:textId="77777777" w:rsidR="001A03FA" w:rsidRPr="008E0C4F" w:rsidRDefault="001A03FA">
      <w:pPr>
        <w:widowControl/>
        <w:jc w:val="left"/>
        <w:rPr>
          <w:rFonts w:ascii="Arial" w:eastAsia="宋体" w:hAnsi="Arial"/>
        </w:rPr>
      </w:pPr>
    </w:p>
    <w:p w14:paraId="2C9810E7" w14:textId="77777777" w:rsidR="001A03FA" w:rsidRPr="001844AC" w:rsidRDefault="001A03FA" w:rsidP="00BB2D56">
      <w:pPr>
        <w:spacing w:line="360" w:lineRule="auto"/>
        <w:jc w:val="center"/>
        <w:rPr>
          <w:rFonts w:ascii="Arial" w:hAnsi="Arial" w:cs="Times New Roman"/>
          <w:b/>
          <w:sz w:val="36"/>
          <w:szCs w:val="36"/>
          <w:lang w:val="en-GB"/>
        </w:rPr>
      </w:pPr>
      <w:r w:rsidRPr="001844AC">
        <w:rPr>
          <w:rFonts w:ascii="Arial" w:hAnsi="Arial" w:cs="Times New Roman"/>
          <w:b/>
          <w:sz w:val="36"/>
          <w:szCs w:val="36"/>
          <w:lang w:val="en-GB"/>
        </w:rPr>
        <w:t>Table of Contents</w:t>
      </w:r>
    </w:p>
    <w:p w14:paraId="55E04C29" w14:textId="5290D08D" w:rsidR="00FE0C11" w:rsidRPr="009369C1" w:rsidRDefault="001A03FA">
      <w:pPr>
        <w:pStyle w:val="11"/>
        <w:tabs>
          <w:tab w:val="right" w:leader="dot" w:pos="8296"/>
        </w:tabs>
        <w:rPr>
          <w:rFonts w:ascii="Arial" w:hAnsi="Arial" w:cs="Arial"/>
          <w:b/>
          <w:bCs/>
          <w:noProof/>
          <w:szCs w:val="21"/>
        </w:rPr>
      </w:pPr>
      <w:r w:rsidRPr="00FE0C11">
        <w:rPr>
          <w:rFonts w:ascii="Arial" w:hAnsi="Arial" w:cs="Arial"/>
          <w:bCs/>
          <w:szCs w:val="21"/>
        </w:rPr>
        <w:fldChar w:fldCharType="begin"/>
      </w:r>
      <w:r w:rsidRPr="00FE0C11">
        <w:rPr>
          <w:rFonts w:ascii="Arial" w:hAnsi="Arial" w:cs="Arial"/>
          <w:bCs/>
          <w:szCs w:val="21"/>
        </w:rPr>
        <w:instrText xml:space="preserve"> TOC \o "1-3" \h \z \u </w:instrText>
      </w:r>
      <w:r w:rsidRPr="00FE0C11">
        <w:rPr>
          <w:rFonts w:ascii="Arial" w:hAnsi="Arial" w:cs="Arial"/>
          <w:bCs/>
          <w:szCs w:val="21"/>
        </w:rPr>
        <w:fldChar w:fldCharType="separate"/>
      </w:r>
      <w:hyperlink w:anchor="_Toc105525956" w:history="1">
        <w:r w:rsidR="00FE0C11" w:rsidRPr="009369C1">
          <w:rPr>
            <w:rStyle w:val="ab"/>
            <w:rFonts w:ascii="Arial" w:eastAsia="宋体" w:hAnsi="Arial" w:cs="Arial"/>
            <w:b/>
            <w:bCs/>
            <w:noProof/>
            <w:szCs w:val="21"/>
          </w:rPr>
          <w:t>Supplementary Methods</w:t>
        </w:r>
        <w:r w:rsidR="00FE0C11" w:rsidRPr="009369C1">
          <w:rPr>
            <w:rFonts w:ascii="Arial" w:hAnsi="Arial" w:cs="Arial"/>
            <w:b/>
            <w:bCs/>
            <w:noProof/>
            <w:webHidden/>
            <w:szCs w:val="21"/>
          </w:rPr>
          <w:tab/>
        </w:r>
        <w:r w:rsidR="00FE0C11" w:rsidRPr="009369C1">
          <w:rPr>
            <w:rFonts w:ascii="Arial" w:hAnsi="Arial" w:cs="Arial"/>
            <w:b/>
            <w:bCs/>
            <w:noProof/>
            <w:webHidden/>
            <w:szCs w:val="21"/>
          </w:rPr>
          <w:fldChar w:fldCharType="begin"/>
        </w:r>
        <w:r w:rsidR="00FE0C11" w:rsidRPr="009369C1">
          <w:rPr>
            <w:rFonts w:ascii="Arial" w:hAnsi="Arial" w:cs="Arial"/>
            <w:b/>
            <w:bCs/>
            <w:noProof/>
            <w:webHidden/>
            <w:szCs w:val="21"/>
          </w:rPr>
          <w:instrText xml:space="preserve"> PAGEREF _Toc105525956 \h </w:instrText>
        </w:r>
        <w:r w:rsidR="00FE0C11" w:rsidRPr="009369C1">
          <w:rPr>
            <w:rFonts w:ascii="Arial" w:hAnsi="Arial" w:cs="Arial"/>
            <w:b/>
            <w:bCs/>
            <w:noProof/>
            <w:webHidden/>
            <w:szCs w:val="21"/>
          </w:rPr>
        </w:r>
        <w:r w:rsidR="00FE0C11" w:rsidRPr="009369C1">
          <w:rPr>
            <w:rFonts w:ascii="Arial" w:hAnsi="Arial" w:cs="Arial"/>
            <w:b/>
            <w:bCs/>
            <w:noProof/>
            <w:webHidden/>
            <w:szCs w:val="21"/>
          </w:rPr>
          <w:fldChar w:fldCharType="separate"/>
        </w:r>
        <w:r w:rsidR="00FE0C11" w:rsidRPr="009369C1">
          <w:rPr>
            <w:rFonts w:ascii="Arial" w:hAnsi="Arial" w:cs="Arial"/>
            <w:b/>
            <w:bCs/>
            <w:noProof/>
            <w:webHidden/>
            <w:szCs w:val="21"/>
          </w:rPr>
          <w:t>4</w:t>
        </w:r>
        <w:r w:rsidR="00FE0C11" w:rsidRPr="009369C1">
          <w:rPr>
            <w:rFonts w:ascii="Arial" w:hAnsi="Arial" w:cs="Arial"/>
            <w:b/>
            <w:bCs/>
            <w:noProof/>
            <w:webHidden/>
            <w:szCs w:val="21"/>
          </w:rPr>
          <w:fldChar w:fldCharType="end"/>
        </w:r>
      </w:hyperlink>
    </w:p>
    <w:p w14:paraId="18D6AE98" w14:textId="3EC5F30D" w:rsidR="00FE0C11" w:rsidRPr="009369C1" w:rsidRDefault="00CC3596">
      <w:pPr>
        <w:pStyle w:val="21"/>
        <w:rPr>
          <w:rFonts w:ascii="Arial" w:hAnsi="Arial" w:cs="Arial"/>
          <w:b/>
          <w:bCs/>
          <w:noProof/>
          <w:szCs w:val="21"/>
        </w:rPr>
      </w:pPr>
      <w:hyperlink w:anchor="_Toc105525957" w:history="1">
        <w:r w:rsidR="00FE0C11" w:rsidRPr="009369C1">
          <w:rPr>
            <w:rStyle w:val="ab"/>
            <w:rFonts w:ascii="Arial" w:hAnsi="Arial" w:cs="Arial"/>
            <w:b/>
            <w:bCs/>
            <w:noProof/>
            <w:szCs w:val="21"/>
          </w:rPr>
          <w:t>General materials and experimental procedures</w:t>
        </w:r>
        <w:r w:rsidR="00FE0C11" w:rsidRPr="009369C1">
          <w:rPr>
            <w:rFonts w:ascii="Arial" w:hAnsi="Arial" w:cs="Arial"/>
            <w:b/>
            <w:bCs/>
            <w:noProof/>
            <w:webHidden/>
            <w:szCs w:val="21"/>
          </w:rPr>
          <w:tab/>
        </w:r>
        <w:r w:rsidR="00FE0C11" w:rsidRPr="009369C1">
          <w:rPr>
            <w:rFonts w:ascii="Arial" w:hAnsi="Arial" w:cs="Arial"/>
            <w:b/>
            <w:bCs/>
            <w:noProof/>
            <w:webHidden/>
            <w:szCs w:val="21"/>
          </w:rPr>
          <w:fldChar w:fldCharType="begin"/>
        </w:r>
        <w:r w:rsidR="00FE0C11" w:rsidRPr="009369C1">
          <w:rPr>
            <w:rFonts w:ascii="Arial" w:hAnsi="Arial" w:cs="Arial"/>
            <w:b/>
            <w:bCs/>
            <w:noProof/>
            <w:webHidden/>
            <w:szCs w:val="21"/>
          </w:rPr>
          <w:instrText xml:space="preserve"> PAGEREF _Toc105525957 \h </w:instrText>
        </w:r>
        <w:r w:rsidR="00FE0C11" w:rsidRPr="009369C1">
          <w:rPr>
            <w:rFonts w:ascii="Arial" w:hAnsi="Arial" w:cs="Arial"/>
            <w:b/>
            <w:bCs/>
            <w:noProof/>
            <w:webHidden/>
            <w:szCs w:val="21"/>
          </w:rPr>
        </w:r>
        <w:r w:rsidR="00FE0C11" w:rsidRPr="009369C1">
          <w:rPr>
            <w:rFonts w:ascii="Arial" w:hAnsi="Arial" w:cs="Arial"/>
            <w:b/>
            <w:bCs/>
            <w:noProof/>
            <w:webHidden/>
            <w:szCs w:val="21"/>
          </w:rPr>
          <w:fldChar w:fldCharType="separate"/>
        </w:r>
        <w:r w:rsidR="00FE0C11" w:rsidRPr="009369C1">
          <w:rPr>
            <w:rFonts w:ascii="Arial" w:hAnsi="Arial" w:cs="Arial"/>
            <w:b/>
            <w:bCs/>
            <w:noProof/>
            <w:webHidden/>
            <w:szCs w:val="21"/>
          </w:rPr>
          <w:t>4</w:t>
        </w:r>
        <w:r w:rsidR="00FE0C11" w:rsidRPr="009369C1">
          <w:rPr>
            <w:rFonts w:ascii="Arial" w:hAnsi="Arial" w:cs="Arial"/>
            <w:b/>
            <w:bCs/>
            <w:noProof/>
            <w:webHidden/>
            <w:szCs w:val="21"/>
          </w:rPr>
          <w:fldChar w:fldCharType="end"/>
        </w:r>
      </w:hyperlink>
    </w:p>
    <w:p w14:paraId="7EF4ADB2" w14:textId="7E35C102" w:rsidR="00FE0C11" w:rsidRPr="009369C1" w:rsidRDefault="00CC3596">
      <w:pPr>
        <w:pStyle w:val="21"/>
        <w:rPr>
          <w:rFonts w:ascii="Arial" w:hAnsi="Arial" w:cs="Arial"/>
          <w:b/>
          <w:bCs/>
          <w:noProof/>
          <w:szCs w:val="21"/>
        </w:rPr>
      </w:pPr>
      <w:hyperlink w:anchor="_Toc105525958" w:history="1">
        <w:r w:rsidR="00FE0C11" w:rsidRPr="009369C1">
          <w:rPr>
            <w:rStyle w:val="ab"/>
            <w:rFonts w:ascii="Arial" w:hAnsi="Arial" w:cs="Arial"/>
            <w:b/>
            <w:bCs/>
            <w:noProof/>
            <w:szCs w:val="21"/>
          </w:rPr>
          <w:t>Strains and media</w:t>
        </w:r>
        <w:r w:rsidR="00FE0C11" w:rsidRPr="009369C1">
          <w:rPr>
            <w:rFonts w:ascii="Arial" w:hAnsi="Arial" w:cs="Arial"/>
            <w:b/>
            <w:bCs/>
            <w:noProof/>
            <w:webHidden/>
            <w:szCs w:val="21"/>
          </w:rPr>
          <w:tab/>
        </w:r>
        <w:r w:rsidR="00FE0C11" w:rsidRPr="009369C1">
          <w:rPr>
            <w:rFonts w:ascii="Arial" w:hAnsi="Arial" w:cs="Arial"/>
            <w:b/>
            <w:bCs/>
            <w:noProof/>
            <w:webHidden/>
            <w:szCs w:val="21"/>
          </w:rPr>
          <w:fldChar w:fldCharType="begin"/>
        </w:r>
        <w:r w:rsidR="00FE0C11" w:rsidRPr="009369C1">
          <w:rPr>
            <w:rFonts w:ascii="Arial" w:hAnsi="Arial" w:cs="Arial"/>
            <w:b/>
            <w:bCs/>
            <w:noProof/>
            <w:webHidden/>
            <w:szCs w:val="21"/>
          </w:rPr>
          <w:instrText xml:space="preserve"> PAGEREF _Toc105525958 \h </w:instrText>
        </w:r>
        <w:r w:rsidR="00FE0C11" w:rsidRPr="009369C1">
          <w:rPr>
            <w:rFonts w:ascii="Arial" w:hAnsi="Arial" w:cs="Arial"/>
            <w:b/>
            <w:bCs/>
            <w:noProof/>
            <w:webHidden/>
            <w:szCs w:val="21"/>
          </w:rPr>
        </w:r>
        <w:r w:rsidR="00FE0C11" w:rsidRPr="009369C1">
          <w:rPr>
            <w:rFonts w:ascii="Arial" w:hAnsi="Arial" w:cs="Arial"/>
            <w:b/>
            <w:bCs/>
            <w:noProof/>
            <w:webHidden/>
            <w:szCs w:val="21"/>
          </w:rPr>
          <w:fldChar w:fldCharType="separate"/>
        </w:r>
        <w:r w:rsidR="00FE0C11" w:rsidRPr="009369C1">
          <w:rPr>
            <w:rFonts w:ascii="Arial" w:hAnsi="Arial" w:cs="Arial"/>
            <w:b/>
            <w:bCs/>
            <w:noProof/>
            <w:webHidden/>
            <w:szCs w:val="21"/>
          </w:rPr>
          <w:t>5</w:t>
        </w:r>
        <w:r w:rsidR="00FE0C11" w:rsidRPr="009369C1">
          <w:rPr>
            <w:rFonts w:ascii="Arial" w:hAnsi="Arial" w:cs="Arial"/>
            <w:b/>
            <w:bCs/>
            <w:noProof/>
            <w:webHidden/>
            <w:szCs w:val="21"/>
          </w:rPr>
          <w:fldChar w:fldCharType="end"/>
        </w:r>
      </w:hyperlink>
    </w:p>
    <w:p w14:paraId="0BB87383" w14:textId="02978698" w:rsidR="00FE0C11" w:rsidRPr="009369C1" w:rsidRDefault="00CC3596">
      <w:pPr>
        <w:pStyle w:val="21"/>
        <w:rPr>
          <w:rFonts w:ascii="Arial" w:hAnsi="Arial" w:cs="Arial"/>
          <w:b/>
          <w:bCs/>
          <w:noProof/>
          <w:szCs w:val="21"/>
        </w:rPr>
      </w:pPr>
      <w:hyperlink w:anchor="_Toc105525959" w:history="1">
        <w:r w:rsidR="00FE0C11" w:rsidRPr="009369C1">
          <w:rPr>
            <w:rStyle w:val="ab"/>
            <w:rFonts w:ascii="Arial" w:hAnsi="Arial" w:cs="Arial"/>
            <w:b/>
            <w:bCs/>
            <w:noProof/>
            <w:szCs w:val="21"/>
          </w:rPr>
          <w:t>Construction of heterologous expression plasmids</w:t>
        </w:r>
        <w:r w:rsidR="00FE0C11" w:rsidRPr="009369C1">
          <w:rPr>
            <w:rFonts w:ascii="Arial" w:hAnsi="Arial" w:cs="Arial"/>
            <w:b/>
            <w:bCs/>
            <w:noProof/>
            <w:webHidden/>
            <w:szCs w:val="21"/>
          </w:rPr>
          <w:tab/>
        </w:r>
        <w:r w:rsidR="00FE0C11" w:rsidRPr="009369C1">
          <w:rPr>
            <w:rFonts w:ascii="Arial" w:hAnsi="Arial" w:cs="Arial"/>
            <w:b/>
            <w:bCs/>
            <w:noProof/>
            <w:webHidden/>
            <w:szCs w:val="21"/>
          </w:rPr>
          <w:fldChar w:fldCharType="begin"/>
        </w:r>
        <w:r w:rsidR="00FE0C11" w:rsidRPr="009369C1">
          <w:rPr>
            <w:rFonts w:ascii="Arial" w:hAnsi="Arial" w:cs="Arial"/>
            <w:b/>
            <w:bCs/>
            <w:noProof/>
            <w:webHidden/>
            <w:szCs w:val="21"/>
          </w:rPr>
          <w:instrText xml:space="preserve"> PAGEREF _Toc105525959 \h </w:instrText>
        </w:r>
        <w:r w:rsidR="00FE0C11" w:rsidRPr="009369C1">
          <w:rPr>
            <w:rFonts w:ascii="Arial" w:hAnsi="Arial" w:cs="Arial"/>
            <w:b/>
            <w:bCs/>
            <w:noProof/>
            <w:webHidden/>
            <w:szCs w:val="21"/>
          </w:rPr>
        </w:r>
        <w:r w:rsidR="00FE0C11" w:rsidRPr="009369C1">
          <w:rPr>
            <w:rFonts w:ascii="Arial" w:hAnsi="Arial" w:cs="Arial"/>
            <w:b/>
            <w:bCs/>
            <w:noProof/>
            <w:webHidden/>
            <w:szCs w:val="21"/>
          </w:rPr>
          <w:fldChar w:fldCharType="separate"/>
        </w:r>
        <w:r w:rsidR="00FE0C11" w:rsidRPr="009369C1">
          <w:rPr>
            <w:rFonts w:ascii="Arial" w:hAnsi="Arial" w:cs="Arial"/>
            <w:b/>
            <w:bCs/>
            <w:noProof/>
            <w:webHidden/>
            <w:szCs w:val="21"/>
          </w:rPr>
          <w:t>5</w:t>
        </w:r>
        <w:r w:rsidR="00FE0C11" w:rsidRPr="009369C1">
          <w:rPr>
            <w:rFonts w:ascii="Arial" w:hAnsi="Arial" w:cs="Arial"/>
            <w:b/>
            <w:bCs/>
            <w:noProof/>
            <w:webHidden/>
            <w:szCs w:val="21"/>
          </w:rPr>
          <w:fldChar w:fldCharType="end"/>
        </w:r>
      </w:hyperlink>
    </w:p>
    <w:p w14:paraId="3E342728" w14:textId="4F0D67AB" w:rsidR="00FE0C11" w:rsidRPr="009369C1" w:rsidRDefault="00CC3596">
      <w:pPr>
        <w:pStyle w:val="21"/>
        <w:rPr>
          <w:rFonts w:ascii="Arial" w:hAnsi="Arial" w:cs="Arial"/>
          <w:b/>
          <w:bCs/>
          <w:noProof/>
          <w:szCs w:val="21"/>
        </w:rPr>
      </w:pPr>
      <w:hyperlink w:anchor="_Toc105525960" w:history="1">
        <w:r w:rsidR="00FE0C11" w:rsidRPr="009369C1">
          <w:rPr>
            <w:rStyle w:val="ab"/>
            <w:rFonts w:ascii="Arial" w:hAnsi="Arial" w:cs="Arial"/>
            <w:b/>
            <w:bCs/>
            <w:noProof/>
            <w:szCs w:val="21"/>
          </w:rPr>
          <w:t xml:space="preserve">Transformation of </w:t>
        </w:r>
        <w:r w:rsidR="00FE0C11" w:rsidRPr="009369C1">
          <w:rPr>
            <w:rStyle w:val="ab"/>
            <w:rFonts w:ascii="Arial" w:hAnsi="Arial" w:cs="Arial"/>
            <w:b/>
            <w:bCs/>
            <w:i/>
            <w:noProof/>
            <w:szCs w:val="21"/>
          </w:rPr>
          <w:t>A. oryzae</w:t>
        </w:r>
        <w:r w:rsidR="00FE0C11" w:rsidRPr="009369C1">
          <w:rPr>
            <w:rStyle w:val="ab"/>
            <w:rFonts w:ascii="Arial" w:hAnsi="Arial" w:cs="Arial"/>
            <w:b/>
            <w:bCs/>
            <w:noProof/>
            <w:szCs w:val="21"/>
          </w:rPr>
          <w:t xml:space="preserve"> NSAR1</w:t>
        </w:r>
        <w:r w:rsidR="00FE0C11" w:rsidRPr="009369C1">
          <w:rPr>
            <w:rFonts w:ascii="Arial" w:hAnsi="Arial" w:cs="Arial"/>
            <w:b/>
            <w:bCs/>
            <w:noProof/>
            <w:webHidden/>
            <w:szCs w:val="21"/>
          </w:rPr>
          <w:tab/>
        </w:r>
        <w:r w:rsidR="00FE0C11" w:rsidRPr="009369C1">
          <w:rPr>
            <w:rFonts w:ascii="Arial" w:hAnsi="Arial" w:cs="Arial"/>
            <w:b/>
            <w:bCs/>
            <w:noProof/>
            <w:webHidden/>
            <w:szCs w:val="21"/>
          </w:rPr>
          <w:fldChar w:fldCharType="begin"/>
        </w:r>
        <w:r w:rsidR="00FE0C11" w:rsidRPr="009369C1">
          <w:rPr>
            <w:rFonts w:ascii="Arial" w:hAnsi="Arial" w:cs="Arial"/>
            <w:b/>
            <w:bCs/>
            <w:noProof/>
            <w:webHidden/>
            <w:szCs w:val="21"/>
          </w:rPr>
          <w:instrText xml:space="preserve"> PAGEREF _Toc105525960 \h </w:instrText>
        </w:r>
        <w:r w:rsidR="00FE0C11" w:rsidRPr="009369C1">
          <w:rPr>
            <w:rFonts w:ascii="Arial" w:hAnsi="Arial" w:cs="Arial"/>
            <w:b/>
            <w:bCs/>
            <w:noProof/>
            <w:webHidden/>
            <w:szCs w:val="21"/>
          </w:rPr>
        </w:r>
        <w:r w:rsidR="00FE0C11" w:rsidRPr="009369C1">
          <w:rPr>
            <w:rFonts w:ascii="Arial" w:hAnsi="Arial" w:cs="Arial"/>
            <w:b/>
            <w:bCs/>
            <w:noProof/>
            <w:webHidden/>
            <w:szCs w:val="21"/>
          </w:rPr>
          <w:fldChar w:fldCharType="separate"/>
        </w:r>
        <w:r w:rsidR="00FE0C11" w:rsidRPr="009369C1">
          <w:rPr>
            <w:rFonts w:ascii="Arial" w:hAnsi="Arial" w:cs="Arial"/>
            <w:b/>
            <w:bCs/>
            <w:noProof/>
            <w:webHidden/>
            <w:szCs w:val="21"/>
          </w:rPr>
          <w:t>5</w:t>
        </w:r>
        <w:r w:rsidR="00FE0C11" w:rsidRPr="009369C1">
          <w:rPr>
            <w:rFonts w:ascii="Arial" w:hAnsi="Arial" w:cs="Arial"/>
            <w:b/>
            <w:bCs/>
            <w:noProof/>
            <w:webHidden/>
            <w:szCs w:val="21"/>
          </w:rPr>
          <w:fldChar w:fldCharType="end"/>
        </w:r>
      </w:hyperlink>
    </w:p>
    <w:p w14:paraId="71CEF6B4" w14:textId="1E3EDA5F" w:rsidR="00FE0C11" w:rsidRPr="009369C1" w:rsidRDefault="00CC3596">
      <w:pPr>
        <w:pStyle w:val="21"/>
        <w:rPr>
          <w:rFonts w:ascii="Arial" w:hAnsi="Arial" w:cs="Arial"/>
          <w:b/>
          <w:bCs/>
          <w:noProof/>
          <w:szCs w:val="21"/>
        </w:rPr>
      </w:pPr>
      <w:hyperlink w:anchor="_Toc105525961" w:history="1">
        <w:r w:rsidR="00FE0C11" w:rsidRPr="009369C1">
          <w:rPr>
            <w:rStyle w:val="ab"/>
            <w:rFonts w:ascii="Arial" w:hAnsi="Arial" w:cs="Arial"/>
            <w:b/>
            <w:bCs/>
            <w:noProof/>
            <w:szCs w:val="21"/>
          </w:rPr>
          <w:t xml:space="preserve">Fermentation of </w:t>
        </w:r>
        <w:r w:rsidR="00FE0C11" w:rsidRPr="009369C1">
          <w:rPr>
            <w:rStyle w:val="ab"/>
            <w:rFonts w:ascii="Arial" w:hAnsi="Arial" w:cs="Arial"/>
            <w:b/>
            <w:bCs/>
            <w:i/>
            <w:noProof/>
            <w:szCs w:val="21"/>
          </w:rPr>
          <w:t>A. oryzae</w:t>
        </w:r>
        <w:r w:rsidR="00FE0C11" w:rsidRPr="009369C1">
          <w:rPr>
            <w:rStyle w:val="ab"/>
            <w:rFonts w:ascii="Arial" w:hAnsi="Arial" w:cs="Arial"/>
            <w:b/>
            <w:bCs/>
            <w:noProof/>
            <w:szCs w:val="21"/>
          </w:rPr>
          <w:t xml:space="preserve"> NSAR1 transformants</w:t>
        </w:r>
        <w:r w:rsidR="00FE0C11" w:rsidRPr="009369C1">
          <w:rPr>
            <w:rFonts w:ascii="Arial" w:hAnsi="Arial" w:cs="Arial"/>
            <w:b/>
            <w:bCs/>
            <w:noProof/>
            <w:webHidden/>
            <w:szCs w:val="21"/>
          </w:rPr>
          <w:tab/>
        </w:r>
        <w:r w:rsidR="00FE0C11" w:rsidRPr="009369C1">
          <w:rPr>
            <w:rFonts w:ascii="Arial" w:hAnsi="Arial" w:cs="Arial"/>
            <w:b/>
            <w:bCs/>
            <w:noProof/>
            <w:webHidden/>
            <w:szCs w:val="21"/>
          </w:rPr>
          <w:fldChar w:fldCharType="begin"/>
        </w:r>
        <w:r w:rsidR="00FE0C11" w:rsidRPr="009369C1">
          <w:rPr>
            <w:rFonts w:ascii="Arial" w:hAnsi="Arial" w:cs="Arial"/>
            <w:b/>
            <w:bCs/>
            <w:noProof/>
            <w:webHidden/>
            <w:szCs w:val="21"/>
          </w:rPr>
          <w:instrText xml:space="preserve"> PAGEREF _Toc105525961 \h </w:instrText>
        </w:r>
        <w:r w:rsidR="00FE0C11" w:rsidRPr="009369C1">
          <w:rPr>
            <w:rFonts w:ascii="Arial" w:hAnsi="Arial" w:cs="Arial"/>
            <w:b/>
            <w:bCs/>
            <w:noProof/>
            <w:webHidden/>
            <w:szCs w:val="21"/>
          </w:rPr>
        </w:r>
        <w:r w:rsidR="00FE0C11" w:rsidRPr="009369C1">
          <w:rPr>
            <w:rFonts w:ascii="Arial" w:hAnsi="Arial" w:cs="Arial"/>
            <w:b/>
            <w:bCs/>
            <w:noProof/>
            <w:webHidden/>
            <w:szCs w:val="21"/>
          </w:rPr>
          <w:fldChar w:fldCharType="separate"/>
        </w:r>
        <w:r w:rsidR="00FE0C11" w:rsidRPr="009369C1">
          <w:rPr>
            <w:rFonts w:ascii="Arial" w:hAnsi="Arial" w:cs="Arial"/>
            <w:b/>
            <w:bCs/>
            <w:noProof/>
            <w:webHidden/>
            <w:szCs w:val="21"/>
          </w:rPr>
          <w:t>6</w:t>
        </w:r>
        <w:r w:rsidR="00FE0C11" w:rsidRPr="009369C1">
          <w:rPr>
            <w:rFonts w:ascii="Arial" w:hAnsi="Arial" w:cs="Arial"/>
            <w:b/>
            <w:bCs/>
            <w:noProof/>
            <w:webHidden/>
            <w:szCs w:val="21"/>
          </w:rPr>
          <w:fldChar w:fldCharType="end"/>
        </w:r>
      </w:hyperlink>
    </w:p>
    <w:p w14:paraId="2BDB5B0B" w14:textId="5138743E" w:rsidR="00FE0C11" w:rsidRPr="009369C1" w:rsidRDefault="00CC3596">
      <w:pPr>
        <w:pStyle w:val="21"/>
        <w:rPr>
          <w:rFonts w:ascii="Arial" w:hAnsi="Arial" w:cs="Arial"/>
          <w:b/>
          <w:bCs/>
          <w:noProof/>
          <w:szCs w:val="21"/>
        </w:rPr>
      </w:pPr>
      <w:hyperlink w:anchor="_Toc105525962" w:history="1">
        <w:r w:rsidR="00FE0C11" w:rsidRPr="009369C1">
          <w:rPr>
            <w:rStyle w:val="ab"/>
            <w:rFonts w:ascii="Arial" w:hAnsi="Arial" w:cs="Arial"/>
            <w:b/>
            <w:bCs/>
            <w:noProof/>
            <w:szCs w:val="21"/>
          </w:rPr>
          <w:t xml:space="preserve">Heterologous expression of </w:t>
        </w:r>
        <w:r w:rsidR="00FE0C11" w:rsidRPr="009369C1">
          <w:rPr>
            <w:rStyle w:val="ab"/>
            <w:rFonts w:ascii="Arial" w:hAnsi="Arial" w:cs="Arial"/>
            <w:b/>
            <w:bCs/>
            <w:i/>
            <w:noProof/>
            <w:szCs w:val="21"/>
          </w:rPr>
          <w:t>tadA</w:t>
        </w:r>
        <w:r w:rsidR="00FE0C11" w:rsidRPr="009369C1">
          <w:rPr>
            <w:rStyle w:val="ab"/>
            <w:rFonts w:ascii="Arial" w:hAnsi="Arial" w:cs="Arial"/>
            <w:b/>
            <w:bCs/>
            <w:noProof/>
            <w:szCs w:val="21"/>
          </w:rPr>
          <w:t xml:space="preserve"> and </w:t>
        </w:r>
        <w:r w:rsidR="00FE0C11" w:rsidRPr="009369C1">
          <w:rPr>
            <w:rStyle w:val="ab"/>
            <w:rFonts w:ascii="Arial" w:hAnsi="Arial" w:cs="Arial"/>
            <w:b/>
            <w:bCs/>
            <w:i/>
            <w:noProof/>
            <w:szCs w:val="21"/>
          </w:rPr>
          <w:t>tadA</w:t>
        </w:r>
        <w:r w:rsidR="00FE0C11" w:rsidRPr="009369C1">
          <w:rPr>
            <w:rStyle w:val="ab"/>
            <w:rFonts w:ascii="Arial" w:hAnsi="Arial" w:cs="Arial"/>
            <w:b/>
            <w:bCs/>
            <w:noProof/>
            <w:szCs w:val="21"/>
            <w:vertAlign w:val="superscript"/>
          </w:rPr>
          <w:t>Y91H</w:t>
        </w:r>
        <w:r w:rsidR="00FE0C11" w:rsidRPr="009369C1">
          <w:rPr>
            <w:rStyle w:val="ab"/>
            <w:rFonts w:ascii="Arial" w:hAnsi="Arial" w:cs="Arial"/>
            <w:b/>
            <w:bCs/>
            <w:noProof/>
            <w:szCs w:val="21"/>
          </w:rPr>
          <w:t xml:space="preserve"> in </w:t>
        </w:r>
        <w:r w:rsidR="00FE0C11" w:rsidRPr="009369C1">
          <w:rPr>
            <w:rStyle w:val="ab"/>
            <w:rFonts w:ascii="Arial" w:hAnsi="Arial" w:cs="Arial"/>
            <w:b/>
            <w:bCs/>
            <w:i/>
            <w:noProof/>
            <w:szCs w:val="21"/>
          </w:rPr>
          <w:t>E. coli</w:t>
        </w:r>
        <w:r w:rsidR="00FE0C11" w:rsidRPr="009369C1">
          <w:rPr>
            <w:rStyle w:val="ab"/>
            <w:rFonts w:ascii="Arial" w:hAnsi="Arial" w:cs="Arial"/>
            <w:b/>
            <w:bCs/>
            <w:noProof/>
            <w:szCs w:val="21"/>
          </w:rPr>
          <w:t xml:space="preserve"> Rosetta(DE3), and purification of TadA</w:t>
        </w:r>
        <w:r w:rsidR="00FE0C11" w:rsidRPr="009369C1">
          <w:rPr>
            <w:rFonts w:ascii="Arial" w:hAnsi="Arial" w:cs="Arial"/>
            <w:b/>
            <w:bCs/>
            <w:noProof/>
            <w:webHidden/>
            <w:szCs w:val="21"/>
          </w:rPr>
          <w:tab/>
        </w:r>
        <w:r w:rsidR="00FE0C11" w:rsidRPr="009369C1">
          <w:rPr>
            <w:rFonts w:ascii="Arial" w:hAnsi="Arial" w:cs="Arial"/>
            <w:b/>
            <w:bCs/>
            <w:noProof/>
            <w:webHidden/>
            <w:szCs w:val="21"/>
          </w:rPr>
          <w:fldChar w:fldCharType="begin"/>
        </w:r>
        <w:r w:rsidR="00FE0C11" w:rsidRPr="009369C1">
          <w:rPr>
            <w:rFonts w:ascii="Arial" w:hAnsi="Arial" w:cs="Arial"/>
            <w:b/>
            <w:bCs/>
            <w:noProof/>
            <w:webHidden/>
            <w:szCs w:val="21"/>
          </w:rPr>
          <w:instrText xml:space="preserve"> PAGEREF _Toc105525962 \h </w:instrText>
        </w:r>
        <w:r w:rsidR="00FE0C11" w:rsidRPr="009369C1">
          <w:rPr>
            <w:rFonts w:ascii="Arial" w:hAnsi="Arial" w:cs="Arial"/>
            <w:b/>
            <w:bCs/>
            <w:noProof/>
            <w:webHidden/>
            <w:szCs w:val="21"/>
          </w:rPr>
        </w:r>
        <w:r w:rsidR="00FE0C11" w:rsidRPr="009369C1">
          <w:rPr>
            <w:rFonts w:ascii="Arial" w:hAnsi="Arial" w:cs="Arial"/>
            <w:b/>
            <w:bCs/>
            <w:noProof/>
            <w:webHidden/>
            <w:szCs w:val="21"/>
          </w:rPr>
          <w:fldChar w:fldCharType="separate"/>
        </w:r>
        <w:r w:rsidR="00FE0C11" w:rsidRPr="009369C1">
          <w:rPr>
            <w:rFonts w:ascii="Arial" w:hAnsi="Arial" w:cs="Arial"/>
            <w:b/>
            <w:bCs/>
            <w:noProof/>
            <w:webHidden/>
            <w:szCs w:val="21"/>
          </w:rPr>
          <w:t>7</w:t>
        </w:r>
        <w:r w:rsidR="00FE0C11" w:rsidRPr="009369C1">
          <w:rPr>
            <w:rFonts w:ascii="Arial" w:hAnsi="Arial" w:cs="Arial"/>
            <w:b/>
            <w:bCs/>
            <w:noProof/>
            <w:webHidden/>
            <w:szCs w:val="21"/>
          </w:rPr>
          <w:fldChar w:fldCharType="end"/>
        </w:r>
      </w:hyperlink>
    </w:p>
    <w:p w14:paraId="19406E05" w14:textId="6A07FACB" w:rsidR="00FE0C11" w:rsidRPr="009369C1" w:rsidRDefault="00CC3596">
      <w:pPr>
        <w:pStyle w:val="21"/>
        <w:rPr>
          <w:rFonts w:ascii="Arial" w:hAnsi="Arial" w:cs="Arial"/>
          <w:b/>
          <w:bCs/>
          <w:noProof/>
          <w:szCs w:val="21"/>
        </w:rPr>
      </w:pPr>
      <w:hyperlink w:anchor="_Toc105525963" w:history="1">
        <w:r w:rsidR="00FE0C11" w:rsidRPr="009369C1">
          <w:rPr>
            <w:rStyle w:val="ab"/>
            <w:rFonts w:ascii="Arial" w:hAnsi="Arial" w:cs="Arial"/>
            <w:b/>
            <w:bCs/>
            <w:noProof/>
            <w:szCs w:val="21"/>
          </w:rPr>
          <w:t xml:space="preserve">Feeding experiments and </w:t>
        </w:r>
        <w:r w:rsidR="00FE0C11" w:rsidRPr="009369C1">
          <w:rPr>
            <w:rStyle w:val="ab"/>
            <w:rFonts w:ascii="Arial" w:hAnsi="Arial" w:cs="Arial"/>
            <w:b/>
            <w:bCs/>
            <w:i/>
            <w:noProof/>
            <w:szCs w:val="21"/>
          </w:rPr>
          <w:t>in vitro</w:t>
        </w:r>
        <w:r w:rsidR="00FE0C11" w:rsidRPr="009369C1">
          <w:rPr>
            <w:rStyle w:val="ab"/>
            <w:rFonts w:ascii="Arial" w:hAnsi="Arial" w:cs="Arial"/>
            <w:b/>
            <w:bCs/>
            <w:noProof/>
            <w:szCs w:val="21"/>
          </w:rPr>
          <w:t xml:space="preserve"> enzymatic assay</w:t>
        </w:r>
        <w:r w:rsidR="00FE0C11" w:rsidRPr="009369C1">
          <w:rPr>
            <w:rFonts w:ascii="Arial" w:hAnsi="Arial" w:cs="Arial"/>
            <w:b/>
            <w:bCs/>
            <w:noProof/>
            <w:webHidden/>
            <w:szCs w:val="21"/>
          </w:rPr>
          <w:tab/>
        </w:r>
        <w:r w:rsidR="00FE0C11" w:rsidRPr="009369C1">
          <w:rPr>
            <w:rFonts w:ascii="Arial" w:hAnsi="Arial" w:cs="Arial"/>
            <w:b/>
            <w:bCs/>
            <w:noProof/>
            <w:webHidden/>
            <w:szCs w:val="21"/>
          </w:rPr>
          <w:fldChar w:fldCharType="begin"/>
        </w:r>
        <w:r w:rsidR="00FE0C11" w:rsidRPr="009369C1">
          <w:rPr>
            <w:rFonts w:ascii="Arial" w:hAnsi="Arial" w:cs="Arial"/>
            <w:b/>
            <w:bCs/>
            <w:noProof/>
            <w:webHidden/>
            <w:szCs w:val="21"/>
          </w:rPr>
          <w:instrText xml:space="preserve"> PAGEREF _Toc105525963 \h </w:instrText>
        </w:r>
        <w:r w:rsidR="00FE0C11" w:rsidRPr="009369C1">
          <w:rPr>
            <w:rFonts w:ascii="Arial" w:hAnsi="Arial" w:cs="Arial"/>
            <w:b/>
            <w:bCs/>
            <w:noProof/>
            <w:webHidden/>
            <w:szCs w:val="21"/>
          </w:rPr>
        </w:r>
        <w:r w:rsidR="00FE0C11" w:rsidRPr="009369C1">
          <w:rPr>
            <w:rFonts w:ascii="Arial" w:hAnsi="Arial" w:cs="Arial"/>
            <w:b/>
            <w:bCs/>
            <w:noProof/>
            <w:webHidden/>
            <w:szCs w:val="21"/>
          </w:rPr>
          <w:fldChar w:fldCharType="separate"/>
        </w:r>
        <w:r w:rsidR="00FE0C11" w:rsidRPr="009369C1">
          <w:rPr>
            <w:rFonts w:ascii="Arial" w:hAnsi="Arial" w:cs="Arial"/>
            <w:b/>
            <w:bCs/>
            <w:noProof/>
            <w:webHidden/>
            <w:szCs w:val="21"/>
          </w:rPr>
          <w:t>7</w:t>
        </w:r>
        <w:r w:rsidR="00FE0C11" w:rsidRPr="009369C1">
          <w:rPr>
            <w:rFonts w:ascii="Arial" w:hAnsi="Arial" w:cs="Arial"/>
            <w:b/>
            <w:bCs/>
            <w:noProof/>
            <w:webHidden/>
            <w:szCs w:val="21"/>
          </w:rPr>
          <w:fldChar w:fldCharType="end"/>
        </w:r>
      </w:hyperlink>
    </w:p>
    <w:p w14:paraId="57C9720F" w14:textId="63B7BDC0" w:rsidR="00FE0C11" w:rsidRPr="009369C1" w:rsidRDefault="00CC3596">
      <w:pPr>
        <w:pStyle w:val="21"/>
        <w:rPr>
          <w:rFonts w:ascii="Arial" w:hAnsi="Arial" w:cs="Arial"/>
          <w:b/>
          <w:bCs/>
          <w:noProof/>
          <w:szCs w:val="21"/>
        </w:rPr>
      </w:pPr>
      <w:hyperlink w:anchor="_Toc105525964" w:history="1">
        <w:r w:rsidR="00FE0C11" w:rsidRPr="009369C1">
          <w:rPr>
            <w:rStyle w:val="ab"/>
            <w:rFonts w:ascii="Arial" w:hAnsi="Arial" w:cs="Arial"/>
            <w:b/>
            <w:bCs/>
            <w:noProof/>
            <w:szCs w:val="21"/>
          </w:rPr>
          <w:t>Homology modeling and molecular docking</w:t>
        </w:r>
        <w:r w:rsidR="00FE0C11" w:rsidRPr="009369C1">
          <w:rPr>
            <w:rFonts w:ascii="Arial" w:hAnsi="Arial" w:cs="Arial"/>
            <w:b/>
            <w:bCs/>
            <w:noProof/>
            <w:webHidden/>
            <w:szCs w:val="21"/>
          </w:rPr>
          <w:tab/>
        </w:r>
        <w:r w:rsidR="00FE0C11" w:rsidRPr="009369C1">
          <w:rPr>
            <w:rFonts w:ascii="Arial" w:hAnsi="Arial" w:cs="Arial"/>
            <w:b/>
            <w:bCs/>
            <w:noProof/>
            <w:webHidden/>
            <w:szCs w:val="21"/>
          </w:rPr>
          <w:fldChar w:fldCharType="begin"/>
        </w:r>
        <w:r w:rsidR="00FE0C11" w:rsidRPr="009369C1">
          <w:rPr>
            <w:rFonts w:ascii="Arial" w:hAnsi="Arial" w:cs="Arial"/>
            <w:b/>
            <w:bCs/>
            <w:noProof/>
            <w:webHidden/>
            <w:szCs w:val="21"/>
          </w:rPr>
          <w:instrText xml:space="preserve"> PAGEREF _Toc105525964 \h </w:instrText>
        </w:r>
        <w:r w:rsidR="00FE0C11" w:rsidRPr="009369C1">
          <w:rPr>
            <w:rFonts w:ascii="Arial" w:hAnsi="Arial" w:cs="Arial"/>
            <w:b/>
            <w:bCs/>
            <w:noProof/>
            <w:webHidden/>
            <w:szCs w:val="21"/>
          </w:rPr>
        </w:r>
        <w:r w:rsidR="00FE0C11" w:rsidRPr="009369C1">
          <w:rPr>
            <w:rFonts w:ascii="Arial" w:hAnsi="Arial" w:cs="Arial"/>
            <w:b/>
            <w:bCs/>
            <w:noProof/>
            <w:webHidden/>
            <w:szCs w:val="21"/>
          </w:rPr>
          <w:fldChar w:fldCharType="separate"/>
        </w:r>
        <w:r w:rsidR="00FE0C11" w:rsidRPr="009369C1">
          <w:rPr>
            <w:rFonts w:ascii="Arial" w:hAnsi="Arial" w:cs="Arial"/>
            <w:b/>
            <w:bCs/>
            <w:noProof/>
            <w:webHidden/>
            <w:szCs w:val="21"/>
          </w:rPr>
          <w:t>8</w:t>
        </w:r>
        <w:r w:rsidR="00FE0C11" w:rsidRPr="009369C1">
          <w:rPr>
            <w:rFonts w:ascii="Arial" w:hAnsi="Arial" w:cs="Arial"/>
            <w:b/>
            <w:bCs/>
            <w:noProof/>
            <w:webHidden/>
            <w:szCs w:val="21"/>
          </w:rPr>
          <w:fldChar w:fldCharType="end"/>
        </w:r>
      </w:hyperlink>
    </w:p>
    <w:p w14:paraId="662984C9" w14:textId="0DFB1F1F" w:rsidR="00FE0C11" w:rsidRPr="009369C1" w:rsidRDefault="00CC3596">
      <w:pPr>
        <w:pStyle w:val="21"/>
        <w:rPr>
          <w:rFonts w:ascii="Arial" w:hAnsi="Arial" w:cs="Arial"/>
          <w:b/>
          <w:bCs/>
          <w:noProof/>
          <w:szCs w:val="21"/>
        </w:rPr>
      </w:pPr>
      <w:hyperlink w:anchor="_Toc105525965" w:history="1">
        <w:r w:rsidR="00FE0C11" w:rsidRPr="009369C1">
          <w:rPr>
            <w:rStyle w:val="ab"/>
            <w:rFonts w:ascii="Arial" w:hAnsi="Arial" w:cs="Arial"/>
            <w:b/>
            <w:bCs/>
            <w:noProof/>
            <w:szCs w:val="21"/>
          </w:rPr>
          <w:t>Analysis of metabolites</w:t>
        </w:r>
        <w:r w:rsidR="00FE0C11" w:rsidRPr="009369C1">
          <w:rPr>
            <w:rFonts w:ascii="Arial" w:hAnsi="Arial" w:cs="Arial"/>
            <w:b/>
            <w:bCs/>
            <w:noProof/>
            <w:webHidden/>
            <w:szCs w:val="21"/>
          </w:rPr>
          <w:tab/>
        </w:r>
        <w:r w:rsidR="00FE0C11" w:rsidRPr="009369C1">
          <w:rPr>
            <w:rFonts w:ascii="Arial" w:hAnsi="Arial" w:cs="Arial"/>
            <w:b/>
            <w:bCs/>
            <w:noProof/>
            <w:webHidden/>
            <w:szCs w:val="21"/>
          </w:rPr>
          <w:fldChar w:fldCharType="begin"/>
        </w:r>
        <w:r w:rsidR="00FE0C11" w:rsidRPr="009369C1">
          <w:rPr>
            <w:rFonts w:ascii="Arial" w:hAnsi="Arial" w:cs="Arial"/>
            <w:b/>
            <w:bCs/>
            <w:noProof/>
            <w:webHidden/>
            <w:szCs w:val="21"/>
          </w:rPr>
          <w:instrText xml:space="preserve"> PAGEREF _Toc105525965 \h </w:instrText>
        </w:r>
        <w:r w:rsidR="00FE0C11" w:rsidRPr="009369C1">
          <w:rPr>
            <w:rFonts w:ascii="Arial" w:hAnsi="Arial" w:cs="Arial"/>
            <w:b/>
            <w:bCs/>
            <w:noProof/>
            <w:webHidden/>
            <w:szCs w:val="21"/>
          </w:rPr>
        </w:r>
        <w:r w:rsidR="00FE0C11" w:rsidRPr="009369C1">
          <w:rPr>
            <w:rFonts w:ascii="Arial" w:hAnsi="Arial" w:cs="Arial"/>
            <w:b/>
            <w:bCs/>
            <w:noProof/>
            <w:webHidden/>
            <w:szCs w:val="21"/>
          </w:rPr>
          <w:fldChar w:fldCharType="separate"/>
        </w:r>
        <w:r w:rsidR="00FE0C11" w:rsidRPr="009369C1">
          <w:rPr>
            <w:rFonts w:ascii="Arial" w:hAnsi="Arial" w:cs="Arial"/>
            <w:b/>
            <w:bCs/>
            <w:noProof/>
            <w:webHidden/>
            <w:szCs w:val="21"/>
          </w:rPr>
          <w:t>8</w:t>
        </w:r>
        <w:r w:rsidR="00FE0C11" w:rsidRPr="009369C1">
          <w:rPr>
            <w:rFonts w:ascii="Arial" w:hAnsi="Arial" w:cs="Arial"/>
            <w:b/>
            <w:bCs/>
            <w:noProof/>
            <w:webHidden/>
            <w:szCs w:val="21"/>
          </w:rPr>
          <w:fldChar w:fldCharType="end"/>
        </w:r>
      </w:hyperlink>
    </w:p>
    <w:p w14:paraId="61D7FCF7" w14:textId="73C5B7D4" w:rsidR="00FE0C11" w:rsidRPr="009369C1" w:rsidRDefault="00CC3596">
      <w:pPr>
        <w:pStyle w:val="21"/>
        <w:rPr>
          <w:rFonts w:ascii="Arial" w:hAnsi="Arial" w:cs="Arial"/>
          <w:b/>
          <w:bCs/>
          <w:noProof/>
          <w:szCs w:val="21"/>
        </w:rPr>
      </w:pPr>
      <w:hyperlink w:anchor="_Toc105525966" w:history="1">
        <w:r w:rsidR="00FE0C11" w:rsidRPr="009369C1">
          <w:rPr>
            <w:rStyle w:val="ab"/>
            <w:rFonts w:ascii="Arial" w:hAnsi="Arial" w:cs="Arial"/>
            <w:b/>
            <w:bCs/>
            <w:noProof/>
            <w:szCs w:val="21"/>
          </w:rPr>
          <w:t>Purification procedure for compounds 1-4</w:t>
        </w:r>
        <w:r w:rsidR="00FE0C11" w:rsidRPr="009369C1">
          <w:rPr>
            <w:rFonts w:ascii="Arial" w:hAnsi="Arial" w:cs="Arial"/>
            <w:b/>
            <w:bCs/>
            <w:noProof/>
            <w:webHidden/>
            <w:szCs w:val="21"/>
          </w:rPr>
          <w:tab/>
        </w:r>
        <w:r w:rsidR="00FE0C11" w:rsidRPr="009369C1">
          <w:rPr>
            <w:rFonts w:ascii="Arial" w:hAnsi="Arial" w:cs="Arial"/>
            <w:b/>
            <w:bCs/>
            <w:noProof/>
            <w:webHidden/>
            <w:szCs w:val="21"/>
          </w:rPr>
          <w:fldChar w:fldCharType="begin"/>
        </w:r>
        <w:r w:rsidR="00FE0C11" w:rsidRPr="009369C1">
          <w:rPr>
            <w:rFonts w:ascii="Arial" w:hAnsi="Arial" w:cs="Arial"/>
            <w:b/>
            <w:bCs/>
            <w:noProof/>
            <w:webHidden/>
            <w:szCs w:val="21"/>
          </w:rPr>
          <w:instrText xml:space="preserve"> PAGEREF _Toc105525966 \h </w:instrText>
        </w:r>
        <w:r w:rsidR="00FE0C11" w:rsidRPr="009369C1">
          <w:rPr>
            <w:rFonts w:ascii="Arial" w:hAnsi="Arial" w:cs="Arial"/>
            <w:b/>
            <w:bCs/>
            <w:noProof/>
            <w:webHidden/>
            <w:szCs w:val="21"/>
          </w:rPr>
        </w:r>
        <w:r w:rsidR="00FE0C11" w:rsidRPr="009369C1">
          <w:rPr>
            <w:rFonts w:ascii="Arial" w:hAnsi="Arial" w:cs="Arial"/>
            <w:b/>
            <w:bCs/>
            <w:noProof/>
            <w:webHidden/>
            <w:szCs w:val="21"/>
          </w:rPr>
          <w:fldChar w:fldCharType="separate"/>
        </w:r>
        <w:r w:rsidR="00FE0C11" w:rsidRPr="009369C1">
          <w:rPr>
            <w:rFonts w:ascii="Arial" w:hAnsi="Arial" w:cs="Arial"/>
            <w:b/>
            <w:bCs/>
            <w:noProof/>
            <w:webHidden/>
            <w:szCs w:val="21"/>
          </w:rPr>
          <w:t>9</w:t>
        </w:r>
        <w:r w:rsidR="00FE0C11" w:rsidRPr="009369C1">
          <w:rPr>
            <w:rFonts w:ascii="Arial" w:hAnsi="Arial" w:cs="Arial"/>
            <w:b/>
            <w:bCs/>
            <w:noProof/>
            <w:webHidden/>
            <w:szCs w:val="21"/>
          </w:rPr>
          <w:fldChar w:fldCharType="end"/>
        </w:r>
      </w:hyperlink>
    </w:p>
    <w:p w14:paraId="361089CA" w14:textId="34FF8597" w:rsidR="00FE0C11" w:rsidRPr="009369C1" w:rsidRDefault="00CC3596">
      <w:pPr>
        <w:pStyle w:val="21"/>
        <w:rPr>
          <w:rFonts w:ascii="Arial" w:hAnsi="Arial" w:cs="Arial"/>
          <w:b/>
          <w:bCs/>
          <w:noProof/>
          <w:szCs w:val="21"/>
        </w:rPr>
      </w:pPr>
      <w:hyperlink w:anchor="_Toc105525967" w:history="1">
        <w:r w:rsidR="00FE0C11" w:rsidRPr="009369C1">
          <w:rPr>
            <w:rStyle w:val="ab"/>
            <w:rFonts w:ascii="Arial" w:hAnsi="Arial" w:cs="Arial"/>
            <w:b/>
            <w:bCs/>
            <w:noProof/>
            <w:szCs w:val="21"/>
          </w:rPr>
          <w:t xml:space="preserve">Quantum chemical calculations of </w:t>
        </w:r>
        <w:r w:rsidR="00FE0C11" w:rsidRPr="009369C1">
          <w:rPr>
            <w:rStyle w:val="ab"/>
            <w:rFonts w:ascii="Arial" w:hAnsi="Arial" w:cs="Arial"/>
            <w:b/>
            <w:bCs/>
            <w:noProof/>
            <w:szCs w:val="21"/>
            <w:vertAlign w:val="superscript"/>
          </w:rPr>
          <w:t>13</w:t>
        </w:r>
        <w:r w:rsidR="00FE0C11" w:rsidRPr="009369C1">
          <w:rPr>
            <w:rStyle w:val="ab"/>
            <w:rFonts w:ascii="Arial" w:hAnsi="Arial" w:cs="Arial"/>
            <w:b/>
            <w:bCs/>
            <w:noProof/>
            <w:szCs w:val="21"/>
          </w:rPr>
          <w:t>C NMR chemical shifts</w:t>
        </w:r>
        <w:r w:rsidR="00FE0C11" w:rsidRPr="009369C1">
          <w:rPr>
            <w:rFonts w:ascii="Arial" w:hAnsi="Arial" w:cs="Arial"/>
            <w:b/>
            <w:bCs/>
            <w:noProof/>
            <w:webHidden/>
            <w:szCs w:val="21"/>
          </w:rPr>
          <w:tab/>
        </w:r>
        <w:r w:rsidR="00FE0C11" w:rsidRPr="009369C1">
          <w:rPr>
            <w:rFonts w:ascii="Arial" w:hAnsi="Arial" w:cs="Arial"/>
            <w:b/>
            <w:bCs/>
            <w:noProof/>
            <w:webHidden/>
            <w:szCs w:val="21"/>
          </w:rPr>
          <w:fldChar w:fldCharType="begin"/>
        </w:r>
        <w:r w:rsidR="00FE0C11" w:rsidRPr="009369C1">
          <w:rPr>
            <w:rFonts w:ascii="Arial" w:hAnsi="Arial" w:cs="Arial"/>
            <w:b/>
            <w:bCs/>
            <w:noProof/>
            <w:webHidden/>
            <w:szCs w:val="21"/>
          </w:rPr>
          <w:instrText xml:space="preserve"> PAGEREF _Toc105525967 \h </w:instrText>
        </w:r>
        <w:r w:rsidR="00FE0C11" w:rsidRPr="009369C1">
          <w:rPr>
            <w:rFonts w:ascii="Arial" w:hAnsi="Arial" w:cs="Arial"/>
            <w:b/>
            <w:bCs/>
            <w:noProof/>
            <w:webHidden/>
            <w:szCs w:val="21"/>
          </w:rPr>
        </w:r>
        <w:r w:rsidR="00FE0C11" w:rsidRPr="009369C1">
          <w:rPr>
            <w:rFonts w:ascii="Arial" w:hAnsi="Arial" w:cs="Arial"/>
            <w:b/>
            <w:bCs/>
            <w:noProof/>
            <w:webHidden/>
            <w:szCs w:val="21"/>
          </w:rPr>
          <w:fldChar w:fldCharType="separate"/>
        </w:r>
        <w:r w:rsidR="00FE0C11" w:rsidRPr="009369C1">
          <w:rPr>
            <w:rFonts w:ascii="Arial" w:hAnsi="Arial" w:cs="Arial"/>
            <w:b/>
            <w:bCs/>
            <w:noProof/>
            <w:webHidden/>
            <w:szCs w:val="21"/>
          </w:rPr>
          <w:t>10</w:t>
        </w:r>
        <w:r w:rsidR="00FE0C11" w:rsidRPr="009369C1">
          <w:rPr>
            <w:rFonts w:ascii="Arial" w:hAnsi="Arial" w:cs="Arial"/>
            <w:b/>
            <w:bCs/>
            <w:noProof/>
            <w:webHidden/>
            <w:szCs w:val="21"/>
          </w:rPr>
          <w:fldChar w:fldCharType="end"/>
        </w:r>
      </w:hyperlink>
    </w:p>
    <w:p w14:paraId="3382E01A" w14:textId="4D936CE8" w:rsidR="00FE0C11" w:rsidRPr="009369C1" w:rsidRDefault="00CC3596">
      <w:pPr>
        <w:pStyle w:val="21"/>
        <w:rPr>
          <w:rFonts w:ascii="Arial" w:hAnsi="Arial" w:cs="Arial"/>
          <w:b/>
          <w:bCs/>
          <w:noProof/>
          <w:szCs w:val="21"/>
        </w:rPr>
      </w:pPr>
      <w:hyperlink w:anchor="_Toc105525968" w:history="1">
        <w:r w:rsidR="00FE0C11" w:rsidRPr="009369C1">
          <w:rPr>
            <w:rStyle w:val="ab"/>
            <w:rFonts w:ascii="Arial" w:hAnsi="Arial" w:cs="Arial"/>
            <w:b/>
            <w:bCs/>
            <w:noProof/>
            <w:szCs w:val="21"/>
          </w:rPr>
          <w:t>Quantum chemical ECD calculations</w:t>
        </w:r>
        <w:r w:rsidR="00FE0C11" w:rsidRPr="009369C1">
          <w:rPr>
            <w:rFonts w:ascii="Arial" w:hAnsi="Arial" w:cs="Arial"/>
            <w:b/>
            <w:bCs/>
            <w:noProof/>
            <w:webHidden/>
            <w:szCs w:val="21"/>
          </w:rPr>
          <w:tab/>
        </w:r>
        <w:r w:rsidR="00FE0C11" w:rsidRPr="009369C1">
          <w:rPr>
            <w:rFonts w:ascii="Arial" w:hAnsi="Arial" w:cs="Arial"/>
            <w:b/>
            <w:bCs/>
            <w:noProof/>
            <w:webHidden/>
            <w:szCs w:val="21"/>
          </w:rPr>
          <w:fldChar w:fldCharType="begin"/>
        </w:r>
        <w:r w:rsidR="00FE0C11" w:rsidRPr="009369C1">
          <w:rPr>
            <w:rFonts w:ascii="Arial" w:hAnsi="Arial" w:cs="Arial"/>
            <w:b/>
            <w:bCs/>
            <w:noProof/>
            <w:webHidden/>
            <w:szCs w:val="21"/>
          </w:rPr>
          <w:instrText xml:space="preserve"> PAGEREF _Toc105525968 \h </w:instrText>
        </w:r>
        <w:r w:rsidR="00FE0C11" w:rsidRPr="009369C1">
          <w:rPr>
            <w:rFonts w:ascii="Arial" w:hAnsi="Arial" w:cs="Arial"/>
            <w:b/>
            <w:bCs/>
            <w:noProof/>
            <w:webHidden/>
            <w:szCs w:val="21"/>
          </w:rPr>
        </w:r>
        <w:r w:rsidR="00FE0C11" w:rsidRPr="009369C1">
          <w:rPr>
            <w:rFonts w:ascii="Arial" w:hAnsi="Arial" w:cs="Arial"/>
            <w:b/>
            <w:bCs/>
            <w:noProof/>
            <w:webHidden/>
            <w:szCs w:val="21"/>
          </w:rPr>
          <w:fldChar w:fldCharType="separate"/>
        </w:r>
        <w:r w:rsidR="00FE0C11" w:rsidRPr="009369C1">
          <w:rPr>
            <w:rFonts w:ascii="Arial" w:hAnsi="Arial" w:cs="Arial"/>
            <w:b/>
            <w:bCs/>
            <w:noProof/>
            <w:webHidden/>
            <w:szCs w:val="21"/>
          </w:rPr>
          <w:t>10</w:t>
        </w:r>
        <w:r w:rsidR="00FE0C11" w:rsidRPr="009369C1">
          <w:rPr>
            <w:rFonts w:ascii="Arial" w:hAnsi="Arial" w:cs="Arial"/>
            <w:b/>
            <w:bCs/>
            <w:noProof/>
            <w:webHidden/>
            <w:szCs w:val="21"/>
          </w:rPr>
          <w:fldChar w:fldCharType="end"/>
        </w:r>
      </w:hyperlink>
    </w:p>
    <w:p w14:paraId="3EDC177E" w14:textId="5282D76A" w:rsidR="00FE0C11" w:rsidRPr="009369C1" w:rsidRDefault="00CC3596">
      <w:pPr>
        <w:pStyle w:val="21"/>
        <w:rPr>
          <w:rFonts w:ascii="Arial" w:hAnsi="Arial" w:cs="Arial"/>
          <w:b/>
          <w:bCs/>
          <w:noProof/>
          <w:szCs w:val="21"/>
        </w:rPr>
      </w:pPr>
      <w:hyperlink w:anchor="_Toc105525969" w:history="1">
        <w:r w:rsidR="00FE0C11" w:rsidRPr="009369C1">
          <w:rPr>
            <w:rStyle w:val="ab"/>
            <w:rFonts w:ascii="Arial" w:hAnsi="Arial" w:cs="Arial"/>
            <w:b/>
            <w:bCs/>
            <w:noProof/>
            <w:szCs w:val="21"/>
          </w:rPr>
          <w:t>Structural characterization</w:t>
        </w:r>
        <w:r w:rsidR="00FE0C11" w:rsidRPr="009369C1">
          <w:rPr>
            <w:rFonts w:ascii="Arial" w:hAnsi="Arial" w:cs="Arial"/>
            <w:b/>
            <w:bCs/>
            <w:noProof/>
            <w:webHidden/>
            <w:szCs w:val="21"/>
          </w:rPr>
          <w:tab/>
        </w:r>
        <w:r w:rsidR="00FE0C11" w:rsidRPr="009369C1">
          <w:rPr>
            <w:rFonts w:ascii="Arial" w:hAnsi="Arial" w:cs="Arial"/>
            <w:b/>
            <w:bCs/>
            <w:noProof/>
            <w:webHidden/>
            <w:szCs w:val="21"/>
          </w:rPr>
          <w:fldChar w:fldCharType="begin"/>
        </w:r>
        <w:r w:rsidR="00FE0C11" w:rsidRPr="009369C1">
          <w:rPr>
            <w:rFonts w:ascii="Arial" w:hAnsi="Arial" w:cs="Arial"/>
            <w:b/>
            <w:bCs/>
            <w:noProof/>
            <w:webHidden/>
            <w:szCs w:val="21"/>
          </w:rPr>
          <w:instrText xml:space="preserve"> PAGEREF _Toc105525969 \h </w:instrText>
        </w:r>
        <w:r w:rsidR="00FE0C11" w:rsidRPr="009369C1">
          <w:rPr>
            <w:rFonts w:ascii="Arial" w:hAnsi="Arial" w:cs="Arial"/>
            <w:b/>
            <w:bCs/>
            <w:noProof/>
            <w:webHidden/>
            <w:szCs w:val="21"/>
          </w:rPr>
        </w:r>
        <w:r w:rsidR="00FE0C11" w:rsidRPr="009369C1">
          <w:rPr>
            <w:rFonts w:ascii="Arial" w:hAnsi="Arial" w:cs="Arial"/>
            <w:b/>
            <w:bCs/>
            <w:noProof/>
            <w:webHidden/>
            <w:szCs w:val="21"/>
          </w:rPr>
          <w:fldChar w:fldCharType="separate"/>
        </w:r>
        <w:r w:rsidR="00FE0C11" w:rsidRPr="009369C1">
          <w:rPr>
            <w:rFonts w:ascii="Arial" w:hAnsi="Arial" w:cs="Arial"/>
            <w:b/>
            <w:bCs/>
            <w:noProof/>
            <w:webHidden/>
            <w:szCs w:val="21"/>
          </w:rPr>
          <w:t>11</w:t>
        </w:r>
        <w:r w:rsidR="00FE0C11" w:rsidRPr="009369C1">
          <w:rPr>
            <w:rFonts w:ascii="Arial" w:hAnsi="Arial" w:cs="Arial"/>
            <w:b/>
            <w:bCs/>
            <w:noProof/>
            <w:webHidden/>
            <w:szCs w:val="21"/>
          </w:rPr>
          <w:fldChar w:fldCharType="end"/>
        </w:r>
      </w:hyperlink>
    </w:p>
    <w:p w14:paraId="1C7E12A5" w14:textId="73BE67C0" w:rsidR="00FE0C11" w:rsidRPr="009369C1" w:rsidRDefault="00CC3596">
      <w:pPr>
        <w:pStyle w:val="11"/>
        <w:tabs>
          <w:tab w:val="right" w:leader="dot" w:pos="8296"/>
        </w:tabs>
        <w:rPr>
          <w:rFonts w:ascii="Arial" w:hAnsi="Arial" w:cs="Arial"/>
          <w:b/>
          <w:bCs/>
          <w:noProof/>
          <w:szCs w:val="21"/>
        </w:rPr>
      </w:pPr>
      <w:hyperlink w:anchor="_Toc105525970" w:history="1">
        <w:r w:rsidR="00FE0C11" w:rsidRPr="009369C1">
          <w:rPr>
            <w:rStyle w:val="ab"/>
            <w:rFonts w:ascii="Arial" w:eastAsia="宋体" w:hAnsi="Arial" w:cs="Arial"/>
            <w:b/>
            <w:bCs/>
            <w:noProof/>
            <w:szCs w:val="21"/>
          </w:rPr>
          <w:t>Supplementary Notes</w:t>
        </w:r>
        <w:r w:rsidR="00FE0C11" w:rsidRPr="009369C1">
          <w:rPr>
            <w:rFonts w:ascii="Arial" w:hAnsi="Arial" w:cs="Arial"/>
            <w:b/>
            <w:bCs/>
            <w:noProof/>
            <w:webHidden/>
            <w:szCs w:val="21"/>
          </w:rPr>
          <w:tab/>
        </w:r>
        <w:r w:rsidR="00FE0C11" w:rsidRPr="009369C1">
          <w:rPr>
            <w:rFonts w:ascii="Arial" w:hAnsi="Arial" w:cs="Arial"/>
            <w:b/>
            <w:bCs/>
            <w:noProof/>
            <w:webHidden/>
            <w:szCs w:val="21"/>
          </w:rPr>
          <w:fldChar w:fldCharType="begin"/>
        </w:r>
        <w:r w:rsidR="00FE0C11" w:rsidRPr="009369C1">
          <w:rPr>
            <w:rFonts w:ascii="Arial" w:hAnsi="Arial" w:cs="Arial"/>
            <w:b/>
            <w:bCs/>
            <w:noProof/>
            <w:webHidden/>
            <w:szCs w:val="21"/>
          </w:rPr>
          <w:instrText xml:space="preserve"> PAGEREF _Toc105525970 \h </w:instrText>
        </w:r>
        <w:r w:rsidR="00FE0C11" w:rsidRPr="009369C1">
          <w:rPr>
            <w:rFonts w:ascii="Arial" w:hAnsi="Arial" w:cs="Arial"/>
            <w:b/>
            <w:bCs/>
            <w:noProof/>
            <w:webHidden/>
            <w:szCs w:val="21"/>
          </w:rPr>
        </w:r>
        <w:r w:rsidR="00FE0C11" w:rsidRPr="009369C1">
          <w:rPr>
            <w:rFonts w:ascii="Arial" w:hAnsi="Arial" w:cs="Arial"/>
            <w:b/>
            <w:bCs/>
            <w:noProof/>
            <w:webHidden/>
            <w:szCs w:val="21"/>
          </w:rPr>
          <w:fldChar w:fldCharType="separate"/>
        </w:r>
        <w:r w:rsidR="00FE0C11" w:rsidRPr="009369C1">
          <w:rPr>
            <w:rFonts w:ascii="Arial" w:hAnsi="Arial" w:cs="Arial"/>
            <w:b/>
            <w:bCs/>
            <w:noProof/>
            <w:webHidden/>
            <w:szCs w:val="21"/>
          </w:rPr>
          <w:t>12</w:t>
        </w:r>
        <w:r w:rsidR="00FE0C11" w:rsidRPr="009369C1">
          <w:rPr>
            <w:rFonts w:ascii="Arial" w:hAnsi="Arial" w:cs="Arial"/>
            <w:b/>
            <w:bCs/>
            <w:noProof/>
            <w:webHidden/>
            <w:szCs w:val="21"/>
          </w:rPr>
          <w:fldChar w:fldCharType="end"/>
        </w:r>
      </w:hyperlink>
    </w:p>
    <w:p w14:paraId="2B9DFD90" w14:textId="64EAB414" w:rsidR="00FE0C11" w:rsidRPr="009369C1" w:rsidRDefault="00CC3596">
      <w:pPr>
        <w:pStyle w:val="21"/>
        <w:rPr>
          <w:rFonts w:ascii="Arial" w:hAnsi="Arial" w:cs="Arial"/>
          <w:b/>
          <w:bCs/>
          <w:noProof/>
          <w:szCs w:val="21"/>
        </w:rPr>
      </w:pPr>
      <w:hyperlink w:anchor="_Toc105525971" w:history="1">
        <w:r w:rsidR="00FE0C11" w:rsidRPr="009369C1">
          <w:rPr>
            <w:rStyle w:val="ab"/>
            <w:rFonts w:ascii="Arial" w:hAnsi="Arial" w:cs="Arial"/>
            <w:b/>
            <w:bCs/>
            <w:noProof/>
            <w:szCs w:val="21"/>
          </w:rPr>
          <w:t xml:space="preserve">Note S1. The nucleotide sequence of GGPPS from </w:t>
        </w:r>
        <w:r w:rsidR="00FE0C11" w:rsidRPr="009369C1">
          <w:rPr>
            <w:rStyle w:val="ab"/>
            <w:rFonts w:ascii="Arial" w:hAnsi="Arial" w:cs="Arial"/>
            <w:b/>
            <w:bCs/>
            <w:i/>
            <w:iCs/>
            <w:noProof/>
            <w:szCs w:val="21"/>
          </w:rPr>
          <w:t>Nodulisporium</w:t>
        </w:r>
        <w:r w:rsidR="00FE0C11" w:rsidRPr="009369C1">
          <w:rPr>
            <w:rStyle w:val="ab"/>
            <w:rFonts w:ascii="Arial" w:hAnsi="Arial" w:cs="Arial"/>
            <w:b/>
            <w:bCs/>
            <w:noProof/>
            <w:szCs w:val="21"/>
          </w:rPr>
          <w:t xml:space="preserve"> sp. 65-12-7-1</w:t>
        </w:r>
        <w:r w:rsidR="00FE0C11" w:rsidRPr="009369C1">
          <w:rPr>
            <w:rFonts w:ascii="Arial" w:hAnsi="Arial" w:cs="Arial"/>
            <w:b/>
            <w:bCs/>
            <w:noProof/>
            <w:webHidden/>
            <w:szCs w:val="21"/>
          </w:rPr>
          <w:tab/>
        </w:r>
        <w:r w:rsidR="00FE0C11" w:rsidRPr="009369C1">
          <w:rPr>
            <w:rFonts w:ascii="Arial" w:hAnsi="Arial" w:cs="Arial"/>
            <w:b/>
            <w:bCs/>
            <w:noProof/>
            <w:webHidden/>
            <w:szCs w:val="21"/>
          </w:rPr>
          <w:fldChar w:fldCharType="begin"/>
        </w:r>
        <w:r w:rsidR="00FE0C11" w:rsidRPr="009369C1">
          <w:rPr>
            <w:rFonts w:ascii="Arial" w:hAnsi="Arial" w:cs="Arial"/>
            <w:b/>
            <w:bCs/>
            <w:noProof/>
            <w:webHidden/>
            <w:szCs w:val="21"/>
          </w:rPr>
          <w:instrText xml:space="preserve"> PAGEREF _Toc105525971 \h </w:instrText>
        </w:r>
        <w:r w:rsidR="00FE0C11" w:rsidRPr="009369C1">
          <w:rPr>
            <w:rFonts w:ascii="Arial" w:hAnsi="Arial" w:cs="Arial"/>
            <w:b/>
            <w:bCs/>
            <w:noProof/>
            <w:webHidden/>
            <w:szCs w:val="21"/>
          </w:rPr>
        </w:r>
        <w:r w:rsidR="00FE0C11" w:rsidRPr="009369C1">
          <w:rPr>
            <w:rFonts w:ascii="Arial" w:hAnsi="Arial" w:cs="Arial"/>
            <w:b/>
            <w:bCs/>
            <w:noProof/>
            <w:webHidden/>
            <w:szCs w:val="21"/>
          </w:rPr>
          <w:fldChar w:fldCharType="separate"/>
        </w:r>
        <w:r w:rsidR="00FE0C11" w:rsidRPr="009369C1">
          <w:rPr>
            <w:rFonts w:ascii="Arial" w:hAnsi="Arial" w:cs="Arial"/>
            <w:b/>
            <w:bCs/>
            <w:noProof/>
            <w:webHidden/>
            <w:szCs w:val="21"/>
          </w:rPr>
          <w:t>12</w:t>
        </w:r>
        <w:r w:rsidR="00FE0C11" w:rsidRPr="009369C1">
          <w:rPr>
            <w:rFonts w:ascii="Arial" w:hAnsi="Arial" w:cs="Arial"/>
            <w:b/>
            <w:bCs/>
            <w:noProof/>
            <w:webHidden/>
            <w:szCs w:val="21"/>
          </w:rPr>
          <w:fldChar w:fldCharType="end"/>
        </w:r>
      </w:hyperlink>
    </w:p>
    <w:p w14:paraId="67154AF0" w14:textId="0EF0C372" w:rsidR="00FE0C11" w:rsidRPr="009369C1" w:rsidRDefault="00CC3596">
      <w:pPr>
        <w:pStyle w:val="11"/>
        <w:tabs>
          <w:tab w:val="right" w:leader="dot" w:pos="8296"/>
        </w:tabs>
        <w:rPr>
          <w:rFonts w:ascii="Arial" w:hAnsi="Arial" w:cs="Arial"/>
          <w:b/>
          <w:bCs/>
          <w:noProof/>
          <w:szCs w:val="21"/>
        </w:rPr>
      </w:pPr>
      <w:hyperlink w:anchor="_Toc105525972" w:history="1">
        <w:r w:rsidR="00FE0C11" w:rsidRPr="009369C1">
          <w:rPr>
            <w:rStyle w:val="ab"/>
            <w:rFonts w:ascii="Arial" w:eastAsia="宋体" w:hAnsi="Arial" w:cs="Arial"/>
            <w:b/>
            <w:bCs/>
            <w:noProof/>
            <w:szCs w:val="21"/>
          </w:rPr>
          <w:t>Supplementary Tables</w:t>
        </w:r>
        <w:r w:rsidR="00FE0C11" w:rsidRPr="009369C1">
          <w:rPr>
            <w:rFonts w:ascii="Arial" w:hAnsi="Arial" w:cs="Arial"/>
            <w:b/>
            <w:bCs/>
            <w:noProof/>
            <w:webHidden/>
            <w:szCs w:val="21"/>
          </w:rPr>
          <w:tab/>
        </w:r>
        <w:r w:rsidR="00FE0C11" w:rsidRPr="009369C1">
          <w:rPr>
            <w:rFonts w:ascii="Arial" w:hAnsi="Arial" w:cs="Arial"/>
            <w:b/>
            <w:bCs/>
            <w:noProof/>
            <w:webHidden/>
            <w:szCs w:val="21"/>
          </w:rPr>
          <w:fldChar w:fldCharType="begin"/>
        </w:r>
        <w:r w:rsidR="00FE0C11" w:rsidRPr="009369C1">
          <w:rPr>
            <w:rFonts w:ascii="Arial" w:hAnsi="Arial" w:cs="Arial"/>
            <w:b/>
            <w:bCs/>
            <w:noProof/>
            <w:webHidden/>
            <w:szCs w:val="21"/>
          </w:rPr>
          <w:instrText xml:space="preserve"> PAGEREF _Toc105525972 \h </w:instrText>
        </w:r>
        <w:r w:rsidR="00FE0C11" w:rsidRPr="009369C1">
          <w:rPr>
            <w:rFonts w:ascii="Arial" w:hAnsi="Arial" w:cs="Arial"/>
            <w:b/>
            <w:bCs/>
            <w:noProof/>
            <w:webHidden/>
            <w:szCs w:val="21"/>
          </w:rPr>
        </w:r>
        <w:r w:rsidR="00FE0C11" w:rsidRPr="009369C1">
          <w:rPr>
            <w:rFonts w:ascii="Arial" w:hAnsi="Arial" w:cs="Arial"/>
            <w:b/>
            <w:bCs/>
            <w:noProof/>
            <w:webHidden/>
            <w:szCs w:val="21"/>
          </w:rPr>
          <w:fldChar w:fldCharType="separate"/>
        </w:r>
        <w:r w:rsidR="00FE0C11" w:rsidRPr="009369C1">
          <w:rPr>
            <w:rFonts w:ascii="Arial" w:hAnsi="Arial" w:cs="Arial"/>
            <w:b/>
            <w:bCs/>
            <w:noProof/>
            <w:webHidden/>
            <w:szCs w:val="21"/>
          </w:rPr>
          <w:t>13</w:t>
        </w:r>
        <w:r w:rsidR="00FE0C11" w:rsidRPr="009369C1">
          <w:rPr>
            <w:rFonts w:ascii="Arial" w:hAnsi="Arial" w:cs="Arial"/>
            <w:b/>
            <w:bCs/>
            <w:noProof/>
            <w:webHidden/>
            <w:szCs w:val="21"/>
          </w:rPr>
          <w:fldChar w:fldCharType="end"/>
        </w:r>
      </w:hyperlink>
    </w:p>
    <w:p w14:paraId="36E8B9EC" w14:textId="3D6E2E63" w:rsidR="00FE0C11" w:rsidRPr="009369C1" w:rsidRDefault="00CC3596">
      <w:pPr>
        <w:pStyle w:val="21"/>
        <w:rPr>
          <w:rFonts w:ascii="Arial" w:hAnsi="Arial" w:cs="Arial"/>
          <w:b/>
          <w:bCs/>
          <w:noProof/>
          <w:szCs w:val="21"/>
        </w:rPr>
      </w:pPr>
      <w:hyperlink w:anchor="_Toc105525973" w:history="1">
        <w:r w:rsidR="00FE0C11" w:rsidRPr="009369C1">
          <w:rPr>
            <w:rStyle w:val="ab"/>
            <w:rFonts w:ascii="Arial" w:hAnsi="Arial" w:cs="Arial"/>
            <w:b/>
            <w:bCs/>
            <w:noProof/>
            <w:szCs w:val="21"/>
          </w:rPr>
          <w:t>Table S1. Primers used for constructing recombinant plasmids</w:t>
        </w:r>
        <w:r w:rsidR="00FE0C11" w:rsidRPr="009369C1">
          <w:rPr>
            <w:rFonts w:ascii="Arial" w:hAnsi="Arial" w:cs="Arial"/>
            <w:b/>
            <w:bCs/>
            <w:noProof/>
            <w:webHidden/>
            <w:szCs w:val="21"/>
          </w:rPr>
          <w:tab/>
        </w:r>
        <w:r w:rsidR="00FE0C11" w:rsidRPr="009369C1">
          <w:rPr>
            <w:rFonts w:ascii="Arial" w:hAnsi="Arial" w:cs="Arial"/>
            <w:b/>
            <w:bCs/>
            <w:noProof/>
            <w:webHidden/>
            <w:szCs w:val="21"/>
          </w:rPr>
          <w:fldChar w:fldCharType="begin"/>
        </w:r>
        <w:r w:rsidR="00FE0C11" w:rsidRPr="009369C1">
          <w:rPr>
            <w:rFonts w:ascii="Arial" w:hAnsi="Arial" w:cs="Arial"/>
            <w:b/>
            <w:bCs/>
            <w:noProof/>
            <w:webHidden/>
            <w:szCs w:val="21"/>
          </w:rPr>
          <w:instrText xml:space="preserve"> PAGEREF _Toc105525973 \h </w:instrText>
        </w:r>
        <w:r w:rsidR="00FE0C11" w:rsidRPr="009369C1">
          <w:rPr>
            <w:rFonts w:ascii="Arial" w:hAnsi="Arial" w:cs="Arial"/>
            <w:b/>
            <w:bCs/>
            <w:noProof/>
            <w:webHidden/>
            <w:szCs w:val="21"/>
          </w:rPr>
        </w:r>
        <w:r w:rsidR="00FE0C11" w:rsidRPr="009369C1">
          <w:rPr>
            <w:rFonts w:ascii="Arial" w:hAnsi="Arial" w:cs="Arial"/>
            <w:b/>
            <w:bCs/>
            <w:noProof/>
            <w:webHidden/>
            <w:szCs w:val="21"/>
          </w:rPr>
          <w:fldChar w:fldCharType="separate"/>
        </w:r>
        <w:r w:rsidR="00FE0C11" w:rsidRPr="009369C1">
          <w:rPr>
            <w:rFonts w:ascii="Arial" w:hAnsi="Arial" w:cs="Arial"/>
            <w:b/>
            <w:bCs/>
            <w:noProof/>
            <w:webHidden/>
            <w:szCs w:val="21"/>
          </w:rPr>
          <w:t>13</w:t>
        </w:r>
        <w:r w:rsidR="00FE0C11" w:rsidRPr="009369C1">
          <w:rPr>
            <w:rFonts w:ascii="Arial" w:hAnsi="Arial" w:cs="Arial"/>
            <w:b/>
            <w:bCs/>
            <w:noProof/>
            <w:webHidden/>
            <w:szCs w:val="21"/>
          </w:rPr>
          <w:fldChar w:fldCharType="end"/>
        </w:r>
      </w:hyperlink>
    </w:p>
    <w:p w14:paraId="19315952" w14:textId="60CCAEE8" w:rsidR="00FE0C11" w:rsidRPr="009369C1" w:rsidRDefault="00CC3596">
      <w:pPr>
        <w:pStyle w:val="21"/>
        <w:rPr>
          <w:rFonts w:ascii="Arial" w:hAnsi="Arial" w:cs="Arial"/>
          <w:b/>
          <w:bCs/>
          <w:noProof/>
          <w:szCs w:val="21"/>
        </w:rPr>
      </w:pPr>
      <w:hyperlink w:anchor="_Toc105525974" w:history="1">
        <w:r w:rsidR="00FE0C11" w:rsidRPr="009369C1">
          <w:rPr>
            <w:rStyle w:val="ab"/>
            <w:rFonts w:ascii="Arial" w:hAnsi="Arial" w:cs="Arial"/>
            <w:b/>
            <w:bCs/>
            <w:noProof/>
            <w:szCs w:val="21"/>
          </w:rPr>
          <w:t>Table S2. Plasmids used in the study</w:t>
        </w:r>
        <w:r w:rsidR="00FE0C11" w:rsidRPr="009369C1">
          <w:rPr>
            <w:rFonts w:ascii="Arial" w:hAnsi="Arial" w:cs="Arial"/>
            <w:b/>
            <w:bCs/>
            <w:noProof/>
            <w:webHidden/>
            <w:szCs w:val="21"/>
          </w:rPr>
          <w:tab/>
        </w:r>
        <w:r w:rsidR="00FE0C11" w:rsidRPr="009369C1">
          <w:rPr>
            <w:rFonts w:ascii="Arial" w:hAnsi="Arial" w:cs="Arial"/>
            <w:b/>
            <w:bCs/>
            <w:noProof/>
            <w:webHidden/>
            <w:szCs w:val="21"/>
          </w:rPr>
          <w:fldChar w:fldCharType="begin"/>
        </w:r>
        <w:r w:rsidR="00FE0C11" w:rsidRPr="009369C1">
          <w:rPr>
            <w:rFonts w:ascii="Arial" w:hAnsi="Arial" w:cs="Arial"/>
            <w:b/>
            <w:bCs/>
            <w:noProof/>
            <w:webHidden/>
            <w:szCs w:val="21"/>
          </w:rPr>
          <w:instrText xml:space="preserve"> PAGEREF _Toc105525974 \h </w:instrText>
        </w:r>
        <w:r w:rsidR="00FE0C11" w:rsidRPr="009369C1">
          <w:rPr>
            <w:rFonts w:ascii="Arial" w:hAnsi="Arial" w:cs="Arial"/>
            <w:b/>
            <w:bCs/>
            <w:noProof/>
            <w:webHidden/>
            <w:szCs w:val="21"/>
          </w:rPr>
        </w:r>
        <w:r w:rsidR="00FE0C11" w:rsidRPr="009369C1">
          <w:rPr>
            <w:rFonts w:ascii="Arial" w:hAnsi="Arial" w:cs="Arial"/>
            <w:b/>
            <w:bCs/>
            <w:noProof/>
            <w:webHidden/>
            <w:szCs w:val="21"/>
          </w:rPr>
          <w:fldChar w:fldCharType="separate"/>
        </w:r>
        <w:r w:rsidR="00FE0C11" w:rsidRPr="009369C1">
          <w:rPr>
            <w:rFonts w:ascii="Arial" w:hAnsi="Arial" w:cs="Arial"/>
            <w:b/>
            <w:bCs/>
            <w:noProof/>
            <w:webHidden/>
            <w:szCs w:val="21"/>
          </w:rPr>
          <w:t>15</w:t>
        </w:r>
        <w:r w:rsidR="00FE0C11" w:rsidRPr="009369C1">
          <w:rPr>
            <w:rFonts w:ascii="Arial" w:hAnsi="Arial" w:cs="Arial"/>
            <w:b/>
            <w:bCs/>
            <w:noProof/>
            <w:webHidden/>
            <w:szCs w:val="21"/>
          </w:rPr>
          <w:fldChar w:fldCharType="end"/>
        </w:r>
      </w:hyperlink>
    </w:p>
    <w:p w14:paraId="153C5650" w14:textId="00801D4E" w:rsidR="00FE0C11" w:rsidRPr="009369C1" w:rsidRDefault="00CC3596">
      <w:pPr>
        <w:pStyle w:val="21"/>
        <w:rPr>
          <w:rFonts w:ascii="Arial" w:hAnsi="Arial" w:cs="Arial"/>
          <w:b/>
          <w:bCs/>
          <w:noProof/>
          <w:szCs w:val="21"/>
        </w:rPr>
      </w:pPr>
      <w:hyperlink w:anchor="_Toc105525975" w:history="1">
        <w:r w:rsidR="00FE0C11" w:rsidRPr="009369C1">
          <w:rPr>
            <w:rStyle w:val="ab"/>
            <w:rFonts w:ascii="Arial" w:hAnsi="Arial" w:cs="Arial"/>
            <w:b/>
            <w:bCs/>
            <w:noProof/>
            <w:szCs w:val="21"/>
          </w:rPr>
          <w:t>Table S3. NMR assignments for 1 in C</w:t>
        </w:r>
        <w:r w:rsidR="00FE0C11" w:rsidRPr="009369C1">
          <w:rPr>
            <w:rStyle w:val="ab"/>
            <w:rFonts w:ascii="Arial" w:hAnsi="Arial" w:cs="Arial"/>
            <w:b/>
            <w:bCs/>
            <w:noProof/>
            <w:szCs w:val="21"/>
            <w:vertAlign w:val="subscript"/>
          </w:rPr>
          <w:t>6</w:t>
        </w:r>
        <w:r w:rsidR="00FE0C11" w:rsidRPr="009369C1">
          <w:rPr>
            <w:rStyle w:val="ab"/>
            <w:rFonts w:ascii="Arial" w:hAnsi="Arial" w:cs="Arial"/>
            <w:b/>
            <w:bCs/>
            <w:noProof/>
            <w:szCs w:val="21"/>
          </w:rPr>
          <w:t>D</w:t>
        </w:r>
        <w:r w:rsidR="00FE0C11" w:rsidRPr="009369C1">
          <w:rPr>
            <w:rStyle w:val="ab"/>
            <w:rFonts w:ascii="Arial" w:hAnsi="Arial" w:cs="Arial"/>
            <w:b/>
            <w:bCs/>
            <w:noProof/>
            <w:szCs w:val="21"/>
            <w:vertAlign w:val="subscript"/>
          </w:rPr>
          <w:t>6</w:t>
        </w:r>
        <w:r w:rsidR="00FE0C11" w:rsidRPr="009369C1">
          <w:rPr>
            <w:rStyle w:val="ab"/>
            <w:rFonts w:ascii="Arial" w:hAnsi="Arial" w:cs="Arial"/>
            <w:b/>
            <w:bCs/>
            <w:noProof/>
            <w:szCs w:val="21"/>
          </w:rPr>
          <w:t xml:space="preserve"> (</w:t>
        </w:r>
        <w:r w:rsidR="00FE0C11" w:rsidRPr="009369C1">
          <w:rPr>
            <w:rStyle w:val="ab"/>
            <w:rFonts w:ascii="Arial" w:hAnsi="Arial" w:cs="Arial"/>
            <w:b/>
            <w:bCs/>
            <w:noProof/>
            <w:szCs w:val="21"/>
            <w:vertAlign w:val="superscript"/>
          </w:rPr>
          <w:t>1</w:t>
        </w:r>
        <w:r w:rsidR="00FE0C11" w:rsidRPr="009369C1">
          <w:rPr>
            <w:rStyle w:val="ab"/>
            <w:rFonts w:ascii="Arial" w:hAnsi="Arial" w:cs="Arial"/>
            <w:b/>
            <w:bCs/>
            <w:noProof/>
            <w:szCs w:val="21"/>
          </w:rPr>
          <w:t xml:space="preserve">H at 400 MHz and </w:t>
        </w:r>
        <w:r w:rsidR="00FE0C11" w:rsidRPr="009369C1">
          <w:rPr>
            <w:rStyle w:val="ab"/>
            <w:rFonts w:ascii="Arial" w:hAnsi="Arial" w:cs="Arial"/>
            <w:b/>
            <w:bCs/>
            <w:noProof/>
            <w:szCs w:val="21"/>
            <w:vertAlign w:val="superscript"/>
          </w:rPr>
          <w:t>13</w:t>
        </w:r>
        <w:r w:rsidR="00FE0C11" w:rsidRPr="009369C1">
          <w:rPr>
            <w:rStyle w:val="ab"/>
            <w:rFonts w:ascii="Arial" w:hAnsi="Arial" w:cs="Arial"/>
            <w:b/>
            <w:bCs/>
            <w:noProof/>
            <w:szCs w:val="21"/>
          </w:rPr>
          <w:t>C at 100 MHz)</w:t>
        </w:r>
        <w:r w:rsidR="00FE0C11" w:rsidRPr="009369C1">
          <w:rPr>
            <w:rFonts w:ascii="Arial" w:hAnsi="Arial" w:cs="Arial"/>
            <w:b/>
            <w:bCs/>
            <w:noProof/>
            <w:webHidden/>
            <w:szCs w:val="21"/>
          </w:rPr>
          <w:tab/>
        </w:r>
        <w:r w:rsidR="00FE0C11" w:rsidRPr="009369C1">
          <w:rPr>
            <w:rFonts w:ascii="Arial" w:hAnsi="Arial" w:cs="Arial"/>
            <w:b/>
            <w:bCs/>
            <w:noProof/>
            <w:webHidden/>
            <w:szCs w:val="21"/>
          </w:rPr>
          <w:fldChar w:fldCharType="begin"/>
        </w:r>
        <w:r w:rsidR="00FE0C11" w:rsidRPr="009369C1">
          <w:rPr>
            <w:rFonts w:ascii="Arial" w:hAnsi="Arial" w:cs="Arial"/>
            <w:b/>
            <w:bCs/>
            <w:noProof/>
            <w:webHidden/>
            <w:szCs w:val="21"/>
          </w:rPr>
          <w:instrText xml:space="preserve"> PAGEREF _Toc105525975 \h </w:instrText>
        </w:r>
        <w:r w:rsidR="00FE0C11" w:rsidRPr="009369C1">
          <w:rPr>
            <w:rFonts w:ascii="Arial" w:hAnsi="Arial" w:cs="Arial"/>
            <w:b/>
            <w:bCs/>
            <w:noProof/>
            <w:webHidden/>
            <w:szCs w:val="21"/>
          </w:rPr>
        </w:r>
        <w:r w:rsidR="00FE0C11" w:rsidRPr="009369C1">
          <w:rPr>
            <w:rFonts w:ascii="Arial" w:hAnsi="Arial" w:cs="Arial"/>
            <w:b/>
            <w:bCs/>
            <w:noProof/>
            <w:webHidden/>
            <w:szCs w:val="21"/>
          </w:rPr>
          <w:fldChar w:fldCharType="separate"/>
        </w:r>
        <w:r w:rsidR="00FE0C11" w:rsidRPr="009369C1">
          <w:rPr>
            <w:rFonts w:ascii="Arial" w:hAnsi="Arial" w:cs="Arial"/>
            <w:b/>
            <w:bCs/>
            <w:noProof/>
            <w:webHidden/>
            <w:szCs w:val="21"/>
          </w:rPr>
          <w:t>16</w:t>
        </w:r>
        <w:r w:rsidR="00FE0C11" w:rsidRPr="009369C1">
          <w:rPr>
            <w:rFonts w:ascii="Arial" w:hAnsi="Arial" w:cs="Arial"/>
            <w:b/>
            <w:bCs/>
            <w:noProof/>
            <w:webHidden/>
            <w:szCs w:val="21"/>
          </w:rPr>
          <w:fldChar w:fldCharType="end"/>
        </w:r>
      </w:hyperlink>
    </w:p>
    <w:p w14:paraId="46C80564" w14:textId="71734EE5" w:rsidR="00FE0C11" w:rsidRPr="009369C1" w:rsidRDefault="00CC3596">
      <w:pPr>
        <w:pStyle w:val="21"/>
        <w:rPr>
          <w:rFonts w:ascii="Arial" w:hAnsi="Arial" w:cs="Arial"/>
          <w:b/>
          <w:bCs/>
          <w:noProof/>
          <w:szCs w:val="21"/>
        </w:rPr>
      </w:pPr>
      <w:hyperlink w:anchor="_Toc105525976" w:history="1">
        <w:r w:rsidR="00FE0C11" w:rsidRPr="009369C1">
          <w:rPr>
            <w:rStyle w:val="ab"/>
            <w:rFonts w:ascii="Arial" w:hAnsi="Arial" w:cs="Arial"/>
            <w:b/>
            <w:bCs/>
            <w:noProof/>
            <w:szCs w:val="21"/>
          </w:rPr>
          <w:t>Table S4. NMR assignments for 2 in CDCl</w:t>
        </w:r>
        <w:r w:rsidR="00FE0C11" w:rsidRPr="009369C1">
          <w:rPr>
            <w:rStyle w:val="ab"/>
            <w:rFonts w:ascii="Arial" w:hAnsi="Arial" w:cs="Arial"/>
            <w:b/>
            <w:bCs/>
            <w:noProof/>
            <w:szCs w:val="21"/>
            <w:vertAlign w:val="subscript"/>
          </w:rPr>
          <w:t>3</w:t>
        </w:r>
        <w:r w:rsidR="00FE0C11" w:rsidRPr="009369C1">
          <w:rPr>
            <w:rStyle w:val="ab"/>
            <w:rFonts w:ascii="Arial" w:hAnsi="Arial" w:cs="Arial"/>
            <w:b/>
            <w:bCs/>
            <w:noProof/>
            <w:szCs w:val="21"/>
          </w:rPr>
          <w:t xml:space="preserve"> (</w:t>
        </w:r>
        <w:r w:rsidR="00FE0C11" w:rsidRPr="009369C1">
          <w:rPr>
            <w:rStyle w:val="ab"/>
            <w:rFonts w:ascii="Arial" w:hAnsi="Arial" w:cs="Arial"/>
            <w:b/>
            <w:bCs/>
            <w:noProof/>
            <w:szCs w:val="21"/>
            <w:vertAlign w:val="superscript"/>
          </w:rPr>
          <w:t>1</w:t>
        </w:r>
        <w:r w:rsidR="00FE0C11" w:rsidRPr="009369C1">
          <w:rPr>
            <w:rStyle w:val="ab"/>
            <w:rFonts w:ascii="Arial" w:hAnsi="Arial" w:cs="Arial"/>
            <w:b/>
            <w:bCs/>
            <w:noProof/>
            <w:szCs w:val="21"/>
          </w:rPr>
          <w:t xml:space="preserve">H at 400 MHz and </w:t>
        </w:r>
        <w:r w:rsidR="00FE0C11" w:rsidRPr="009369C1">
          <w:rPr>
            <w:rStyle w:val="ab"/>
            <w:rFonts w:ascii="Arial" w:hAnsi="Arial" w:cs="Arial"/>
            <w:b/>
            <w:bCs/>
            <w:noProof/>
            <w:szCs w:val="21"/>
            <w:vertAlign w:val="superscript"/>
          </w:rPr>
          <w:t>13</w:t>
        </w:r>
        <w:r w:rsidR="00FE0C11" w:rsidRPr="009369C1">
          <w:rPr>
            <w:rStyle w:val="ab"/>
            <w:rFonts w:ascii="Arial" w:hAnsi="Arial" w:cs="Arial"/>
            <w:b/>
            <w:bCs/>
            <w:noProof/>
            <w:szCs w:val="21"/>
          </w:rPr>
          <w:t>C at 100 MHz)</w:t>
        </w:r>
        <w:r w:rsidR="00FE0C11" w:rsidRPr="009369C1">
          <w:rPr>
            <w:rFonts w:ascii="Arial" w:hAnsi="Arial" w:cs="Arial"/>
            <w:b/>
            <w:bCs/>
            <w:noProof/>
            <w:webHidden/>
            <w:szCs w:val="21"/>
          </w:rPr>
          <w:tab/>
        </w:r>
        <w:r w:rsidR="00FE0C11" w:rsidRPr="009369C1">
          <w:rPr>
            <w:rFonts w:ascii="Arial" w:hAnsi="Arial" w:cs="Arial"/>
            <w:b/>
            <w:bCs/>
            <w:noProof/>
            <w:webHidden/>
            <w:szCs w:val="21"/>
          </w:rPr>
          <w:fldChar w:fldCharType="begin"/>
        </w:r>
        <w:r w:rsidR="00FE0C11" w:rsidRPr="009369C1">
          <w:rPr>
            <w:rFonts w:ascii="Arial" w:hAnsi="Arial" w:cs="Arial"/>
            <w:b/>
            <w:bCs/>
            <w:noProof/>
            <w:webHidden/>
            <w:szCs w:val="21"/>
          </w:rPr>
          <w:instrText xml:space="preserve"> PAGEREF _Toc105525976 \h </w:instrText>
        </w:r>
        <w:r w:rsidR="00FE0C11" w:rsidRPr="009369C1">
          <w:rPr>
            <w:rFonts w:ascii="Arial" w:hAnsi="Arial" w:cs="Arial"/>
            <w:b/>
            <w:bCs/>
            <w:noProof/>
            <w:webHidden/>
            <w:szCs w:val="21"/>
          </w:rPr>
        </w:r>
        <w:r w:rsidR="00FE0C11" w:rsidRPr="009369C1">
          <w:rPr>
            <w:rFonts w:ascii="Arial" w:hAnsi="Arial" w:cs="Arial"/>
            <w:b/>
            <w:bCs/>
            <w:noProof/>
            <w:webHidden/>
            <w:szCs w:val="21"/>
          </w:rPr>
          <w:fldChar w:fldCharType="separate"/>
        </w:r>
        <w:r w:rsidR="00FE0C11" w:rsidRPr="009369C1">
          <w:rPr>
            <w:rFonts w:ascii="Arial" w:hAnsi="Arial" w:cs="Arial"/>
            <w:b/>
            <w:bCs/>
            <w:noProof/>
            <w:webHidden/>
            <w:szCs w:val="21"/>
          </w:rPr>
          <w:t>17</w:t>
        </w:r>
        <w:r w:rsidR="00FE0C11" w:rsidRPr="009369C1">
          <w:rPr>
            <w:rFonts w:ascii="Arial" w:hAnsi="Arial" w:cs="Arial"/>
            <w:b/>
            <w:bCs/>
            <w:noProof/>
            <w:webHidden/>
            <w:szCs w:val="21"/>
          </w:rPr>
          <w:fldChar w:fldCharType="end"/>
        </w:r>
      </w:hyperlink>
    </w:p>
    <w:p w14:paraId="0283AE5D" w14:textId="3F0AE726" w:rsidR="00FE0C11" w:rsidRPr="009369C1" w:rsidRDefault="00CC3596">
      <w:pPr>
        <w:pStyle w:val="21"/>
        <w:rPr>
          <w:rFonts w:ascii="Arial" w:hAnsi="Arial" w:cs="Arial"/>
          <w:b/>
          <w:bCs/>
          <w:noProof/>
          <w:szCs w:val="21"/>
        </w:rPr>
      </w:pPr>
      <w:hyperlink w:anchor="_Toc105525977" w:history="1">
        <w:r w:rsidR="00FE0C11" w:rsidRPr="009369C1">
          <w:rPr>
            <w:rStyle w:val="ab"/>
            <w:rFonts w:ascii="Arial" w:hAnsi="Arial" w:cs="Arial"/>
            <w:b/>
            <w:bCs/>
            <w:noProof/>
            <w:szCs w:val="21"/>
          </w:rPr>
          <w:t>Table S5. NMR assignments for 4 in CDCl</w:t>
        </w:r>
        <w:r w:rsidR="00FE0C11" w:rsidRPr="009369C1">
          <w:rPr>
            <w:rStyle w:val="ab"/>
            <w:rFonts w:ascii="Arial" w:hAnsi="Arial" w:cs="Arial"/>
            <w:b/>
            <w:bCs/>
            <w:noProof/>
            <w:szCs w:val="21"/>
            <w:vertAlign w:val="subscript"/>
          </w:rPr>
          <w:t>3</w:t>
        </w:r>
        <w:r w:rsidR="00FE0C11" w:rsidRPr="009369C1">
          <w:rPr>
            <w:rStyle w:val="ab"/>
            <w:rFonts w:ascii="Arial" w:hAnsi="Arial" w:cs="Arial"/>
            <w:b/>
            <w:bCs/>
            <w:noProof/>
            <w:szCs w:val="21"/>
          </w:rPr>
          <w:t xml:space="preserve"> (</w:t>
        </w:r>
        <w:r w:rsidR="00FE0C11" w:rsidRPr="009369C1">
          <w:rPr>
            <w:rStyle w:val="ab"/>
            <w:rFonts w:ascii="Arial" w:hAnsi="Arial" w:cs="Arial"/>
            <w:b/>
            <w:bCs/>
            <w:noProof/>
            <w:szCs w:val="21"/>
            <w:vertAlign w:val="superscript"/>
          </w:rPr>
          <w:t>1</w:t>
        </w:r>
        <w:r w:rsidR="00FE0C11" w:rsidRPr="009369C1">
          <w:rPr>
            <w:rStyle w:val="ab"/>
            <w:rFonts w:ascii="Arial" w:hAnsi="Arial" w:cs="Arial"/>
            <w:b/>
            <w:bCs/>
            <w:noProof/>
            <w:szCs w:val="21"/>
          </w:rPr>
          <w:t xml:space="preserve">H at 600 MHz and </w:t>
        </w:r>
        <w:r w:rsidR="00FE0C11" w:rsidRPr="009369C1">
          <w:rPr>
            <w:rStyle w:val="ab"/>
            <w:rFonts w:ascii="Arial" w:hAnsi="Arial" w:cs="Arial"/>
            <w:b/>
            <w:bCs/>
            <w:noProof/>
            <w:szCs w:val="21"/>
            <w:vertAlign w:val="superscript"/>
          </w:rPr>
          <w:t>13</w:t>
        </w:r>
        <w:r w:rsidR="00FE0C11" w:rsidRPr="009369C1">
          <w:rPr>
            <w:rStyle w:val="ab"/>
            <w:rFonts w:ascii="Arial" w:hAnsi="Arial" w:cs="Arial"/>
            <w:b/>
            <w:bCs/>
            <w:noProof/>
            <w:szCs w:val="21"/>
          </w:rPr>
          <w:t>C at 150 MHz)</w:t>
        </w:r>
        <w:r w:rsidR="00FE0C11" w:rsidRPr="009369C1">
          <w:rPr>
            <w:rFonts w:ascii="Arial" w:hAnsi="Arial" w:cs="Arial"/>
            <w:b/>
            <w:bCs/>
            <w:noProof/>
            <w:webHidden/>
            <w:szCs w:val="21"/>
          </w:rPr>
          <w:tab/>
        </w:r>
        <w:r w:rsidR="00FE0C11" w:rsidRPr="009369C1">
          <w:rPr>
            <w:rFonts w:ascii="Arial" w:hAnsi="Arial" w:cs="Arial"/>
            <w:b/>
            <w:bCs/>
            <w:noProof/>
            <w:webHidden/>
            <w:szCs w:val="21"/>
          </w:rPr>
          <w:fldChar w:fldCharType="begin"/>
        </w:r>
        <w:r w:rsidR="00FE0C11" w:rsidRPr="009369C1">
          <w:rPr>
            <w:rFonts w:ascii="Arial" w:hAnsi="Arial" w:cs="Arial"/>
            <w:b/>
            <w:bCs/>
            <w:noProof/>
            <w:webHidden/>
            <w:szCs w:val="21"/>
          </w:rPr>
          <w:instrText xml:space="preserve"> PAGEREF _Toc105525977 \h </w:instrText>
        </w:r>
        <w:r w:rsidR="00FE0C11" w:rsidRPr="009369C1">
          <w:rPr>
            <w:rFonts w:ascii="Arial" w:hAnsi="Arial" w:cs="Arial"/>
            <w:b/>
            <w:bCs/>
            <w:noProof/>
            <w:webHidden/>
            <w:szCs w:val="21"/>
          </w:rPr>
        </w:r>
        <w:r w:rsidR="00FE0C11" w:rsidRPr="009369C1">
          <w:rPr>
            <w:rFonts w:ascii="Arial" w:hAnsi="Arial" w:cs="Arial"/>
            <w:b/>
            <w:bCs/>
            <w:noProof/>
            <w:webHidden/>
            <w:szCs w:val="21"/>
          </w:rPr>
          <w:fldChar w:fldCharType="separate"/>
        </w:r>
        <w:r w:rsidR="00FE0C11" w:rsidRPr="009369C1">
          <w:rPr>
            <w:rFonts w:ascii="Arial" w:hAnsi="Arial" w:cs="Arial"/>
            <w:b/>
            <w:bCs/>
            <w:noProof/>
            <w:webHidden/>
            <w:szCs w:val="21"/>
          </w:rPr>
          <w:t>18</w:t>
        </w:r>
        <w:r w:rsidR="00FE0C11" w:rsidRPr="009369C1">
          <w:rPr>
            <w:rFonts w:ascii="Arial" w:hAnsi="Arial" w:cs="Arial"/>
            <w:b/>
            <w:bCs/>
            <w:noProof/>
            <w:webHidden/>
            <w:szCs w:val="21"/>
          </w:rPr>
          <w:fldChar w:fldCharType="end"/>
        </w:r>
      </w:hyperlink>
    </w:p>
    <w:p w14:paraId="10C4E1E1" w14:textId="337F618A" w:rsidR="00FE0C11" w:rsidRPr="009369C1" w:rsidRDefault="00CC3596">
      <w:pPr>
        <w:pStyle w:val="11"/>
        <w:tabs>
          <w:tab w:val="right" w:leader="dot" w:pos="8296"/>
        </w:tabs>
        <w:rPr>
          <w:rFonts w:ascii="Arial" w:hAnsi="Arial" w:cs="Arial"/>
          <w:b/>
          <w:bCs/>
          <w:noProof/>
          <w:szCs w:val="21"/>
        </w:rPr>
      </w:pPr>
      <w:hyperlink w:anchor="_Toc105525978" w:history="1">
        <w:r w:rsidR="00FE0C11" w:rsidRPr="009369C1">
          <w:rPr>
            <w:rStyle w:val="ab"/>
            <w:rFonts w:ascii="Arial" w:eastAsia="宋体" w:hAnsi="Arial" w:cs="Arial"/>
            <w:b/>
            <w:bCs/>
            <w:noProof/>
            <w:szCs w:val="21"/>
          </w:rPr>
          <w:t>Supplementary Figure</w:t>
        </w:r>
        <w:r w:rsidR="00FE0C11" w:rsidRPr="009369C1">
          <w:rPr>
            <w:rFonts w:ascii="Arial" w:hAnsi="Arial" w:cs="Arial"/>
            <w:b/>
            <w:bCs/>
            <w:noProof/>
            <w:webHidden/>
            <w:szCs w:val="21"/>
          </w:rPr>
          <w:tab/>
        </w:r>
        <w:r w:rsidR="00FE0C11" w:rsidRPr="009369C1">
          <w:rPr>
            <w:rFonts w:ascii="Arial" w:hAnsi="Arial" w:cs="Arial"/>
            <w:b/>
            <w:bCs/>
            <w:noProof/>
            <w:webHidden/>
            <w:szCs w:val="21"/>
          </w:rPr>
          <w:fldChar w:fldCharType="begin"/>
        </w:r>
        <w:r w:rsidR="00FE0C11" w:rsidRPr="009369C1">
          <w:rPr>
            <w:rFonts w:ascii="Arial" w:hAnsi="Arial" w:cs="Arial"/>
            <w:b/>
            <w:bCs/>
            <w:noProof/>
            <w:webHidden/>
            <w:szCs w:val="21"/>
          </w:rPr>
          <w:instrText xml:space="preserve"> PAGEREF _Toc105525978 \h </w:instrText>
        </w:r>
        <w:r w:rsidR="00FE0C11" w:rsidRPr="009369C1">
          <w:rPr>
            <w:rFonts w:ascii="Arial" w:hAnsi="Arial" w:cs="Arial"/>
            <w:b/>
            <w:bCs/>
            <w:noProof/>
            <w:webHidden/>
            <w:szCs w:val="21"/>
          </w:rPr>
        </w:r>
        <w:r w:rsidR="00FE0C11" w:rsidRPr="009369C1">
          <w:rPr>
            <w:rFonts w:ascii="Arial" w:hAnsi="Arial" w:cs="Arial"/>
            <w:b/>
            <w:bCs/>
            <w:noProof/>
            <w:webHidden/>
            <w:szCs w:val="21"/>
          </w:rPr>
          <w:fldChar w:fldCharType="separate"/>
        </w:r>
        <w:r w:rsidR="00FE0C11" w:rsidRPr="009369C1">
          <w:rPr>
            <w:rFonts w:ascii="Arial" w:hAnsi="Arial" w:cs="Arial"/>
            <w:b/>
            <w:bCs/>
            <w:noProof/>
            <w:webHidden/>
            <w:szCs w:val="21"/>
          </w:rPr>
          <w:t>19</w:t>
        </w:r>
        <w:r w:rsidR="00FE0C11" w:rsidRPr="009369C1">
          <w:rPr>
            <w:rFonts w:ascii="Arial" w:hAnsi="Arial" w:cs="Arial"/>
            <w:b/>
            <w:bCs/>
            <w:noProof/>
            <w:webHidden/>
            <w:szCs w:val="21"/>
          </w:rPr>
          <w:fldChar w:fldCharType="end"/>
        </w:r>
      </w:hyperlink>
    </w:p>
    <w:p w14:paraId="6C1A4224" w14:textId="38BFE2CD" w:rsidR="00FE0C11" w:rsidRPr="009369C1" w:rsidRDefault="00CC3596">
      <w:pPr>
        <w:pStyle w:val="21"/>
        <w:rPr>
          <w:rFonts w:ascii="Arial" w:hAnsi="Arial" w:cs="Arial"/>
          <w:b/>
          <w:bCs/>
          <w:noProof/>
          <w:szCs w:val="21"/>
        </w:rPr>
      </w:pPr>
      <w:hyperlink w:anchor="_Toc105525979" w:history="1">
        <w:r w:rsidR="00FE0C11" w:rsidRPr="009369C1">
          <w:rPr>
            <w:rStyle w:val="ab"/>
            <w:rFonts w:ascii="Arial" w:hAnsi="Arial" w:cs="Arial"/>
            <w:b/>
            <w:bCs/>
            <w:noProof/>
            <w:szCs w:val="21"/>
          </w:rPr>
          <w:t>Figure S1. Functional analysis of TadA</w:t>
        </w:r>
        <w:r w:rsidR="00FE0C11" w:rsidRPr="009369C1">
          <w:rPr>
            <w:rFonts w:ascii="Arial" w:hAnsi="Arial" w:cs="Arial"/>
            <w:b/>
            <w:bCs/>
            <w:noProof/>
            <w:webHidden/>
            <w:szCs w:val="21"/>
          </w:rPr>
          <w:tab/>
        </w:r>
        <w:r w:rsidR="00FE0C11" w:rsidRPr="009369C1">
          <w:rPr>
            <w:rFonts w:ascii="Arial" w:hAnsi="Arial" w:cs="Arial"/>
            <w:b/>
            <w:bCs/>
            <w:noProof/>
            <w:webHidden/>
            <w:szCs w:val="21"/>
          </w:rPr>
          <w:fldChar w:fldCharType="begin"/>
        </w:r>
        <w:r w:rsidR="00FE0C11" w:rsidRPr="009369C1">
          <w:rPr>
            <w:rFonts w:ascii="Arial" w:hAnsi="Arial" w:cs="Arial"/>
            <w:b/>
            <w:bCs/>
            <w:noProof/>
            <w:webHidden/>
            <w:szCs w:val="21"/>
          </w:rPr>
          <w:instrText xml:space="preserve"> PAGEREF _Toc105525979 \h </w:instrText>
        </w:r>
        <w:r w:rsidR="00FE0C11" w:rsidRPr="009369C1">
          <w:rPr>
            <w:rFonts w:ascii="Arial" w:hAnsi="Arial" w:cs="Arial"/>
            <w:b/>
            <w:bCs/>
            <w:noProof/>
            <w:webHidden/>
            <w:szCs w:val="21"/>
          </w:rPr>
        </w:r>
        <w:r w:rsidR="00FE0C11" w:rsidRPr="009369C1">
          <w:rPr>
            <w:rFonts w:ascii="Arial" w:hAnsi="Arial" w:cs="Arial"/>
            <w:b/>
            <w:bCs/>
            <w:noProof/>
            <w:webHidden/>
            <w:szCs w:val="21"/>
          </w:rPr>
          <w:fldChar w:fldCharType="separate"/>
        </w:r>
        <w:r w:rsidR="00FE0C11" w:rsidRPr="009369C1">
          <w:rPr>
            <w:rFonts w:ascii="Arial" w:hAnsi="Arial" w:cs="Arial"/>
            <w:b/>
            <w:bCs/>
            <w:noProof/>
            <w:webHidden/>
            <w:szCs w:val="21"/>
          </w:rPr>
          <w:t>19</w:t>
        </w:r>
        <w:r w:rsidR="00FE0C11" w:rsidRPr="009369C1">
          <w:rPr>
            <w:rFonts w:ascii="Arial" w:hAnsi="Arial" w:cs="Arial"/>
            <w:b/>
            <w:bCs/>
            <w:noProof/>
            <w:webHidden/>
            <w:szCs w:val="21"/>
          </w:rPr>
          <w:fldChar w:fldCharType="end"/>
        </w:r>
      </w:hyperlink>
    </w:p>
    <w:p w14:paraId="466841E9" w14:textId="33DA90F9" w:rsidR="00FE0C11" w:rsidRPr="009369C1" w:rsidRDefault="00CC3596">
      <w:pPr>
        <w:pStyle w:val="21"/>
        <w:rPr>
          <w:rFonts w:ascii="Arial" w:hAnsi="Arial" w:cs="Arial"/>
          <w:b/>
          <w:bCs/>
          <w:noProof/>
          <w:szCs w:val="21"/>
        </w:rPr>
      </w:pPr>
      <w:hyperlink w:anchor="_Toc105525980" w:history="1">
        <w:r w:rsidR="00FE0C11" w:rsidRPr="009369C1">
          <w:rPr>
            <w:rStyle w:val="ab"/>
            <w:rFonts w:ascii="Arial" w:hAnsi="Arial" w:cs="Arial"/>
            <w:b/>
            <w:bCs/>
            <w:noProof/>
            <w:szCs w:val="21"/>
          </w:rPr>
          <w:t>Figure S2. HRESIMS spectrum of 1</w:t>
        </w:r>
        <w:r w:rsidR="00FE0C11" w:rsidRPr="009369C1">
          <w:rPr>
            <w:rFonts w:ascii="Arial" w:hAnsi="Arial" w:cs="Arial"/>
            <w:b/>
            <w:bCs/>
            <w:noProof/>
            <w:webHidden/>
            <w:szCs w:val="21"/>
          </w:rPr>
          <w:tab/>
        </w:r>
        <w:r w:rsidR="00FE0C11" w:rsidRPr="009369C1">
          <w:rPr>
            <w:rFonts w:ascii="Arial" w:hAnsi="Arial" w:cs="Arial"/>
            <w:b/>
            <w:bCs/>
            <w:noProof/>
            <w:webHidden/>
            <w:szCs w:val="21"/>
          </w:rPr>
          <w:fldChar w:fldCharType="begin"/>
        </w:r>
        <w:r w:rsidR="00FE0C11" w:rsidRPr="009369C1">
          <w:rPr>
            <w:rFonts w:ascii="Arial" w:hAnsi="Arial" w:cs="Arial"/>
            <w:b/>
            <w:bCs/>
            <w:noProof/>
            <w:webHidden/>
            <w:szCs w:val="21"/>
          </w:rPr>
          <w:instrText xml:space="preserve"> PAGEREF _Toc105525980 \h </w:instrText>
        </w:r>
        <w:r w:rsidR="00FE0C11" w:rsidRPr="009369C1">
          <w:rPr>
            <w:rFonts w:ascii="Arial" w:hAnsi="Arial" w:cs="Arial"/>
            <w:b/>
            <w:bCs/>
            <w:noProof/>
            <w:webHidden/>
            <w:szCs w:val="21"/>
          </w:rPr>
        </w:r>
        <w:r w:rsidR="00FE0C11" w:rsidRPr="009369C1">
          <w:rPr>
            <w:rFonts w:ascii="Arial" w:hAnsi="Arial" w:cs="Arial"/>
            <w:b/>
            <w:bCs/>
            <w:noProof/>
            <w:webHidden/>
            <w:szCs w:val="21"/>
          </w:rPr>
          <w:fldChar w:fldCharType="separate"/>
        </w:r>
        <w:r w:rsidR="00FE0C11" w:rsidRPr="009369C1">
          <w:rPr>
            <w:rFonts w:ascii="Arial" w:hAnsi="Arial" w:cs="Arial"/>
            <w:b/>
            <w:bCs/>
            <w:noProof/>
            <w:webHidden/>
            <w:szCs w:val="21"/>
          </w:rPr>
          <w:t>20</w:t>
        </w:r>
        <w:r w:rsidR="00FE0C11" w:rsidRPr="009369C1">
          <w:rPr>
            <w:rFonts w:ascii="Arial" w:hAnsi="Arial" w:cs="Arial"/>
            <w:b/>
            <w:bCs/>
            <w:noProof/>
            <w:webHidden/>
            <w:szCs w:val="21"/>
          </w:rPr>
          <w:fldChar w:fldCharType="end"/>
        </w:r>
      </w:hyperlink>
    </w:p>
    <w:p w14:paraId="28B5519A" w14:textId="5E31E2E9" w:rsidR="00FE0C11" w:rsidRPr="009369C1" w:rsidRDefault="00CC3596">
      <w:pPr>
        <w:pStyle w:val="21"/>
        <w:rPr>
          <w:rFonts w:ascii="Arial" w:hAnsi="Arial" w:cs="Arial"/>
          <w:b/>
          <w:bCs/>
          <w:noProof/>
          <w:szCs w:val="21"/>
        </w:rPr>
      </w:pPr>
      <w:hyperlink w:anchor="_Toc105525981" w:history="1">
        <w:r w:rsidR="00FE0C11" w:rsidRPr="009369C1">
          <w:rPr>
            <w:rStyle w:val="ab"/>
            <w:rFonts w:ascii="Arial" w:hAnsi="Arial" w:cs="Arial"/>
            <w:b/>
            <w:bCs/>
            <w:noProof/>
            <w:szCs w:val="21"/>
          </w:rPr>
          <w:t xml:space="preserve">Figure S3. </w:t>
        </w:r>
        <w:r w:rsidR="00FE0C11" w:rsidRPr="009369C1">
          <w:rPr>
            <w:rStyle w:val="ab"/>
            <w:rFonts w:ascii="Arial" w:hAnsi="Arial" w:cs="Arial"/>
            <w:b/>
            <w:bCs/>
            <w:noProof/>
            <w:szCs w:val="21"/>
            <w:vertAlign w:val="superscript"/>
          </w:rPr>
          <w:t>1</w:t>
        </w:r>
        <w:r w:rsidR="00FE0C11" w:rsidRPr="009369C1">
          <w:rPr>
            <w:rStyle w:val="ab"/>
            <w:rFonts w:ascii="Arial" w:hAnsi="Arial" w:cs="Arial"/>
            <w:b/>
            <w:bCs/>
            <w:noProof/>
            <w:szCs w:val="21"/>
          </w:rPr>
          <w:t>H NMR spectrum of 1 in C</w:t>
        </w:r>
        <w:r w:rsidR="00FE0C11" w:rsidRPr="009369C1">
          <w:rPr>
            <w:rStyle w:val="ab"/>
            <w:rFonts w:ascii="Arial" w:hAnsi="Arial" w:cs="Arial"/>
            <w:b/>
            <w:bCs/>
            <w:noProof/>
            <w:szCs w:val="21"/>
            <w:vertAlign w:val="subscript"/>
          </w:rPr>
          <w:t>6</w:t>
        </w:r>
        <w:r w:rsidR="00FE0C11" w:rsidRPr="009369C1">
          <w:rPr>
            <w:rStyle w:val="ab"/>
            <w:rFonts w:ascii="Arial" w:hAnsi="Arial" w:cs="Arial"/>
            <w:b/>
            <w:bCs/>
            <w:noProof/>
            <w:szCs w:val="21"/>
          </w:rPr>
          <w:t>D</w:t>
        </w:r>
        <w:r w:rsidR="00FE0C11" w:rsidRPr="009369C1">
          <w:rPr>
            <w:rStyle w:val="ab"/>
            <w:rFonts w:ascii="Arial" w:hAnsi="Arial" w:cs="Arial"/>
            <w:b/>
            <w:bCs/>
            <w:noProof/>
            <w:szCs w:val="21"/>
            <w:vertAlign w:val="subscript"/>
          </w:rPr>
          <w:t>6</w:t>
        </w:r>
        <w:r w:rsidR="00FE0C11" w:rsidRPr="009369C1">
          <w:rPr>
            <w:rStyle w:val="ab"/>
            <w:rFonts w:ascii="Arial" w:hAnsi="Arial" w:cs="Arial"/>
            <w:b/>
            <w:bCs/>
            <w:noProof/>
            <w:szCs w:val="21"/>
          </w:rPr>
          <w:t xml:space="preserve"> at 400 MHz</w:t>
        </w:r>
        <w:r w:rsidR="00FE0C11" w:rsidRPr="009369C1">
          <w:rPr>
            <w:rFonts w:ascii="Arial" w:hAnsi="Arial" w:cs="Arial"/>
            <w:b/>
            <w:bCs/>
            <w:noProof/>
            <w:webHidden/>
            <w:szCs w:val="21"/>
          </w:rPr>
          <w:tab/>
        </w:r>
        <w:r w:rsidR="00FE0C11" w:rsidRPr="009369C1">
          <w:rPr>
            <w:rFonts w:ascii="Arial" w:hAnsi="Arial" w:cs="Arial"/>
            <w:b/>
            <w:bCs/>
            <w:noProof/>
            <w:webHidden/>
            <w:szCs w:val="21"/>
          </w:rPr>
          <w:fldChar w:fldCharType="begin"/>
        </w:r>
        <w:r w:rsidR="00FE0C11" w:rsidRPr="009369C1">
          <w:rPr>
            <w:rFonts w:ascii="Arial" w:hAnsi="Arial" w:cs="Arial"/>
            <w:b/>
            <w:bCs/>
            <w:noProof/>
            <w:webHidden/>
            <w:szCs w:val="21"/>
          </w:rPr>
          <w:instrText xml:space="preserve"> PAGEREF _Toc105525981 \h </w:instrText>
        </w:r>
        <w:r w:rsidR="00FE0C11" w:rsidRPr="009369C1">
          <w:rPr>
            <w:rFonts w:ascii="Arial" w:hAnsi="Arial" w:cs="Arial"/>
            <w:b/>
            <w:bCs/>
            <w:noProof/>
            <w:webHidden/>
            <w:szCs w:val="21"/>
          </w:rPr>
        </w:r>
        <w:r w:rsidR="00FE0C11" w:rsidRPr="009369C1">
          <w:rPr>
            <w:rFonts w:ascii="Arial" w:hAnsi="Arial" w:cs="Arial"/>
            <w:b/>
            <w:bCs/>
            <w:noProof/>
            <w:webHidden/>
            <w:szCs w:val="21"/>
          </w:rPr>
          <w:fldChar w:fldCharType="separate"/>
        </w:r>
        <w:r w:rsidR="00FE0C11" w:rsidRPr="009369C1">
          <w:rPr>
            <w:rFonts w:ascii="Arial" w:hAnsi="Arial" w:cs="Arial"/>
            <w:b/>
            <w:bCs/>
            <w:noProof/>
            <w:webHidden/>
            <w:szCs w:val="21"/>
          </w:rPr>
          <w:t>20</w:t>
        </w:r>
        <w:r w:rsidR="00FE0C11" w:rsidRPr="009369C1">
          <w:rPr>
            <w:rFonts w:ascii="Arial" w:hAnsi="Arial" w:cs="Arial"/>
            <w:b/>
            <w:bCs/>
            <w:noProof/>
            <w:webHidden/>
            <w:szCs w:val="21"/>
          </w:rPr>
          <w:fldChar w:fldCharType="end"/>
        </w:r>
      </w:hyperlink>
    </w:p>
    <w:p w14:paraId="4F083F23" w14:textId="29F64520" w:rsidR="00FE0C11" w:rsidRPr="009369C1" w:rsidRDefault="00CC3596">
      <w:pPr>
        <w:pStyle w:val="21"/>
        <w:rPr>
          <w:rFonts w:ascii="Arial" w:hAnsi="Arial" w:cs="Arial"/>
          <w:b/>
          <w:bCs/>
          <w:noProof/>
          <w:szCs w:val="21"/>
        </w:rPr>
      </w:pPr>
      <w:hyperlink w:anchor="_Toc105525982" w:history="1">
        <w:r w:rsidR="00FE0C11" w:rsidRPr="009369C1">
          <w:rPr>
            <w:rStyle w:val="ab"/>
            <w:rFonts w:ascii="Arial" w:hAnsi="Arial" w:cs="Arial"/>
            <w:b/>
            <w:bCs/>
            <w:noProof/>
            <w:szCs w:val="21"/>
          </w:rPr>
          <w:t xml:space="preserve">Figure S4. </w:t>
        </w:r>
        <w:r w:rsidR="00FE0C11" w:rsidRPr="009369C1">
          <w:rPr>
            <w:rStyle w:val="ab"/>
            <w:rFonts w:ascii="Arial" w:hAnsi="Arial" w:cs="Arial"/>
            <w:b/>
            <w:bCs/>
            <w:noProof/>
            <w:szCs w:val="21"/>
            <w:vertAlign w:val="superscript"/>
          </w:rPr>
          <w:t>13</w:t>
        </w:r>
        <w:r w:rsidR="00FE0C11" w:rsidRPr="009369C1">
          <w:rPr>
            <w:rStyle w:val="ab"/>
            <w:rFonts w:ascii="Arial" w:hAnsi="Arial" w:cs="Arial"/>
            <w:b/>
            <w:bCs/>
            <w:noProof/>
            <w:szCs w:val="21"/>
          </w:rPr>
          <w:t>C NMR spectrum of 1 in C</w:t>
        </w:r>
        <w:r w:rsidR="00FE0C11" w:rsidRPr="009369C1">
          <w:rPr>
            <w:rStyle w:val="ab"/>
            <w:rFonts w:ascii="Arial" w:hAnsi="Arial" w:cs="Arial"/>
            <w:b/>
            <w:bCs/>
            <w:noProof/>
            <w:szCs w:val="21"/>
            <w:vertAlign w:val="subscript"/>
          </w:rPr>
          <w:t>6</w:t>
        </w:r>
        <w:r w:rsidR="00FE0C11" w:rsidRPr="009369C1">
          <w:rPr>
            <w:rStyle w:val="ab"/>
            <w:rFonts w:ascii="Arial" w:hAnsi="Arial" w:cs="Arial"/>
            <w:b/>
            <w:bCs/>
            <w:noProof/>
            <w:szCs w:val="21"/>
          </w:rPr>
          <w:t>D</w:t>
        </w:r>
        <w:r w:rsidR="00FE0C11" w:rsidRPr="009369C1">
          <w:rPr>
            <w:rStyle w:val="ab"/>
            <w:rFonts w:ascii="Arial" w:hAnsi="Arial" w:cs="Arial"/>
            <w:b/>
            <w:bCs/>
            <w:noProof/>
            <w:szCs w:val="21"/>
            <w:vertAlign w:val="subscript"/>
          </w:rPr>
          <w:t>6</w:t>
        </w:r>
        <w:r w:rsidR="00FE0C11" w:rsidRPr="009369C1">
          <w:rPr>
            <w:rStyle w:val="ab"/>
            <w:rFonts w:ascii="Arial" w:hAnsi="Arial" w:cs="Arial"/>
            <w:b/>
            <w:bCs/>
            <w:noProof/>
            <w:szCs w:val="21"/>
          </w:rPr>
          <w:t xml:space="preserve"> at 100 MHz</w:t>
        </w:r>
        <w:r w:rsidR="00FE0C11" w:rsidRPr="009369C1">
          <w:rPr>
            <w:rFonts w:ascii="Arial" w:hAnsi="Arial" w:cs="Arial"/>
            <w:b/>
            <w:bCs/>
            <w:noProof/>
            <w:webHidden/>
            <w:szCs w:val="21"/>
          </w:rPr>
          <w:tab/>
        </w:r>
        <w:r w:rsidR="00FE0C11" w:rsidRPr="009369C1">
          <w:rPr>
            <w:rFonts w:ascii="Arial" w:hAnsi="Arial" w:cs="Arial"/>
            <w:b/>
            <w:bCs/>
            <w:noProof/>
            <w:webHidden/>
            <w:szCs w:val="21"/>
          </w:rPr>
          <w:fldChar w:fldCharType="begin"/>
        </w:r>
        <w:r w:rsidR="00FE0C11" w:rsidRPr="009369C1">
          <w:rPr>
            <w:rFonts w:ascii="Arial" w:hAnsi="Arial" w:cs="Arial"/>
            <w:b/>
            <w:bCs/>
            <w:noProof/>
            <w:webHidden/>
            <w:szCs w:val="21"/>
          </w:rPr>
          <w:instrText xml:space="preserve"> PAGEREF _Toc105525982 \h </w:instrText>
        </w:r>
        <w:r w:rsidR="00FE0C11" w:rsidRPr="009369C1">
          <w:rPr>
            <w:rFonts w:ascii="Arial" w:hAnsi="Arial" w:cs="Arial"/>
            <w:b/>
            <w:bCs/>
            <w:noProof/>
            <w:webHidden/>
            <w:szCs w:val="21"/>
          </w:rPr>
        </w:r>
        <w:r w:rsidR="00FE0C11" w:rsidRPr="009369C1">
          <w:rPr>
            <w:rFonts w:ascii="Arial" w:hAnsi="Arial" w:cs="Arial"/>
            <w:b/>
            <w:bCs/>
            <w:noProof/>
            <w:webHidden/>
            <w:szCs w:val="21"/>
          </w:rPr>
          <w:fldChar w:fldCharType="separate"/>
        </w:r>
        <w:r w:rsidR="00FE0C11" w:rsidRPr="009369C1">
          <w:rPr>
            <w:rFonts w:ascii="Arial" w:hAnsi="Arial" w:cs="Arial"/>
            <w:b/>
            <w:bCs/>
            <w:noProof/>
            <w:webHidden/>
            <w:szCs w:val="21"/>
          </w:rPr>
          <w:t>21</w:t>
        </w:r>
        <w:r w:rsidR="00FE0C11" w:rsidRPr="009369C1">
          <w:rPr>
            <w:rFonts w:ascii="Arial" w:hAnsi="Arial" w:cs="Arial"/>
            <w:b/>
            <w:bCs/>
            <w:noProof/>
            <w:webHidden/>
            <w:szCs w:val="21"/>
          </w:rPr>
          <w:fldChar w:fldCharType="end"/>
        </w:r>
      </w:hyperlink>
    </w:p>
    <w:p w14:paraId="0A6AF26B" w14:textId="1AE6FC7F" w:rsidR="00FE0C11" w:rsidRPr="009369C1" w:rsidRDefault="00CC3596">
      <w:pPr>
        <w:pStyle w:val="21"/>
        <w:rPr>
          <w:rFonts w:ascii="Arial" w:hAnsi="Arial" w:cs="Arial"/>
          <w:b/>
          <w:bCs/>
          <w:noProof/>
          <w:szCs w:val="21"/>
        </w:rPr>
      </w:pPr>
      <w:hyperlink w:anchor="_Toc105525983" w:history="1">
        <w:r w:rsidR="00FE0C11" w:rsidRPr="009369C1">
          <w:rPr>
            <w:rStyle w:val="ab"/>
            <w:rFonts w:ascii="Arial" w:hAnsi="Arial" w:cs="Arial"/>
            <w:b/>
            <w:bCs/>
            <w:noProof/>
            <w:szCs w:val="21"/>
          </w:rPr>
          <w:t xml:space="preserve">Figure S5. </w:t>
        </w:r>
        <w:r w:rsidR="00FE0C11" w:rsidRPr="009369C1">
          <w:rPr>
            <w:rStyle w:val="ab"/>
            <w:rFonts w:ascii="Arial" w:hAnsi="Arial" w:cs="Arial"/>
            <w:b/>
            <w:bCs/>
            <w:noProof/>
            <w:szCs w:val="21"/>
            <w:vertAlign w:val="superscript"/>
          </w:rPr>
          <w:t>1</w:t>
        </w:r>
        <w:r w:rsidR="00FE0C11" w:rsidRPr="009369C1">
          <w:rPr>
            <w:rStyle w:val="ab"/>
            <w:rFonts w:ascii="Arial" w:hAnsi="Arial" w:cs="Arial"/>
            <w:b/>
            <w:bCs/>
            <w:noProof/>
            <w:szCs w:val="21"/>
          </w:rPr>
          <w:t>H-</w:t>
        </w:r>
        <w:r w:rsidR="00FE0C11" w:rsidRPr="009369C1">
          <w:rPr>
            <w:rStyle w:val="ab"/>
            <w:rFonts w:ascii="Arial" w:hAnsi="Arial" w:cs="Arial"/>
            <w:b/>
            <w:bCs/>
            <w:noProof/>
            <w:szCs w:val="21"/>
            <w:vertAlign w:val="superscript"/>
          </w:rPr>
          <w:t>1</w:t>
        </w:r>
        <w:r w:rsidR="00FE0C11" w:rsidRPr="009369C1">
          <w:rPr>
            <w:rStyle w:val="ab"/>
            <w:rFonts w:ascii="Arial" w:hAnsi="Arial" w:cs="Arial"/>
            <w:b/>
            <w:bCs/>
            <w:noProof/>
            <w:szCs w:val="21"/>
          </w:rPr>
          <w:t>H COSY spectrum of 1 in C</w:t>
        </w:r>
        <w:r w:rsidR="00FE0C11" w:rsidRPr="009369C1">
          <w:rPr>
            <w:rStyle w:val="ab"/>
            <w:rFonts w:ascii="Arial" w:hAnsi="Arial" w:cs="Arial"/>
            <w:b/>
            <w:bCs/>
            <w:noProof/>
            <w:szCs w:val="21"/>
            <w:vertAlign w:val="subscript"/>
          </w:rPr>
          <w:t>6</w:t>
        </w:r>
        <w:r w:rsidR="00FE0C11" w:rsidRPr="009369C1">
          <w:rPr>
            <w:rStyle w:val="ab"/>
            <w:rFonts w:ascii="Arial" w:hAnsi="Arial" w:cs="Arial"/>
            <w:b/>
            <w:bCs/>
            <w:noProof/>
            <w:szCs w:val="21"/>
          </w:rPr>
          <w:t>D</w:t>
        </w:r>
        <w:r w:rsidR="00FE0C11" w:rsidRPr="009369C1">
          <w:rPr>
            <w:rStyle w:val="ab"/>
            <w:rFonts w:ascii="Arial" w:hAnsi="Arial" w:cs="Arial"/>
            <w:b/>
            <w:bCs/>
            <w:noProof/>
            <w:szCs w:val="21"/>
            <w:vertAlign w:val="subscript"/>
          </w:rPr>
          <w:t>6</w:t>
        </w:r>
        <w:r w:rsidR="00FE0C11" w:rsidRPr="009369C1">
          <w:rPr>
            <w:rStyle w:val="ab"/>
            <w:rFonts w:ascii="Arial" w:hAnsi="Arial" w:cs="Arial"/>
            <w:b/>
            <w:bCs/>
            <w:noProof/>
            <w:szCs w:val="21"/>
          </w:rPr>
          <w:t xml:space="preserve"> at 400 MHz</w:t>
        </w:r>
        <w:r w:rsidR="00FE0C11" w:rsidRPr="009369C1">
          <w:rPr>
            <w:rFonts w:ascii="Arial" w:hAnsi="Arial" w:cs="Arial"/>
            <w:b/>
            <w:bCs/>
            <w:noProof/>
            <w:webHidden/>
            <w:szCs w:val="21"/>
          </w:rPr>
          <w:tab/>
        </w:r>
        <w:r w:rsidR="00FE0C11" w:rsidRPr="009369C1">
          <w:rPr>
            <w:rFonts w:ascii="Arial" w:hAnsi="Arial" w:cs="Arial"/>
            <w:b/>
            <w:bCs/>
            <w:noProof/>
            <w:webHidden/>
            <w:szCs w:val="21"/>
          </w:rPr>
          <w:fldChar w:fldCharType="begin"/>
        </w:r>
        <w:r w:rsidR="00FE0C11" w:rsidRPr="009369C1">
          <w:rPr>
            <w:rFonts w:ascii="Arial" w:hAnsi="Arial" w:cs="Arial"/>
            <w:b/>
            <w:bCs/>
            <w:noProof/>
            <w:webHidden/>
            <w:szCs w:val="21"/>
          </w:rPr>
          <w:instrText xml:space="preserve"> PAGEREF _Toc105525983 \h </w:instrText>
        </w:r>
        <w:r w:rsidR="00FE0C11" w:rsidRPr="009369C1">
          <w:rPr>
            <w:rFonts w:ascii="Arial" w:hAnsi="Arial" w:cs="Arial"/>
            <w:b/>
            <w:bCs/>
            <w:noProof/>
            <w:webHidden/>
            <w:szCs w:val="21"/>
          </w:rPr>
        </w:r>
        <w:r w:rsidR="00FE0C11" w:rsidRPr="009369C1">
          <w:rPr>
            <w:rFonts w:ascii="Arial" w:hAnsi="Arial" w:cs="Arial"/>
            <w:b/>
            <w:bCs/>
            <w:noProof/>
            <w:webHidden/>
            <w:szCs w:val="21"/>
          </w:rPr>
          <w:fldChar w:fldCharType="separate"/>
        </w:r>
        <w:r w:rsidR="00FE0C11" w:rsidRPr="009369C1">
          <w:rPr>
            <w:rFonts w:ascii="Arial" w:hAnsi="Arial" w:cs="Arial"/>
            <w:b/>
            <w:bCs/>
            <w:noProof/>
            <w:webHidden/>
            <w:szCs w:val="21"/>
          </w:rPr>
          <w:t>21</w:t>
        </w:r>
        <w:r w:rsidR="00FE0C11" w:rsidRPr="009369C1">
          <w:rPr>
            <w:rFonts w:ascii="Arial" w:hAnsi="Arial" w:cs="Arial"/>
            <w:b/>
            <w:bCs/>
            <w:noProof/>
            <w:webHidden/>
            <w:szCs w:val="21"/>
          </w:rPr>
          <w:fldChar w:fldCharType="end"/>
        </w:r>
      </w:hyperlink>
    </w:p>
    <w:p w14:paraId="43E29809" w14:textId="6411A3AC" w:rsidR="00FE0C11" w:rsidRPr="009369C1" w:rsidRDefault="00CC3596">
      <w:pPr>
        <w:pStyle w:val="21"/>
        <w:rPr>
          <w:rFonts w:ascii="Arial" w:hAnsi="Arial" w:cs="Arial"/>
          <w:b/>
          <w:bCs/>
          <w:noProof/>
          <w:szCs w:val="21"/>
        </w:rPr>
      </w:pPr>
      <w:hyperlink w:anchor="_Toc105525984" w:history="1">
        <w:r w:rsidR="00FE0C11" w:rsidRPr="009369C1">
          <w:rPr>
            <w:rStyle w:val="ab"/>
            <w:rFonts w:ascii="Arial" w:hAnsi="Arial" w:cs="Arial"/>
            <w:b/>
            <w:bCs/>
            <w:noProof/>
            <w:szCs w:val="21"/>
          </w:rPr>
          <w:t>Figure S6. HSQC spectrum of 1 in C</w:t>
        </w:r>
        <w:r w:rsidR="00FE0C11" w:rsidRPr="009369C1">
          <w:rPr>
            <w:rStyle w:val="ab"/>
            <w:rFonts w:ascii="Arial" w:hAnsi="Arial" w:cs="Arial"/>
            <w:b/>
            <w:bCs/>
            <w:noProof/>
            <w:szCs w:val="21"/>
            <w:vertAlign w:val="subscript"/>
          </w:rPr>
          <w:t>6</w:t>
        </w:r>
        <w:r w:rsidR="00FE0C11" w:rsidRPr="009369C1">
          <w:rPr>
            <w:rStyle w:val="ab"/>
            <w:rFonts w:ascii="Arial" w:hAnsi="Arial" w:cs="Arial"/>
            <w:b/>
            <w:bCs/>
            <w:noProof/>
            <w:szCs w:val="21"/>
          </w:rPr>
          <w:t>D</w:t>
        </w:r>
        <w:r w:rsidR="00FE0C11" w:rsidRPr="009369C1">
          <w:rPr>
            <w:rStyle w:val="ab"/>
            <w:rFonts w:ascii="Arial" w:hAnsi="Arial" w:cs="Arial"/>
            <w:b/>
            <w:bCs/>
            <w:noProof/>
            <w:szCs w:val="21"/>
            <w:vertAlign w:val="subscript"/>
          </w:rPr>
          <w:t>6</w:t>
        </w:r>
        <w:r w:rsidR="00FE0C11" w:rsidRPr="009369C1">
          <w:rPr>
            <w:rStyle w:val="ab"/>
            <w:rFonts w:ascii="Arial" w:hAnsi="Arial" w:cs="Arial"/>
            <w:b/>
            <w:bCs/>
            <w:noProof/>
            <w:szCs w:val="21"/>
          </w:rPr>
          <w:t xml:space="preserve"> at 400 MHz</w:t>
        </w:r>
        <w:r w:rsidR="00FE0C11" w:rsidRPr="009369C1">
          <w:rPr>
            <w:rFonts w:ascii="Arial" w:hAnsi="Arial" w:cs="Arial"/>
            <w:b/>
            <w:bCs/>
            <w:noProof/>
            <w:webHidden/>
            <w:szCs w:val="21"/>
          </w:rPr>
          <w:tab/>
        </w:r>
        <w:r w:rsidR="00FE0C11" w:rsidRPr="009369C1">
          <w:rPr>
            <w:rFonts w:ascii="Arial" w:hAnsi="Arial" w:cs="Arial"/>
            <w:b/>
            <w:bCs/>
            <w:noProof/>
            <w:webHidden/>
            <w:szCs w:val="21"/>
          </w:rPr>
          <w:fldChar w:fldCharType="begin"/>
        </w:r>
        <w:r w:rsidR="00FE0C11" w:rsidRPr="009369C1">
          <w:rPr>
            <w:rFonts w:ascii="Arial" w:hAnsi="Arial" w:cs="Arial"/>
            <w:b/>
            <w:bCs/>
            <w:noProof/>
            <w:webHidden/>
            <w:szCs w:val="21"/>
          </w:rPr>
          <w:instrText xml:space="preserve"> PAGEREF _Toc105525984 \h </w:instrText>
        </w:r>
        <w:r w:rsidR="00FE0C11" w:rsidRPr="009369C1">
          <w:rPr>
            <w:rFonts w:ascii="Arial" w:hAnsi="Arial" w:cs="Arial"/>
            <w:b/>
            <w:bCs/>
            <w:noProof/>
            <w:webHidden/>
            <w:szCs w:val="21"/>
          </w:rPr>
        </w:r>
        <w:r w:rsidR="00FE0C11" w:rsidRPr="009369C1">
          <w:rPr>
            <w:rFonts w:ascii="Arial" w:hAnsi="Arial" w:cs="Arial"/>
            <w:b/>
            <w:bCs/>
            <w:noProof/>
            <w:webHidden/>
            <w:szCs w:val="21"/>
          </w:rPr>
          <w:fldChar w:fldCharType="separate"/>
        </w:r>
        <w:r w:rsidR="00FE0C11" w:rsidRPr="009369C1">
          <w:rPr>
            <w:rFonts w:ascii="Arial" w:hAnsi="Arial" w:cs="Arial"/>
            <w:b/>
            <w:bCs/>
            <w:noProof/>
            <w:webHidden/>
            <w:szCs w:val="21"/>
          </w:rPr>
          <w:t>22</w:t>
        </w:r>
        <w:r w:rsidR="00FE0C11" w:rsidRPr="009369C1">
          <w:rPr>
            <w:rFonts w:ascii="Arial" w:hAnsi="Arial" w:cs="Arial"/>
            <w:b/>
            <w:bCs/>
            <w:noProof/>
            <w:webHidden/>
            <w:szCs w:val="21"/>
          </w:rPr>
          <w:fldChar w:fldCharType="end"/>
        </w:r>
      </w:hyperlink>
    </w:p>
    <w:p w14:paraId="66EF6EB4" w14:textId="4F403329" w:rsidR="00FE0C11" w:rsidRPr="009369C1" w:rsidRDefault="00CC3596">
      <w:pPr>
        <w:pStyle w:val="21"/>
        <w:rPr>
          <w:rFonts w:ascii="Arial" w:hAnsi="Arial" w:cs="Arial"/>
          <w:b/>
          <w:bCs/>
          <w:noProof/>
          <w:szCs w:val="21"/>
        </w:rPr>
      </w:pPr>
      <w:hyperlink w:anchor="_Toc105525985" w:history="1">
        <w:r w:rsidR="00FE0C11" w:rsidRPr="009369C1">
          <w:rPr>
            <w:rStyle w:val="ab"/>
            <w:rFonts w:ascii="Arial" w:hAnsi="Arial" w:cs="Arial"/>
            <w:b/>
            <w:bCs/>
            <w:noProof/>
            <w:szCs w:val="21"/>
          </w:rPr>
          <w:t>Figure S7. HMBC spectrum of 1 in C</w:t>
        </w:r>
        <w:r w:rsidR="00FE0C11" w:rsidRPr="009369C1">
          <w:rPr>
            <w:rStyle w:val="ab"/>
            <w:rFonts w:ascii="Arial" w:hAnsi="Arial" w:cs="Arial"/>
            <w:b/>
            <w:bCs/>
            <w:noProof/>
            <w:szCs w:val="21"/>
            <w:vertAlign w:val="subscript"/>
          </w:rPr>
          <w:t>6</w:t>
        </w:r>
        <w:r w:rsidR="00FE0C11" w:rsidRPr="009369C1">
          <w:rPr>
            <w:rStyle w:val="ab"/>
            <w:rFonts w:ascii="Arial" w:hAnsi="Arial" w:cs="Arial"/>
            <w:b/>
            <w:bCs/>
            <w:noProof/>
            <w:szCs w:val="21"/>
          </w:rPr>
          <w:t>D</w:t>
        </w:r>
        <w:r w:rsidR="00FE0C11" w:rsidRPr="009369C1">
          <w:rPr>
            <w:rStyle w:val="ab"/>
            <w:rFonts w:ascii="Arial" w:hAnsi="Arial" w:cs="Arial"/>
            <w:b/>
            <w:bCs/>
            <w:noProof/>
            <w:szCs w:val="21"/>
            <w:vertAlign w:val="subscript"/>
          </w:rPr>
          <w:t>6</w:t>
        </w:r>
        <w:r w:rsidR="00FE0C11" w:rsidRPr="009369C1">
          <w:rPr>
            <w:rStyle w:val="ab"/>
            <w:rFonts w:ascii="Arial" w:hAnsi="Arial" w:cs="Arial"/>
            <w:b/>
            <w:bCs/>
            <w:noProof/>
            <w:szCs w:val="21"/>
          </w:rPr>
          <w:t xml:space="preserve"> at 400 MHz</w:t>
        </w:r>
        <w:r w:rsidR="00FE0C11" w:rsidRPr="009369C1">
          <w:rPr>
            <w:rFonts w:ascii="Arial" w:hAnsi="Arial" w:cs="Arial"/>
            <w:b/>
            <w:bCs/>
            <w:noProof/>
            <w:webHidden/>
            <w:szCs w:val="21"/>
          </w:rPr>
          <w:tab/>
        </w:r>
        <w:r w:rsidR="00FE0C11" w:rsidRPr="009369C1">
          <w:rPr>
            <w:rFonts w:ascii="Arial" w:hAnsi="Arial" w:cs="Arial"/>
            <w:b/>
            <w:bCs/>
            <w:noProof/>
            <w:webHidden/>
            <w:szCs w:val="21"/>
          </w:rPr>
          <w:fldChar w:fldCharType="begin"/>
        </w:r>
        <w:r w:rsidR="00FE0C11" w:rsidRPr="009369C1">
          <w:rPr>
            <w:rFonts w:ascii="Arial" w:hAnsi="Arial" w:cs="Arial"/>
            <w:b/>
            <w:bCs/>
            <w:noProof/>
            <w:webHidden/>
            <w:szCs w:val="21"/>
          </w:rPr>
          <w:instrText xml:space="preserve"> PAGEREF _Toc105525985 \h </w:instrText>
        </w:r>
        <w:r w:rsidR="00FE0C11" w:rsidRPr="009369C1">
          <w:rPr>
            <w:rFonts w:ascii="Arial" w:hAnsi="Arial" w:cs="Arial"/>
            <w:b/>
            <w:bCs/>
            <w:noProof/>
            <w:webHidden/>
            <w:szCs w:val="21"/>
          </w:rPr>
        </w:r>
        <w:r w:rsidR="00FE0C11" w:rsidRPr="009369C1">
          <w:rPr>
            <w:rFonts w:ascii="Arial" w:hAnsi="Arial" w:cs="Arial"/>
            <w:b/>
            <w:bCs/>
            <w:noProof/>
            <w:webHidden/>
            <w:szCs w:val="21"/>
          </w:rPr>
          <w:fldChar w:fldCharType="separate"/>
        </w:r>
        <w:r w:rsidR="00FE0C11" w:rsidRPr="009369C1">
          <w:rPr>
            <w:rFonts w:ascii="Arial" w:hAnsi="Arial" w:cs="Arial"/>
            <w:b/>
            <w:bCs/>
            <w:noProof/>
            <w:webHidden/>
            <w:szCs w:val="21"/>
          </w:rPr>
          <w:t>22</w:t>
        </w:r>
        <w:r w:rsidR="00FE0C11" w:rsidRPr="009369C1">
          <w:rPr>
            <w:rFonts w:ascii="Arial" w:hAnsi="Arial" w:cs="Arial"/>
            <w:b/>
            <w:bCs/>
            <w:noProof/>
            <w:webHidden/>
            <w:szCs w:val="21"/>
          </w:rPr>
          <w:fldChar w:fldCharType="end"/>
        </w:r>
      </w:hyperlink>
    </w:p>
    <w:p w14:paraId="0A76DCA4" w14:textId="44169B99" w:rsidR="00FE0C11" w:rsidRPr="009369C1" w:rsidRDefault="00CC3596">
      <w:pPr>
        <w:pStyle w:val="21"/>
        <w:rPr>
          <w:rFonts w:ascii="Arial" w:hAnsi="Arial" w:cs="Arial"/>
          <w:b/>
          <w:bCs/>
          <w:noProof/>
          <w:szCs w:val="21"/>
        </w:rPr>
      </w:pPr>
      <w:hyperlink w:anchor="_Toc105525986" w:history="1">
        <w:r w:rsidR="00FE0C11" w:rsidRPr="009369C1">
          <w:rPr>
            <w:rStyle w:val="ab"/>
            <w:rFonts w:ascii="Arial" w:hAnsi="Arial" w:cs="Arial"/>
            <w:b/>
            <w:bCs/>
            <w:noProof/>
            <w:szCs w:val="21"/>
          </w:rPr>
          <w:t>Figure S8. NOESY spectrum of 1 in C</w:t>
        </w:r>
        <w:r w:rsidR="00FE0C11" w:rsidRPr="009369C1">
          <w:rPr>
            <w:rStyle w:val="ab"/>
            <w:rFonts w:ascii="Arial" w:hAnsi="Arial" w:cs="Arial"/>
            <w:b/>
            <w:bCs/>
            <w:noProof/>
            <w:szCs w:val="21"/>
            <w:vertAlign w:val="subscript"/>
          </w:rPr>
          <w:t>6</w:t>
        </w:r>
        <w:r w:rsidR="00FE0C11" w:rsidRPr="009369C1">
          <w:rPr>
            <w:rStyle w:val="ab"/>
            <w:rFonts w:ascii="Arial" w:hAnsi="Arial" w:cs="Arial"/>
            <w:b/>
            <w:bCs/>
            <w:noProof/>
            <w:szCs w:val="21"/>
          </w:rPr>
          <w:t>D</w:t>
        </w:r>
        <w:r w:rsidR="00FE0C11" w:rsidRPr="009369C1">
          <w:rPr>
            <w:rStyle w:val="ab"/>
            <w:rFonts w:ascii="Arial" w:hAnsi="Arial" w:cs="Arial"/>
            <w:b/>
            <w:bCs/>
            <w:noProof/>
            <w:szCs w:val="21"/>
            <w:vertAlign w:val="subscript"/>
          </w:rPr>
          <w:t>6</w:t>
        </w:r>
        <w:r w:rsidR="00FE0C11" w:rsidRPr="009369C1">
          <w:rPr>
            <w:rStyle w:val="ab"/>
            <w:rFonts w:ascii="Arial" w:hAnsi="Arial" w:cs="Arial"/>
            <w:b/>
            <w:bCs/>
            <w:noProof/>
            <w:szCs w:val="21"/>
          </w:rPr>
          <w:t xml:space="preserve"> at 600 MHz</w:t>
        </w:r>
        <w:r w:rsidR="00FE0C11" w:rsidRPr="009369C1">
          <w:rPr>
            <w:rFonts w:ascii="Arial" w:hAnsi="Arial" w:cs="Arial"/>
            <w:b/>
            <w:bCs/>
            <w:noProof/>
            <w:webHidden/>
            <w:szCs w:val="21"/>
          </w:rPr>
          <w:tab/>
        </w:r>
        <w:r w:rsidR="00FE0C11" w:rsidRPr="009369C1">
          <w:rPr>
            <w:rFonts w:ascii="Arial" w:hAnsi="Arial" w:cs="Arial"/>
            <w:b/>
            <w:bCs/>
            <w:noProof/>
            <w:webHidden/>
            <w:szCs w:val="21"/>
          </w:rPr>
          <w:fldChar w:fldCharType="begin"/>
        </w:r>
        <w:r w:rsidR="00FE0C11" w:rsidRPr="009369C1">
          <w:rPr>
            <w:rFonts w:ascii="Arial" w:hAnsi="Arial" w:cs="Arial"/>
            <w:b/>
            <w:bCs/>
            <w:noProof/>
            <w:webHidden/>
            <w:szCs w:val="21"/>
          </w:rPr>
          <w:instrText xml:space="preserve"> PAGEREF _Toc105525986 \h </w:instrText>
        </w:r>
        <w:r w:rsidR="00FE0C11" w:rsidRPr="009369C1">
          <w:rPr>
            <w:rFonts w:ascii="Arial" w:hAnsi="Arial" w:cs="Arial"/>
            <w:b/>
            <w:bCs/>
            <w:noProof/>
            <w:webHidden/>
            <w:szCs w:val="21"/>
          </w:rPr>
        </w:r>
        <w:r w:rsidR="00FE0C11" w:rsidRPr="009369C1">
          <w:rPr>
            <w:rFonts w:ascii="Arial" w:hAnsi="Arial" w:cs="Arial"/>
            <w:b/>
            <w:bCs/>
            <w:noProof/>
            <w:webHidden/>
            <w:szCs w:val="21"/>
          </w:rPr>
          <w:fldChar w:fldCharType="separate"/>
        </w:r>
        <w:r w:rsidR="00FE0C11" w:rsidRPr="009369C1">
          <w:rPr>
            <w:rFonts w:ascii="Arial" w:hAnsi="Arial" w:cs="Arial"/>
            <w:b/>
            <w:bCs/>
            <w:noProof/>
            <w:webHidden/>
            <w:szCs w:val="21"/>
          </w:rPr>
          <w:t>23</w:t>
        </w:r>
        <w:r w:rsidR="00FE0C11" w:rsidRPr="009369C1">
          <w:rPr>
            <w:rFonts w:ascii="Arial" w:hAnsi="Arial" w:cs="Arial"/>
            <w:b/>
            <w:bCs/>
            <w:noProof/>
            <w:webHidden/>
            <w:szCs w:val="21"/>
          </w:rPr>
          <w:fldChar w:fldCharType="end"/>
        </w:r>
      </w:hyperlink>
    </w:p>
    <w:p w14:paraId="0CFB2C9D" w14:textId="00BC29CC" w:rsidR="00FE0C11" w:rsidRPr="009369C1" w:rsidRDefault="00CC3596">
      <w:pPr>
        <w:pStyle w:val="21"/>
        <w:rPr>
          <w:rFonts w:ascii="Arial" w:hAnsi="Arial" w:cs="Arial"/>
          <w:b/>
          <w:bCs/>
          <w:noProof/>
          <w:szCs w:val="21"/>
        </w:rPr>
      </w:pPr>
      <w:hyperlink w:anchor="_Toc105525987" w:history="1">
        <w:r w:rsidR="00FE0C11" w:rsidRPr="009369C1">
          <w:rPr>
            <w:rStyle w:val="ab"/>
            <w:rFonts w:ascii="Arial" w:eastAsia="Times New Roman" w:hAnsi="Arial" w:cs="Arial"/>
            <w:b/>
            <w:bCs/>
            <w:noProof/>
            <w:szCs w:val="21"/>
          </w:rPr>
          <w:t>F</w:t>
        </w:r>
        <w:r w:rsidR="00FE0C11" w:rsidRPr="009369C1">
          <w:rPr>
            <w:rStyle w:val="ab"/>
            <w:rFonts w:ascii="Arial" w:hAnsi="Arial" w:cs="Arial"/>
            <w:b/>
            <w:bCs/>
            <w:noProof/>
            <w:szCs w:val="21"/>
          </w:rPr>
          <w:t>ig</w:t>
        </w:r>
        <w:r w:rsidR="00FE0C11" w:rsidRPr="009369C1">
          <w:rPr>
            <w:rStyle w:val="ab"/>
            <w:rFonts w:ascii="Arial" w:eastAsia="Times New Roman" w:hAnsi="Arial" w:cs="Arial"/>
            <w:b/>
            <w:bCs/>
            <w:noProof/>
            <w:szCs w:val="21"/>
          </w:rPr>
          <w:t>ure S9. Most stable</w:t>
        </w:r>
        <w:r w:rsidR="00FE0C11" w:rsidRPr="009369C1">
          <w:rPr>
            <w:rStyle w:val="ab"/>
            <w:rFonts w:ascii="Arial" w:eastAsia="楷体_GB2312" w:hAnsi="Arial" w:cs="Arial"/>
            <w:b/>
            <w:bCs/>
            <w:noProof/>
            <w:szCs w:val="21"/>
          </w:rPr>
          <w:t xml:space="preserve"> conformers of </w:t>
        </w:r>
        <w:r w:rsidR="00FE0C11" w:rsidRPr="009369C1">
          <w:rPr>
            <w:rStyle w:val="ab"/>
            <w:rFonts w:ascii="Arial" w:hAnsi="Arial" w:cs="Arial"/>
            <w:b/>
            <w:bCs/>
            <w:noProof/>
            <w:szCs w:val="21"/>
          </w:rPr>
          <w:t>(2</w:t>
        </w:r>
        <w:r w:rsidR="00FE0C11" w:rsidRPr="009369C1">
          <w:rPr>
            <w:rStyle w:val="ab"/>
            <w:rFonts w:ascii="Arial" w:hAnsi="Arial" w:cs="Arial"/>
            <w:b/>
            <w:bCs/>
            <w:i/>
            <w:iCs/>
            <w:noProof/>
            <w:szCs w:val="21"/>
          </w:rPr>
          <w:t>S</w:t>
        </w:r>
        <w:r w:rsidR="00FE0C11" w:rsidRPr="009369C1">
          <w:rPr>
            <w:rStyle w:val="ab"/>
            <w:rFonts w:ascii="Arial" w:hAnsi="Arial" w:cs="Arial"/>
            <w:b/>
            <w:bCs/>
            <w:noProof/>
            <w:szCs w:val="21"/>
          </w:rPr>
          <w:t>*, 3</w:t>
        </w:r>
        <w:r w:rsidR="00FE0C11" w:rsidRPr="009369C1">
          <w:rPr>
            <w:rStyle w:val="ab"/>
            <w:rFonts w:ascii="Arial" w:hAnsi="Arial" w:cs="Arial"/>
            <w:b/>
            <w:bCs/>
            <w:i/>
            <w:iCs/>
            <w:noProof/>
            <w:szCs w:val="21"/>
          </w:rPr>
          <w:t>S</w:t>
        </w:r>
        <w:r w:rsidR="00FE0C11" w:rsidRPr="009369C1">
          <w:rPr>
            <w:rStyle w:val="ab"/>
            <w:rFonts w:ascii="Arial" w:hAnsi="Arial" w:cs="Arial"/>
            <w:b/>
            <w:bCs/>
            <w:noProof/>
            <w:szCs w:val="21"/>
          </w:rPr>
          <w:t>*, 6</w:t>
        </w:r>
        <w:r w:rsidR="00FE0C11" w:rsidRPr="009369C1">
          <w:rPr>
            <w:rStyle w:val="ab"/>
            <w:rFonts w:ascii="Arial" w:hAnsi="Arial" w:cs="Arial"/>
            <w:b/>
            <w:bCs/>
            <w:i/>
            <w:iCs/>
            <w:noProof/>
            <w:szCs w:val="21"/>
          </w:rPr>
          <w:t>R</w:t>
        </w:r>
        <w:r w:rsidR="00FE0C11" w:rsidRPr="009369C1">
          <w:rPr>
            <w:rStyle w:val="ab"/>
            <w:rFonts w:ascii="Arial" w:hAnsi="Arial" w:cs="Arial"/>
            <w:b/>
            <w:bCs/>
            <w:noProof/>
            <w:szCs w:val="21"/>
          </w:rPr>
          <w:t>*, 10</w:t>
        </w:r>
        <w:r w:rsidR="00FE0C11" w:rsidRPr="009369C1">
          <w:rPr>
            <w:rStyle w:val="ab"/>
            <w:rFonts w:ascii="Arial" w:hAnsi="Arial" w:cs="Arial"/>
            <w:b/>
            <w:bCs/>
            <w:i/>
            <w:iCs/>
            <w:noProof/>
            <w:szCs w:val="21"/>
          </w:rPr>
          <w:t>R</w:t>
        </w:r>
        <w:r w:rsidR="00FE0C11" w:rsidRPr="009369C1">
          <w:rPr>
            <w:rStyle w:val="ab"/>
            <w:rFonts w:ascii="Arial" w:hAnsi="Arial" w:cs="Arial"/>
            <w:b/>
            <w:bCs/>
            <w:noProof/>
            <w:szCs w:val="21"/>
          </w:rPr>
          <w:t>*, 11</w:t>
        </w:r>
        <w:r w:rsidR="00FE0C11" w:rsidRPr="009369C1">
          <w:rPr>
            <w:rStyle w:val="ab"/>
            <w:rFonts w:ascii="Arial" w:hAnsi="Arial" w:cs="Arial"/>
            <w:b/>
            <w:bCs/>
            <w:i/>
            <w:iCs/>
            <w:noProof/>
            <w:szCs w:val="21"/>
          </w:rPr>
          <w:t>S</w:t>
        </w:r>
        <w:r w:rsidR="00FE0C11" w:rsidRPr="009369C1">
          <w:rPr>
            <w:rStyle w:val="ab"/>
            <w:rFonts w:ascii="Arial" w:hAnsi="Arial" w:cs="Arial"/>
            <w:b/>
            <w:bCs/>
            <w:noProof/>
            <w:szCs w:val="21"/>
          </w:rPr>
          <w:t>*)</w:t>
        </w:r>
        <w:r w:rsidR="00FE0C11" w:rsidRPr="009369C1">
          <w:rPr>
            <w:rStyle w:val="ab"/>
            <w:rFonts w:ascii="Arial" w:hAnsi="Arial" w:cs="Arial"/>
            <w:b/>
            <w:bCs/>
            <w:noProof/>
            <w:kern w:val="0"/>
            <w:szCs w:val="21"/>
          </w:rPr>
          <w:t>–1</w:t>
        </w:r>
        <w:r w:rsidR="00FE0C11" w:rsidRPr="009369C1">
          <w:rPr>
            <w:rStyle w:val="ab"/>
            <w:rFonts w:ascii="Arial" w:hAnsi="Arial" w:cs="Arial"/>
            <w:b/>
            <w:bCs/>
            <w:noProof/>
            <w:szCs w:val="21"/>
          </w:rPr>
          <w:t xml:space="preserve">A </w:t>
        </w:r>
        <w:r w:rsidR="00FE0C11" w:rsidRPr="009369C1">
          <w:rPr>
            <w:rStyle w:val="ab"/>
            <w:rFonts w:ascii="Arial" w:eastAsia="AdvTimes" w:hAnsi="Arial" w:cs="Arial"/>
            <w:b/>
            <w:bCs/>
            <w:noProof/>
            <w:szCs w:val="21"/>
          </w:rPr>
          <w:t xml:space="preserve">and </w:t>
        </w:r>
        <w:r w:rsidR="00FE0C11" w:rsidRPr="009369C1">
          <w:rPr>
            <w:rStyle w:val="ab"/>
            <w:rFonts w:ascii="Arial" w:hAnsi="Arial" w:cs="Arial"/>
            <w:b/>
            <w:bCs/>
            <w:noProof/>
            <w:szCs w:val="21"/>
          </w:rPr>
          <w:t>(2</w:t>
        </w:r>
        <w:r w:rsidR="00FE0C11" w:rsidRPr="009369C1">
          <w:rPr>
            <w:rStyle w:val="ab"/>
            <w:rFonts w:ascii="Arial" w:hAnsi="Arial" w:cs="Arial"/>
            <w:b/>
            <w:bCs/>
            <w:i/>
            <w:iCs/>
            <w:noProof/>
            <w:szCs w:val="21"/>
          </w:rPr>
          <w:t>S</w:t>
        </w:r>
        <w:r w:rsidR="00FE0C11" w:rsidRPr="009369C1">
          <w:rPr>
            <w:rStyle w:val="ab"/>
            <w:rFonts w:ascii="Arial" w:hAnsi="Arial" w:cs="Arial"/>
            <w:b/>
            <w:bCs/>
            <w:noProof/>
            <w:szCs w:val="21"/>
          </w:rPr>
          <w:t>*, 3</w:t>
        </w:r>
        <w:r w:rsidR="00FE0C11" w:rsidRPr="009369C1">
          <w:rPr>
            <w:rStyle w:val="ab"/>
            <w:rFonts w:ascii="Arial" w:hAnsi="Arial" w:cs="Arial"/>
            <w:b/>
            <w:bCs/>
            <w:i/>
            <w:iCs/>
            <w:noProof/>
            <w:szCs w:val="21"/>
          </w:rPr>
          <w:t>S</w:t>
        </w:r>
        <w:r w:rsidR="00FE0C11" w:rsidRPr="009369C1">
          <w:rPr>
            <w:rStyle w:val="ab"/>
            <w:rFonts w:ascii="Arial" w:hAnsi="Arial" w:cs="Arial"/>
            <w:b/>
            <w:bCs/>
            <w:noProof/>
            <w:szCs w:val="21"/>
          </w:rPr>
          <w:t>*, 6</w:t>
        </w:r>
        <w:r w:rsidR="00FE0C11" w:rsidRPr="009369C1">
          <w:rPr>
            <w:rStyle w:val="ab"/>
            <w:rFonts w:ascii="Arial" w:hAnsi="Arial" w:cs="Arial"/>
            <w:b/>
            <w:bCs/>
            <w:i/>
            <w:iCs/>
            <w:noProof/>
            <w:szCs w:val="21"/>
          </w:rPr>
          <w:t>R</w:t>
        </w:r>
        <w:r w:rsidR="00FE0C11" w:rsidRPr="009369C1">
          <w:rPr>
            <w:rStyle w:val="ab"/>
            <w:rFonts w:ascii="Arial" w:hAnsi="Arial" w:cs="Arial"/>
            <w:b/>
            <w:bCs/>
            <w:noProof/>
            <w:szCs w:val="21"/>
          </w:rPr>
          <w:t>*, 10</w:t>
        </w:r>
        <w:r w:rsidR="00FE0C11" w:rsidRPr="009369C1">
          <w:rPr>
            <w:rStyle w:val="ab"/>
            <w:rFonts w:ascii="Arial" w:hAnsi="Arial" w:cs="Arial"/>
            <w:b/>
            <w:bCs/>
            <w:i/>
            <w:iCs/>
            <w:noProof/>
            <w:szCs w:val="21"/>
          </w:rPr>
          <w:t>R</w:t>
        </w:r>
        <w:r w:rsidR="00FE0C11" w:rsidRPr="009369C1">
          <w:rPr>
            <w:rStyle w:val="ab"/>
            <w:rFonts w:ascii="Arial" w:hAnsi="Arial" w:cs="Arial"/>
            <w:b/>
            <w:bCs/>
            <w:noProof/>
            <w:szCs w:val="21"/>
          </w:rPr>
          <w:t>*, 11</w:t>
        </w:r>
        <w:r w:rsidR="00FE0C11" w:rsidRPr="009369C1">
          <w:rPr>
            <w:rStyle w:val="ab"/>
            <w:rFonts w:ascii="Arial" w:hAnsi="Arial" w:cs="Arial"/>
            <w:b/>
            <w:bCs/>
            <w:i/>
            <w:iCs/>
            <w:noProof/>
            <w:szCs w:val="21"/>
          </w:rPr>
          <w:t>R</w:t>
        </w:r>
        <w:r w:rsidR="00FE0C11" w:rsidRPr="009369C1">
          <w:rPr>
            <w:rStyle w:val="ab"/>
            <w:rFonts w:ascii="Arial" w:hAnsi="Arial" w:cs="Arial"/>
            <w:b/>
            <w:bCs/>
            <w:noProof/>
            <w:szCs w:val="21"/>
          </w:rPr>
          <w:t>*)</w:t>
        </w:r>
        <w:r w:rsidR="00FE0C11" w:rsidRPr="009369C1">
          <w:rPr>
            <w:rStyle w:val="ab"/>
            <w:rFonts w:ascii="Arial" w:hAnsi="Arial" w:cs="Arial"/>
            <w:b/>
            <w:bCs/>
            <w:noProof/>
            <w:kern w:val="0"/>
            <w:szCs w:val="21"/>
          </w:rPr>
          <w:t>–1</w:t>
        </w:r>
        <w:r w:rsidR="00FE0C11" w:rsidRPr="009369C1">
          <w:rPr>
            <w:rStyle w:val="ab"/>
            <w:rFonts w:ascii="Arial" w:hAnsi="Arial" w:cs="Arial"/>
            <w:b/>
            <w:bCs/>
            <w:noProof/>
            <w:szCs w:val="21"/>
          </w:rPr>
          <w:t>B</w:t>
        </w:r>
        <w:r w:rsidR="00FE0C11" w:rsidRPr="009369C1">
          <w:rPr>
            <w:rFonts w:ascii="Arial" w:hAnsi="Arial" w:cs="Arial"/>
            <w:b/>
            <w:bCs/>
            <w:noProof/>
            <w:webHidden/>
            <w:szCs w:val="21"/>
          </w:rPr>
          <w:tab/>
        </w:r>
        <w:r w:rsidR="00FE0C11" w:rsidRPr="009369C1">
          <w:rPr>
            <w:rFonts w:ascii="Arial" w:hAnsi="Arial" w:cs="Arial"/>
            <w:b/>
            <w:bCs/>
            <w:noProof/>
            <w:webHidden/>
            <w:szCs w:val="21"/>
          </w:rPr>
          <w:fldChar w:fldCharType="begin"/>
        </w:r>
        <w:r w:rsidR="00FE0C11" w:rsidRPr="009369C1">
          <w:rPr>
            <w:rFonts w:ascii="Arial" w:hAnsi="Arial" w:cs="Arial"/>
            <w:b/>
            <w:bCs/>
            <w:noProof/>
            <w:webHidden/>
            <w:szCs w:val="21"/>
          </w:rPr>
          <w:instrText xml:space="preserve"> PAGEREF _Toc105525987 \h </w:instrText>
        </w:r>
        <w:r w:rsidR="00FE0C11" w:rsidRPr="009369C1">
          <w:rPr>
            <w:rFonts w:ascii="Arial" w:hAnsi="Arial" w:cs="Arial"/>
            <w:b/>
            <w:bCs/>
            <w:noProof/>
            <w:webHidden/>
            <w:szCs w:val="21"/>
          </w:rPr>
        </w:r>
        <w:r w:rsidR="00FE0C11" w:rsidRPr="009369C1">
          <w:rPr>
            <w:rFonts w:ascii="Arial" w:hAnsi="Arial" w:cs="Arial"/>
            <w:b/>
            <w:bCs/>
            <w:noProof/>
            <w:webHidden/>
            <w:szCs w:val="21"/>
          </w:rPr>
          <w:fldChar w:fldCharType="separate"/>
        </w:r>
        <w:r w:rsidR="00FE0C11" w:rsidRPr="009369C1">
          <w:rPr>
            <w:rFonts w:ascii="Arial" w:hAnsi="Arial" w:cs="Arial"/>
            <w:b/>
            <w:bCs/>
            <w:noProof/>
            <w:webHidden/>
            <w:szCs w:val="21"/>
          </w:rPr>
          <w:t>24</w:t>
        </w:r>
        <w:r w:rsidR="00FE0C11" w:rsidRPr="009369C1">
          <w:rPr>
            <w:rFonts w:ascii="Arial" w:hAnsi="Arial" w:cs="Arial"/>
            <w:b/>
            <w:bCs/>
            <w:noProof/>
            <w:webHidden/>
            <w:szCs w:val="21"/>
          </w:rPr>
          <w:fldChar w:fldCharType="end"/>
        </w:r>
      </w:hyperlink>
    </w:p>
    <w:p w14:paraId="1AEB3CE2" w14:textId="029DCA2A" w:rsidR="00FE0C11" w:rsidRPr="009369C1" w:rsidRDefault="00CC3596">
      <w:pPr>
        <w:pStyle w:val="21"/>
        <w:rPr>
          <w:rFonts w:ascii="Arial" w:hAnsi="Arial" w:cs="Arial"/>
          <w:b/>
          <w:bCs/>
          <w:noProof/>
          <w:szCs w:val="21"/>
        </w:rPr>
      </w:pPr>
      <w:hyperlink w:anchor="_Toc105525988" w:history="1">
        <w:r w:rsidR="00FE0C11" w:rsidRPr="009369C1">
          <w:rPr>
            <w:rStyle w:val="ab"/>
            <w:rFonts w:ascii="Arial" w:eastAsia="Times New Roman" w:hAnsi="Arial" w:cs="Arial"/>
            <w:b/>
            <w:bCs/>
            <w:noProof/>
            <w:szCs w:val="21"/>
          </w:rPr>
          <w:t>F</w:t>
        </w:r>
        <w:r w:rsidR="00FE0C11" w:rsidRPr="009369C1">
          <w:rPr>
            <w:rStyle w:val="ab"/>
            <w:rFonts w:ascii="Arial" w:hAnsi="Arial" w:cs="Arial"/>
            <w:b/>
            <w:bCs/>
            <w:noProof/>
            <w:szCs w:val="21"/>
          </w:rPr>
          <w:t>ig</w:t>
        </w:r>
        <w:r w:rsidR="00FE0C11" w:rsidRPr="009369C1">
          <w:rPr>
            <w:rStyle w:val="ab"/>
            <w:rFonts w:ascii="Arial" w:eastAsia="Times New Roman" w:hAnsi="Arial" w:cs="Arial"/>
            <w:b/>
            <w:bCs/>
            <w:noProof/>
            <w:szCs w:val="21"/>
          </w:rPr>
          <w:t>ure S10. Determination of the relative configuration of C-11 in 1 on the basis of R</w:t>
        </w:r>
        <w:r w:rsidR="00FE0C11" w:rsidRPr="009369C1">
          <w:rPr>
            <w:rStyle w:val="ab"/>
            <w:rFonts w:ascii="Arial" w:eastAsia="Times New Roman" w:hAnsi="Arial" w:cs="Arial"/>
            <w:b/>
            <w:bCs/>
            <w:noProof/>
            <w:szCs w:val="21"/>
            <w:vertAlign w:val="superscript"/>
          </w:rPr>
          <w:t>2</w:t>
        </w:r>
        <w:r w:rsidR="00FE0C11" w:rsidRPr="009369C1">
          <w:rPr>
            <w:rStyle w:val="ab"/>
            <w:rFonts w:ascii="Arial" w:eastAsia="Times New Roman" w:hAnsi="Arial" w:cs="Arial"/>
            <w:b/>
            <w:bCs/>
            <w:noProof/>
            <w:szCs w:val="21"/>
          </w:rPr>
          <w:t>, mean absolute error, and DP4+ probability</w:t>
        </w:r>
        <w:r w:rsidR="00FE0C11" w:rsidRPr="009369C1">
          <w:rPr>
            <w:rFonts w:ascii="Arial" w:hAnsi="Arial" w:cs="Arial"/>
            <w:b/>
            <w:bCs/>
            <w:noProof/>
            <w:webHidden/>
            <w:szCs w:val="21"/>
          </w:rPr>
          <w:tab/>
        </w:r>
        <w:r w:rsidR="00FE0C11" w:rsidRPr="009369C1">
          <w:rPr>
            <w:rFonts w:ascii="Arial" w:hAnsi="Arial" w:cs="Arial"/>
            <w:b/>
            <w:bCs/>
            <w:noProof/>
            <w:webHidden/>
            <w:szCs w:val="21"/>
          </w:rPr>
          <w:fldChar w:fldCharType="begin"/>
        </w:r>
        <w:r w:rsidR="00FE0C11" w:rsidRPr="009369C1">
          <w:rPr>
            <w:rFonts w:ascii="Arial" w:hAnsi="Arial" w:cs="Arial"/>
            <w:b/>
            <w:bCs/>
            <w:noProof/>
            <w:webHidden/>
            <w:szCs w:val="21"/>
          </w:rPr>
          <w:instrText xml:space="preserve"> PAGEREF _Toc105525988 \h </w:instrText>
        </w:r>
        <w:r w:rsidR="00FE0C11" w:rsidRPr="009369C1">
          <w:rPr>
            <w:rFonts w:ascii="Arial" w:hAnsi="Arial" w:cs="Arial"/>
            <w:b/>
            <w:bCs/>
            <w:noProof/>
            <w:webHidden/>
            <w:szCs w:val="21"/>
          </w:rPr>
        </w:r>
        <w:r w:rsidR="00FE0C11" w:rsidRPr="009369C1">
          <w:rPr>
            <w:rFonts w:ascii="Arial" w:hAnsi="Arial" w:cs="Arial"/>
            <w:b/>
            <w:bCs/>
            <w:noProof/>
            <w:webHidden/>
            <w:szCs w:val="21"/>
          </w:rPr>
          <w:fldChar w:fldCharType="separate"/>
        </w:r>
        <w:r w:rsidR="00FE0C11" w:rsidRPr="009369C1">
          <w:rPr>
            <w:rFonts w:ascii="Arial" w:hAnsi="Arial" w:cs="Arial"/>
            <w:b/>
            <w:bCs/>
            <w:noProof/>
            <w:webHidden/>
            <w:szCs w:val="21"/>
          </w:rPr>
          <w:t>25</w:t>
        </w:r>
        <w:r w:rsidR="00FE0C11" w:rsidRPr="009369C1">
          <w:rPr>
            <w:rFonts w:ascii="Arial" w:hAnsi="Arial" w:cs="Arial"/>
            <w:b/>
            <w:bCs/>
            <w:noProof/>
            <w:webHidden/>
            <w:szCs w:val="21"/>
          </w:rPr>
          <w:fldChar w:fldCharType="end"/>
        </w:r>
      </w:hyperlink>
    </w:p>
    <w:p w14:paraId="4D8B6645" w14:textId="62B27D35" w:rsidR="00FE0C11" w:rsidRPr="009369C1" w:rsidRDefault="00CC3596">
      <w:pPr>
        <w:pStyle w:val="21"/>
        <w:rPr>
          <w:rFonts w:ascii="Arial" w:hAnsi="Arial" w:cs="Arial"/>
          <w:b/>
          <w:bCs/>
          <w:noProof/>
          <w:szCs w:val="21"/>
        </w:rPr>
      </w:pPr>
      <w:hyperlink w:anchor="_Toc105525989" w:history="1">
        <w:r w:rsidR="00FE0C11" w:rsidRPr="009369C1">
          <w:rPr>
            <w:rStyle w:val="ab"/>
            <w:rFonts w:ascii="Arial" w:hAnsi="Arial" w:cs="Arial"/>
            <w:b/>
            <w:bCs/>
            <w:noProof/>
            <w:szCs w:val="21"/>
          </w:rPr>
          <w:t>Figure S11. HRESIMS spectrum of 2</w:t>
        </w:r>
        <w:r w:rsidR="00FE0C11" w:rsidRPr="009369C1">
          <w:rPr>
            <w:rFonts w:ascii="Arial" w:hAnsi="Arial" w:cs="Arial"/>
            <w:b/>
            <w:bCs/>
            <w:noProof/>
            <w:webHidden/>
            <w:szCs w:val="21"/>
          </w:rPr>
          <w:tab/>
        </w:r>
        <w:r w:rsidR="00FE0C11" w:rsidRPr="009369C1">
          <w:rPr>
            <w:rFonts w:ascii="Arial" w:hAnsi="Arial" w:cs="Arial"/>
            <w:b/>
            <w:bCs/>
            <w:noProof/>
            <w:webHidden/>
            <w:szCs w:val="21"/>
          </w:rPr>
          <w:fldChar w:fldCharType="begin"/>
        </w:r>
        <w:r w:rsidR="00FE0C11" w:rsidRPr="009369C1">
          <w:rPr>
            <w:rFonts w:ascii="Arial" w:hAnsi="Arial" w:cs="Arial"/>
            <w:b/>
            <w:bCs/>
            <w:noProof/>
            <w:webHidden/>
            <w:szCs w:val="21"/>
          </w:rPr>
          <w:instrText xml:space="preserve"> PAGEREF _Toc105525989 \h </w:instrText>
        </w:r>
        <w:r w:rsidR="00FE0C11" w:rsidRPr="009369C1">
          <w:rPr>
            <w:rFonts w:ascii="Arial" w:hAnsi="Arial" w:cs="Arial"/>
            <w:b/>
            <w:bCs/>
            <w:noProof/>
            <w:webHidden/>
            <w:szCs w:val="21"/>
          </w:rPr>
        </w:r>
        <w:r w:rsidR="00FE0C11" w:rsidRPr="009369C1">
          <w:rPr>
            <w:rFonts w:ascii="Arial" w:hAnsi="Arial" w:cs="Arial"/>
            <w:b/>
            <w:bCs/>
            <w:noProof/>
            <w:webHidden/>
            <w:szCs w:val="21"/>
          </w:rPr>
          <w:fldChar w:fldCharType="separate"/>
        </w:r>
        <w:r w:rsidR="00FE0C11" w:rsidRPr="009369C1">
          <w:rPr>
            <w:rFonts w:ascii="Arial" w:hAnsi="Arial" w:cs="Arial"/>
            <w:b/>
            <w:bCs/>
            <w:noProof/>
            <w:webHidden/>
            <w:szCs w:val="21"/>
          </w:rPr>
          <w:t>26</w:t>
        </w:r>
        <w:r w:rsidR="00FE0C11" w:rsidRPr="009369C1">
          <w:rPr>
            <w:rFonts w:ascii="Arial" w:hAnsi="Arial" w:cs="Arial"/>
            <w:b/>
            <w:bCs/>
            <w:noProof/>
            <w:webHidden/>
            <w:szCs w:val="21"/>
          </w:rPr>
          <w:fldChar w:fldCharType="end"/>
        </w:r>
      </w:hyperlink>
    </w:p>
    <w:p w14:paraId="77DF396F" w14:textId="2E9119BC" w:rsidR="00FE0C11" w:rsidRPr="009369C1" w:rsidRDefault="00CC3596">
      <w:pPr>
        <w:pStyle w:val="21"/>
        <w:rPr>
          <w:rFonts w:ascii="Arial" w:hAnsi="Arial" w:cs="Arial"/>
          <w:b/>
          <w:bCs/>
          <w:noProof/>
          <w:szCs w:val="21"/>
        </w:rPr>
      </w:pPr>
      <w:hyperlink w:anchor="_Toc105525990" w:history="1">
        <w:r w:rsidR="00FE0C11" w:rsidRPr="009369C1">
          <w:rPr>
            <w:rStyle w:val="ab"/>
            <w:rFonts w:ascii="Arial" w:hAnsi="Arial" w:cs="Arial"/>
            <w:b/>
            <w:bCs/>
            <w:noProof/>
            <w:szCs w:val="21"/>
          </w:rPr>
          <w:t xml:space="preserve">Figure S12. </w:t>
        </w:r>
        <w:r w:rsidR="00FE0C11" w:rsidRPr="009369C1">
          <w:rPr>
            <w:rStyle w:val="ab"/>
            <w:rFonts w:ascii="Arial" w:hAnsi="Arial" w:cs="Arial"/>
            <w:b/>
            <w:bCs/>
            <w:noProof/>
            <w:szCs w:val="21"/>
            <w:vertAlign w:val="superscript"/>
          </w:rPr>
          <w:t>1</w:t>
        </w:r>
        <w:r w:rsidR="00FE0C11" w:rsidRPr="009369C1">
          <w:rPr>
            <w:rStyle w:val="ab"/>
            <w:rFonts w:ascii="Arial" w:hAnsi="Arial" w:cs="Arial"/>
            <w:b/>
            <w:bCs/>
            <w:noProof/>
            <w:szCs w:val="21"/>
          </w:rPr>
          <w:t>H NMR spectrum of 2 in CDCl</w:t>
        </w:r>
        <w:r w:rsidR="00FE0C11" w:rsidRPr="009369C1">
          <w:rPr>
            <w:rStyle w:val="ab"/>
            <w:rFonts w:ascii="Arial" w:hAnsi="Arial" w:cs="Arial"/>
            <w:b/>
            <w:bCs/>
            <w:noProof/>
            <w:szCs w:val="21"/>
            <w:vertAlign w:val="subscript"/>
          </w:rPr>
          <w:t>3</w:t>
        </w:r>
        <w:r w:rsidR="00FE0C11" w:rsidRPr="009369C1">
          <w:rPr>
            <w:rStyle w:val="ab"/>
            <w:rFonts w:ascii="Arial" w:hAnsi="Arial" w:cs="Arial"/>
            <w:b/>
            <w:bCs/>
            <w:noProof/>
            <w:szCs w:val="21"/>
          </w:rPr>
          <w:t xml:space="preserve"> at 400 MHz</w:t>
        </w:r>
        <w:r w:rsidR="00FE0C11" w:rsidRPr="009369C1">
          <w:rPr>
            <w:rFonts w:ascii="Arial" w:hAnsi="Arial" w:cs="Arial"/>
            <w:b/>
            <w:bCs/>
            <w:noProof/>
            <w:webHidden/>
            <w:szCs w:val="21"/>
          </w:rPr>
          <w:tab/>
        </w:r>
        <w:r w:rsidR="00FE0C11" w:rsidRPr="009369C1">
          <w:rPr>
            <w:rFonts w:ascii="Arial" w:hAnsi="Arial" w:cs="Arial"/>
            <w:b/>
            <w:bCs/>
            <w:noProof/>
            <w:webHidden/>
            <w:szCs w:val="21"/>
          </w:rPr>
          <w:fldChar w:fldCharType="begin"/>
        </w:r>
        <w:r w:rsidR="00FE0C11" w:rsidRPr="009369C1">
          <w:rPr>
            <w:rFonts w:ascii="Arial" w:hAnsi="Arial" w:cs="Arial"/>
            <w:b/>
            <w:bCs/>
            <w:noProof/>
            <w:webHidden/>
            <w:szCs w:val="21"/>
          </w:rPr>
          <w:instrText xml:space="preserve"> PAGEREF _Toc105525990 \h </w:instrText>
        </w:r>
        <w:r w:rsidR="00FE0C11" w:rsidRPr="009369C1">
          <w:rPr>
            <w:rFonts w:ascii="Arial" w:hAnsi="Arial" w:cs="Arial"/>
            <w:b/>
            <w:bCs/>
            <w:noProof/>
            <w:webHidden/>
            <w:szCs w:val="21"/>
          </w:rPr>
        </w:r>
        <w:r w:rsidR="00FE0C11" w:rsidRPr="009369C1">
          <w:rPr>
            <w:rFonts w:ascii="Arial" w:hAnsi="Arial" w:cs="Arial"/>
            <w:b/>
            <w:bCs/>
            <w:noProof/>
            <w:webHidden/>
            <w:szCs w:val="21"/>
          </w:rPr>
          <w:fldChar w:fldCharType="separate"/>
        </w:r>
        <w:r w:rsidR="00FE0C11" w:rsidRPr="009369C1">
          <w:rPr>
            <w:rFonts w:ascii="Arial" w:hAnsi="Arial" w:cs="Arial"/>
            <w:b/>
            <w:bCs/>
            <w:noProof/>
            <w:webHidden/>
            <w:szCs w:val="21"/>
          </w:rPr>
          <w:t>26</w:t>
        </w:r>
        <w:r w:rsidR="00FE0C11" w:rsidRPr="009369C1">
          <w:rPr>
            <w:rFonts w:ascii="Arial" w:hAnsi="Arial" w:cs="Arial"/>
            <w:b/>
            <w:bCs/>
            <w:noProof/>
            <w:webHidden/>
            <w:szCs w:val="21"/>
          </w:rPr>
          <w:fldChar w:fldCharType="end"/>
        </w:r>
      </w:hyperlink>
    </w:p>
    <w:p w14:paraId="49AB4565" w14:textId="7CB4082A" w:rsidR="00FE0C11" w:rsidRPr="009369C1" w:rsidRDefault="00CC3596">
      <w:pPr>
        <w:pStyle w:val="21"/>
        <w:rPr>
          <w:rFonts w:ascii="Arial" w:hAnsi="Arial" w:cs="Arial"/>
          <w:b/>
          <w:bCs/>
          <w:noProof/>
          <w:szCs w:val="21"/>
        </w:rPr>
      </w:pPr>
      <w:hyperlink w:anchor="_Toc105525991" w:history="1">
        <w:r w:rsidR="00FE0C11" w:rsidRPr="009369C1">
          <w:rPr>
            <w:rStyle w:val="ab"/>
            <w:rFonts w:ascii="Arial" w:hAnsi="Arial" w:cs="Arial"/>
            <w:b/>
            <w:bCs/>
            <w:noProof/>
            <w:szCs w:val="21"/>
          </w:rPr>
          <w:t xml:space="preserve">Figure S13. </w:t>
        </w:r>
        <w:r w:rsidR="00FE0C11" w:rsidRPr="009369C1">
          <w:rPr>
            <w:rStyle w:val="ab"/>
            <w:rFonts w:ascii="Arial" w:hAnsi="Arial" w:cs="Arial"/>
            <w:b/>
            <w:bCs/>
            <w:noProof/>
            <w:szCs w:val="21"/>
            <w:vertAlign w:val="superscript"/>
          </w:rPr>
          <w:t>13</w:t>
        </w:r>
        <w:r w:rsidR="00FE0C11" w:rsidRPr="009369C1">
          <w:rPr>
            <w:rStyle w:val="ab"/>
            <w:rFonts w:ascii="Arial" w:hAnsi="Arial" w:cs="Arial"/>
            <w:b/>
            <w:bCs/>
            <w:noProof/>
            <w:szCs w:val="21"/>
          </w:rPr>
          <w:t>C NMR spectrum of 2 in CDCl</w:t>
        </w:r>
        <w:r w:rsidR="00FE0C11" w:rsidRPr="009369C1">
          <w:rPr>
            <w:rStyle w:val="ab"/>
            <w:rFonts w:ascii="Arial" w:hAnsi="Arial" w:cs="Arial"/>
            <w:b/>
            <w:bCs/>
            <w:noProof/>
            <w:szCs w:val="21"/>
            <w:vertAlign w:val="subscript"/>
          </w:rPr>
          <w:t>3</w:t>
        </w:r>
        <w:r w:rsidR="00FE0C11" w:rsidRPr="009369C1">
          <w:rPr>
            <w:rStyle w:val="ab"/>
            <w:rFonts w:ascii="Arial" w:hAnsi="Arial" w:cs="Arial"/>
            <w:b/>
            <w:bCs/>
            <w:noProof/>
            <w:szCs w:val="21"/>
          </w:rPr>
          <w:t xml:space="preserve"> at 100 MHz</w:t>
        </w:r>
        <w:r w:rsidR="00FE0C11" w:rsidRPr="009369C1">
          <w:rPr>
            <w:rFonts w:ascii="Arial" w:hAnsi="Arial" w:cs="Arial"/>
            <w:b/>
            <w:bCs/>
            <w:noProof/>
            <w:webHidden/>
            <w:szCs w:val="21"/>
          </w:rPr>
          <w:tab/>
        </w:r>
        <w:r w:rsidR="00FE0C11" w:rsidRPr="009369C1">
          <w:rPr>
            <w:rFonts w:ascii="Arial" w:hAnsi="Arial" w:cs="Arial"/>
            <w:b/>
            <w:bCs/>
            <w:noProof/>
            <w:webHidden/>
            <w:szCs w:val="21"/>
          </w:rPr>
          <w:fldChar w:fldCharType="begin"/>
        </w:r>
        <w:r w:rsidR="00FE0C11" w:rsidRPr="009369C1">
          <w:rPr>
            <w:rFonts w:ascii="Arial" w:hAnsi="Arial" w:cs="Arial"/>
            <w:b/>
            <w:bCs/>
            <w:noProof/>
            <w:webHidden/>
            <w:szCs w:val="21"/>
          </w:rPr>
          <w:instrText xml:space="preserve"> PAGEREF _Toc105525991 \h </w:instrText>
        </w:r>
        <w:r w:rsidR="00FE0C11" w:rsidRPr="009369C1">
          <w:rPr>
            <w:rFonts w:ascii="Arial" w:hAnsi="Arial" w:cs="Arial"/>
            <w:b/>
            <w:bCs/>
            <w:noProof/>
            <w:webHidden/>
            <w:szCs w:val="21"/>
          </w:rPr>
        </w:r>
        <w:r w:rsidR="00FE0C11" w:rsidRPr="009369C1">
          <w:rPr>
            <w:rFonts w:ascii="Arial" w:hAnsi="Arial" w:cs="Arial"/>
            <w:b/>
            <w:bCs/>
            <w:noProof/>
            <w:webHidden/>
            <w:szCs w:val="21"/>
          </w:rPr>
          <w:fldChar w:fldCharType="separate"/>
        </w:r>
        <w:r w:rsidR="00FE0C11" w:rsidRPr="009369C1">
          <w:rPr>
            <w:rFonts w:ascii="Arial" w:hAnsi="Arial" w:cs="Arial"/>
            <w:b/>
            <w:bCs/>
            <w:noProof/>
            <w:webHidden/>
            <w:szCs w:val="21"/>
          </w:rPr>
          <w:t>27</w:t>
        </w:r>
        <w:r w:rsidR="00FE0C11" w:rsidRPr="009369C1">
          <w:rPr>
            <w:rFonts w:ascii="Arial" w:hAnsi="Arial" w:cs="Arial"/>
            <w:b/>
            <w:bCs/>
            <w:noProof/>
            <w:webHidden/>
            <w:szCs w:val="21"/>
          </w:rPr>
          <w:fldChar w:fldCharType="end"/>
        </w:r>
      </w:hyperlink>
    </w:p>
    <w:p w14:paraId="4A920716" w14:textId="40898294" w:rsidR="00FE0C11" w:rsidRPr="009369C1" w:rsidRDefault="00CC3596">
      <w:pPr>
        <w:pStyle w:val="21"/>
        <w:rPr>
          <w:rFonts w:ascii="Arial" w:hAnsi="Arial" w:cs="Arial"/>
          <w:b/>
          <w:bCs/>
          <w:noProof/>
          <w:szCs w:val="21"/>
        </w:rPr>
      </w:pPr>
      <w:hyperlink w:anchor="_Toc105525992" w:history="1">
        <w:r w:rsidR="00FE0C11" w:rsidRPr="009369C1">
          <w:rPr>
            <w:rStyle w:val="ab"/>
            <w:rFonts w:ascii="Arial" w:hAnsi="Arial" w:cs="Arial"/>
            <w:b/>
            <w:bCs/>
            <w:noProof/>
            <w:szCs w:val="21"/>
          </w:rPr>
          <w:t xml:space="preserve">Figure S14. </w:t>
        </w:r>
        <w:r w:rsidR="00FE0C11" w:rsidRPr="009369C1">
          <w:rPr>
            <w:rStyle w:val="ab"/>
            <w:rFonts w:ascii="Arial" w:hAnsi="Arial" w:cs="Arial"/>
            <w:b/>
            <w:bCs/>
            <w:noProof/>
            <w:szCs w:val="21"/>
            <w:vertAlign w:val="superscript"/>
          </w:rPr>
          <w:t>1</w:t>
        </w:r>
        <w:r w:rsidR="00FE0C11" w:rsidRPr="009369C1">
          <w:rPr>
            <w:rStyle w:val="ab"/>
            <w:rFonts w:ascii="Arial" w:hAnsi="Arial" w:cs="Arial"/>
            <w:b/>
            <w:bCs/>
            <w:noProof/>
            <w:szCs w:val="21"/>
          </w:rPr>
          <w:t>H-</w:t>
        </w:r>
        <w:r w:rsidR="00FE0C11" w:rsidRPr="009369C1">
          <w:rPr>
            <w:rStyle w:val="ab"/>
            <w:rFonts w:ascii="Arial" w:hAnsi="Arial" w:cs="Arial"/>
            <w:b/>
            <w:bCs/>
            <w:noProof/>
            <w:szCs w:val="21"/>
            <w:vertAlign w:val="superscript"/>
          </w:rPr>
          <w:t>1</w:t>
        </w:r>
        <w:r w:rsidR="00FE0C11" w:rsidRPr="009369C1">
          <w:rPr>
            <w:rStyle w:val="ab"/>
            <w:rFonts w:ascii="Arial" w:hAnsi="Arial" w:cs="Arial"/>
            <w:b/>
            <w:bCs/>
            <w:noProof/>
            <w:szCs w:val="21"/>
          </w:rPr>
          <w:t>H COSY spectrum of 2 in CDCl</w:t>
        </w:r>
        <w:r w:rsidR="00FE0C11" w:rsidRPr="009369C1">
          <w:rPr>
            <w:rStyle w:val="ab"/>
            <w:rFonts w:ascii="Arial" w:hAnsi="Arial" w:cs="Arial"/>
            <w:b/>
            <w:bCs/>
            <w:noProof/>
            <w:szCs w:val="21"/>
            <w:vertAlign w:val="subscript"/>
          </w:rPr>
          <w:t>3</w:t>
        </w:r>
        <w:r w:rsidR="00FE0C11" w:rsidRPr="009369C1">
          <w:rPr>
            <w:rStyle w:val="ab"/>
            <w:rFonts w:ascii="Arial" w:hAnsi="Arial" w:cs="Arial"/>
            <w:b/>
            <w:bCs/>
            <w:noProof/>
            <w:szCs w:val="21"/>
          </w:rPr>
          <w:t xml:space="preserve"> at 400 MHz</w:t>
        </w:r>
        <w:r w:rsidR="00FE0C11" w:rsidRPr="009369C1">
          <w:rPr>
            <w:rFonts w:ascii="Arial" w:hAnsi="Arial" w:cs="Arial"/>
            <w:b/>
            <w:bCs/>
            <w:noProof/>
            <w:webHidden/>
            <w:szCs w:val="21"/>
          </w:rPr>
          <w:tab/>
        </w:r>
        <w:r w:rsidR="00FE0C11" w:rsidRPr="009369C1">
          <w:rPr>
            <w:rFonts w:ascii="Arial" w:hAnsi="Arial" w:cs="Arial"/>
            <w:b/>
            <w:bCs/>
            <w:noProof/>
            <w:webHidden/>
            <w:szCs w:val="21"/>
          </w:rPr>
          <w:fldChar w:fldCharType="begin"/>
        </w:r>
        <w:r w:rsidR="00FE0C11" w:rsidRPr="009369C1">
          <w:rPr>
            <w:rFonts w:ascii="Arial" w:hAnsi="Arial" w:cs="Arial"/>
            <w:b/>
            <w:bCs/>
            <w:noProof/>
            <w:webHidden/>
            <w:szCs w:val="21"/>
          </w:rPr>
          <w:instrText xml:space="preserve"> PAGEREF _Toc105525992 \h </w:instrText>
        </w:r>
        <w:r w:rsidR="00FE0C11" w:rsidRPr="009369C1">
          <w:rPr>
            <w:rFonts w:ascii="Arial" w:hAnsi="Arial" w:cs="Arial"/>
            <w:b/>
            <w:bCs/>
            <w:noProof/>
            <w:webHidden/>
            <w:szCs w:val="21"/>
          </w:rPr>
        </w:r>
        <w:r w:rsidR="00FE0C11" w:rsidRPr="009369C1">
          <w:rPr>
            <w:rFonts w:ascii="Arial" w:hAnsi="Arial" w:cs="Arial"/>
            <w:b/>
            <w:bCs/>
            <w:noProof/>
            <w:webHidden/>
            <w:szCs w:val="21"/>
          </w:rPr>
          <w:fldChar w:fldCharType="separate"/>
        </w:r>
        <w:r w:rsidR="00FE0C11" w:rsidRPr="009369C1">
          <w:rPr>
            <w:rFonts w:ascii="Arial" w:hAnsi="Arial" w:cs="Arial"/>
            <w:b/>
            <w:bCs/>
            <w:noProof/>
            <w:webHidden/>
            <w:szCs w:val="21"/>
          </w:rPr>
          <w:t>27</w:t>
        </w:r>
        <w:r w:rsidR="00FE0C11" w:rsidRPr="009369C1">
          <w:rPr>
            <w:rFonts w:ascii="Arial" w:hAnsi="Arial" w:cs="Arial"/>
            <w:b/>
            <w:bCs/>
            <w:noProof/>
            <w:webHidden/>
            <w:szCs w:val="21"/>
          </w:rPr>
          <w:fldChar w:fldCharType="end"/>
        </w:r>
      </w:hyperlink>
    </w:p>
    <w:p w14:paraId="5F26B733" w14:textId="1A061F07" w:rsidR="00FE0C11" w:rsidRPr="009369C1" w:rsidRDefault="00CC3596">
      <w:pPr>
        <w:pStyle w:val="21"/>
        <w:rPr>
          <w:rFonts w:ascii="Arial" w:hAnsi="Arial" w:cs="Arial"/>
          <w:b/>
          <w:bCs/>
          <w:noProof/>
          <w:szCs w:val="21"/>
        </w:rPr>
      </w:pPr>
      <w:hyperlink w:anchor="_Toc105525993" w:history="1">
        <w:r w:rsidR="00FE0C11" w:rsidRPr="009369C1">
          <w:rPr>
            <w:rStyle w:val="ab"/>
            <w:rFonts w:ascii="Arial" w:hAnsi="Arial" w:cs="Arial"/>
            <w:b/>
            <w:bCs/>
            <w:noProof/>
            <w:szCs w:val="21"/>
          </w:rPr>
          <w:t>Figure S15. HSQC spectrum of 2 in CDCl</w:t>
        </w:r>
        <w:r w:rsidR="00FE0C11" w:rsidRPr="009369C1">
          <w:rPr>
            <w:rStyle w:val="ab"/>
            <w:rFonts w:ascii="Arial" w:hAnsi="Arial" w:cs="Arial"/>
            <w:b/>
            <w:bCs/>
            <w:noProof/>
            <w:szCs w:val="21"/>
            <w:vertAlign w:val="subscript"/>
          </w:rPr>
          <w:t>3</w:t>
        </w:r>
        <w:r w:rsidR="00FE0C11" w:rsidRPr="009369C1">
          <w:rPr>
            <w:rStyle w:val="ab"/>
            <w:rFonts w:ascii="Arial" w:hAnsi="Arial" w:cs="Arial"/>
            <w:b/>
            <w:bCs/>
            <w:noProof/>
            <w:szCs w:val="21"/>
          </w:rPr>
          <w:t xml:space="preserve"> at 400 MHz</w:t>
        </w:r>
        <w:r w:rsidR="00FE0C11" w:rsidRPr="009369C1">
          <w:rPr>
            <w:rFonts w:ascii="Arial" w:hAnsi="Arial" w:cs="Arial"/>
            <w:b/>
            <w:bCs/>
            <w:noProof/>
            <w:webHidden/>
            <w:szCs w:val="21"/>
          </w:rPr>
          <w:tab/>
        </w:r>
        <w:r w:rsidR="00FE0C11" w:rsidRPr="009369C1">
          <w:rPr>
            <w:rFonts w:ascii="Arial" w:hAnsi="Arial" w:cs="Arial"/>
            <w:b/>
            <w:bCs/>
            <w:noProof/>
            <w:webHidden/>
            <w:szCs w:val="21"/>
          </w:rPr>
          <w:fldChar w:fldCharType="begin"/>
        </w:r>
        <w:r w:rsidR="00FE0C11" w:rsidRPr="009369C1">
          <w:rPr>
            <w:rFonts w:ascii="Arial" w:hAnsi="Arial" w:cs="Arial"/>
            <w:b/>
            <w:bCs/>
            <w:noProof/>
            <w:webHidden/>
            <w:szCs w:val="21"/>
          </w:rPr>
          <w:instrText xml:space="preserve"> PAGEREF _Toc105525993 \h </w:instrText>
        </w:r>
        <w:r w:rsidR="00FE0C11" w:rsidRPr="009369C1">
          <w:rPr>
            <w:rFonts w:ascii="Arial" w:hAnsi="Arial" w:cs="Arial"/>
            <w:b/>
            <w:bCs/>
            <w:noProof/>
            <w:webHidden/>
            <w:szCs w:val="21"/>
          </w:rPr>
        </w:r>
        <w:r w:rsidR="00FE0C11" w:rsidRPr="009369C1">
          <w:rPr>
            <w:rFonts w:ascii="Arial" w:hAnsi="Arial" w:cs="Arial"/>
            <w:b/>
            <w:bCs/>
            <w:noProof/>
            <w:webHidden/>
            <w:szCs w:val="21"/>
          </w:rPr>
          <w:fldChar w:fldCharType="separate"/>
        </w:r>
        <w:r w:rsidR="00FE0C11" w:rsidRPr="009369C1">
          <w:rPr>
            <w:rFonts w:ascii="Arial" w:hAnsi="Arial" w:cs="Arial"/>
            <w:b/>
            <w:bCs/>
            <w:noProof/>
            <w:webHidden/>
            <w:szCs w:val="21"/>
          </w:rPr>
          <w:t>28</w:t>
        </w:r>
        <w:r w:rsidR="00FE0C11" w:rsidRPr="009369C1">
          <w:rPr>
            <w:rFonts w:ascii="Arial" w:hAnsi="Arial" w:cs="Arial"/>
            <w:b/>
            <w:bCs/>
            <w:noProof/>
            <w:webHidden/>
            <w:szCs w:val="21"/>
          </w:rPr>
          <w:fldChar w:fldCharType="end"/>
        </w:r>
      </w:hyperlink>
    </w:p>
    <w:p w14:paraId="6B4F020E" w14:textId="5A8F8439" w:rsidR="00FE0C11" w:rsidRPr="009369C1" w:rsidRDefault="00CC3596">
      <w:pPr>
        <w:pStyle w:val="21"/>
        <w:rPr>
          <w:rFonts w:ascii="Arial" w:hAnsi="Arial" w:cs="Arial"/>
          <w:b/>
          <w:bCs/>
          <w:noProof/>
          <w:szCs w:val="21"/>
        </w:rPr>
      </w:pPr>
      <w:hyperlink w:anchor="_Toc105525994" w:history="1">
        <w:r w:rsidR="00FE0C11" w:rsidRPr="009369C1">
          <w:rPr>
            <w:rStyle w:val="ab"/>
            <w:rFonts w:ascii="Arial" w:hAnsi="Arial" w:cs="Arial"/>
            <w:b/>
            <w:bCs/>
            <w:noProof/>
            <w:szCs w:val="21"/>
          </w:rPr>
          <w:t>Figure S16. HMBC spectrum of 2 in CDCl</w:t>
        </w:r>
        <w:r w:rsidR="00FE0C11" w:rsidRPr="009369C1">
          <w:rPr>
            <w:rStyle w:val="ab"/>
            <w:rFonts w:ascii="Arial" w:hAnsi="Arial" w:cs="Arial"/>
            <w:b/>
            <w:bCs/>
            <w:noProof/>
            <w:szCs w:val="21"/>
            <w:vertAlign w:val="subscript"/>
          </w:rPr>
          <w:t>3</w:t>
        </w:r>
        <w:r w:rsidR="00FE0C11" w:rsidRPr="009369C1">
          <w:rPr>
            <w:rStyle w:val="ab"/>
            <w:rFonts w:ascii="Arial" w:hAnsi="Arial" w:cs="Arial"/>
            <w:b/>
            <w:bCs/>
            <w:noProof/>
            <w:szCs w:val="21"/>
          </w:rPr>
          <w:t xml:space="preserve"> at 600 MHz</w:t>
        </w:r>
        <w:r w:rsidR="00FE0C11" w:rsidRPr="009369C1">
          <w:rPr>
            <w:rFonts w:ascii="Arial" w:hAnsi="Arial" w:cs="Arial"/>
            <w:b/>
            <w:bCs/>
            <w:noProof/>
            <w:webHidden/>
            <w:szCs w:val="21"/>
          </w:rPr>
          <w:tab/>
        </w:r>
        <w:r w:rsidR="00FE0C11" w:rsidRPr="009369C1">
          <w:rPr>
            <w:rFonts w:ascii="Arial" w:hAnsi="Arial" w:cs="Arial"/>
            <w:b/>
            <w:bCs/>
            <w:noProof/>
            <w:webHidden/>
            <w:szCs w:val="21"/>
          </w:rPr>
          <w:fldChar w:fldCharType="begin"/>
        </w:r>
        <w:r w:rsidR="00FE0C11" w:rsidRPr="009369C1">
          <w:rPr>
            <w:rFonts w:ascii="Arial" w:hAnsi="Arial" w:cs="Arial"/>
            <w:b/>
            <w:bCs/>
            <w:noProof/>
            <w:webHidden/>
            <w:szCs w:val="21"/>
          </w:rPr>
          <w:instrText xml:space="preserve"> PAGEREF _Toc105525994 \h </w:instrText>
        </w:r>
        <w:r w:rsidR="00FE0C11" w:rsidRPr="009369C1">
          <w:rPr>
            <w:rFonts w:ascii="Arial" w:hAnsi="Arial" w:cs="Arial"/>
            <w:b/>
            <w:bCs/>
            <w:noProof/>
            <w:webHidden/>
            <w:szCs w:val="21"/>
          </w:rPr>
        </w:r>
        <w:r w:rsidR="00FE0C11" w:rsidRPr="009369C1">
          <w:rPr>
            <w:rFonts w:ascii="Arial" w:hAnsi="Arial" w:cs="Arial"/>
            <w:b/>
            <w:bCs/>
            <w:noProof/>
            <w:webHidden/>
            <w:szCs w:val="21"/>
          </w:rPr>
          <w:fldChar w:fldCharType="separate"/>
        </w:r>
        <w:r w:rsidR="00FE0C11" w:rsidRPr="009369C1">
          <w:rPr>
            <w:rFonts w:ascii="Arial" w:hAnsi="Arial" w:cs="Arial"/>
            <w:b/>
            <w:bCs/>
            <w:noProof/>
            <w:webHidden/>
            <w:szCs w:val="21"/>
          </w:rPr>
          <w:t>28</w:t>
        </w:r>
        <w:r w:rsidR="00FE0C11" w:rsidRPr="009369C1">
          <w:rPr>
            <w:rFonts w:ascii="Arial" w:hAnsi="Arial" w:cs="Arial"/>
            <w:b/>
            <w:bCs/>
            <w:noProof/>
            <w:webHidden/>
            <w:szCs w:val="21"/>
          </w:rPr>
          <w:fldChar w:fldCharType="end"/>
        </w:r>
      </w:hyperlink>
    </w:p>
    <w:p w14:paraId="510ECDD1" w14:textId="1E6CA532" w:rsidR="00FE0C11" w:rsidRPr="009369C1" w:rsidRDefault="00CC3596">
      <w:pPr>
        <w:pStyle w:val="21"/>
        <w:rPr>
          <w:rFonts w:ascii="Arial" w:hAnsi="Arial" w:cs="Arial"/>
          <w:b/>
          <w:bCs/>
          <w:noProof/>
          <w:szCs w:val="21"/>
        </w:rPr>
      </w:pPr>
      <w:hyperlink w:anchor="_Toc105525995" w:history="1">
        <w:r w:rsidR="00FE0C11" w:rsidRPr="009369C1">
          <w:rPr>
            <w:rStyle w:val="ab"/>
            <w:rFonts w:ascii="Arial" w:hAnsi="Arial" w:cs="Arial"/>
            <w:b/>
            <w:bCs/>
            <w:noProof/>
            <w:szCs w:val="21"/>
          </w:rPr>
          <w:t>Figure S17. NOESY spectrum of 2 in CDCl</w:t>
        </w:r>
        <w:r w:rsidR="00FE0C11" w:rsidRPr="009369C1">
          <w:rPr>
            <w:rStyle w:val="ab"/>
            <w:rFonts w:ascii="Arial" w:hAnsi="Arial" w:cs="Arial"/>
            <w:b/>
            <w:bCs/>
            <w:noProof/>
            <w:szCs w:val="21"/>
            <w:vertAlign w:val="subscript"/>
          </w:rPr>
          <w:t>3</w:t>
        </w:r>
        <w:r w:rsidR="00FE0C11" w:rsidRPr="009369C1">
          <w:rPr>
            <w:rStyle w:val="ab"/>
            <w:rFonts w:ascii="Arial" w:hAnsi="Arial" w:cs="Arial"/>
            <w:b/>
            <w:bCs/>
            <w:noProof/>
            <w:szCs w:val="21"/>
          </w:rPr>
          <w:t xml:space="preserve"> at 600 MHz</w:t>
        </w:r>
        <w:r w:rsidR="00FE0C11" w:rsidRPr="009369C1">
          <w:rPr>
            <w:rFonts w:ascii="Arial" w:hAnsi="Arial" w:cs="Arial"/>
            <w:b/>
            <w:bCs/>
            <w:noProof/>
            <w:webHidden/>
            <w:szCs w:val="21"/>
          </w:rPr>
          <w:tab/>
        </w:r>
        <w:r w:rsidR="00FE0C11" w:rsidRPr="009369C1">
          <w:rPr>
            <w:rFonts w:ascii="Arial" w:hAnsi="Arial" w:cs="Arial"/>
            <w:b/>
            <w:bCs/>
            <w:noProof/>
            <w:webHidden/>
            <w:szCs w:val="21"/>
          </w:rPr>
          <w:fldChar w:fldCharType="begin"/>
        </w:r>
        <w:r w:rsidR="00FE0C11" w:rsidRPr="009369C1">
          <w:rPr>
            <w:rFonts w:ascii="Arial" w:hAnsi="Arial" w:cs="Arial"/>
            <w:b/>
            <w:bCs/>
            <w:noProof/>
            <w:webHidden/>
            <w:szCs w:val="21"/>
          </w:rPr>
          <w:instrText xml:space="preserve"> PAGEREF _Toc105525995 \h </w:instrText>
        </w:r>
        <w:r w:rsidR="00FE0C11" w:rsidRPr="009369C1">
          <w:rPr>
            <w:rFonts w:ascii="Arial" w:hAnsi="Arial" w:cs="Arial"/>
            <w:b/>
            <w:bCs/>
            <w:noProof/>
            <w:webHidden/>
            <w:szCs w:val="21"/>
          </w:rPr>
        </w:r>
        <w:r w:rsidR="00FE0C11" w:rsidRPr="009369C1">
          <w:rPr>
            <w:rFonts w:ascii="Arial" w:hAnsi="Arial" w:cs="Arial"/>
            <w:b/>
            <w:bCs/>
            <w:noProof/>
            <w:webHidden/>
            <w:szCs w:val="21"/>
          </w:rPr>
          <w:fldChar w:fldCharType="separate"/>
        </w:r>
        <w:r w:rsidR="00FE0C11" w:rsidRPr="009369C1">
          <w:rPr>
            <w:rFonts w:ascii="Arial" w:hAnsi="Arial" w:cs="Arial"/>
            <w:b/>
            <w:bCs/>
            <w:noProof/>
            <w:webHidden/>
            <w:szCs w:val="21"/>
          </w:rPr>
          <w:t>29</w:t>
        </w:r>
        <w:r w:rsidR="00FE0C11" w:rsidRPr="009369C1">
          <w:rPr>
            <w:rFonts w:ascii="Arial" w:hAnsi="Arial" w:cs="Arial"/>
            <w:b/>
            <w:bCs/>
            <w:noProof/>
            <w:webHidden/>
            <w:szCs w:val="21"/>
          </w:rPr>
          <w:fldChar w:fldCharType="end"/>
        </w:r>
      </w:hyperlink>
    </w:p>
    <w:p w14:paraId="3FFAB925" w14:textId="2913DBA1" w:rsidR="00FE0C11" w:rsidRPr="009369C1" w:rsidRDefault="00CC3596">
      <w:pPr>
        <w:pStyle w:val="21"/>
        <w:rPr>
          <w:rFonts w:ascii="Arial" w:hAnsi="Arial" w:cs="Arial"/>
          <w:b/>
          <w:bCs/>
          <w:noProof/>
          <w:szCs w:val="21"/>
        </w:rPr>
      </w:pPr>
      <w:hyperlink w:anchor="_Toc105525996" w:history="1">
        <w:r w:rsidR="00FE0C11" w:rsidRPr="009369C1">
          <w:rPr>
            <w:rStyle w:val="ab"/>
            <w:rFonts w:ascii="Arial" w:hAnsi="Arial" w:cs="Arial"/>
            <w:b/>
            <w:bCs/>
            <w:noProof/>
            <w:szCs w:val="21"/>
          </w:rPr>
          <w:t xml:space="preserve">Figure S18. Extracted ion chromatogram (EIC) of metabolites of </w:t>
        </w:r>
        <w:r w:rsidR="00FE0C11" w:rsidRPr="009369C1">
          <w:rPr>
            <w:rStyle w:val="ab"/>
            <w:rFonts w:ascii="Arial" w:hAnsi="Arial" w:cs="Arial"/>
            <w:b/>
            <w:bCs/>
            <w:i/>
            <w:iCs/>
            <w:noProof/>
            <w:szCs w:val="21"/>
          </w:rPr>
          <w:t>A</w:t>
        </w:r>
        <w:r w:rsidR="00FE0C11" w:rsidRPr="009369C1">
          <w:rPr>
            <w:rStyle w:val="ab"/>
            <w:rFonts w:ascii="Arial" w:hAnsi="Arial" w:cs="Arial"/>
            <w:b/>
            <w:bCs/>
            <w:noProof/>
            <w:szCs w:val="21"/>
          </w:rPr>
          <w:t xml:space="preserve">. </w:t>
        </w:r>
        <w:r w:rsidR="00FE0C11" w:rsidRPr="009369C1">
          <w:rPr>
            <w:rStyle w:val="ab"/>
            <w:rFonts w:ascii="Arial" w:hAnsi="Arial" w:cs="Arial"/>
            <w:b/>
            <w:bCs/>
            <w:i/>
            <w:iCs/>
            <w:noProof/>
            <w:szCs w:val="21"/>
          </w:rPr>
          <w:t>oryzae</w:t>
        </w:r>
        <w:r w:rsidR="00FE0C11" w:rsidRPr="009369C1">
          <w:rPr>
            <w:rStyle w:val="ab"/>
            <w:rFonts w:ascii="Arial" w:hAnsi="Arial" w:cs="Arial"/>
            <w:b/>
            <w:bCs/>
            <w:iCs/>
            <w:noProof/>
            <w:szCs w:val="21"/>
          </w:rPr>
          <w:t xml:space="preserve"> NSAR1 fed with 1 or DMSO</w:t>
        </w:r>
        <w:r w:rsidR="00FE0C11" w:rsidRPr="009369C1">
          <w:rPr>
            <w:rFonts w:ascii="Arial" w:hAnsi="Arial" w:cs="Arial"/>
            <w:b/>
            <w:bCs/>
            <w:noProof/>
            <w:webHidden/>
            <w:szCs w:val="21"/>
          </w:rPr>
          <w:tab/>
        </w:r>
        <w:r w:rsidR="00FE0C11" w:rsidRPr="009369C1">
          <w:rPr>
            <w:rFonts w:ascii="Arial" w:hAnsi="Arial" w:cs="Arial"/>
            <w:b/>
            <w:bCs/>
            <w:noProof/>
            <w:webHidden/>
            <w:szCs w:val="21"/>
          </w:rPr>
          <w:fldChar w:fldCharType="begin"/>
        </w:r>
        <w:r w:rsidR="00FE0C11" w:rsidRPr="009369C1">
          <w:rPr>
            <w:rFonts w:ascii="Arial" w:hAnsi="Arial" w:cs="Arial"/>
            <w:b/>
            <w:bCs/>
            <w:noProof/>
            <w:webHidden/>
            <w:szCs w:val="21"/>
          </w:rPr>
          <w:instrText xml:space="preserve"> PAGEREF _Toc105525996 \h </w:instrText>
        </w:r>
        <w:r w:rsidR="00FE0C11" w:rsidRPr="009369C1">
          <w:rPr>
            <w:rFonts w:ascii="Arial" w:hAnsi="Arial" w:cs="Arial"/>
            <w:b/>
            <w:bCs/>
            <w:noProof/>
            <w:webHidden/>
            <w:szCs w:val="21"/>
          </w:rPr>
        </w:r>
        <w:r w:rsidR="00FE0C11" w:rsidRPr="009369C1">
          <w:rPr>
            <w:rFonts w:ascii="Arial" w:hAnsi="Arial" w:cs="Arial"/>
            <w:b/>
            <w:bCs/>
            <w:noProof/>
            <w:webHidden/>
            <w:szCs w:val="21"/>
          </w:rPr>
          <w:fldChar w:fldCharType="separate"/>
        </w:r>
        <w:r w:rsidR="00FE0C11" w:rsidRPr="009369C1">
          <w:rPr>
            <w:rFonts w:ascii="Arial" w:hAnsi="Arial" w:cs="Arial"/>
            <w:b/>
            <w:bCs/>
            <w:noProof/>
            <w:webHidden/>
            <w:szCs w:val="21"/>
          </w:rPr>
          <w:t>30</w:t>
        </w:r>
        <w:r w:rsidR="00FE0C11" w:rsidRPr="009369C1">
          <w:rPr>
            <w:rFonts w:ascii="Arial" w:hAnsi="Arial" w:cs="Arial"/>
            <w:b/>
            <w:bCs/>
            <w:noProof/>
            <w:webHidden/>
            <w:szCs w:val="21"/>
          </w:rPr>
          <w:fldChar w:fldCharType="end"/>
        </w:r>
      </w:hyperlink>
    </w:p>
    <w:p w14:paraId="109DA1B4" w14:textId="6D0CE1B2" w:rsidR="00FE0C11" w:rsidRPr="009369C1" w:rsidRDefault="00CC3596">
      <w:pPr>
        <w:pStyle w:val="21"/>
        <w:rPr>
          <w:rFonts w:ascii="Arial" w:hAnsi="Arial" w:cs="Arial"/>
          <w:b/>
          <w:bCs/>
          <w:noProof/>
          <w:szCs w:val="21"/>
        </w:rPr>
      </w:pPr>
      <w:hyperlink w:anchor="_Toc105525997" w:history="1">
        <w:r w:rsidR="00FE0C11" w:rsidRPr="009369C1">
          <w:rPr>
            <w:rStyle w:val="ab"/>
            <w:rFonts w:ascii="Arial" w:hAnsi="Arial" w:cs="Arial"/>
            <w:b/>
            <w:bCs/>
            <w:noProof/>
            <w:szCs w:val="21"/>
          </w:rPr>
          <w:t xml:space="preserve">Figure S19. </w:t>
        </w:r>
        <w:r w:rsidR="00FE0C11" w:rsidRPr="009369C1">
          <w:rPr>
            <w:rStyle w:val="ab"/>
            <w:rFonts w:ascii="Arial" w:hAnsi="Arial" w:cs="Arial"/>
            <w:b/>
            <w:bCs/>
            <w:i/>
            <w:noProof/>
            <w:szCs w:val="21"/>
          </w:rPr>
          <w:t>In vitro</w:t>
        </w:r>
        <w:r w:rsidR="00FE0C11" w:rsidRPr="009369C1">
          <w:rPr>
            <w:rStyle w:val="ab"/>
            <w:rFonts w:ascii="Arial" w:hAnsi="Arial" w:cs="Arial"/>
            <w:b/>
            <w:bCs/>
            <w:noProof/>
            <w:szCs w:val="21"/>
          </w:rPr>
          <w:t xml:space="preserve"> assay of TadA with addition of D</w:t>
        </w:r>
        <w:r w:rsidR="00FE0C11" w:rsidRPr="009369C1">
          <w:rPr>
            <w:rStyle w:val="ab"/>
            <w:rFonts w:ascii="Arial" w:hAnsi="Arial" w:cs="Arial"/>
            <w:b/>
            <w:bCs/>
            <w:noProof/>
            <w:szCs w:val="21"/>
            <w:vertAlign w:val="subscript"/>
          </w:rPr>
          <w:t>2</w:t>
        </w:r>
        <w:r w:rsidR="00FE0C11" w:rsidRPr="009369C1">
          <w:rPr>
            <w:rStyle w:val="ab"/>
            <w:rFonts w:ascii="Arial" w:hAnsi="Arial" w:cs="Arial"/>
            <w:b/>
            <w:bCs/>
            <w:noProof/>
            <w:szCs w:val="21"/>
          </w:rPr>
          <w:t>O or H</w:t>
        </w:r>
        <w:r w:rsidR="00FE0C11" w:rsidRPr="009369C1">
          <w:rPr>
            <w:rStyle w:val="ab"/>
            <w:rFonts w:ascii="Arial" w:hAnsi="Arial" w:cs="Arial"/>
            <w:b/>
            <w:bCs/>
            <w:noProof/>
            <w:szCs w:val="21"/>
            <w:vertAlign w:val="subscript"/>
          </w:rPr>
          <w:t>2</w:t>
        </w:r>
        <w:r w:rsidR="00FE0C11" w:rsidRPr="009369C1">
          <w:rPr>
            <w:rStyle w:val="ab"/>
            <w:rFonts w:ascii="Arial" w:hAnsi="Arial" w:cs="Arial"/>
            <w:b/>
            <w:bCs/>
            <w:noProof/>
            <w:szCs w:val="21"/>
          </w:rPr>
          <w:t>O</w:t>
        </w:r>
        <w:r w:rsidR="00FE0C11" w:rsidRPr="009369C1">
          <w:rPr>
            <w:rFonts w:ascii="Arial" w:hAnsi="Arial" w:cs="Arial"/>
            <w:b/>
            <w:bCs/>
            <w:noProof/>
            <w:webHidden/>
            <w:szCs w:val="21"/>
          </w:rPr>
          <w:tab/>
        </w:r>
        <w:r w:rsidR="00FE0C11" w:rsidRPr="009369C1">
          <w:rPr>
            <w:rFonts w:ascii="Arial" w:hAnsi="Arial" w:cs="Arial"/>
            <w:b/>
            <w:bCs/>
            <w:noProof/>
            <w:webHidden/>
            <w:szCs w:val="21"/>
          </w:rPr>
          <w:fldChar w:fldCharType="begin"/>
        </w:r>
        <w:r w:rsidR="00FE0C11" w:rsidRPr="009369C1">
          <w:rPr>
            <w:rFonts w:ascii="Arial" w:hAnsi="Arial" w:cs="Arial"/>
            <w:b/>
            <w:bCs/>
            <w:noProof/>
            <w:webHidden/>
            <w:szCs w:val="21"/>
          </w:rPr>
          <w:instrText xml:space="preserve"> PAGEREF _Toc105525997 \h </w:instrText>
        </w:r>
        <w:r w:rsidR="00FE0C11" w:rsidRPr="009369C1">
          <w:rPr>
            <w:rFonts w:ascii="Arial" w:hAnsi="Arial" w:cs="Arial"/>
            <w:b/>
            <w:bCs/>
            <w:noProof/>
            <w:webHidden/>
            <w:szCs w:val="21"/>
          </w:rPr>
        </w:r>
        <w:r w:rsidR="00FE0C11" w:rsidRPr="009369C1">
          <w:rPr>
            <w:rFonts w:ascii="Arial" w:hAnsi="Arial" w:cs="Arial"/>
            <w:b/>
            <w:bCs/>
            <w:noProof/>
            <w:webHidden/>
            <w:szCs w:val="21"/>
          </w:rPr>
          <w:fldChar w:fldCharType="separate"/>
        </w:r>
        <w:r w:rsidR="00FE0C11" w:rsidRPr="009369C1">
          <w:rPr>
            <w:rFonts w:ascii="Arial" w:hAnsi="Arial" w:cs="Arial"/>
            <w:b/>
            <w:bCs/>
            <w:noProof/>
            <w:webHidden/>
            <w:szCs w:val="21"/>
          </w:rPr>
          <w:t>31</w:t>
        </w:r>
        <w:r w:rsidR="00FE0C11" w:rsidRPr="009369C1">
          <w:rPr>
            <w:rFonts w:ascii="Arial" w:hAnsi="Arial" w:cs="Arial"/>
            <w:b/>
            <w:bCs/>
            <w:noProof/>
            <w:webHidden/>
            <w:szCs w:val="21"/>
          </w:rPr>
          <w:fldChar w:fldCharType="end"/>
        </w:r>
      </w:hyperlink>
    </w:p>
    <w:p w14:paraId="0A512107" w14:textId="46C82B5B" w:rsidR="00FE0C11" w:rsidRPr="009369C1" w:rsidRDefault="00CC3596">
      <w:pPr>
        <w:pStyle w:val="21"/>
        <w:rPr>
          <w:rFonts w:ascii="Arial" w:hAnsi="Arial" w:cs="Arial"/>
          <w:b/>
          <w:bCs/>
          <w:noProof/>
          <w:szCs w:val="21"/>
        </w:rPr>
      </w:pPr>
      <w:hyperlink w:anchor="_Toc105525998" w:history="1">
        <w:r w:rsidR="00FE0C11" w:rsidRPr="009369C1">
          <w:rPr>
            <w:rStyle w:val="ab"/>
            <w:rFonts w:ascii="Arial" w:hAnsi="Arial" w:cs="Arial"/>
            <w:b/>
            <w:bCs/>
            <w:noProof/>
            <w:szCs w:val="21"/>
          </w:rPr>
          <w:t>Figure S20. Identification of key amino acid residues for the protonation of the putative neutral intermediate</w:t>
        </w:r>
        <w:r w:rsidR="00FE0C11" w:rsidRPr="009369C1">
          <w:rPr>
            <w:rFonts w:ascii="Arial" w:hAnsi="Arial" w:cs="Arial"/>
            <w:b/>
            <w:bCs/>
            <w:noProof/>
            <w:webHidden/>
            <w:szCs w:val="21"/>
          </w:rPr>
          <w:tab/>
        </w:r>
        <w:r w:rsidR="00FE0C11" w:rsidRPr="009369C1">
          <w:rPr>
            <w:rFonts w:ascii="Arial" w:hAnsi="Arial" w:cs="Arial"/>
            <w:b/>
            <w:bCs/>
            <w:noProof/>
            <w:webHidden/>
            <w:szCs w:val="21"/>
          </w:rPr>
          <w:fldChar w:fldCharType="begin"/>
        </w:r>
        <w:r w:rsidR="00FE0C11" w:rsidRPr="009369C1">
          <w:rPr>
            <w:rFonts w:ascii="Arial" w:hAnsi="Arial" w:cs="Arial"/>
            <w:b/>
            <w:bCs/>
            <w:noProof/>
            <w:webHidden/>
            <w:szCs w:val="21"/>
          </w:rPr>
          <w:instrText xml:space="preserve"> PAGEREF _Toc105525998 \h </w:instrText>
        </w:r>
        <w:r w:rsidR="00FE0C11" w:rsidRPr="009369C1">
          <w:rPr>
            <w:rFonts w:ascii="Arial" w:hAnsi="Arial" w:cs="Arial"/>
            <w:b/>
            <w:bCs/>
            <w:noProof/>
            <w:webHidden/>
            <w:szCs w:val="21"/>
          </w:rPr>
        </w:r>
        <w:r w:rsidR="00FE0C11" w:rsidRPr="009369C1">
          <w:rPr>
            <w:rFonts w:ascii="Arial" w:hAnsi="Arial" w:cs="Arial"/>
            <w:b/>
            <w:bCs/>
            <w:noProof/>
            <w:webHidden/>
            <w:szCs w:val="21"/>
          </w:rPr>
          <w:fldChar w:fldCharType="separate"/>
        </w:r>
        <w:r w:rsidR="00FE0C11" w:rsidRPr="009369C1">
          <w:rPr>
            <w:rFonts w:ascii="Arial" w:hAnsi="Arial" w:cs="Arial"/>
            <w:b/>
            <w:bCs/>
            <w:noProof/>
            <w:webHidden/>
            <w:szCs w:val="21"/>
          </w:rPr>
          <w:t>32</w:t>
        </w:r>
        <w:r w:rsidR="00FE0C11" w:rsidRPr="009369C1">
          <w:rPr>
            <w:rFonts w:ascii="Arial" w:hAnsi="Arial" w:cs="Arial"/>
            <w:b/>
            <w:bCs/>
            <w:noProof/>
            <w:webHidden/>
            <w:szCs w:val="21"/>
          </w:rPr>
          <w:fldChar w:fldCharType="end"/>
        </w:r>
      </w:hyperlink>
    </w:p>
    <w:p w14:paraId="656CCA94" w14:textId="12043EC0" w:rsidR="00FE0C11" w:rsidRPr="009369C1" w:rsidRDefault="00CC3596">
      <w:pPr>
        <w:pStyle w:val="21"/>
        <w:rPr>
          <w:rFonts w:ascii="Arial" w:hAnsi="Arial" w:cs="Arial"/>
          <w:b/>
          <w:bCs/>
          <w:noProof/>
          <w:szCs w:val="21"/>
        </w:rPr>
      </w:pPr>
      <w:hyperlink w:anchor="_Toc105525999" w:history="1">
        <w:r w:rsidR="00FE0C11" w:rsidRPr="009369C1">
          <w:rPr>
            <w:rStyle w:val="ab"/>
            <w:rFonts w:ascii="Arial" w:hAnsi="Arial" w:cs="Arial"/>
            <w:b/>
            <w:bCs/>
            <w:noProof/>
            <w:szCs w:val="21"/>
          </w:rPr>
          <w:t>Figure S21. Functional analysis of TadA</w:t>
        </w:r>
        <w:r w:rsidR="00FE0C11" w:rsidRPr="009369C1">
          <w:rPr>
            <w:rStyle w:val="ab"/>
            <w:rFonts w:ascii="Arial" w:hAnsi="Arial" w:cs="Arial"/>
            <w:b/>
            <w:bCs/>
            <w:noProof/>
            <w:szCs w:val="21"/>
            <w:vertAlign w:val="superscript"/>
          </w:rPr>
          <w:t>Y91H</w:t>
        </w:r>
        <w:r w:rsidR="00FE0C11" w:rsidRPr="009369C1">
          <w:rPr>
            <w:rFonts w:ascii="Arial" w:hAnsi="Arial" w:cs="Arial"/>
            <w:b/>
            <w:bCs/>
            <w:noProof/>
            <w:webHidden/>
            <w:szCs w:val="21"/>
          </w:rPr>
          <w:tab/>
        </w:r>
        <w:r w:rsidR="00FE0C11" w:rsidRPr="009369C1">
          <w:rPr>
            <w:rFonts w:ascii="Arial" w:hAnsi="Arial" w:cs="Arial"/>
            <w:b/>
            <w:bCs/>
            <w:noProof/>
            <w:webHidden/>
            <w:szCs w:val="21"/>
          </w:rPr>
          <w:fldChar w:fldCharType="begin"/>
        </w:r>
        <w:r w:rsidR="00FE0C11" w:rsidRPr="009369C1">
          <w:rPr>
            <w:rFonts w:ascii="Arial" w:hAnsi="Arial" w:cs="Arial"/>
            <w:b/>
            <w:bCs/>
            <w:noProof/>
            <w:webHidden/>
            <w:szCs w:val="21"/>
          </w:rPr>
          <w:instrText xml:space="preserve"> PAGEREF _Toc105525999 \h </w:instrText>
        </w:r>
        <w:r w:rsidR="00FE0C11" w:rsidRPr="009369C1">
          <w:rPr>
            <w:rFonts w:ascii="Arial" w:hAnsi="Arial" w:cs="Arial"/>
            <w:b/>
            <w:bCs/>
            <w:noProof/>
            <w:webHidden/>
            <w:szCs w:val="21"/>
          </w:rPr>
        </w:r>
        <w:r w:rsidR="00FE0C11" w:rsidRPr="009369C1">
          <w:rPr>
            <w:rFonts w:ascii="Arial" w:hAnsi="Arial" w:cs="Arial"/>
            <w:b/>
            <w:bCs/>
            <w:noProof/>
            <w:webHidden/>
            <w:szCs w:val="21"/>
          </w:rPr>
          <w:fldChar w:fldCharType="separate"/>
        </w:r>
        <w:r w:rsidR="00FE0C11" w:rsidRPr="009369C1">
          <w:rPr>
            <w:rFonts w:ascii="Arial" w:hAnsi="Arial" w:cs="Arial"/>
            <w:b/>
            <w:bCs/>
            <w:noProof/>
            <w:webHidden/>
            <w:szCs w:val="21"/>
          </w:rPr>
          <w:t>32</w:t>
        </w:r>
        <w:r w:rsidR="00FE0C11" w:rsidRPr="009369C1">
          <w:rPr>
            <w:rFonts w:ascii="Arial" w:hAnsi="Arial" w:cs="Arial"/>
            <w:b/>
            <w:bCs/>
            <w:noProof/>
            <w:webHidden/>
            <w:szCs w:val="21"/>
          </w:rPr>
          <w:fldChar w:fldCharType="end"/>
        </w:r>
      </w:hyperlink>
      <w:bookmarkStart w:id="1" w:name="_GoBack"/>
      <w:bookmarkEnd w:id="1"/>
    </w:p>
    <w:p w14:paraId="19A48315" w14:textId="08A974F8" w:rsidR="00FE0C11" w:rsidRPr="009369C1" w:rsidRDefault="00CC3596">
      <w:pPr>
        <w:pStyle w:val="21"/>
        <w:rPr>
          <w:rFonts w:ascii="Arial" w:hAnsi="Arial" w:cs="Arial"/>
          <w:b/>
          <w:bCs/>
          <w:noProof/>
          <w:szCs w:val="21"/>
        </w:rPr>
      </w:pPr>
      <w:hyperlink w:anchor="_Toc105526000" w:history="1">
        <w:r w:rsidR="00FE0C11" w:rsidRPr="009369C1">
          <w:rPr>
            <w:rStyle w:val="ab"/>
            <w:rFonts w:ascii="Arial" w:hAnsi="Arial" w:cs="Arial"/>
            <w:b/>
            <w:bCs/>
            <w:noProof/>
            <w:szCs w:val="21"/>
          </w:rPr>
          <w:t xml:space="preserve">Figure S22. </w:t>
        </w:r>
        <w:r w:rsidR="00FE0C11" w:rsidRPr="009369C1">
          <w:rPr>
            <w:rStyle w:val="ab"/>
            <w:rFonts w:ascii="Arial" w:hAnsi="Arial" w:cs="Arial"/>
            <w:b/>
            <w:bCs/>
            <w:noProof/>
            <w:szCs w:val="21"/>
            <w:vertAlign w:val="superscript"/>
          </w:rPr>
          <w:t>13</w:t>
        </w:r>
        <w:r w:rsidR="00FE0C11" w:rsidRPr="009369C1">
          <w:rPr>
            <w:rStyle w:val="ab"/>
            <w:rFonts w:ascii="Arial" w:hAnsi="Arial" w:cs="Arial"/>
            <w:b/>
            <w:bCs/>
            <w:noProof/>
            <w:szCs w:val="21"/>
          </w:rPr>
          <w:t>C NMR spectrum of 3 in CDCl</w:t>
        </w:r>
        <w:r w:rsidR="00FE0C11" w:rsidRPr="009369C1">
          <w:rPr>
            <w:rStyle w:val="ab"/>
            <w:rFonts w:ascii="Arial" w:hAnsi="Arial" w:cs="Arial"/>
            <w:b/>
            <w:bCs/>
            <w:noProof/>
            <w:szCs w:val="21"/>
            <w:vertAlign w:val="subscript"/>
          </w:rPr>
          <w:t>3</w:t>
        </w:r>
        <w:r w:rsidR="00FE0C11" w:rsidRPr="009369C1">
          <w:rPr>
            <w:rStyle w:val="ab"/>
            <w:rFonts w:ascii="Arial" w:hAnsi="Arial" w:cs="Arial"/>
            <w:b/>
            <w:bCs/>
            <w:noProof/>
            <w:szCs w:val="21"/>
          </w:rPr>
          <w:t xml:space="preserve"> at 100 MHz</w:t>
        </w:r>
        <w:r w:rsidR="00FE0C11" w:rsidRPr="009369C1">
          <w:rPr>
            <w:rFonts w:ascii="Arial" w:hAnsi="Arial" w:cs="Arial"/>
            <w:b/>
            <w:bCs/>
            <w:noProof/>
            <w:webHidden/>
            <w:szCs w:val="21"/>
          </w:rPr>
          <w:tab/>
        </w:r>
        <w:r w:rsidR="00FE0C11" w:rsidRPr="009369C1">
          <w:rPr>
            <w:rFonts w:ascii="Arial" w:hAnsi="Arial" w:cs="Arial"/>
            <w:b/>
            <w:bCs/>
            <w:noProof/>
            <w:webHidden/>
            <w:szCs w:val="21"/>
          </w:rPr>
          <w:fldChar w:fldCharType="begin"/>
        </w:r>
        <w:r w:rsidR="00FE0C11" w:rsidRPr="009369C1">
          <w:rPr>
            <w:rFonts w:ascii="Arial" w:hAnsi="Arial" w:cs="Arial"/>
            <w:b/>
            <w:bCs/>
            <w:noProof/>
            <w:webHidden/>
            <w:szCs w:val="21"/>
          </w:rPr>
          <w:instrText xml:space="preserve"> PAGEREF _Toc105526000 \h </w:instrText>
        </w:r>
        <w:r w:rsidR="00FE0C11" w:rsidRPr="009369C1">
          <w:rPr>
            <w:rFonts w:ascii="Arial" w:hAnsi="Arial" w:cs="Arial"/>
            <w:b/>
            <w:bCs/>
            <w:noProof/>
            <w:webHidden/>
            <w:szCs w:val="21"/>
          </w:rPr>
        </w:r>
        <w:r w:rsidR="00FE0C11" w:rsidRPr="009369C1">
          <w:rPr>
            <w:rFonts w:ascii="Arial" w:hAnsi="Arial" w:cs="Arial"/>
            <w:b/>
            <w:bCs/>
            <w:noProof/>
            <w:webHidden/>
            <w:szCs w:val="21"/>
          </w:rPr>
          <w:fldChar w:fldCharType="separate"/>
        </w:r>
        <w:r w:rsidR="00FE0C11" w:rsidRPr="009369C1">
          <w:rPr>
            <w:rFonts w:ascii="Arial" w:hAnsi="Arial" w:cs="Arial"/>
            <w:b/>
            <w:bCs/>
            <w:noProof/>
            <w:webHidden/>
            <w:szCs w:val="21"/>
          </w:rPr>
          <w:t>33</w:t>
        </w:r>
        <w:r w:rsidR="00FE0C11" w:rsidRPr="009369C1">
          <w:rPr>
            <w:rFonts w:ascii="Arial" w:hAnsi="Arial" w:cs="Arial"/>
            <w:b/>
            <w:bCs/>
            <w:noProof/>
            <w:webHidden/>
            <w:szCs w:val="21"/>
          </w:rPr>
          <w:fldChar w:fldCharType="end"/>
        </w:r>
      </w:hyperlink>
    </w:p>
    <w:p w14:paraId="57458502" w14:textId="3DFB58A3" w:rsidR="00FE0C11" w:rsidRPr="009369C1" w:rsidRDefault="00CC3596">
      <w:pPr>
        <w:pStyle w:val="21"/>
        <w:rPr>
          <w:rFonts w:ascii="Arial" w:hAnsi="Arial" w:cs="Arial"/>
          <w:b/>
          <w:bCs/>
          <w:noProof/>
          <w:szCs w:val="21"/>
        </w:rPr>
      </w:pPr>
      <w:hyperlink w:anchor="_Toc105526001" w:history="1">
        <w:r w:rsidR="00FE0C11" w:rsidRPr="009369C1">
          <w:rPr>
            <w:rStyle w:val="ab"/>
            <w:rFonts w:ascii="Arial" w:eastAsia="Times New Roman" w:hAnsi="Arial" w:cs="Arial"/>
            <w:b/>
            <w:bCs/>
            <w:noProof/>
            <w:szCs w:val="21"/>
          </w:rPr>
          <w:t>F</w:t>
        </w:r>
        <w:r w:rsidR="00FE0C11" w:rsidRPr="009369C1">
          <w:rPr>
            <w:rStyle w:val="ab"/>
            <w:rFonts w:ascii="Arial" w:hAnsi="Arial" w:cs="Arial"/>
            <w:b/>
            <w:bCs/>
            <w:noProof/>
            <w:szCs w:val="21"/>
          </w:rPr>
          <w:t>ig</w:t>
        </w:r>
        <w:r w:rsidR="00FE0C11" w:rsidRPr="009369C1">
          <w:rPr>
            <w:rStyle w:val="ab"/>
            <w:rFonts w:ascii="Arial" w:eastAsia="Times New Roman" w:hAnsi="Arial" w:cs="Arial"/>
            <w:b/>
            <w:bCs/>
            <w:noProof/>
            <w:szCs w:val="21"/>
          </w:rPr>
          <w:t>ure S23. Most stable</w:t>
        </w:r>
        <w:r w:rsidR="00FE0C11" w:rsidRPr="009369C1">
          <w:rPr>
            <w:rStyle w:val="ab"/>
            <w:rFonts w:ascii="Arial" w:eastAsia="楷体_GB2312" w:hAnsi="Arial" w:cs="Arial"/>
            <w:b/>
            <w:bCs/>
            <w:noProof/>
            <w:szCs w:val="21"/>
          </w:rPr>
          <w:t xml:space="preserve"> conformers of </w:t>
        </w:r>
        <w:r w:rsidR="00FE0C11" w:rsidRPr="009369C1">
          <w:rPr>
            <w:rStyle w:val="ab"/>
            <w:rFonts w:ascii="Arial" w:hAnsi="Arial" w:cs="Arial"/>
            <w:b/>
            <w:bCs/>
            <w:noProof/>
            <w:szCs w:val="21"/>
          </w:rPr>
          <w:t>(10</w:t>
        </w:r>
        <w:r w:rsidR="00FE0C11" w:rsidRPr="009369C1">
          <w:rPr>
            <w:rStyle w:val="ab"/>
            <w:rFonts w:ascii="Arial" w:hAnsi="Arial" w:cs="Arial"/>
            <w:b/>
            <w:bCs/>
            <w:i/>
            <w:iCs/>
            <w:noProof/>
            <w:szCs w:val="21"/>
          </w:rPr>
          <w:t>R</w:t>
        </w:r>
        <w:r w:rsidR="00FE0C11" w:rsidRPr="009369C1">
          <w:rPr>
            <w:rStyle w:val="ab"/>
            <w:rFonts w:ascii="Arial" w:hAnsi="Arial" w:cs="Arial"/>
            <w:b/>
            <w:bCs/>
            <w:noProof/>
            <w:szCs w:val="21"/>
          </w:rPr>
          <w:t>*, 11</w:t>
        </w:r>
        <w:r w:rsidR="00FE0C11" w:rsidRPr="009369C1">
          <w:rPr>
            <w:rStyle w:val="ab"/>
            <w:rFonts w:ascii="Arial" w:hAnsi="Arial" w:cs="Arial"/>
            <w:b/>
            <w:bCs/>
            <w:i/>
            <w:iCs/>
            <w:noProof/>
            <w:szCs w:val="21"/>
          </w:rPr>
          <w:t>S</w:t>
        </w:r>
        <w:r w:rsidR="00FE0C11" w:rsidRPr="009369C1">
          <w:rPr>
            <w:rStyle w:val="ab"/>
            <w:rFonts w:ascii="Arial" w:hAnsi="Arial" w:cs="Arial"/>
            <w:b/>
            <w:bCs/>
            <w:noProof/>
            <w:szCs w:val="21"/>
          </w:rPr>
          <w:t>*)</w:t>
        </w:r>
        <w:r w:rsidR="00FE0C11" w:rsidRPr="009369C1">
          <w:rPr>
            <w:rStyle w:val="ab"/>
            <w:rFonts w:ascii="Arial" w:hAnsi="Arial" w:cs="Arial"/>
            <w:b/>
            <w:bCs/>
            <w:noProof/>
            <w:kern w:val="0"/>
            <w:szCs w:val="21"/>
          </w:rPr>
          <w:t>–3</w:t>
        </w:r>
        <w:r w:rsidR="00FE0C11" w:rsidRPr="009369C1">
          <w:rPr>
            <w:rStyle w:val="ab"/>
            <w:rFonts w:ascii="Arial" w:hAnsi="Arial" w:cs="Arial"/>
            <w:b/>
            <w:bCs/>
            <w:noProof/>
            <w:szCs w:val="21"/>
          </w:rPr>
          <w:t xml:space="preserve">A </w:t>
        </w:r>
        <w:r w:rsidR="00FE0C11" w:rsidRPr="009369C1">
          <w:rPr>
            <w:rStyle w:val="ab"/>
            <w:rFonts w:ascii="Arial" w:eastAsia="AdvTimes" w:hAnsi="Arial" w:cs="Arial"/>
            <w:b/>
            <w:bCs/>
            <w:noProof/>
            <w:szCs w:val="21"/>
          </w:rPr>
          <w:t xml:space="preserve">and </w:t>
        </w:r>
        <w:r w:rsidR="00FE0C11" w:rsidRPr="009369C1">
          <w:rPr>
            <w:rStyle w:val="ab"/>
            <w:rFonts w:ascii="Arial" w:hAnsi="Arial" w:cs="Arial"/>
            <w:b/>
            <w:bCs/>
            <w:noProof/>
            <w:szCs w:val="21"/>
          </w:rPr>
          <w:t>(10</w:t>
        </w:r>
        <w:r w:rsidR="00FE0C11" w:rsidRPr="009369C1">
          <w:rPr>
            <w:rStyle w:val="ab"/>
            <w:rFonts w:ascii="Arial" w:hAnsi="Arial" w:cs="Arial"/>
            <w:b/>
            <w:bCs/>
            <w:i/>
            <w:iCs/>
            <w:noProof/>
            <w:szCs w:val="21"/>
          </w:rPr>
          <w:t>R</w:t>
        </w:r>
        <w:r w:rsidR="00FE0C11" w:rsidRPr="009369C1">
          <w:rPr>
            <w:rStyle w:val="ab"/>
            <w:rFonts w:ascii="Arial" w:hAnsi="Arial" w:cs="Arial"/>
            <w:b/>
            <w:bCs/>
            <w:noProof/>
            <w:szCs w:val="21"/>
          </w:rPr>
          <w:t>*, 11</w:t>
        </w:r>
        <w:r w:rsidR="00FE0C11" w:rsidRPr="009369C1">
          <w:rPr>
            <w:rStyle w:val="ab"/>
            <w:rFonts w:ascii="Arial" w:hAnsi="Arial" w:cs="Arial"/>
            <w:b/>
            <w:bCs/>
            <w:i/>
            <w:iCs/>
            <w:noProof/>
            <w:szCs w:val="21"/>
          </w:rPr>
          <w:t>R</w:t>
        </w:r>
        <w:r w:rsidR="00FE0C11" w:rsidRPr="009369C1">
          <w:rPr>
            <w:rStyle w:val="ab"/>
            <w:rFonts w:ascii="Arial" w:hAnsi="Arial" w:cs="Arial"/>
            <w:b/>
            <w:bCs/>
            <w:noProof/>
            <w:szCs w:val="21"/>
          </w:rPr>
          <w:t>*)</w:t>
        </w:r>
        <w:r w:rsidR="00FE0C11" w:rsidRPr="009369C1">
          <w:rPr>
            <w:rStyle w:val="ab"/>
            <w:rFonts w:ascii="Arial" w:hAnsi="Arial" w:cs="Arial"/>
            <w:b/>
            <w:bCs/>
            <w:noProof/>
            <w:kern w:val="0"/>
            <w:szCs w:val="21"/>
          </w:rPr>
          <w:t>–3</w:t>
        </w:r>
        <w:r w:rsidR="00FE0C11" w:rsidRPr="009369C1">
          <w:rPr>
            <w:rStyle w:val="ab"/>
            <w:rFonts w:ascii="Arial" w:hAnsi="Arial" w:cs="Arial"/>
            <w:b/>
            <w:bCs/>
            <w:noProof/>
            <w:szCs w:val="21"/>
          </w:rPr>
          <w:t>B</w:t>
        </w:r>
        <w:r w:rsidR="00FE0C11" w:rsidRPr="009369C1">
          <w:rPr>
            <w:rFonts w:ascii="Arial" w:hAnsi="Arial" w:cs="Arial"/>
            <w:b/>
            <w:bCs/>
            <w:noProof/>
            <w:webHidden/>
            <w:szCs w:val="21"/>
          </w:rPr>
          <w:tab/>
        </w:r>
        <w:r w:rsidR="00FE0C11" w:rsidRPr="009369C1">
          <w:rPr>
            <w:rFonts w:ascii="Arial" w:hAnsi="Arial" w:cs="Arial"/>
            <w:b/>
            <w:bCs/>
            <w:noProof/>
            <w:webHidden/>
            <w:szCs w:val="21"/>
          </w:rPr>
          <w:fldChar w:fldCharType="begin"/>
        </w:r>
        <w:r w:rsidR="00FE0C11" w:rsidRPr="009369C1">
          <w:rPr>
            <w:rFonts w:ascii="Arial" w:hAnsi="Arial" w:cs="Arial"/>
            <w:b/>
            <w:bCs/>
            <w:noProof/>
            <w:webHidden/>
            <w:szCs w:val="21"/>
          </w:rPr>
          <w:instrText xml:space="preserve"> PAGEREF _Toc105526001 \h </w:instrText>
        </w:r>
        <w:r w:rsidR="00FE0C11" w:rsidRPr="009369C1">
          <w:rPr>
            <w:rFonts w:ascii="Arial" w:hAnsi="Arial" w:cs="Arial"/>
            <w:b/>
            <w:bCs/>
            <w:noProof/>
            <w:webHidden/>
            <w:szCs w:val="21"/>
          </w:rPr>
        </w:r>
        <w:r w:rsidR="00FE0C11" w:rsidRPr="009369C1">
          <w:rPr>
            <w:rFonts w:ascii="Arial" w:hAnsi="Arial" w:cs="Arial"/>
            <w:b/>
            <w:bCs/>
            <w:noProof/>
            <w:webHidden/>
            <w:szCs w:val="21"/>
          </w:rPr>
          <w:fldChar w:fldCharType="separate"/>
        </w:r>
        <w:r w:rsidR="00FE0C11" w:rsidRPr="009369C1">
          <w:rPr>
            <w:rFonts w:ascii="Arial" w:hAnsi="Arial" w:cs="Arial"/>
            <w:b/>
            <w:bCs/>
            <w:noProof/>
            <w:webHidden/>
            <w:szCs w:val="21"/>
          </w:rPr>
          <w:t>34</w:t>
        </w:r>
        <w:r w:rsidR="00FE0C11" w:rsidRPr="009369C1">
          <w:rPr>
            <w:rFonts w:ascii="Arial" w:hAnsi="Arial" w:cs="Arial"/>
            <w:b/>
            <w:bCs/>
            <w:noProof/>
            <w:webHidden/>
            <w:szCs w:val="21"/>
          </w:rPr>
          <w:fldChar w:fldCharType="end"/>
        </w:r>
      </w:hyperlink>
    </w:p>
    <w:p w14:paraId="210C8967" w14:textId="5F70640B" w:rsidR="00FE0C11" w:rsidRPr="009369C1" w:rsidRDefault="00CC3596">
      <w:pPr>
        <w:pStyle w:val="21"/>
        <w:rPr>
          <w:rFonts w:ascii="Arial" w:hAnsi="Arial" w:cs="Arial"/>
          <w:b/>
          <w:bCs/>
          <w:noProof/>
          <w:szCs w:val="21"/>
        </w:rPr>
      </w:pPr>
      <w:hyperlink w:anchor="_Toc105526002" w:history="1">
        <w:r w:rsidR="00FE0C11" w:rsidRPr="009369C1">
          <w:rPr>
            <w:rStyle w:val="ab"/>
            <w:rFonts w:ascii="Arial" w:eastAsia="Times New Roman" w:hAnsi="Arial" w:cs="Arial"/>
            <w:b/>
            <w:bCs/>
            <w:noProof/>
            <w:szCs w:val="21"/>
          </w:rPr>
          <w:t>F</w:t>
        </w:r>
        <w:r w:rsidR="00FE0C11" w:rsidRPr="009369C1">
          <w:rPr>
            <w:rStyle w:val="ab"/>
            <w:rFonts w:ascii="Arial" w:hAnsi="Arial" w:cs="Arial"/>
            <w:b/>
            <w:bCs/>
            <w:noProof/>
            <w:szCs w:val="21"/>
          </w:rPr>
          <w:t>ig</w:t>
        </w:r>
        <w:r w:rsidR="00FE0C11" w:rsidRPr="009369C1">
          <w:rPr>
            <w:rStyle w:val="ab"/>
            <w:rFonts w:ascii="Arial" w:eastAsia="Times New Roman" w:hAnsi="Arial" w:cs="Arial"/>
            <w:b/>
            <w:bCs/>
            <w:noProof/>
            <w:szCs w:val="21"/>
          </w:rPr>
          <w:t>ure S24. Determination of the relative configuration of 3 on the basis of R</w:t>
        </w:r>
        <w:r w:rsidR="00FE0C11" w:rsidRPr="009369C1">
          <w:rPr>
            <w:rStyle w:val="ab"/>
            <w:rFonts w:ascii="Arial" w:eastAsia="Times New Roman" w:hAnsi="Arial" w:cs="Arial"/>
            <w:b/>
            <w:bCs/>
            <w:noProof/>
            <w:szCs w:val="21"/>
            <w:vertAlign w:val="superscript"/>
          </w:rPr>
          <w:t>2</w:t>
        </w:r>
        <w:r w:rsidR="00FE0C11" w:rsidRPr="009369C1">
          <w:rPr>
            <w:rStyle w:val="ab"/>
            <w:rFonts w:ascii="Arial" w:eastAsia="Times New Roman" w:hAnsi="Arial" w:cs="Arial"/>
            <w:b/>
            <w:bCs/>
            <w:noProof/>
            <w:szCs w:val="21"/>
          </w:rPr>
          <w:t>, mean absolute error, and DP4+ probability.</w:t>
        </w:r>
        <w:r w:rsidR="00FE0C11" w:rsidRPr="009369C1">
          <w:rPr>
            <w:rFonts w:ascii="Arial" w:hAnsi="Arial" w:cs="Arial"/>
            <w:b/>
            <w:bCs/>
            <w:noProof/>
            <w:webHidden/>
            <w:szCs w:val="21"/>
          </w:rPr>
          <w:tab/>
        </w:r>
        <w:r w:rsidR="00FE0C11" w:rsidRPr="009369C1">
          <w:rPr>
            <w:rFonts w:ascii="Arial" w:hAnsi="Arial" w:cs="Arial"/>
            <w:b/>
            <w:bCs/>
            <w:noProof/>
            <w:webHidden/>
            <w:szCs w:val="21"/>
          </w:rPr>
          <w:fldChar w:fldCharType="begin"/>
        </w:r>
        <w:r w:rsidR="00FE0C11" w:rsidRPr="009369C1">
          <w:rPr>
            <w:rFonts w:ascii="Arial" w:hAnsi="Arial" w:cs="Arial"/>
            <w:b/>
            <w:bCs/>
            <w:noProof/>
            <w:webHidden/>
            <w:szCs w:val="21"/>
          </w:rPr>
          <w:instrText xml:space="preserve"> PAGEREF _Toc105526002 \h </w:instrText>
        </w:r>
        <w:r w:rsidR="00FE0C11" w:rsidRPr="009369C1">
          <w:rPr>
            <w:rFonts w:ascii="Arial" w:hAnsi="Arial" w:cs="Arial"/>
            <w:b/>
            <w:bCs/>
            <w:noProof/>
            <w:webHidden/>
            <w:szCs w:val="21"/>
          </w:rPr>
        </w:r>
        <w:r w:rsidR="00FE0C11" w:rsidRPr="009369C1">
          <w:rPr>
            <w:rFonts w:ascii="Arial" w:hAnsi="Arial" w:cs="Arial"/>
            <w:b/>
            <w:bCs/>
            <w:noProof/>
            <w:webHidden/>
            <w:szCs w:val="21"/>
          </w:rPr>
          <w:fldChar w:fldCharType="separate"/>
        </w:r>
        <w:r w:rsidR="00FE0C11" w:rsidRPr="009369C1">
          <w:rPr>
            <w:rFonts w:ascii="Arial" w:hAnsi="Arial" w:cs="Arial"/>
            <w:b/>
            <w:bCs/>
            <w:noProof/>
            <w:webHidden/>
            <w:szCs w:val="21"/>
          </w:rPr>
          <w:t>35</w:t>
        </w:r>
        <w:r w:rsidR="00FE0C11" w:rsidRPr="009369C1">
          <w:rPr>
            <w:rFonts w:ascii="Arial" w:hAnsi="Arial" w:cs="Arial"/>
            <w:b/>
            <w:bCs/>
            <w:noProof/>
            <w:webHidden/>
            <w:szCs w:val="21"/>
          </w:rPr>
          <w:fldChar w:fldCharType="end"/>
        </w:r>
      </w:hyperlink>
    </w:p>
    <w:p w14:paraId="78FFE891" w14:textId="784436B4" w:rsidR="00FE0C11" w:rsidRPr="009369C1" w:rsidRDefault="00CC3596">
      <w:pPr>
        <w:pStyle w:val="21"/>
        <w:rPr>
          <w:rFonts w:ascii="Arial" w:hAnsi="Arial" w:cs="Arial"/>
          <w:b/>
          <w:bCs/>
          <w:noProof/>
          <w:szCs w:val="21"/>
        </w:rPr>
      </w:pPr>
      <w:hyperlink w:anchor="_Toc105526003" w:history="1">
        <w:r w:rsidR="00FE0C11" w:rsidRPr="009369C1">
          <w:rPr>
            <w:rStyle w:val="ab"/>
            <w:rFonts w:ascii="Arial" w:hAnsi="Arial" w:cs="Arial"/>
            <w:b/>
            <w:bCs/>
            <w:noProof/>
            <w:szCs w:val="21"/>
          </w:rPr>
          <w:t xml:space="preserve">Figure S25. GC-MS analysis of metabolites from </w:t>
        </w:r>
        <w:r w:rsidR="00FE0C11" w:rsidRPr="009369C1">
          <w:rPr>
            <w:rStyle w:val="ab"/>
            <w:rFonts w:ascii="Arial" w:hAnsi="Arial" w:cs="Arial"/>
            <w:b/>
            <w:bCs/>
            <w:i/>
            <w:noProof/>
            <w:szCs w:val="21"/>
          </w:rPr>
          <w:t>A. oryzae</w:t>
        </w:r>
        <w:r w:rsidR="00FE0C11" w:rsidRPr="009369C1">
          <w:rPr>
            <w:rStyle w:val="ab"/>
            <w:rFonts w:ascii="Arial" w:hAnsi="Arial" w:cs="Arial"/>
            <w:b/>
            <w:bCs/>
            <w:noProof/>
            <w:szCs w:val="21"/>
          </w:rPr>
          <w:t xml:space="preserve"> NSAR1 transformants expressing TadA or TadA</w:t>
        </w:r>
        <w:r w:rsidR="00FE0C11" w:rsidRPr="009369C1">
          <w:rPr>
            <w:rStyle w:val="ab"/>
            <w:rFonts w:ascii="Arial" w:hAnsi="Arial" w:cs="Arial"/>
            <w:b/>
            <w:bCs/>
            <w:noProof/>
            <w:szCs w:val="21"/>
            <w:vertAlign w:val="superscript"/>
          </w:rPr>
          <w:t>Y91H</w:t>
        </w:r>
        <w:r w:rsidR="00FE0C11" w:rsidRPr="009369C1">
          <w:rPr>
            <w:rFonts w:ascii="Arial" w:hAnsi="Arial" w:cs="Arial"/>
            <w:b/>
            <w:bCs/>
            <w:noProof/>
            <w:webHidden/>
            <w:szCs w:val="21"/>
          </w:rPr>
          <w:tab/>
        </w:r>
        <w:r w:rsidR="00FE0C11" w:rsidRPr="009369C1">
          <w:rPr>
            <w:rFonts w:ascii="Arial" w:hAnsi="Arial" w:cs="Arial"/>
            <w:b/>
            <w:bCs/>
            <w:noProof/>
            <w:webHidden/>
            <w:szCs w:val="21"/>
          </w:rPr>
          <w:fldChar w:fldCharType="begin"/>
        </w:r>
        <w:r w:rsidR="00FE0C11" w:rsidRPr="009369C1">
          <w:rPr>
            <w:rFonts w:ascii="Arial" w:hAnsi="Arial" w:cs="Arial"/>
            <w:b/>
            <w:bCs/>
            <w:noProof/>
            <w:webHidden/>
            <w:szCs w:val="21"/>
          </w:rPr>
          <w:instrText xml:space="preserve"> PAGEREF _Toc105526003 \h </w:instrText>
        </w:r>
        <w:r w:rsidR="00FE0C11" w:rsidRPr="009369C1">
          <w:rPr>
            <w:rFonts w:ascii="Arial" w:hAnsi="Arial" w:cs="Arial"/>
            <w:b/>
            <w:bCs/>
            <w:noProof/>
            <w:webHidden/>
            <w:szCs w:val="21"/>
          </w:rPr>
        </w:r>
        <w:r w:rsidR="00FE0C11" w:rsidRPr="009369C1">
          <w:rPr>
            <w:rFonts w:ascii="Arial" w:hAnsi="Arial" w:cs="Arial"/>
            <w:b/>
            <w:bCs/>
            <w:noProof/>
            <w:webHidden/>
            <w:szCs w:val="21"/>
          </w:rPr>
          <w:fldChar w:fldCharType="separate"/>
        </w:r>
        <w:r w:rsidR="00FE0C11" w:rsidRPr="009369C1">
          <w:rPr>
            <w:rFonts w:ascii="Arial" w:hAnsi="Arial" w:cs="Arial"/>
            <w:b/>
            <w:bCs/>
            <w:noProof/>
            <w:webHidden/>
            <w:szCs w:val="21"/>
          </w:rPr>
          <w:t>36</w:t>
        </w:r>
        <w:r w:rsidR="00FE0C11" w:rsidRPr="009369C1">
          <w:rPr>
            <w:rFonts w:ascii="Arial" w:hAnsi="Arial" w:cs="Arial"/>
            <w:b/>
            <w:bCs/>
            <w:noProof/>
            <w:webHidden/>
            <w:szCs w:val="21"/>
          </w:rPr>
          <w:fldChar w:fldCharType="end"/>
        </w:r>
      </w:hyperlink>
    </w:p>
    <w:p w14:paraId="0C89ECB4" w14:textId="7F656364" w:rsidR="00FE0C11" w:rsidRPr="009369C1" w:rsidRDefault="00CC3596">
      <w:pPr>
        <w:pStyle w:val="21"/>
        <w:rPr>
          <w:rFonts w:ascii="Arial" w:hAnsi="Arial" w:cs="Arial"/>
          <w:b/>
          <w:bCs/>
          <w:noProof/>
          <w:szCs w:val="21"/>
        </w:rPr>
      </w:pPr>
      <w:hyperlink w:anchor="_Toc105526004" w:history="1">
        <w:r w:rsidR="00FE0C11" w:rsidRPr="009369C1">
          <w:rPr>
            <w:rStyle w:val="ab"/>
            <w:rFonts w:ascii="Arial" w:hAnsi="Arial" w:cs="Arial"/>
            <w:b/>
            <w:bCs/>
            <w:noProof/>
            <w:szCs w:val="21"/>
          </w:rPr>
          <w:t>Figure S26. HRESIMS spectrum of 4</w:t>
        </w:r>
        <w:r w:rsidR="00FE0C11" w:rsidRPr="009369C1">
          <w:rPr>
            <w:rFonts w:ascii="Arial" w:hAnsi="Arial" w:cs="Arial"/>
            <w:b/>
            <w:bCs/>
            <w:noProof/>
            <w:webHidden/>
            <w:szCs w:val="21"/>
          </w:rPr>
          <w:tab/>
        </w:r>
        <w:r w:rsidR="00FE0C11" w:rsidRPr="009369C1">
          <w:rPr>
            <w:rFonts w:ascii="Arial" w:hAnsi="Arial" w:cs="Arial"/>
            <w:b/>
            <w:bCs/>
            <w:noProof/>
            <w:webHidden/>
            <w:szCs w:val="21"/>
          </w:rPr>
          <w:fldChar w:fldCharType="begin"/>
        </w:r>
        <w:r w:rsidR="00FE0C11" w:rsidRPr="009369C1">
          <w:rPr>
            <w:rFonts w:ascii="Arial" w:hAnsi="Arial" w:cs="Arial"/>
            <w:b/>
            <w:bCs/>
            <w:noProof/>
            <w:webHidden/>
            <w:szCs w:val="21"/>
          </w:rPr>
          <w:instrText xml:space="preserve"> PAGEREF _Toc105526004 \h </w:instrText>
        </w:r>
        <w:r w:rsidR="00FE0C11" w:rsidRPr="009369C1">
          <w:rPr>
            <w:rFonts w:ascii="Arial" w:hAnsi="Arial" w:cs="Arial"/>
            <w:b/>
            <w:bCs/>
            <w:noProof/>
            <w:webHidden/>
            <w:szCs w:val="21"/>
          </w:rPr>
        </w:r>
        <w:r w:rsidR="00FE0C11" w:rsidRPr="009369C1">
          <w:rPr>
            <w:rFonts w:ascii="Arial" w:hAnsi="Arial" w:cs="Arial"/>
            <w:b/>
            <w:bCs/>
            <w:noProof/>
            <w:webHidden/>
            <w:szCs w:val="21"/>
          </w:rPr>
          <w:fldChar w:fldCharType="separate"/>
        </w:r>
        <w:r w:rsidR="00FE0C11" w:rsidRPr="009369C1">
          <w:rPr>
            <w:rFonts w:ascii="Arial" w:hAnsi="Arial" w:cs="Arial"/>
            <w:b/>
            <w:bCs/>
            <w:noProof/>
            <w:webHidden/>
            <w:szCs w:val="21"/>
          </w:rPr>
          <w:t>37</w:t>
        </w:r>
        <w:r w:rsidR="00FE0C11" w:rsidRPr="009369C1">
          <w:rPr>
            <w:rFonts w:ascii="Arial" w:hAnsi="Arial" w:cs="Arial"/>
            <w:b/>
            <w:bCs/>
            <w:noProof/>
            <w:webHidden/>
            <w:szCs w:val="21"/>
          </w:rPr>
          <w:fldChar w:fldCharType="end"/>
        </w:r>
      </w:hyperlink>
    </w:p>
    <w:p w14:paraId="224A69C5" w14:textId="4FFC861D" w:rsidR="00FE0C11" w:rsidRPr="009369C1" w:rsidRDefault="00CC3596">
      <w:pPr>
        <w:pStyle w:val="21"/>
        <w:rPr>
          <w:rFonts w:ascii="Arial" w:hAnsi="Arial" w:cs="Arial"/>
          <w:b/>
          <w:bCs/>
          <w:noProof/>
          <w:szCs w:val="21"/>
        </w:rPr>
      </w:pPr>
      <w:hyperlink w:anchor="_Toc105526005" w:history="1">
        <w:r w:rsidR="00FE0C11" w:rsidRPr="009369C1">
          <w:rPr>
            <w:rStyle w:val="ab"/>
            <w:rFonts w:ascii="Arial" w:hAnsi="Arial" w:cs="Arial"/>
            <w:b/>
            <w:bCs/>
            <w:noProof/>
            <w:szCs w:val="21"/>
          </w:rPr>
          <w:t xml:space="preserve">Figure S27. </w:t>
        </w:r>
        <w:r w:rsidR="00FE0C11" w:rsidRPr="009369C1">
          <w:rPr>
            <w:rStyle w:val="ab"/>
            <w:rFonts w:ascii="Arial" w:hAnsi="Arial" w:cs="Arial"/>
            <w:b/>
            <w:bCs/>
            <w:noProof/>
            <w:szCs w:val="21"/>
            <w:vertAlign w:val="superscript"/>
          </w:rPr>
          <w:t>1</w:t>
        </w:r>
        <w:r w:rsidR="00FE0C11" w:rsidRPr="009369C1">
          <w:rPr>
            <w:rStyle w:val="ab"/>
            <w:rFonts w:ascii="Arial" w:hAnsi="Arial" w:cs="Arial"/>
            <w:b/>
            <w:bCs/>
            <w:noProof/>
            <w:szCs w:val="21"/>
          </w:rPr>
          <w:t>H NMR spectrum of 4 in CDCl</w:t>
        </w:r>
        <w:r w:rsidR="00FE0C11" w:rsidRPr="009369C1">
          <w:rPr>
            <w:rStyle w:val="ab"/>
            <w:rFonts w:ascii="Arial" w:hAnsi="Arial" w:cs="Arial"/>
            <w:b/>
            <w:bCs/>
            <w:noProof/>
            <w:szCs w:val="21"/>
            <w:vertAlign w:val="subscript"/>
          </w:rPr>
          <w:t>3</w:t>
        </w:r>
        <w:r w:rsidR="00FE0C11" w:rsidRPr="009369C1">
          <w:rPr>
            <w:rStyle w:val="ab"/>
            <w:rFonts w:ascii="Arial" w:hAnsi="Arial" w:cs="Arial"/>
            <w:b/>
            <w:bCs/>
            <w:noProof/>
            <w:szCs w:val="21"/>
          </w:rPr>
          <w:t xml:space="preserve"> at 600 MHz</w:t>
        </w:r>
        <w:r w:rsidR="00FE0C11" w:rsidRPr="009369C1">
          <w:rPr>
            <w:rFonts w:ascii="Arial" w:hAnsi="Arial" w:cs="Arial"/>
            <w:b/>
            <w:bCs/>
            <w:noProof/>
            <w:webHidden/>
            <w:szCs w:val="21"/>
          </w:rPr>
          <w:tab/>
        </w:r>
        <w:r w:rsidR="00FE0C11" w:rsidRPr="009369C1">
          <w:rPr>
            <w:rFonts w:ascii="Arial" w:hAnsi="Arial" w:cs="Arial"/>
            <w:b/>
            <w:bCs/>
            <w:noProof/>
            <w:webHidden/>
            <w:szCs w:val="21"/>
          </w:rPr>
          <w:fldChar w:fldCharType="begin"/>
        </w:r>
        <w:r w:rsidR="00FE0C11" w:rsidRPr="009369C1">
          <w:rPr>
            <w:rFonts w:ascii="Arial" w:hAnsi="Arial" w:cs="Arial"/>
            <w:b/>
            <w:bCs/>
            <w:noProof/>
            <w:webHidden/>
            <w:szCs w:val="21"/>
          </w:rPr>
          <w:instrText xml:space="preserve"> PAGEREF _Toc105526005 \h </w:instrText>
        </w:r>
        <w:r w:rsidR="00FE0C11" w:rsidRPr="009369C1">
          <w:rPr>
            <w:rFonts w:ascii="Arial" w:hAnsi="Arial" w:cs="Arial"/>
            <w:b/>
            <w:bCs/>
            <w:noProof/>
            <w:webHidden/>
            <w:szCs w:val="21"/>
          </w:rPr>
        </w:r>
        <w:r w:rsidR="00FE0C11" w:rsidRPr="009369C1">
          <w:rPr>
            <w:rFonts w:ascii="Arial" w:hAnsi="Arial" w:cs="Arial"/>
            <w:b/>
            <w:bCs/>
            <w:noProof/>
            <w:webHidden/>
            <w:szCs w:val="21"/>
          </w:rPr>
          <w:fldChar w:fldCharType="separate"/>
        </w:r>
        <w:r w:rsidR="00FE0C11" w:rsidRPr="009369C1">
          <w:rPr>
            <w:rFonts w:ascii="Arial" w:hAnsi="Arial" w:cs="Arial"/>
            <w:b/>
            <w:bCs/>
            <w:noProof/>
            <w:webHidden/>
            <w:szCs w:val="21"/>
          </w:rPr>
          <w:t>37</w:t>
        </w:r>
        <w:r w:rsidR="00FE0C11" w:rsidRPr="009369C1">
          <w:rPr>
            <w:rFonts w:ascii="Arial" w:hAnsi="Arial" w:cs="Arial"/>
            <w:b/>
            <w:bCs/>
            <w:noProof/>
            <w:webHidden/>
            <w:szCs w:val="21"/>
          </w:rPr>
          <w:fldChar w:fldCharType="end"/>
        </w:r>
      </w:hyperlink>
    </w:p>
    <w:p w14:paraId="1BC85CC5" w14:textId="3C37220D" w:rsidR="00FE0C11" w:rsidRPr="009369C1" w:rsidRDefault="00CC3596">
      <w:pPr>
        <w:pStyle w:val="21"/>
        <w:rPr>
          <w:rFonts w:ascii="Arial" w:hAnsi="Arial" w:cs="Arial"/>
          <w:b/>
          <w:bCs/>
          <w:noProof/>
          <w:szCs w:val="21"/>
        </w:rPr>
      </w:pPr>
      <w:hyperlink w:anchor="_Toc105526006" w:history="1">
        <w:r w:rsidR="00FE0C11" w:rsidRPr="009369C1">
          <w:rPr>
            <w:rStyle w:val="ab"/>
            <w:rFonts w:ascii="Arial" w:hAnsi="Arial" w:cs="Arial"/>
            <w:b/>
            <w:bCs/>
            <w:noProof/>
            <w:szCs w:val="21"/>
          </w:rPr>
          <w:t xml:space="preserve">Figure S28. </w:t>
        </w:r>
        <w:r w:rsidR="00FE0C11" w:rsidRPr="009369C1">
          <w:rPr>
            <w:rStyle w:val="ab"/>
            <w:rFonts w:ascii="Arial" w:hAnsi="Arial" w:cs="Arial"/>
            <w:b/>
            <w:bCs/>
            <w:noProof/>
            <w:szCs w:val="21"/>
            <w:vertAlign w:val="superscript"/>
          </w:rPr>
          <w:t>13</w:t>
        </w:r>
        <w:r w:rsidR="00FE0C11" w:rsidRPr="009369C1">
          <w:rPr>
            <w:rStyle w:val="ab"/>
            <w:rFonts w:ascii="Arial" w:hAnsi="Arial" w:cs="Arial"/>
            <w:b/>
            <w:bCs/>
            <w:noProof/>
            <w:szCs w:val="21"/>
          </w:rPr>
          <w:t>C NMR spectrum of 4 in CDCl</w:t>
        </w:r>
        <w:r w:rsidR="00FE0C11" w:rsidRPr="009369C1">
          <w:rPr>
            <w:rStyle w:val="ab"/>
            <w:rFonts w:ascii="Arial" w:hAnsi="Arial" w:cs="Arial"/>
            <w:b/>
            <w:bCs/>
            <w:noProof/>
            <w:szCs w:val="21"/>
            <w:vertAlign w:val="subscript"/>
          </w:rPr>
          <w:t>3</w:t>
        </w:r>
        <w:r w:rsidR="00FE0C11" w:rsidRPr="009369C1">
          <w:rPr>
            <w:rStyle w:val="ab"/>
            <w:rFonts w:ascii="Arial" w:hAnsi="Arial" w:cs="Arial"/>
            <w:b/>
            <w:bCs/>
            <w:noProof/>
            <w:szCs w:val="21"/>
          </w:rPr>
          <w:t xml:space="preserve"> at 150 MHz</w:t>
        </w:r>
        <w:r w:rsidR="00FE0C11" w:rsidRPr="009369C1">
          <w:rPr>
            <w:rFonts w:ascii="Arial" w:hAnsi="Arial" w:cs="Arial"/>
            <w:b/>
            <w:bCs/>
            <w:noProof/>
            <w:webHidden/>
            <w:szCs w:val="21"/>
          </w:rPr>
          <w:tab/>
        </w:r>
        <w:r w:rsidR="00FE0C11" w:rsidRPr="009369C1">
          <w:rPr>
            <w:rFonts w:ascii="Arial" w:hAnsi="Arial" w:cs="Arial"/>
            <w:b/>
            <w:bCs/>
            <w:noProof/>
            <w:webHidden/>
            <w:szCs w:val="21"/>
          </w:rPr>
          <w:fldChar w:fldCharType="begin"/>
        </w:r>
        <w:r w:rsidR="00FE0C11" w:rsidRPr="009369C1">
          <w:rPr>
            <w:rFonts w:ascii="Arial" w:hAnsi="Arial" w:cs="Arial"/>
            <w:b/>
            <w:bCs/>
            <w:noProof/>
            <w:webHidden/>
            <w:szCs w:val="21"/>
          </w:rPr>
          <w:instrText xml:space="preserve"> PAGEREF _Toc105526006 \h </w:instrText>
        </w:r>
        <w:r w:rsidR="00FE0C11" w:rsidRPr="009369C1">
          <w:rPr>
            <w:rFonts w:ascii="Arial" w:hAnsi="Arial" w:cs="Arial"/>
            <w:b/>
            <w:bCs/>
            <w:noProof/>
            <w:webHidden/>
            <w:szCs w:val="21"/>
          </w:rPr>
        </w:r>
        <w:r w:rsidR="00FE0C11" w:rsidRPr="009369C1">
          <w:rPr>
            <w:rFonts w:ascii="Arial" w:hAnsi="Arial" w:cs="Arial"/>
            <w:b/>
            <w:bCs/>
            <w:noProof/>
            <w:webHidden/>
            <w:szCs w:val="21"/>
          </w:rPr>
          <w:fldChar w:fldCharType="separate"/>
        </w:r>
        <w:r w:rsidR="00FE0C11" w:rsidRPr="009369C1">
          <w:rPr>
            <w:rFonts w:ascii="Arial" w:hAnsi="Arial" w:cs="Arial"/>
            <w:b/>
            <w:bCs/>
            <w:noProof/>
            <w:webHidden/>
            <w:szCs w:val="21"/>
          </w:rPr>
          <w:t>38</w:t>
        </w:r>
        <w:r w:rsidR="00FE0C11" w:rsidRPr="009369C1">
          <w:rPr>
            <w:rFonts w:ascii="Arial" w:hAnsi="Arial" w:cs="Arial"/>
            <w:b/>
            <w:bCs/>
            <w:noProof/>
            <w:webHidden/>
            <w:szCs w:val="21"/>
          </w:rPr>
          <w:fldChar w:fldCharType="end"/>
        </w:r>
      </w:hyperlink>
    </w:p>
    <w:p w14:paraId="709BBFDD" w14:textId="2261DE32" w:rsidR="00FE0C11" w:rsidRPr="009369C1" w:rsidRDefault="00CC3596">
      <w:pPr>
        <w:pStyle w:val="21"/>
        <w:rPr>
          <w:rFonts w:ascii="Arial" w:hAnsi="Arial" w:cs="Arial"/>
          <w:b/>
          <w:bCs/>
          <w:noProof/>
          <w:szCs w:val="21"/>
        </w:rPr>
      </w:pPr>
      <w:hyperlink w:anchor="_Toc105526007" w:history="1">
        <w:r w:rsidR="00FE0C11" w:rsidRPr="009369C1">
          <w:rPr>
            <w:rStyle w:val="ab"/>
            <w:rFonts w:ascii="Arial" w:hAnsi="Arial" w:cs="Arial"/>
            <w:b/>
            <w:bCs/>
            <w:noProof/>
            <w:szCs w:val="21"/>
          </w:rPr>
          <w:t xml:space="preserve">Figure S29. </w:t>
        </w:r>
        <w:r w:rsidR="00FE0C11" w:rsidRPr="009369C1">
          <w:rPr>
            <w:rStyle w:val="ab"/>
            <w:rFonts w:ascii="Arial" w:hAnsi="Arial" w:cs="Arial"/>
            <w:b/>
            <w:bCs/>
            <w:noProof/>
            <w:szCs w:val="21"/>
            <w:vertAlign w:val="superscript"/>
          </w:rPr>
          <w:t>1</w:t>
        </w:r>
        <w:r w:rsidR="00FE0C11" w:rsidRPr="009369C1">
          <w:rPr>
            <w:rStyle w:val="ab"/>
            <w:rFonts w:ascii="Arial" w:hAnsi="Arial" w:cs="Arial"/>
            <w:b/>
            <w:bCs/>
            <w:noProof/>
            <w:szCs w:val="21"/>
          </w:rPr>
          <w:t>H-</w:t>
        </w:r>
        <w:r w:rsidR="00FE0C11" w:rsidRPr="009369C1">
          <w:rPr>
            <w:rStyle w:val="ab"/>
            <w:rFonts w:ascii="Arial" w:hAnsi="Arial" w:cs="Arial"/>
            <w:b/>
            <w:bCs/>
            <w:noProof/>
            <w:szCs w:val="21"/>
            <w:vertAlign w:val="superscript"/>
          </w:rPr>
          <w:t>1</w:t>
        </w:r>
        <w:r w:rsidR="00FE0C11" w:rsidRPr="009369C1">
          <w:rPr>
            <w:rStyle w:val="ab"/>
            <w:rFonts w:ascii="Arial" w:hAnsi="Arial" w:cs="Arial"/>
            <w:b/>
            <w:bCs/>
            <w:noProof/>
            <w:szCs w:val="21"/>
          </w:rPr>
          <w:t>H COSY spectrum of 4 in CDCl</w:t>
        </w:r>
        <w:r w:rsidR="00FE0C11" w:rsidRPr="009369C1">
          <w:rPr>
            <w:rStyle w:val="ab"/>
            <w:rFonts w:ascii="Arial" w:hAnsi="Arial" w:cs="Arial"/>
            <w:b/>
            <w:bCs/>
            <w:noProof/>
            <w:szCs w:val="21"/>
            <w:vertAlign w:val="subscript"/>
          </w:rPr>
          <w:t>3</w:t>
        </w:r>
        <w:r w:rsidR="00FE0C11" w:rsidRPr="009369C1">
          <w:rPr>
            <w:rStyle w:val="ab"/>
            <w:rFonts w:ascii="Arial" w:hAnsi="Arial" w:cs="Arial"/>
            <w:b/>
            <w:bCs/>
            <w:noProof/>
            <w:szCs w:val="21"/>
          </w:rPr>
          <w:t xml:space="preserve"> at 600 MHz</w:t>
        </w:r>
        <w:r w:rsidR="00FE0C11" w:rsidRPr="009369C1">
          <w:rPr>
            <w:rFonts w:ascii="Arial" w:hAnsi="Arial" w:cs="Arial"/>
            <w:b/>
            <w:bCs/>
            <w:noProof/>
            <w:webHidden/>
            <w:szCs w:val="21"/>
          </w:rPr>
          <w:tab/>
        </w:r>
        <w:r w:rsidR="00FE0C11" w:rsidRPr="009369C1">
          <w:rPr>
            <w:rFonts w:ascii="Arial" w:hAnsi="Arial" w:cs="Arial"/>
            <w:b/>
            <w:bCs/>
            <w:noProof/>
            <w:webHidden/>
            <w:szCs w:val="21"/>
          </w:rPr>
          <w:fldChar w:fldCharType="begin"/>
        </w:r>
        <w:r w:rsidR="00FE0C11" w:rsidRPr="009369C1">
          <w:rPr>
            <w:rFonts w:ascii="Arial" w:hAnsi="Arial" w:cs="Arial"/>
            <w:b/>
            <w:bCs/>
            <w:noProof/>
            <w:webHidden/>
            <w:szCs w:val="21"/>
          </w:rPr>
          <w:instrText xml:space="preserve"> PAGEREF _Toc105526007 \h </w:instrText>
        </w:r>
        <w:r w:rsidR="00FE0C11" w:rsidRPr="009369C1">
          <w:rPr>
            <w:rFonts w:ascii="Arial" w:hAnsi="Arial" w:cs="Arial"/>
            <w:b/>
            <w:bCs/>
            <w:noProof/>
            <w:webHidden/>
            <w:szCs w:val="21"/>
          </w:rPr>
        </w:r>
        <w:r w:rsidR="00FE0C11" w:rsidRPr="009369C1">
          <w:rPr>
            <w:rFonts w:ascii="Arial" w:hAnsi="Arial" w:cs="Arial"/>
            <w:b/>
            <w:bCs/>
            <w:noProof/>
            <w:webHidden/>
            <w:szCs w:val="21"/>
          </w:rPr>
          <w:fldChar w:fldCharType="separate"/>
        </w:r>
        <w:r w:rsidR="00FE0C11" w:rsidRPr="009369C1">
          <w:rPr>
            <w:rFonts w:ascii="Arial" w:hAnsi="Arial" w:cs="Arial"/>
            <w:b/>
            <w:bCs/>
            <w:noProof/>
            <w:webHidden/>
            <w:szCs w:val="21"/>
          </w:rPr>
          <w:t>38</w:t>
        </w:r>
        <w:r w:rsidR="00FE0C11" w:rsidRPr="009369C1">
          <w:rPr>
            <w:rFonts w:ascii="Arial" w:hAnsi="Arial" w:cs="Arial"/>
            <w:b/>
            <w:bCs/>
            <w:noProof/>
            <w:webHidden/>
            <w:szCs w:val="21"/>
          </w:rPr>
          <w:fldChar w:fldCharType="end"/>
        </w:r>
      </w:hyperlink>
    </w:p>
    <w:p w14:paraId="221C7A5F" w14:textId="3BB9BD89" w:rsidR="00FE0C11" w:rsidRPr="009369C1" w:rsidRDefault="00CC3596">
      <w:pPr>
        <w:pStyle w:val="21"/>
        <w:rPr>
          <w:rFonts w:ascii="Arial" w:hAnsi="Arial" w:cs="Arial"/>
          <w:b/>
          <w:bCs/>
          <w:noProof/>
          <w:szCs w:val="21"/>
        </w:rPr>
      </w:pPr>
      <w:hyperlink w:anchor="_Toc105526008" w:history="1">
        <w:r w:rsidR="00FE0C11" w:rsidRPr="009369C1">
          <w:rPr>
            <w:rStyle w:val="ab"/>
            <w:rFonts w:ascii="Arial" w:hAnsi="Arial" w:cs="Arial"/>
            <w:b/>
            <w:bCs/>
            <w:noProof/>
            <w:szCs w:val="21"/>
          </w:rPr>
          <w:t>Figure S30. HSQC spectrum of 4 in CDCl</w:t>
        </w:r>
        <w:r w:rsidR="00FE0C11" w:rsidRPr="009369C1">
          <w:rPr>
            <w:rStyle w:val="ab"/>
            <w:rFonts w:ascii="Arial" w:hAnsi="Arial" w:cs="Arial"/>
            <w:b/>
            <w:bCs/>
            <w:noProof/>
            <w:szCs w:val="21"/>
            <w:vertAlign w:val="subscript"/>
          </w:rPr>
          <w:t>3</w:t>
        </w:r>
        <w:r w:rsidR="00FE0C11" w:rsidRPr="009369C1">
          <w:rPr>
            <w:rStyle w:val="ab"/>
            <w:rFonts w:ascii="Arial" w:hAnsi="Arial" w:cs="Arial"/>
            <w:b/>
            <w:bCs/>
            <w:noProof/>
            <w:szCs w:val="21"/>
          </w:rPr>
          <w:t xml:space="preserve"> at 600 MHz</w:t>
        </w:r>
        <w:r w:rsidR="00FE0C11" w:rsidRPr="009369C1">
          <w:rPr>
            <w:rFonts w:ascii="Arial" w:hAnsi="Arial" w:cs="Arial"/>
            <w:b/>
            <w:bCs/>
            <w:noProof/>
            <w:webHidden/>
            <w:szCs w:val="21"/>
          </w:rPr>
          <w:tab/>
        </w:r>
        <w:r w:rsidR="00FE0C11" w:rsidRPr="009369C1">
          <w:rPr>
            <w:rFonts w:ascii="Arial" w:hAnsi="Arial" w:cs="Arial"/>
            <w:b/>
            <w:bCs/>
            <w:noProof/>
            <w:webHidden/>
            <w:szCs w:val="21"/>
          </w:rPr>
          <w:fldChar w:fldCharType="begin"/>
        </w:r>
        <w:r w:rsidR="00FE0C11" w:rsidRPr="009369C1">
          <w:rPr>
            <w:rFonts w:ascii="Arial" w:hAnsi="Arial" w:cs="Arial"/>
            <w:b/>
            <w:bCs/>
            <w:noProof/>
            <w:webHidden/>
            <w:szCs w:val="21"/>
          </w:rPr>
          <w:instrText xml:space="preserve"> PAGEREF _Toc105526008 \h </w:instrText>
        </w:r>
        <w:r w:rsidR="00FE0C11" w:rsidRPr="009369C1">
          <w:rPr>
            <w:rFonts w:ascii="Arial" w:hAnsi="Arial" w:cs="Arial"/>
            <w:b/>
            <w:bCs/>
            <w:noProof/>
            <w:webHidden/>
            <w:szCs w:val="21"/>
          </w:rPr>
        </w:r>
        <w:r w:rsidR="00FE0C11" w:rsidRPr="009369C1">
          <w:rPr>
            <w:rFonts w:ascii="Arial" w:hAnsi="Arial" w:cs="Arial"/>
            <w:b/>
            <w:bCs/>
            <w:noProof/>
            <w:webHidden/>
            <w:szCs w:val="21"/>
          </w:rPr>
          <w:fldChar w:fldCharType="separate"/>
        </w:r>
        <w:r w:rsidR="00FE0C11" w:rsidRPr="009369C1">
          <w:rPr>
            <w:rFonts w:ascii="Arial" w:hAnsi="Arial" w:cs="Arial"/>
            <w:b/>
            <w:bCs/>
            <w:noProof/>
            <w:webHidden/>
            <w:szCs w:val="21"/>
          </w:rPr>
          <w:t>39</w:t>
        </w:r>
        <w:r w:rsidR="00FE0C11" w:rsidRPr="009369C1">
          <w:rPr>
            <w:rFonts w:ascii="Arial" w:hAnsi="Arial" w:cs="Arial"/>
            <w:b/>
            <w:bCs/>
            <w:noProof/>
            <w:webHidden/>
            <w:szCs w:val="21"/>
          </w:rPr>
          <w:fldChar w:fldCharType="end"/>
        </w:r>
      </w:hyperlink>
    </w:p>
    <w:p w14:paraId="398F565E" w14:textId="785B7B7D" w:rsidR="00FE0C11" w:rsidRPr="009369C1" w:rsidRDefault="00CC3596">
      <w:pPr>
        <w:pStyle w:val="21"/>
        <w:rPr>
          <w:rFonts w:ascii="Arial" w:hAnsi="Arial" w:cs="Arial"/>
          <w:b/>
          <w:bCs/>
          <w:noProof/>
          <w:szCs w:val="21"/>
        </w:rPr>
      </w:pPr>
      <w:hyperlink w:anchor="_Toc105526009" w:history="1">
        <w:r w:rsidR="00FE0C11" w:rsidRPr="009369C1">
          <w:rPr>
            <w:rStyle w:val="ab"/>
            <w:rFonts w:ascii="Arial" w:hAnsi="Arial" w:cs="Arial"/>
            <w:b/>
            <w:bCs/>
            <w:noProof/>
            <w:szCs w:val="21"/>
          </w:rPr>
          <w:t>Figure S31. HMBC spectrum of 4 in CDCl</w:t>
        </w:r>
        <w:r w:rsidR="00FE0C11" w:rsidRPr="009369C1">
          <w:rPr>
            <w:rStyle w:val="ab"/>
            <w:rFonts w:ascii="Arial" w:hAnsi="Arial" w:cs="Arial"/>
            <w:b/>
            <w:bCs/>
            <w:noProof/>
            <w:szCs w:val="21"/>
            <w:vertAlign w:val="subscript"/>
          </w:rPr>
          <w:t>3</w:t>
        </w:r>
        <w:r w:rsidR="00FE0C11" w:rsidRPr="009369C1">
          <w:rPr>
            <w:rStyle w:val="ab"/>
            <w:rFonts w:ascii="Arial" w:hAnsi="Arial" w:cs="Arial"/>
            <w:b/>
            <w:bCs/>
            <w:noProof/>
            <w:szCs w:val="21"/>
          </w:rPr>
          <w:t xml:space="preserve"> at 600 MHz</w:t>
        </w:r>
        <w:r w:rsidR="00FE0C11" w:rsidRPr="009369C1">
          <w:rPr>
            <w:rFonts w:ascii="Arial" w:hAnsi="Arial" w:cs="Arial"/>
            <w:b/>
            <w:bCs/>
            <w:noProof/>
            <w:webHidden/>
            <w:szCs w:val="21"/>
          </w:rPr>
          <w:tab/>
        </w:r>
        <w:r w:rsidR="00FE0C11" w:rsidRPr="009369C1">
          <w:rPr>
            <w:rFonts w:ascii="Arial" w:hAnsi="Arial" w:cs="Arial"/>
            <w:b/>
            <w:bCs/>
            <w:noProof/>
            <w:webHidden/>
            <w:szCs w:val="21"/>
          </w:rPr>
          <w:fldChar w:fldCharType="begin"/>
        </w:r>
        <w:r w:rsidR="00FE0C11" w:rsidRPr="009369C1">
          <w:rPr>
            <w:rFonts w:ascii="Arial" w:hAnsi="Arial" w:cs="Arial"/>
            <w:b/>
            <w:bCs/>
            <w:noProof/>
            <w:webHidden/>
            <w:szCs w:val="21"/>
          </w:rPr>
          <w:instrText xml:space="preserve"> PAGEREF _Toc105526009 \h </w:instrText>
        </w:r>
        <w:r w:rsidR="00FE0C11" w:rsidRPr="009369C1">
          <w:rPr>
            <w:rFonts w:ascii="Arial" w:hAnsi="Arial" w:cs="Arial"/>
            <w:b/>
            <w:bCs/>
            <w:noProof/>
            <w:webHidden/>
            <w:szCs w:val="21"/>
          </w:rPr>
        </w:r>
        <w:r w:rsidR="00FE0C11" w:rsidRPr="009369C1">
          <w:rPr>
            <w:rFonts w:ascii="Arial" w:hAnsi="Arial" w:cs="Arial"/>
            <w:b/>
            <w:bCs/>
            <w:noProof/>
            <w:webHidden/>
            <w:szCs w:val="21"/>
          </w:rPr>
          <w:fldChar w:fldCharType="separate"/>
        </w:r>
        <w:r w:rsidR="00FE0C11" w:rsidRPr="009369C1">
          <w:rPr>
            <w:rFonts w:ascii="Arial" w:hAnsi="Arial" w:cs="Arial"/>
            <w:b/>
            <w:bCs/>
            <w:noProof/>
            <w:webHidden/>
            <w:szCs w:val="21"/>
          </w:rPr>
          <w:t>39</w:t>
        </w:r>
        <w:r w:rsidR="00FE0C11" w:rsidRPr="009369C1">
          <w:rPr>
            <w:rFonts w:ascii="Arial" w:hAnsi="Arial" w:cs="Arial"/>
            <w:b/>
            <w:bCs/>
            <w:noProof/>
            <w:webHidden/>
            <w:szCs w:val="21"/>
          </w:rPr>
          <w:fldChar w:fldCharType="end"/>
        </w:r>
      </w:hyperlink>
    </w:p>
    <w:p w14:paraId="4AF13568" w14:textId="06B24DBA" w:rsidR="00FE0C11" w:rsidRPr="009369C1" w:rsidRDefault="00CC3596">
      <w:pPr>
        <w:pStyle w:val="21"/>
        <w:rPr>
          <w:rFonts w:ascii="Arial" w:hAnsi="Arial" w:cs="Arial"/>
          <w:b/>
          <w:bCs/>
          <w:noProof/>
          <w:szCs w:val="21"/>
        </w:rPr>
      </w:pPr>
      <w:hyperlink w:anchor="_Toc105526010" w:history="1">
        <w:r w:rsidR="00FE0C11" w:rsidRPr="009369C1">
          <w:rPr>
            <w:rStyle w:val="ab"/>
            <w:rFonts w:ascii="Arial" w:hAnsi="Arial" w:cs="Arial"/>
            <w:b/>
            <w:bCs/>
            <w:noProof/>
            <w:szCs w:val="21"/>
          </w:rPr>
          <w:t>Figure S32. NOESY spectrum of 4 in CDCl</w:t>
        </w:r>
        <w:r w:rsidR="00FE0C11" w:rsidRPr="009369C1">
          <w:rPr>
            <w:rStyle w:val="ab"/>
            <w:rFonts w:ascii="Arial" w:hAnsi="Arial" w:cs="Arial"/>
            <w:b/>
            <w:bCs/>
            <w:noProof/>
            <w:szCs w:val="21"/>
            <w:vertAlign w:val="subscript"/>
          </w:rPr>
          <w:t>3</w:t>
        </w:r>
        <w:r w:rsidR="00FE0C11" w:rsidRPr="009369C1">
          <w:rPr>
            <w:rStyle w:val="ab"/>
            <w:rFonts w:ascii="Arial" w:hAnsi="Arial" w:cs="Arial"/>
            <w:b/>
            <w:bCs/>
            <w:noProof/>
            <w:szCs w:val="21"/>
          </w:rPr>
          <w:t xml:space="preserve"> at 600 MHz</w:t>
        </w:r>
        <w:r w:rsidR="00FE0C11" w:rsidRPr="009369C1">
          <w:rPr>
            <w:rFonts w:ascii="Arial" w:hAnsi="Arial" w:cs="Arial"/>
            <w:b/>
            <w:bCs/>
            <w:noProof/>
            <w:webHidden/>
            <w:szCs w:val="21"/>
          </w:rPr>
          <w:tab/>
        </w:r>
        <w:r w:rsidR="00FE0C11" w:rsidRPr="009369C1">
          <w:rPr>
            <w:rFonts w:ascii="Arial" w:hAnsi="Arial" w:cs="Arial"/>
            <w:b/>
            <w:bCs/>
            <w:noProof/>
            <w:webHidden/>
            <w:szCs w:val="21"/>
          </w:rPr>
          <w:fldChar w:fldCharType="begin"/>
        </w:r>
        <w:r w:rsidR="00FE0C11" w:rsidRPr="009369C1">
          <w:rPr>
            <w:rFonts w:ascii="Arial" w:hAnsi="Arial" w:cs="Arial"/>
            <w:b/>
            <w:bCs/>
            <w:noProof/>
            <w:webHidden/>
            <w:szCs w:val="21"/>
          </w:rPr>
          <w:instrText xml:space="preserve"> PAGEREF _Toc105526010 \h </w:instrText>
        </w:r>
        <w:r w:rsidR="00FE0C11" w:rsidRPr="009369C1">
          <w:rPr>
            <w:rFonts w:ascii="Arial" w:hAnsi="Arial" w:cs="Arial"/>
            <w:b/>
            <w:bCs/>
            <w:noProof/>
            <w:webHidden/>
            <w:szCs w:val="21"/>
          </w:rPr>
        </w:r>
        <w:r w:rsidR="00FE0C11" w:rsidRPr="009369C1">
          <w:rPr>
            <w:rFonts w:ascii="Arial" w:hAnsi="Arial" w:cs="Arial"/>
            <w:b/>
            <w:bCs/>
            <w:noProof/>
            <w:webHidden/>
            <w:szCs w:val="21"/>
          </w:rPr>
          <w:fldChar w:fldCharType="separate"/>
        </w:r>
        <w:r w:rsidR="00FE0C11" w:rsidRPr="009369C1">
          <w:rPr>
            <w:rFonts w:ascii="Arial" w:hAnsi="Arial" w:cs="Arial"/>
            <w:b/>
            <w:bCs/>
            <w:noProof/>
            <w:webHidden/>
            <w:szCs w:val="21"/>
          </w:rPr>
          <w:t>40</w:t>
        </w:r>
        <w:r w:rsidR="00FE0C11" w:rsidRPr="009369C1">
          <w:rPr>
            <w:rFonts w:ascii="Arial" w:hAnsi="Arial" w:cs="Arial"/>
            <w:b/>
            <w:bCs/>
            <w:noProof/>
            <w:webHidden/>
            <w:szCs w:val="21"/>
          </w:rPr>
          <w:fldChar w:fldCharType="end"/>
        </w:r>
      </w:hyperlink>
    </w:p>
    <w:p w14:paraId="229AA7C8" w14:textId="153195F9" w:rsidR="00FE0C11" w:rsidRPr="009369C1" w:rsidRDefault="00CC3596">
      <w:pPr>
        <w:pStyle w:val="21"/>
        <w:rPr>
          <w:rFonts w:ascii="Arial" w:hAnsi="Arial" w:cs="Arial"/>
          <w:b/>
          <w:bCs/>
          <w:noProof/>
          <w:szCs w:val="21"/>
        </w:rPr>
      </w:pPr>
      <w:hyperlink w:anchor="_Toc105526011" w:history="1">
        <w:r w:rsidR="00FE0C11" w:rsidRPr="009369C1">
          <w:rPr>
            <w:rStyle w:val="ab"/>
            <w:rFonts w:ascii="Arial" w:hAnsi="Arial" w:cs="Arial"/>
            <w:b/>
            <w:bCs/>
            <w:noProof/>
            <w:szCs w:val="21"/>
          </w:rPr>
          <w:t>Figure S33. Most stable conformers of (2</w:t>
        </w:r>
        <w:r w:rsidR="00FE0C11" w:rsidRPr="009369C1">
          <w:rPr>
            <w:rStyle w:val="ab"/>
            <w:rFonts w:ascii="Arial" w:hAnsi="Arial" w:cs="Arial"/>
            <w:b/>
            <w:bCs/>
            <w:i/>
            <w:iCs/>
            <w:noProof/>
            <w:szCs w:val="21"/>
          </w:rPr>
          <w:t>S</w:t>
        </w:r>
        <w:r w:rsidR="00FE0C11" w:rsidRPr="009369C1">
          <w:rPr>
            <w:rStyle w:val="ab"/>
            <w:rFonts w:ascii="Arial" w:hAnsi="Arial" w:cs="Arial"/>
            <w:b/>
            <w:bCs/>
            <w:noProof/>
            <w:szCs w:val="21"/>
          </w:rPr>
          <w:t>, 3</w:t>
        </w:r>
        <w:r w:rsidR="00FE0C11" w:rsidRPr="009369C1">
          <w:rPr>
            <w:rStyle w:val="ab"/>
            <w:rFonts w:ascii="Arial" w:hAnsi="Arial" w:cs="Arial"/>
            <w:b/>
            <w:bCs/>
            <w:i/>
            <w:iCs/>
            <w:noProof/>
            <w:szCs w:val="21"/>
          </w:rPr>
          <w:t>S</w:t>
        </w:r>
        <w:r w:rsidR="00FE0C11" w:rsidRPr="009369C1">
          <w:rPr>
            <w:rStyle w:val="ab"/>
            <w:rFonts w:ascii="Arial" w:hAnsi="Arial" w:cs="Arial"/>
            <w:b/>
            <w:bCs/>
            <w:noProof/>
            <w:szCs w:val="21"/>
          </w:rPr>
          <w:t>, 10</w:t>
        </w:r>
        <w:r w:rsidR="00FE0C11" w:rsidRPr="009369C1">
          <w:rPr>
            <w:rStyle w:val="ab"/>
            <w:rFonts w:ascii="Arial" w:hAnsi="Arial" w:cs="Arial"/>
            <w:b/>
            <w:bCs/>
            <w:i/>
            <w:iCs/>
            <w:noProof/>
            <w:szCs w:val="21"/>
          </w:rPr>
          <w:t>R</w:t>
        </w:r>
        <w:r w:rsidR="00FE0C11" w:rsidRPr="009369C1">
          <w:rPr>
            <w:rStyle w:val="ab"/>
            <w:rFonts w:ascii="Arial" w:hAnsi="Arial" w:cs="Arial"/>
            <w:b/>
            <w:bCs/>
            <w:noProof/>
            <w:szCs w:val="21"/>
          </w:rPr>
          <w:t>, 11</w:t>
        </w:r>
        <w:r w:rsidR="00FE0C11" w:rsidRPr="009369C1">
          <w:rPr>
            <w:rStyle w:val="ab"/>
            <w:rFonts w:ascii="Arial" w:hAnsi="Arial" w:cs="Arial"/>
            <w:b/>
            <w:bCs/>
            <w:i/>
            <w:iCs/>
            <w:noProof/>
            <w:szCs w:val="21"/>
          </w:rPr>
          <w:t>R</w:t>
        </w:r>
        <w:r w:rsidR="00FE0C11" w:rsidRPr="009369C1">
          <w:rPr>
            <w:rStyle w:val="ab"/>
            <w:rFonts w:ascii="Arial" w:hAnsi="Arial" w:cs="Arial"/>
            <w:b/>
            <w:bCs/>
            <w:noProof/>
            <w:szCs w:val="21"/>
          </w:rPr>
          <w:t>)-4</w:t>
        </w:r>
        <w:r w:rsidR="00FE0C11" w:rsidRPr="009369C1">
          <w:rPr>
            <w:rFonts w:ascii="Arial" w:hAnsi="Arial" w:cs="Arial"/>
            <w:b/>
            <w:bCs/>
            <w:noProof/>
            <w:webHidden/>
            <w:szCs w:val="21"/>
          </w:rPr>
          <w:tab/>
        </w:r>
        <w:r w:rsidR="00FE0C11" w:rsidRPr="009369C1">
          <w:rPr>
            <w:rFonts w:ascii="Arial" w:hAnsi="Arial" w:cs="Arial"/>
            <w:b/>
            <w:bCs/>
            <w:noProof/>
            <w:webHidden/>
            <w:szCs w:val="21"/>
          </w:rPr>
          <w:fldChar w:fldCharType="begin"/>
        </w:r>
        <w:r w:rsidR="00FE0C11" w:rsidRPr="009369C1">
          <w:rPr>
            <w:rFonts w:ascii="Arial" w:hAnsi="Arial" w:cs="Arial"/>
            <w:b/>
            <w:bCs/>
            <w:noProof/>
            <w:webHidden/>
            <w:szCs w:val="21"/>
          </w:rPr>
          <w:instrText xml:space="preserve"> PAGEREF _Toc105526011 \h </w:instrText>
        </w:r>
        <w:r w:rsidR="00FE0C11" w:rsidRPr="009369C1">
          <w:rPr>
            <w:rFonts w:ascii="Arial" w:hAnsi="Arial" w:cs="Arial"/>
            <w:b/>
            <w:bCs/>
            <w:noProof/>
            <w:webHidden/>
            <w:szCs w:val="21"/>
          </w:rPr>
        </w:r>
        <w:r w:rsidR="00FE0C11" w:rsidRPr="009369C1">
          <w:rPr>
            <w:rFonts w:ascii="Arial" w:hAnsi="Arial" w:cs="Arial"/>
            <w:b/>
            <w:bCs/>
            <w:noProof/>
            <w:webHidden/>
            <w:szCs w:val="21"/>
          </w:rPr>
          <w:fldChar w:fldCharType="separate"/>
        </w:r>
        <w:r w:rsidR="00FE0C11" w:rsidRPr="009369C1">
          <w:rPr>
            <w:rFonts w:ascii="Arial" w:hAnsi="Arial" w:cs="Arial"/>
            <w:b/>
            <w:bCs/>
            <w:noProof/>
            <w:webHidden/>
            <w:szCs w:val="21"/>
          </w:rPr>
          <w:t>41</w:t>
        </w:r>
        <w:r w:rsidR="00FE0C11" w:rsidRPr="009369C1">
          <w:rPr>
            <w:rFonts w:ascii="Arial" w:hAnsi="Arial" w:cs="Arial"/>
            <w:b/>
            <w:bCs/>
            <w:noProof/>
            <w:webHidden/>
            <w:szCs w:val="21"/>
          </w:rPr>
          <w:fldChar w:fldCharType="end"/>
        </w:r>
      </w:hyperlink>
    </w:p>
    <w:p w14:paraId="222364B2" w14:textId="4CA91537" w:rsidR="00FE0C11" w:rsidRPr="009369C1" w:rsidRDefault="00CC3596">
      <w:pPr>
        <w:pStyle w:val="21"/>
        <w:rPr>
          <w:rFonts w:ascii="Arial" w:hAnsi="Arial" w:cs="Arial"/>
          <w:b/>
          <w:bCs/>
          <w:noProof/>
          <w:szCs w:val="21"/>
        </w:rPr>
      </w:pPr>
      <w:hyperlink w:anchor="_Toc105526012" w:history="1">
        <w:r w:rsidR="00FE0C11" w:rsidRPr="009369C1">
          <w:rPr>
            <w:rStyle w:val="ab"/>
            <w:rFonts w:ascii="Arial" w:hAnsi="Arial" w:cs="Arial"/>
            <w:b/>
            <w:bCs/>
            <w:noProof/>
            <w:szCs w:val="21"/>
          </w:rPr>
          <w:t>Figure S34. Comparison of experimental ECD spectrum of 4 and calculated ECD spectra of (2</w:t>
        </w:r>
        <w:r w:rsidR="00FE0C11" w:rsidRPr="009369C1">
          <w:rPr>
            <w:rStyle w:val="ab"/>
            <w:rFonts w:ascii="Arial" w:hAnsi="Arial" w:cs="Arial"/>
            <w:b/>
            <w:bCs/>
            <w:i/>
            <w:noProof/>
            <w:szCs w:val="21"/>
          </w:rPr>
          <w:t>S</w:t>
        </w:r>
        <w:r w:rsidR="00FE0C11" w:rsidRPr="009369C1">
          <w:rPr>
            <w:rStyle w:val="ab"/>
            <w:rFonts w:ascii="Arial" w:hAnsi="Arial" w:cs="Arial"/>
            <w:b/>
            <w:bCs/>
            <w:noProof/>
            <w:szCs w:val="21"/>
          </w:rPr>
          <w:t>, 3</w:t>
        </w:r>
        <w:r w:rsidR="00FE0C11" w:rsidRPr="009369C1">
          <w:rPr>
            <w:rStyle w:val="ab"/>
            <w:rFonts w:ascii="Arial" w:hAnsi="Arial" w:cs="Arial"/>
            <w:b/>
            <w:bCs/>
            <w:i/>
            <w:noProof/>
            <w:szCs w:val="21"/>
          </w:rPr>
          <w:t>S</w:t>
        </w:r>
        <w:r w:rsidR="00FE0C11" w:rsidRPr="009369C1">
          <w:rPr>
            <w:rStyle w:val="ab"/>
            <w:rFonts w:ascii="Arial" w:hAnsi="Arial" w:cs="Arial"/>
            <w:b/>
            <w:bCs/>
            <w:noProof/>
            <w:szCs w:val="21"/>
          </w:rPr>
          <w:t>, 10</w:t>
        </w:r>
        <w:r w:rsidR="00FE0C11" w:rsidRPr="009369C1">
          <w:rPr>
            <w:rStyle w:val="ab"/>
            <w:rFonts w:ascii="Arial" w:hAnsi="Arial" w:cs="Arial"/>
            <w:b/>
            <w:bCs/>
            <w:i/>
            <w:noProof/>
            <w:szCs w:val="21"/>
          </w:rPr>
          <w:t>R</w:t>
        </w:r>
        <w:r w:rsidR="00FE0C11" w:rsidRPr="009369C1">
          <w:rPr>
            <w:rStyle w:val="ab"/>
            <w:rFonts w:ascii="Arial" w:hAnsi="Arial" w:cs="Arial"/>
            <w:b/>
            <w:bCs/>
            <w:noProof/>
            <w:szCs w:val="21"/>
          </w:rPr>
          <w:t>, 11</w:t>
        </w:r>
        <w:r w:rsidR="00FE0C11" w:rsidRPr="009369C1">
          <w:rPr>
            <w:rStyle w:val="ab"/>
            <w:rFonts w:ascii="Arial" w:hAnsi="Arial" w:cs="Arial"/>
            <w:b/>
            <w:bCs/>
            <w:i/>
            <w:noProof/>
            <w:szCs w:val="21"/>
          </w:rPr>
          <w:t>R</w:t>
        </w:r>
        <w:r w:rsidR="00FE0C11" w:rsidRPr="009369C1">
          <w:rPr>
            <w:rStyle w:val="ab"/>
            <w:rFonts w:ascii="Arial" w:hAnsi="Arial" w:cs="Arial"/>
            <w:b/>
            <w:bCs/>
            <w:noProof/>
            <w:szCs w:val="21"/>
          </w:rPr>
          <w:t>)-4/(2</w:t>
        </w:r>
        <w:r w:rsidR="00FE0C11" w:rsidRPr="009369C1">
          <w:rPr>
            <w:rStyle w:val="ab"/>
            <w:rFonts w:ascii="Arial" w:hAnsi="Arial" w:cs="Arial"/>
            <w:b/>
            <w:bCs/>
            <w:i/>
            <w:noProof/>
            <w:szCs w:val="21"/>
          </w:rPr>
          <w:t>R</w:t>
        </w:r>
        <w:r w:rsidR="00FE0C11" w:rsidRPr="009369C1">
          <w:rPr>
            <w:rStyle w:val="ab"/>
            <w:rFonts w:ascii="Arial" w:hAnsi="Arial" w:cs="Arial"/>
            <w:b/>
            <w:bCs/>
            <w:noProof/>
            <w:szCs w:val="21"/>
          </w:rPr>
          <w:t>, 3</w:t>
        </w:r>
        <w:r w:rsidR="00FE0C11" w:rsidRPr="009369C1">
          <w:rPr>
            <w:rStyle w:val="ab"/>
            <w:rFonts w:ascii="Arial" w:hAnsi="Arial" w:cs="Arial"/>
            <w:b/>
            <w:bCs/>
            <w:i/>
            <w:noProof/>
            <w:szCs w:val="21"/>
          </w:rPr>
          <w:t>R</w:t>
        </w:r>
        <w:r w:rsidR="00FE0C11" w:rsidRPr="009369C1">
          <w:rPr>
            <w:rStyle w:val="ab"/>
            <w:rFonts w:ascii="Arial" w:hAnsi="Arial" w:cs="Arial"/>
            <w:b/>
            <w:bCs/>
            <w:noProof/>
            <w:szCs w:val="21"/>
          </w:rPr>
          <w:t>, 10</w:t>
        </w:r>
        <w:r w:rsidR="00FE0C11" w:rsidRPr="009369C1">
          <w:rPr>
            <w:rStyle w:val="ab"/>
            <w:rFonts w:ascii="Arial" w:hAnsi="Arial" w:cs="Arial"/>
            <w:b/>
            <w:bCs/>
            <w:i/>
            <w:noProof/>
            <w:szCs w:val="21"/>
          </w:rPr>
          <w:t>S</w:t>
        </w:r>
        <w:r w:rsidR="00FE0C11" w:rsidRPr="009369C1">
          <w:rPr>
            <w:rStyle w:val="ab"/>
            <w:rFonts w:ascii="Arial" w:hAnsi="Arial" w:cs="Arial"/>
            <w:b/>
            <w:bCs/>
            <w:noProof/>
            <w:szCs w:val="21"/>
          </w:rPr>
          <w:t>, 11</w:t>
        </w:r>
        <w:r w:rsidR="00FE0C11" w:rsidRPr="009369C1">
          <w:rPr>
            <w:rStyle w:val="ab"/>
            <w:rFonts w:ascii="Arial" w:hAnsi="Arial" w:cs="Arial"/>
            <w:b/>
            <w:bCs/>
            <w:i/>
            <w:noProof/>
            <w:szCs w:val="21"/>
          </w:rPr>
          <w:t>S</w:t>
        </w:r>
        <w:r w:rsidR="00FE0C11" w:rsidRPr="009369C1">
          <w:rPr>
            <w:rStyle w:val="ab"/>
            <w:rFonts w:ascii="Arial" w:hAnsi="Arial" w:cs="Arial"/>
            <w:b/>
            <w:bCs/>
            <w:noProof/>
            <w:szCs w:val="21"/>
          </w:rPr>
          <w:t>)-4</w:t>
        </w:r>
        <w:r w:rsidR="00FE0C11" w:rsidRPr="009369C1">
          <w:rPr>
            <w:rFonts w:ascii="Arial" w:hAnsi="Arial" w:cs="Arial"/>
            <w:b/>
            <w:bCs/>
            <w:noProof/>
            <w:webHidden/>
            <w:szCs w:val="21"/>
          </w:rPr>
          <w:tab/>
        </w:r>
        <w:r w:rsidR="00FE0C11" w:rsidRPr="009369C1">
          <w:rPr>
            <w:rFonts w:ascii="Arial" w:hAnsi="Arial" w:cs="Arial"/>
            <w:b/>
            <w:bCs/>
            <w:noProof/>
            <w:webHidden/>
            <w:szCs w:val="21"/>
          </w:rPr>
          <w:fldChar w:fldCharType="begin"/>
        </w:r>
        <w:r w:rsidR="00FE0C11" w:rsidRPr="009369C1">
          <w:rPr>
            <w:rFonts w:ascii="Arial" w:hAnsi="Arial" w:cs="Arial"/>
            <w:b/>
            <w:bCs/>
            <w:noProof/>
            <w:webHidden/>
            <w:szCs w:val="21"/>
          </w:rPr>
          <w:instrText xml:space="preserve"> PAGEREF _Toc105526012 \h </w:instrText>
        </w:r>
        <w:r w:rsidR="00FE0C11" w:rsidRPr="009369C1">
          <w:rPr>
            <w:rFonts w:ascii="Arial" w:hAnsi="Arial" w:cs="Arial"/>
            <w:b/>
            <w:bCs/>
            <w:noProof/>
            <w:webHidden/>
            <w:szCs w:val="21"/>
          </w:rPr>
        </w:r>
        <w:r w:rsidR="00FE0C11" w:rsidRPr="009369C1">
          <w:rPr>
            <w:rFonts w:ascii="Arial" w:hAnsi="Arial" w:cs="Arial"/>
            <w:b/>
            <w:bCs/>
            <w:noProof/>
            <w:webHidden/>
            <w:szCs w:val="21"/>
          </w:rPr>
          <w:fldChar w:fldCharType="separate"/>
        </w:r>
        <w:r w:rsidR="00FE0C11" w:rsidRPr="009369C1">
          <w:rPr>
            <w:rFonts w:ascii="Arial" w:hAnsi="Arial" w:cs="Arial"/>
            <w:b/>
            <w:bCs/>
            <w:noProof/>
            <w:webHidden/>
            <w:szCs w:val="21"/>
          </w:rPr>
          <w:t>42</w:t>
        </w:r>
        <w:r w:rsidR="00FE0C11" w:rsidRPr="009369C1">
          <w:rPr>
            <w:rFonts w:ascii="Arial" w:hAnsi="Arial" w:cs="Arial"/>
            <w:b/>
            <w:bCs/>
            <w:noProof/>
            <w:webHidden/>
            <w:szCs w:val="21"/>
          </w:rPr>
          <w:fldChar w:fldCharType="end"/>
        </w:r>
      </w:hyperlink>
    </w:p>
    <w:p w14:paraId="42DACD9E" w14:textId="1B15B0E3" w:rsidR="00FE0C11" w:rsidRPr="009369C1" w:rsidRDefault="00CC3596">
      <w:pPr>
        <w:pStyle w:val="11"/>
        <w:tabs>
          <w:tab w:val="right" w:leader="dot" w:pos="8296"/>
        </w:tabs>
        <w:rPr>
          <w:rFonts w:ascii="Arial" w:hAnsi="Arial" w:cs="Arial"/>
          <w:b/>
          <w:bCs/>
          <w:noProof/>
          <w:szCs w:val="21"/>
        </w:rPr>
      </w:pPr>
      <w:hyperlink w:anchor="_Toc105526013" w:history="1">
        <w:r w:rsidR="00FE0C11" w:rsidRPr="009369C1">
          <w:rPr>
            <w:rStyle w:val="ab"/>
            <w:rFonts w:ascii="Arial" w:eastAsia="宋体" w:hAnsi="Arial" w:cs="Arial"/>
            <w:b/>
            <w:bCs/>
            <w:noProof/>
            <w:szCs w:val="21"/>
          </w:rPr>
          <w:t>Supplementary References</w:t>
        </w:r>
        <w:r w:rsidR="00FE0C11" w:rsidRPr="009369C1">
          <w:rPr>
            <w:rFonts w:ascii="Arial" w:hAnsi="Arial" w:cs="Arial"/>
            <w:b/>
            <w:bCs/>
            <w:noProof/>
            <w:webHidden/>
            <w:szCs w:val="21"/>
          </w:rPr>
          <w:tab/>
        </w:r>
        <w:r w:rsidR="00FE0C11" w:rsidRPr="009369C1">
          <w:rPr>
            <w:rFonts w:ascii="Arial" w:hAnsi="Arial" w:cs="Arial"/>
            <w:b/>
            <w:bCs/>
            <w:noProof/>
            <w:webHidden/>
            <w:szCs w:val="21"/>
          </w:rPr>
          <w:fldChar w:fldCharType="begin"/>
        </w:r>
        <w:r w:rsidR="00FE0C11" w:rsidRPr="009369C1">
          <w:rPr>
            <w:rFonts w:ascii="Arial" w:hAnsi="Arial" w:cs="Arial"/>
            <w:b/>
            <w:bCs/>
            <w:noProof/>
            <w:webHidden/>
            <w:szCs w:val="21"/>
          </w:rPr>
          <w:instrText xml:space="preserve"> PAGEREF _Toc105526013 \h </w:instrText>
        </w:r>
        <w:r w:rsidR="00FE0C11" w:rsidRPr="009369C1">
          <w:rPr>
            <w:rFonts w:ascii="Arial" w:hAnsi="Arial" w:cs="Arial"/>
            <w:b/>
            <w:bCs/>
            <w:noProof/>
            <w:webHidden/>
            <w:szCs w:val="21"/>
          </w:rPr>
        </w:r>
        <w:r w:rsidR="00FE0C11" w:rsidRPr="009369C1">
          <w:rPr>
            <w:rFonts w:ascii="Arial" w:hAnsi="Arial" w:cs="Arial"/>
            <w:b/>
            <w:bCs/>
            <w:noProof/>
            <w:webHidden/>
            <w:szCs w:val="21"/>
          </w:rPr>
          <w:fldChar w:fldCharType="separate"/>
        </w:r>
        <w:r w:rsidR="00FE0C11" w:rsidRPr="009369C1">
          <w:rPr>
            <w:rFonts w:ascii="Arial" w:hAnsi="Arial" w:cs="Arial"/>
            <w:b/>
            <w:bCs/>
            <w:noProof/>
            <w:webHidden/>
            <w:szCs w:val="21"/>
          </w:rPr>
          <w:t>43</w:t>
        </w:r>
        <w:r w:rsidR="00FE0C11" w:rsidRPr="009369C1">
          <w:rPr>
            <w:rFonts w:ascii="Arial" w:hAnsi="Arial" w:cs="Arial"/>
            <w:b/>
            <w:bCs/>
            <w:noProof/>
            <w:webHidden/>
            <w:szCs w:val="21"/>
          </w:rPr>
          <w:fldChar w:fldCharType="end"/>
        </w:r>
      </w:hyperlink>
    </w:p>
    <w:p w14:paraId="0AC044A4" w14:textId="5F0EEEC7" w:rsidR="001A03FA" w:rsidRPr="008E0C4F" w:rsidRDefault="001A03FA" w:rsidP="00BB2D56">
      <w:pPr>
        <w:rPr>
          <w:rFonts w:ascii="Arial" w:eastAsia="宋体" w:hAnsi="Arial"/>
        </w:rPr>
      </w:pPr>
      <w:r w:rsidRPr="00FE0C11">
        <w:rPr>
          <w:rFonts w:ascii="Arial" w:hAnsi="Arial" w:cs="Arial"/>
          <w:bCs/>
          <w:szCs w:val="21"/>
          <w:lang w:val="zh-CN"/>
        </w:rPr>
        <w:fldChar w:fldCharType="end"/>
      </w:r>
    </w:p>
    <w:p w14:paraId="0D15F630" w14:textId="77777777" w:rsidR="001A03FA" w:rsidRPr="008E0C4F" w:rsidRDefault="001A03FA" w:rsidP="00BB2D56">
      <w:pPr>
        <w:rPr>
          <w:rFonts w:ascii="Arial" w:eastAsia="宋体" w:hAnsi="Arial"/>
        </w:rPr>
      </w:pPr>
    </w:p>
    <w:p w14:paraId="1E92422B" w14:textId="77777777" w:rsidR="001A03FA" w:rsidRPr="008E0C4F" w:rsidRDefault="001A03FA" w:rsidP="00BB2D56">
      <w:pPr>
        <w:rPr>
          <w:rFonts w:ascii="Arial" w:eastAsia="宋体" w:hAnsi="Arial"/>
        </w:rPr>
      </w:pPr>
    </w:p>
    <w:p w14:paraId="6C011DF8" w14:textId="77777777" w:rsidR="001A03FA" w:rsidRPr="008E0C4F" w:rsidRDefault="001A03FA" w:rsidP="00BB2D56">
      <w:pPr>
        <w:rPr>
          <w:rFonts w:ascii="Arial" w:eastAsia="宋体" w:hAnsi="Arial"/>
        </w:rPr>
      </w:pPr>
    </w:p>
    <w:p w14:paraId="01E7B5B3" w14:textId="77777777" w:rsidR="001A03FA" w:rsidRPr="008E0C4F" w:rsidRDefault="001A03FA" w:rsidP="00BB2D56">
      <w:pPr>
        <w:rPr>
          <w:rFonts w:ascii="Arial" w:eastAsia="宋体" w:hAnsi="Arial"/>
        </w:rPr>
      </w:pPr>
    </w:p>
    <w:p w14:paraId="31323838" w14:textId="77777777" w:rsidR="001A03FA" w:rsidRPr="008E0C4F" w:rsidRDefault="001A03FA" w:rsidP="00BB2D56">
      <w:pPr>
        <w:rPr>
          <w:rFonts w:ascii="Arial" w:eastAsia="宋体" w:hAnsi="Arial"/>
        </w:rPr>
      </w:pPr>
    </w:p>
    <w:p w14:paraId="6EA38BEB" w14:textId="77777777" w:rsidR="001A03FA" w:rsidRDefault="001A03FA" w:rsidP="00BB2D56">
      <w:pPr>
        <w:rPr>
          <w:rFonts w:ascii="Arial" w:eastAsia="宋体" w:hAnsi="Arial"/>
        </w:rPr>
        <w:sectPr w:rsidR="001A03FA">
          <w:footerReference w:type="default" r:id="rId7"/>
          <w:pgSz w:w="11906" w:h="16838"/>
          <w:pgMar w:top="1440" w:right="1800" w:bottom="1440" w:left="1800" w:header="851" w:footer="992" w:gutter="0"/>
          <w:cols w:space="425"/>
          <w:docGrid w:type="lines" w:linePitch="312"/>
        </w:sectPr>
      </w:pPr>
    </w:p>
    <w:p w14:paraId="133BA378" w14:textId="77777777" w:rsidR="001A03FA" w:rsidRPr="008E0C4F" w:rsidRDefault="001A03FA" w:rsidP="00BB2D56">
      <w:pPr>
        <w:pStyle w:val="1"/>
        <w:spacing w:before="0" w:after="0" w:line="360" w:lineRule="auto"/>
        <w:rPr>
          <w:rFonts w:ascii="Arial" w:eastAsia="宋体" w:hAnsi="Arial" w:cs="Arial"/>
          <w:sz w:val="22"/>
          <w:szCs w:val="22"/>
        </w:rPr>
      </w:pPr>
      <w:bookmarkStart w:id="2" w:name="_Toc15049816"/>
      <w:bookmarkStart w:id="3" w:name="_Toc105525956"/>
      <w:bookmarkStart w:id="4" w:name="_Hlk103782953"/>
      <w:r w:rsidRPr="008E0C4F">
        <w:rPr>
          <w:rFonts w:ascii="Arial" w:eastAsia="宋体" w:hAnsi="Arial" w:cs="Arial"/>
          <w:sz w:val="22"/>
          <w:szCs w:val="22"/>
        </w:rPr>
        <w:lastRenderedPageBreak/>
        <w:t>Supplementary Methods</w:t>
      </w:r>
      <w:bookmarkEnd w:id="0"/>
      <w:bookmarkEnd w:id="2"/>
      <w:bookmarkEnd w:id="3"/>
    </w:p>
    <w:p w14:paraId="71FAF80D" w14:textId="77777777" w:rsidR="001A03FA" w:rsidRPr="00FF66DF" w:rsidRDefault="001A03FA" w:rsidP="00BB2D56">
      <w:pPr>
        <w:pStyle w:val="2"/>
        <w:rPr>
          <w:rStyle w:val="2Char"/>
          <w:b/>
          <w:bCs/>
          <w:kern w:val="44"/>
          <w:szCs w:val="44"/>
        </w:rPr>
      </w:pPr>
      <w:bookmarkStart w:id="5" w:name="_Toc105525957"/>
      <w:r w:rsidRPr="00FF66DF">
        <w:rPr>
          <w:rStyle w:val="2Char"/>
          <w:b/>
        </w:rPr>
        <w:t>General materials and experimental procedures</w:t>
      </w:r>
      <w:bookmarkEnd w:id="5"/>
    </w:p>
    <w:p w14:paraId="440AF32C" w14:textId="77777777" w:rsidR="001A03FA" w:rsidRPr="008E0C4F" w:rsidRDefault="001A03FA" w:rsidP="00BB2D56">
      <w:pPr>
        <w:spacing w:line="360" w:lineRule="auto"/>
        <w:ind w:firstLineChars="150" w:firstLine="330"/>
        <w:rPr>
          <w:rFonts w:ascii="Arial" w:eastAsia="宋体" w:hAnsi="Arial" w:cs="Arial"/>
          <w:sz w:val="22"/>
        </w:rPr>
      </w:pPr>
      <w:bookmarkStart w:id="6" w:name="OLE_LINK65"/>
      <w:r w:rsidRPr="008E0C4F">
        <w:rPr>
          <w:rFonts w:ascii="Arial" w:eastAsia="宋体" w:hAnsi="Arial" w:cs="Arial"/>
          <w:sz w:val="22"/>
        </w:rPr>
        <w:t>Acetonitrile (</w:t>
      </w:r>
      <w:r>
        <w:rPr>
          <w:rFonts w:ascii="Arial" w:eastAsia="宋体" w:hAnsi="Arial" w:cs="Arial"/>
          <w:sz w:val="22"/>
        </w:rPr>
        <w:t>CH</w:t>
      </w:r>
      <w:r>
        <w:rPr>
          <w:rFonts w:ascii="Arial" w:eastAsia="宋体" w:hAnsi="Arial" w:cs="Arial"/>
          <w:sz w:val="22"/>
          <w:vertAlign w:val="subscript"/>
        </w:rPr>
        <w:t>3</w:t>
      </w:r>
      <w:r w:rsidRPr="008E0C4F">
        <w:rPr>
          <w:rFonts w:ascii="Arial" w:eastAsia="宋体" w:hAnsi="Arial" w:cs="Arial"/>
          <w:sz w:val="22"/>
        </w:rPr>
        <w:t>CN) was obtained from Oceanpak Alexative Chemical Co.</w:t>
      </w:r>
      <w:r>
        <w:rPr>
          <w:rFonts w:ascii="Arial" w:eastAsia="宋体" w:hAnsi="Arial" w:cs="Arial"/>
          <w:sz w:val="22"/>
        </w:rPr>
        <w:t>,</w:t>
      </w:r>
      <w:r w:rsidRPr="008E0C4F">
        <w:rPr>
          <w:rFonts w:ascii="Arial" w:eastAsia="宋体" w:hAnsi="Arial" w:cs="Arial"/>
          <w:sz w:val="22"/>
        </w:rPr>
        <w:t xml:space="preserve"> Ltd.</w:t>
      </w:r>
      <w:r>
        <w:rPr>
          <w:rFonts w:ascii="Arial" w:eastAsia="宋体" w:hAnsi="Arial" w:cs="Arial"/>
          <w:sz w:val="22"/>
        </w:rPr>
        <w:t xml:space="preserve"> </w:t>
      </w:r>
      <w:r w:rsidRPr="008E0C4F">
        <w:rPr>
          <w:rFonts w:ascii="Arial" w:eastAsia="宋体" w:hAnsi="Arial" w:cs="Arial"/>
          <w:sz w:val="22"/>
        </w:rPr>
        <w:t>(Gothenburg, Sweden). Methanol (</w:t>
      </w:r>
      <w:r>
        <w:rPr>
          <w:rFonts w:ascii="Arial" w:eastAsia="宋体" w:hAnsi="Arial" w:cs="Arial"/>
          <w:sz w:val="22"/>
        </w:rPr>
        <w:t>CH</w:t>
      </w:r>
      <w:r>
        <w:rPr>
          <w:rFonts w:ascii="Arial" w:eastAsia="宋体" w:hAnsi="Arial" w:cs="Arial"/>
          <w:sz w:val="22"/>
          <w:vertAlign w:val="subscript"/>
        </w:rPr>
        <w:t>3</w:t>
      </w:r>
      <w:r w:rsidRPr="008E0C4F">
        <w:rPr>
          <w:rFonts w:ascii="Arial" w:eastAsia="宋体" w:hAnsi="Arial" w:cs="Arial"/>
          <w:sz w:val="22"/>
        </w:rPr>
        <w:t>OH) was purchased from Yuwang Industrial Co.</w:t>
      </w:r>
      <w:r>
        <w:rPr>
          <w:rFonts w:ascii="Arial" w:eastAsia="宋体" w:hAnsi="Arial" w:cs="Arial"/>
          <w:sz w:val="22"/>
        </w:rPr>
        <w:t xml:space="preserve">, </w:t>
      </w:r>
      <w:r w:rsidRPr="008E0C4F">
        <w:rPr>
          <w:rFonts w:ascii="Arial" w:eastAsia="宋体" w:hAnsi="Arial" w:cs="Arial"/>
          <w:sz w:val="22"/>
        </w:rPr>
        <w:t>Ltd. (Yucheng, China). The other chemicals were purchased from HuaDa Chemical Co., Ltd. (Guangzhou, China). The biochemical reagents and kits used in this work were purchased from TaKaRa Bio Inc. (Dalian, China), Tsingke Biotech Co., Ltd. (Beijing, China), or Sangon Biotech Co., Ltd. (Shanghai, China)</w:t>
      </w:r>
      <w:r>
        <w:rPr>
          <w:rFonts w:ascii="Arial" w:eastAsia="宋体" w:hAnsi="Arial" w:cs="Arial"/>
          <w:sz w:val="22"/>
        </w:rPr>
        <w:t>,</w:t>
      </w:r>
      <w:r w:rsidRPr="008E0C4F">
        <w:rPr>
          <w:rFonts w:ascii="Arial" w:eastAsia="宋体" w:hAnsi="Arial" w:cs="Arial"/>
          <w:sz w:val="22"/>
        </w:rPr>
        <w:t xml:space="preserve"> unless noted otherwise. Primer synthesis was performed by Tsingke Biotech Co., Ltd. (Beijing, China). PCR was carried out using a Mastercycler nexus gradient (Eppendorf, Hamburg, Germany).</w:t>
      </w:r>
      <w:bookmarkEnd w:id="6"/>
    </w:p>
    <w:p w14:paraId="731FC0EA" w14:textId="77777777" w:rsidR="001A03FA" w:rsidRDefault="001A03FA" w:rsidP="00BB2D56">
      <w:pPr>
        <w:spacing w:line="360" w:lineRule="auto"/>
        <w:ind w:firstLineChars="150" w:firstLine="330"/>
        <w:rPr>
          <w:rFonts w:ascii="Arial" w:eastAsia="宋体" w:hAnsi="Arial" w:cs="Arial"/>
          <w:sz w:val="22"/>
        </w:rPr>
      </w:pPr>
      <w:r w:rsidRPr="00372BA8">
        <w:rPr>
          <w:rFonts w:ascii="Arial" w:eastAsia="宋体" w:hAnsi="Arial" w:cs="Arial"/>
          <w:sz w:val="22"/>
        </w:rPr>
        <w:t>HPLC-MS analys</w:t>
      </w:r>
      <w:r>
        <w:rPr>
          <w:rFonts w:ascii="Arial" w:eastAsia="宋体" w:hAnsi="Arial" w:cs="Arial"/>
          <w:sz w:val="22"/>
        </w:rPr>
        <w:t>i</w:t>
      </w:r>
      <w:r w:rsidRPr="00372BA8">
        <w:rPr>
          <w:rFonts w:ascii="Arial" w:eastAsia="宋体" w:hAnsi="Arial" w:cs="Arial"/>
          <w:sz w:val="22"/>
        </w:rPr>
        <w:t xml:space="preserve">s </w:t>
      </w:r>
      <w:r>
        <w:rPr>
          <w:rFonts w:ascii="Arial" w:eastAsia="宋体" w:hAnsi="Arial" w:cs="Arial"/>
          <w:sz w:val="22"/>
        </w:rPr>
        <w:t>was</w:t>
      </w:r>
      <w:r w:rsidRPr="00372BA8">
        <w:rPr>
          <w:rFonts w:ascii="Arial" w:eastAsia="宋体" w:hAnsi="Arial" w:cs="Arial"/>
          <w:sz w:val="22"/>
        </w:rPr>
        <w:t xml:space="preserve"> performed using a Dionex UltiMate 3000 HPLC system (Thermo Scientific, USA) with a </w:t>
      </w:r>
      <w:r w:rsidRPr="008E0C4F">
        <w:rPr>
          <w:rFonts w:ascii="Arial" w:eastAsia="宋体" w:hAnsi="Arial" w:cs="Arial"/>
          <w:sz w:val="22"/>
        </w:rPr>
        <w:t>C</w:t>
      </w:r>
      <w:r>
        <w:rPr>
          <w:rFonts w:ascii="Arial" w:eastAsia="宋体" w:hAnsi="Arial" w:cs="Arial"/>
          <w:sz w:val="22"/>
        </w:rPr>
        <w:t>OS</w:t>
      </w:r>
      <w:r w:rsidRPr="008E0C4F">
        <w:rPr>
          <w:rFonts w:ascii="Arial" w:eastAsia="宋体" w:hAnsi="Arial" w:cs="Arial"/>
          <w:sz w:val="22"/>
        </w:rPr>
        <w:t>MOSIL-Pack column (4.6 mm i.d. × 150 mm)</w:t>
      </w:r>
      <w:r w:rsidRPr="00372BA8">
        <w:rPr>
          <w:rFonts w:ascii="Arial" w:eastAsia="宋体" w:hAnsi="Arial" w:cs="Arial"/>
          <w:sz w:val="22"/>
        </w:rPr>
        <w:t xml:space="preserve"> and an amaZon SL ion trap mass spectrometer coupled with </w:t>
      </w:r>
      <w:r w:rsidRPr="005E3F9C">
        <w:rPr>
          <w:rFonts w:ascii="Arial" w:eastAsia="宋体" w:hAnsi="Arial" w:cs="Arial"/>
          <w:sz w:val="22"/>
        </w:rPr>
        <w:t>an atmospheric pressure chemical ionization</w:t>
      </w:r>
      <w:r>
        <w:rPr>
          <w:rFonts w:ascii="Arial" w:eastAsia="宋体" w:hAnsi="Arial" w:cs="Arial"/>
          <w:sz w:val="22"/>
        </w:rPr>
        <w:t xml:space="preserve"> (APCI)</w:t>
      </w:r>
      <w:r w:rsidRPr="005E3F9C">
        <w:rPr>
          <w:rFonts w:ascii="Arial" w:eastAsia="宋体" w:hAnsi="Arial" w:cs="Arial"/>
          <w:sz w:val="22"/>
        </w:rPr>
        <w:t xml:space="preserve"> source</w:t>
      </w:r>
      <w:r w:rsidRPr="00372BA8">
        <w:rPr>
          <w:rFonts w:ascii="Arial" w:eastAsia="宋体" w:hAnsi="Arial" w:cs="Arial"/>
          <w:sz w:val="22"/>
        </w:rPr>
        <w:t xml:space="preserve"> (Bruker, USA).</w:t>
      </w:r>
      <w:r>
        <w:rPr>
          <w:rFonts w:ascii="Arial" w:eastAsia="宋体" w:hAnsi="Arial" w:cs="Arial"/>
          <w:sz w:val="22"/>
        </w:rPr>
        <w:t xml:space="preserve"> </w:t>
      </w:r>
      <w:r w:rsidRPr="008E0C4F">
        <w:rPr>
          <w:rFonts w:ascii="Arial" w:eastAsia="宋体" w:hAnsi="Arial" w:cs="Arial"/>
          <w:sz w:val="22"/>
        </w:rPr>
        <w:t>GC-MS analysis was performed on Agilent Technologies 7890B GC System coupled with 5977B MSD using an HP-5MS 30 Meter column (0.32 mm i.d., 0.25 μm film thickness).</w:t>
      </w:r>
      <w:r>
        <w:rPr>
          <w:rFonts w:ascii="Arial" w:eastAsia="宋体" w:hAnsi="Arial" w:cs="Arial"/>
          <w:sz w:val="22"/>
        </w:rPr>
        <w:t xml:space="preserve"> </w:t>
      </w:r>
      <w:r w:rsidRPr="008E0C4F">
        <w:rPr>
          <w:rFonts w:ascii="Arial" w:eastAsia="宋体" w:hAnsi="Arial" w:cs="Arial"/>
          <w:sz w:val="22"/>
        </w:rPr>
        <w:t xml:space="preserve">Column chromatography was carried out </w:t>
      </w:r>
      <w:r>
        <w:rPr>
          <w:rFonts w:ascii="Arial" w:eastAsia="宋体" w:hAnsi="Arial" w:cs="Arial"/>
          <w:sz w:val="22"/>
        </w:rPr>
        <w:t>with</w:t>
      </w:r>
      <w:r w:rsidRPr="008E0C4F">
        <w:rPr>
          <w:rFonts w:ascii="Arial" w:eastAsia="宋体" w:hAnsi="Arial" w:cs="Arial"/>
          <w:sz w:val="22"/>
        </w:rPr>
        <w:t xml:space="preserve"> silica gel (200–300 mesh) (Qingdao Haiyang Chemical Group Corporation, Qingdao, China).</w:t>
      </w:r>
      <w:r>
        <w:rPr>
          <w:rFonts w:ascii="Arial" w:eastAsia="宋体" w:hAnsi="Arial" w:cs="Arial"/>
          <w:sz w:val="22"/>
        </w:rPr>
        <w:t xml:space="preserve"> </w:t>
      </w:r>
      <w:r w:rsidRPr="008E0C4F">
        <w:rPr>
          <w:rFonts w:ascii="Arial" w:eastAsia="宋体" w:hAnsi="Arial" w:cs="Arial"/>
          <w:sz w:val="22"/>
        </w:rPr>
        <w:t xml:space="preserve">The semi-preparative HPLC was performed on the </w:t>
      </w:r>
      <w:r w:rsidRPr="00AC0777">
        <w:rPr>
          <w:rFonts w:ascii="Arial" w:eastAsia="宋体" w:hAnsi="Arial" w:cs="Arial"/>
          <w:sz w:val="22"/>
        </w:rPr>
        <w:t>Dionex UltiMate 3000 HPLC system</w:t>
      </w:r>
      <w:r w:rsidRPr="008E0C4F">
        <w:rPr>
          <w:rFonts w:ascii="Arial" w:eastAsia="宋体" w:hAnsi="Arial" w:cs="Arial"/>
          <w:sz w:val="22"/>
        </w:rPr>
        <w:t xml:space="preserve"> with </w:t>
      </w:r>
      <w:r w:rsidRPr="00AC0777">
        <w:rPr>
          <w:rFonts w:ascii="Arial" w:eastAsia="宋体" w:hAnsi="Arial" w:cs="Arial"/>
          <w:sz w:val="22"/>
        </w:rPr>
        <w:t>a YMC-Pack ODS-A column (10.0 mm i.d. × 250 mm, 5 μm)</w:t>
      </w:r>
      <w:r w:rsidRPr="008E0C4F">
        <w:rPr>
          <w:rFonts w:ascii="Arial" w:eastAsia="宋体" w:hAnsi="Arial" w:cs="Arial"/>
          <w:sz w:val="22"/>
        </w:rPr>
        <w:t>.</w:t>
      </w:r>
    </w:p>
    <w:p w14:paraId="2438BA5C" w14:textId="77777777" w:rsidR="001A03FA" w:rsidRPr="006D0079" w:rsidRDefault="001A03FA" w:rsidP="00BB2D56">
      <w:pPr>
        <w:spacing w:line="360" w:lineRule="auto"/>
        <w:ind w:firstLineChars="150" w:firstLine="330"/>
        <w:rPr>
          <w:rFonts w:ascii="Arial" w:eastAsia="宋体" w:hAnsi="Arial" w:cs="Arial"/>
          <w:kern w:val="0"/>
          <w:sz w:val="22"/>
        </w:rPr>
      </w:pPr>
      <w:r w:rsidRPr="006D0079">
        <w:rPr>
          <w:rFonts w:ascii="Arial" w:eastAsia="宋体" w:hAnsi="Arial" w:cs="Arial"/>
          <w:sz w:val="22"/>
        </w:rPr>
        <w:t xml:space="preserve">UV data, IR data, and optical rotations were, respectively, measured on the JASCO V-550 UV/vis spectrometer, JASCO FT/IR-4600 plus spectrometer, and JASCO P2000 digital polarimeter from JASCO International Co., Ltd. (Tokyo, Japan). ECD spectra were recorded in </w:t>
      </w:r>
      <w:r>
        <w:rPr>
          <w:rFonts w:ascii="Arial" w:eastAsia="宋体" w:hAnsi="Arial" w:cs="Arial"/>
          <w:sz w:val="22"/>
        </w:rPr>
        <w:t>CH</w:t>
      </w:r>
      <w:r>
        <w:rPr>
          <w:rFonts w:ascii="Arial" w:eastAsia="宋体" w:hAnsi="Arial" w:cs="Arial"/>
          <w:sz w:val="22"/>
          <w:vertAlign w:val="subscript"/>
        </w:rPr>
        <w:t>3</w:t>
      </w:r>
      <w:r w:rsidRPr="006D0079">
        <w:rPr>
          <w:rFonts w:ascii="Arial" w:eastAsia="宋体" w:hAnsi="Arial" w:cs="Arial"/>
          <w:sz w:val="22"/>
        </w:rPr>
        <w:t>OH using a JASCO J-810 spectrophotometer (J</w:t>
      </w:r>
      <w:r>
        <w:rPr>
          <w:rFonts w:ascii="Arial" w:eastAsia="宋体" w:hAnsi="Arial" w:cs="Arial"/>
          <w:sz w:val="22"/>
        </w:rPr>
        <w:t>ASCO</w:t>
      </w:r>
      <w:r w:rsidRPr="006D0079">
        <w:rPr>
          <w:rFonts w:ascii="Arial" w:eastAsia="宋体" w:hAnsi="Arial" w:cs="Arial"/>
          <w:sz w:val="22"/>
        </w:rPr>
        <w:t xml:space="preserve"> International Co.</w:t>
      </w:r>
      <w:r>
        <w:rPr>
          <w:rFonts w:ascii="Arial" w:eastAsia="宋体" w:hAnsi="Arial" w:cs="Arial"/>
          <w:sz w:val="22"/>
        </w:rPr>
        <w:t>,</w:t>
      </w:r>
      <w:r w:rsidRPr="006D0079">
        <w:rPr>
          <w:rFonts w:ascii="Arial" w:eastAsia="宋体" w:hAnsi="Arial" w:cs="Arial"/>
          <w:sz w:val="22"/>
        </w:rPr>
        <w:t xml:space="preserve"> Ltd., Tokyo, Japan) at room temperature. The HRESIMS data were obtained</w:t>
      </w:r>
      <w:r w:rsidRPr="006D0079">
        <w:rPr>
          <w:rFonts w:ascii="Arial" w:hAnsi="Arial" w:cs="Arial"/>
          <w:sz w:val="22"/>
        </w:rPr>
        <w:t xml:space="preserve"> </w:t>
      </w:r>
      <w:r w:rsidRPr="006D0079">
        <w:rPr>
          <w:rFonts w:ascii="Arial" w:eastAsia="宋体" w:hAnsi="Arial" w:cs="Arial"/>
          <w:sz w:val="22"/>
        </w:rPr>
        <w:t xml:space="preserve">from SYNAPT G2 high definition mass spectrometer (Waters, USA). 1D and 2D NMR spectra were recorded with the Bruker AV 400/600 spectrometers </w:t>
      </w:r>
      <w:r w:rsidRPr="006D0079">
        <w:rPr>
          <w:rFonts w:ascii="Arial" w:eastAsia="宋体" w:hAnsi="Arial" w:cs="Arial"/>
          <w:sz w:val="22"/>
        </w:rPr>
        <w:lastRenderedPageBreak/>
        <w:t>(Faellanden, Switzerland) using the solvent signals (CDCl</w:t>
      </w:r>
      <w:r w:rsidRPr="006D0079">
        <w:rPr>
          <w:rFonts w:ascii="Arial" w:eastAsia="宋体" w:hAnsi="Arial" w:cs="Arial"/>
          <w:sz w:val="22"/>
          <w:vertAlign w:val="subscript"/>
        </w:rPr>
        <w:t>3</w:t>
      </w:r>
      <w:r w:rsidRPr="006D0079">
        <w:rPr>
          <w:rFonts w:ascii="Arial" w:eastAsia="宋体" w:hAnsi="Arial" w:cs="Arial"/>
          <w:sz w:val="22"/>
        </w:rPr>
        <w:t xml:space="preserve">: </w:t>
      </w:r>
      <w:r w:rsidRPr="006D0079">
        <w:rPr>
          <w:rFonts w:ascii="Arial" w:eastAsia="宋体" w:hAnsi="Arial" w:cs="Arial"/>
          <w:i/>
          <w:sz w:val="22"/>
        </w:rPr>
        <w:t>δ</w:t>
      </w:r>
      <w:r w:rsidRPr="006D0079">
        <w:rPr>
          <w:rFonts w:ascii="Arial" w:eastAsia="宋体" w:hAnsi="Arial" w:cs="Arial"/>
          <w:sz w:val="22"/>
          <w:vertAlign w:val="subscript"/>
        </w:rPr>
        <w:t>H</w:t>
      </w:r>
      <w:r w:rsidRPr="006D0079">
        <w:rPr>
          <w:rFonts w:ascii="Arial" w:eastAsia="宋体" w:hAnsi="Arial" w:cs="Arial"/>
          <w:sz w:val="22"/>
        </w:rPr>
        <w:t xml:space="preserve"> 7.26/</w:t>
      </w:r>
      <w:r w:rsidRPr="006D0079">
        <w:rPr>
          <w:rFonts w:ascii="Arial" w:eastAsia="宋体" w:hAnsi="Arial" w:cs="Arial"/>
          <w:i/>
          <w:sz w:val="22"/>
        </w:rPr>
        <w:t>δ</w:t>
      </w:r>
      <w:r w:rsidRPr="006D0079">
        <w:rPr>
          <w:rFonts w:ascii="Arial" w:eastAsia="宋体" w:hAnsi="Arial" w:cs="Arial"/>
          <w:sz w:val="22"/>
          <w:vertAlign w:val="subscript"/>
        </w:rPr>
        <w:t>C</w:t>
      </w:r>
      <w:r w:rsidRPr="006D0079">
        <w:rPr>
          <w:rFonts w:ascii="Arial" w:eastAsia="宋体" w:hAnsi="Arial" w:cs="Arial"/>
          <w:sz w:val="22"/>
        </w:rPr>
        <w:t xml:space="preserve"> 77.0; C</w:t>
      </w:r>
      <w:r w:rsidRPr="006D0079">
        <w:rPr>
          <w:rFonts w:ascii="Arial" w:eastAsia="宋体" w:hAnsi="Arial" w:cs="Arial"/>
          <w:sz w:val="22"/>
          <w:vertAlign w:val="subscript"/>
        </w:rPr>
        <w:t>6</w:t>
      </w:r>
      <w:r w:rsidRPr="006D0079">
        <w:rPr>
          <w:rFonts w:ascii="Arial" w:eastAsia="宋体" w:hAnsi="Arial" w:cs="Arial"/>
          <w:sz w:val="22"/>
        </w:rPr>
        <w:t>D</w:t>
      </w:r>
      <w:r w:rsidRPr="006D0079">
        <w:rPr>
          <w:rFonts w:ascii="Arial" w:eastAsia="宋体" w:hAnsi="Arial" w:cs="Arial"/>
          <w:sz w:val="22"/>
          <w:vertAlign w:val="subscript"/>
        </w:rPr>
        <w:t>6</w:t>
      </w:r>
      <w:r w:rsidRPr="006D0079">
        <w:rPr>
          <w:rFonts w:ascii="Arial" w:eastAsia="宋体" w:hAnsi="Arial" w:cs="Arial"/>
          <w:sz w:val="22"/>
        </w:rPr>
        <w:t xml:space="preserve">: </w:t>
      </w:r>
      <w:r w:rsidRPr="006D0079">
        <w:rPr>
          <w:rFonts w:ascii="Arial" w:eastAsia="宋体" w:hAnsi="Arial" w:cs="Arial"/>
          <w:i/>
          <w:sz w:val="22"/>
        </w:rPr>
        <w:t>δ</w:t>
      </w:r>
      <w:r w:rsidRPr="006D0079">
        <w:rPr>
          <w:rFonts w:ascii="Arial" w:eastAsia="宋体" w:hAnsi="Arial" w:cs="Arial"/>
          <w:sz w:val="22"/>
          <w:vertAlign w:val="subscript"/>
        </w:rPr>
        <w:t>H</w:t>
      </w:r>
      <w:r w:rsidRPr="006D0079">
        <w:rPr>
          <w:rFonts w:ascii="Arial" w:eastAsia="宋体" w:hAnsi="Arial" w:cs="Arial"/>
          <w:sz w:val="22"/>
        </w:rPr>
        <w:t xml:space="preserve"> 7.16/</w:t>
      </w:r>
      <w:r w:rsidRPr="006D0079">
        <w:rPr>
          <w:rFonts w:ascii="Arial" w:eastAsia="宋体" w:hAnsi="Arial" w:cs="Arial"/>
          <w:i/>
          <w:sz w:val="22"/>
        </w:rPr>
        <w:t>δ</w:t>
      </w:r>
      <w:r w:rsidRPr="006D0079">
        <w:rPr>
          <w:rFonts w:ascii="Arial" w:eastAsia="宋体" w:hAnsi="Arial" w:cs="Arial"/>
          <w:sz w:val="22"/>
          <w:vertAlign w:val="subscript"/>
        </w:rPr>
        <w:t>C</w:t>
      </w:r>
      <w:r w:rsidRPr="006D0079">
        <w:rPr>
          <w:rFonts w:ascii="Arial" w:eastAsia="宋体" w:hAnsi="Arial" w:cs="Arial"/>
          <w:sz w:val="22"/>
        </w:rPr>
        <w:t xml:space="preserve"> 128.1) as the reference.</w:t>
      </w:r>
    </w:p>
    <w:p w14:paraId="2F521DE2" w14:textId="77777777" w:rsidR="001A03FA" w:rsidRPr="00FF66DF" w:rsidRDefault="001A03FA" w:rsidP="00BB2D56">
      <w:pPr>
        <w:pStyle w:val="2"/>
        <w:rPr>
          <w:rStyle w:val="2Char"/>
          <w:b/>
        </w:rPr>
      </w:pPr>
      <w:bookmarkStart w:id="7" w:name="_Toc105525958"/>
      <w:r w:rsidRPr="00FF66DF">
        <w:rPr>
          <w:rStyle w:val="2Char"/>
          <w:b/>
        </w:rPr>
        <w:t>Strains and media</w:t>
      </w:r>
      <w:bookmarkEnd w:id="7"/>
    </w:p>
    <w:p w14:paraId="7C51455C" w14:textId="77777777" w:rsidR="001A03FA" w:rsidRPr="008E0C4F" w:rsidRDefault="001A03FA" w:rsidP="00BB2D56">
      <w:pPr>
        <w:spacing w:line="360" w:lineRule="auto"/>
        <w:ind w:firstLineChars="150" w:firstLine="330"/>
        <w:rPr>
          <w:rFonts w:ascii="Arial" w:eastAsia="宋体" w:hAnsi="Arial" w:cs="Arial"/>
          <w:sz w:val="22"/>
        </w:rPr>
      </w:pPr>
      <w:bookmarkStart w:id="8" w:name="OLE_LINK66"/>
      <w:bookmarkStart w:id="9" w:name="OLE_LINK70"/>
      <w:bookmarkStart w:id="10" w:name="_Hlk102557750"/>
      <w:bookmarkStart w:id="11" w:name="OLE_LINK1"/>
      <w:bookmarkStart w:id="12" w:name="OLE_LINK2"/>
      <w:r w:rsidRPr="008E0C4F">
        <w:rPr>
          <w:rFonts w:ascii="Arial" w:eastAsia="宋体" w:hAnsi="Arial" w:cs="Arial"/>
          <w:i/>
          <w:sz w:val="22"/>
        </w:rPr>
        <w:t>Talaromyces wortmannii</w:t>
      </w:r>
      <w:bookmarkEnd w:id="8"/>
      <w:r w:rsidRPr="008E0C4F">
        <w:rPr>
          <w:rFonts w:ascii="Arial" w:eastAsia="宋体" w:hAnsi="Arial" w:cs="Arial"/>
          <w:sz w:val="22"/>
        </w:rPr>
        <w:t xml:space="preserve"> ATCC 26942</w:t>
      </w:r>
      <w:bookmarkEnd w:id="9"/>
      <w:r w:rsidRPr="008E0C4F">
        <w:rPr>
          <w:rFonts w:ascii="Arial" w:eastAsia="宋体" w:hAnsi="Arial" w:cs="Arial"/>
          <w:sz w:val="22"/>
        </w:rPr>
        <w:t xml:space="preserve"> </w:t>
      </w:r>
      <w:bookmarkEnd w:id="10"/>
      <w:r w:rsidRPr="008E0C4F">
        <w:rPr>
          <w:rFonts w:ascii="Arial" w:eastAsia="宋体" w:hAnsi="Arial" w:cs="Arial"/>
          <w:sz w:val="22"/>
        </w:rPr>
        <w:t xml:space="preserve">was </w:t>
      </w:r>
      <w:r>
        <w:rPr>
          <w:rFonts w:ascii="Arial" w:eastAsia="宋体" w:hAnsi="Arial" w:cs="Arial"/>
          <w:sz w:val="22"/>
        </w:rPr>
        <w:t>purchased</w:t>
      </w:r>
      <w:r w:rsidRPr="008E0C4F">
        <w:rPr>
          <w:rFonts w:ascii="Arial" w:eastAsia="宋体" w:hAnsi="Arial" w:cs="Arial"/>
          <w:sz w:val="22"/>
        </w:rPr>
        <w:t xml:space="preserve"> from the American Type Culture Collection (ATCC)</w:t>
      </w:r>
      <w:r>
        <w:rPr>
          <w:rFonts w:ascii="Arial" w:eastAsia="宋体" w:hAnsi="Arial" w:cs="Arial"/>
          <w:sz w:val="22"/>
        </w:rPr>
        <w:t xml:space="preserve">, </w:t>
      </w:r>
      <w:r w:rsidRPr="008E0C4F">
        <w:rPr>
          <w:rFonts w:ascii="Arial" w:eastAsia="宋体" w:hAnsi="Arial" w:cs="Arial"/>
          <w:sz w:val="22"/>
        </w:rPr>
        <w:t xml:space="preserve">and was cultured in potato dextrose broth for DNA extraction. </w:t>
      </w:r>
      <w:r w:rsidRPr="00372BA8">
        <w:rPr>
          <w:rFonts w:ascii="Arial" w:eastAsia="宋体" w:hAnsi="Arial" w:cs="Arial"/>
          <w:i/>
          <w:sz w:val="22"/>
        </w:rPr>
        <w:t>Aspergillus oryzae</w:t>
      </w:r>
      <w:r w:rsidRPr="008E0C4F">
        <w:rPr>
          <w:rFonts w:ascii="Arial" w:eastAsia="宋体" w:hAnsi="Arial" w:cs="Arial"/>
          <w:sz w:val="22"/>
        </w:rPr>
        <w:t xml:space="preserve"> NSAR1 (</w:t>
      </w:r>
      <w:r w:rsidRPr="008E0C4F">
        <w:rPr>
          <w:rFonts w:ascii="Arial" w:eastAsia="宋体" w:hAnsi="Arial" w:cs="Arial"/>
          <w:i/>
          <w:sz w:val="22"/>
        </w:rPr>
        <w:t>niaD</w:t>
      </w:r>
      <w:r w:rsidRPr="008E0C4F">
        <w:rPr>
          <w:rFonts w:ascii="Arial" w:eastAsia="宋体" w:hAnsi="Arial" w:cs="Arial"/>
          <w:i/>
          <w:sz w:val="22"/>
          <w:vertAlign w:val="superscript"/>
        </w:rPr>
        <w:t>-</w:t>
      </w:r>
      <w:r w:rsidRPr="008E0C4F">
        <w:rPr>
          <w:rFonts w:ascii="Arial" w:eastAsia="宋体" w:hAnsi="Arial" w:cs="Arial"/>
          <w:sz w:val="22"/>
        </w:rPr>
        <w:t xml:space="preserve">, </w:t>
      </w:r>
      <w:r w:rsidRPr="008E0C4F">
        <w:rPr>
          <w:rFonts w:ascii="Arial" w:eastAsia="宋体" w:hAnsi="Arial" w:cs="Arial"/>
          <w:i/>
          <w:sz w:val="22"/>
        </w:rPr>
        <w:t>sC</w:t>
      </w:r>
      <w:r w:rsidRPr="008E0C4F">
        <w:rPr>
          <w:rFonts w:ascii="Arial" w:eastAsia="宋体" w:hAnsi="Arial" w:cs="Arial"/>
          <w:i/>
          <w:sz w:val="22"/>
          <w:vertAlign w:val="superscript"/>
        </w:rPr>
        <w:t>-</w:t>
      </w:r>
      <w:r w:rsidRPr="008E0C4F">
        <w:rPr>
          <w:rFonts w:ascii="Arial" w:eastAsia="宋体" w:hAnsi="Arial" w:cs="Arial"/>
          <w:sz w:val="22"/>
        </w:rPr>
        <w:t>,</w:t>
      </w:r>
      <w:r w:rsidRPr="008E0C4F">
        <w:rPr>
          <w:rFonts w:ascii="Arial" w:eastAsia="宋体" w:hAnsi="Arial" w:cs="Arial"/>
          <w:i/>
          <w:sz w:val="22"/>
        </w:rPr>
        <w:t xml:space="preserve"> ∆argB</w:t>
      </w:r>
      <w:r w:rsidRPr="008E0C4F">
        <w:rPr>
          <w:rFonts w:ascii="Arial" w:eastAsia="宋体" w:hAnsi="Arial" w:cs="Arial"/>
          <w:sz w:val="22"/>
        </w:rPr>
        <w:t>,</w:t>
      </w:r>
      <w:r w:rsidRPr="008E0C4F">
        <w:rPr>
          <w:rFonts w:ascii="Arial" w:eastAsia="宋体" w:hAnsi="Arial" w:cs="Arial"/>
          <w:i/>
          <w:sz w:val="22"/>
        </w:rPr>
        <w:t xml:space="preserve"> adeA</w:t>
      </w:r>
      <w:r w:rsidRPr="008E0C4F">
        <w:rPr>
          <w:rFonts w:ascii="Arial" w:eastAsia="宋体" w:hAnsi="Arial" w:cs="Arial"/>
          <w:i/>
          <w:sz w:val="22"/>
          <w:vertAlign w:val="superscript"/>
        </w:rPr>
        <w:t>-</w:t>
      </w:r>
      <w:r w:rsidRPr="008E0C4F">
        <w:rPr>
          <w:rFonts w:ascii="Arial" w:eastAsia="宋体" w:hAnsi="Arial" w:cs="Arial"/>
          <w:sz w:val="22"/>
        </w:rPr>
        <w:t>)</w:t>
      </w:r>
      <w:r w:rsidRPr="009F3DB6">
        <w:rPr>
          <w:rFonts w:ascii="Arial" w:eastAsia="宋体" w:hAnsi="Arial" w:cs="Arial"/>
          <w:noProof/>
          <w:sz w:val="22"/>
          <w:vertAlign w:val="superscript"/>
        </w:rPr>
        <w:t>[1]</w:t>
      </w:r>
      <w:r>
        <w:rPr>
          <w:rFonts w:ascii="Arial" w:eastAsia="宋体" w:hAnsi="Arial" w:cs="Arial"/>
          <w:sz w:val="22"/>
        </w:rPr>
        <w:t xml:space="preserve"> </w:t>
      </w:r>
      <w:r w:rsidRPr="008E0C4F">
        <w:rPr>
          <w:rFonts w:ascii="Arial" w:eastAsia="宋体" w:hAnsi="Arial" w:cs="Arial"/>
          <w:sz w:val="22"/>
        </w:rPr>
        <w:t>was used as the host for heterologous expression in the modified Czapek-Dox (CD) medium (</w:t>
      </w:r>
      <w:r w:rsidRPr="008E0C4F">
        <w:rPr>
          <w:rFonts w:ascii="Arial" w:eastAsia="宋体" w:hAnsi="Arial" w:cs="Arial"/>
          <w:sz w:val="22"/>
          <w:lang w:val="en-GB"/>
        </w:rPr>
        <w:t xml:space="preserve">0.3% </w:t>
      </w:r>
      <w:r w:rsidRPr="008E0C4F">
        <w:rPr>
          <w:rFonts w:ascii="Arial" w:eastAsia="宋体" w:hAnsi="Arial" w:cs="Arial"/>
          <w:sz w:val="22"/>
        </w:rPr>
        <w:t>NaNO</w:t>
      </w:r>
      <w:r w:rsidRPr="008E0C4F">
        <w:rPr>
          <w:rFonts w:ascii="Arial" w:eastAsia="宋体" w:hAnsi="Arial" w:cs="Arial"/>
          <w:sz w:val="22"/>
          <w:vertAlign w:val="subscript"/>
        </w:rPr>
        <w:t>3</w:t>
      </w:r>
      <w:r w:rsidRPr="008E0C4F">
        <w:rPr>
          <w:rFonts w:ascii="Arial" w:eastAsia="宋体" w:hAnsi="Arial" w:cs="Arial"/>
          <w:sz w:val="22"/>
        </w:rPr>
        <w:t>, 0.2% KCl, 0.05% MgSO</w:t>
      </w:r>
      <w:r w:rsidRPr="008E0C4F">
        <w:rPr>
          <w:rFonts w:ascii="Arial" w:eastAsia="宋体" w:hAnsi="Arial" w:cs="Arial"/>
          <w:sz w:val="22"/>
          <w:vertAlign w:val="subscript"/>
        </w:rPr>
        <w:t>4</w:t>
      </w:r>
      <w:r w:rsidRPr="008E0C4F">
        <w:rPr>
          <w:rFonts w:ascii="Arial" w:eastAsia="宋体" w:hAnsi="Arial" w:cs="Arial"/>
          <w:sz w:val="22"/>
        </w:rPr>
        <w:t>·7H</w:t>
      </w:r>
      <w:r w:rsidRPr="008E0C4F">
        <w:rPr>
          <w:rFonts w:ascii="Arial" w:eastAsia="宋体" w:hAnsi="Arial" w:cs="Arial"/>
          <w:sz w:val="22"/>
          <w:vertAlign w:val="subscript"/>
        </w:rPr>
        <w:t>2</w:t>
      </w:r>
      <w:r w:rsidRPr="008E0C4F">
        <w:rPr>
          <w:rFonts w:ascii="Arial" w:eastAsia="宋体" w:hAnsi="Arial" w:cs="Arial"/>
          <w:sz w:val="22"/>
        </w:rPr>
        <w:t>O</w:t>
      </w:r>
      <w:r w:rsidRPr="008E0C4F">
        <w:rPr>
          <w:rFonts w:ascii="Arial" w:eastAsia="宋体" w:hAnsi="Arial" w:cs="Arial"/>
          <w:sz w:val="22"/>
          <w:lang w:val="en-GB"/>
        </w:rPr>
        <w:t xml:space="preserve">, 0.1% </w:t>
      </w:r>
      <w:r w:rsidRPr="008E0C4F">
        <w:rPr>
          <w:rFonts w:ascii="Arial" w:eastAsia="宋体" w:hAnsi="Arial" w:cs="Arial"/>
          <w:sz w:val="22"/>
        </w:rPr>
        <w:t>KH</w:t>
      </w:r>
      <w:r w:rsidRPr="008E0C4F">
        <w:rPr>
          <w:rFonts w:ascii="Arial" w:eastAsia="宋体" w:hAnsi="Arial" w:cs="Arial"/>
          <w:sz w:val="22"/>
          <w:vertAlign w:val="subscript"/>
        </w:rPr>
        <w:t>2</w:t>
      </w:r>
      <w:r w:rsidRPr="008E0C4F">
        <w:rPr>
          <w:rFonts w:ascii="Arial" w:eastAsia="宋体" w:hAnsi="Arial" w:cs="Arial"/>
          <w:sz w:val="22"/>
        </w:rPr>
        <w:t>PO</w:t>
      </w:r>
      <w:r w:rsidRPr="008E0C4F">
        <w:rPr>
          <w:rFonts w:ascii="Arial" w:eastAsia="宋体" w:hAnsi="Arial" w:cs="Arial"/>
          <w:sz w:val="22"/>
          <w:vertAlign w:val="subscript"/>
        </w:rPr>
        <w:t>4</w:t>
      </w:r>
      <w:r w:rsidRPr="008E0C4F">
        <w:rPr>
          <w:rFonts w:ascii="Arial" w:eastAsia="宋体" w:hAnsi="Arial" w:cs="Arial"/>
          <w:sz w:val="22"/>
        </w:rPr>
        <w:t>, 0.002% FeSO</w:t>
      </w:r>
      <w:r w:rsidRPr="008E0C4F">
        <w:rPr>
          <w:rFonts w:ascii="Arial" w:eastAsia="宋体" w:hAnsi="Arial" w:cs="Arial"/>
          <w:sz w:val="22"/>
          <w:vertAlign w:val="subscript"/>
        </w:rPr>
        <w:t>4</w:t>
      </w:r>
      <w:r w:rsidRPr="008E0C4F">
        <w:rPr>
          <w:rFonts w:ascii="Arial" w:eastAsia="宋体" w:hAnsi="Arial" w:cs="Arial"/>
          <w:sz w:val="22"/>
        </w:rPr>
        <w:t>·7H</w:t>
      </w:r>
      <w:r w:rsidRPr="008E0C4F">
        <w:rPr>
          <w:rFonts w:ascii="Arial" w:eastAsia="宋体" w:hAnsi="Arial" w:cs="Arial"/>
          <w:sz w:val="22"/>
          <w:vertAlign w:val="subscript"/>
        </w:rPr>
        <w:t>2</w:t>
      </w:r>
      <w:r w:rsidRPr="008E0C4F">
        <w:rPr>
          <w:rFonts w:ascii="Arial" w:eastAsia="宋体" w:hAnsi="Arial" w:cs="Arial"/>
          <w:sz w:val="22"/>
        </w:rPr>
        <w:t>O</w:t>
      </w:r>
      <w:r w:rsidRPr="008E0C4F">
        <w:rPr>
          <w:rFonts w:ascii="Arial" w:eastAsia="宋体" w:hAnsi="Arial" w:cs="Arial"/>
          <w:sz w:val="22"/>
          <w:lang w:val="en-GB"/>
        </w:rPr>
        <w:t xml:space="preserve">, 1% </w:t>
      </w:r>
      <w:r w:rsidRPr="008E0C4F">
        <w:rPr>
          <w:rFonts w:ascii="Arial" w:eastAsia="宋体" w:hAnsi="Arial" w:cs="Arial"/>
          <w:sz w:val="22"/>
        </w:rPr>
        <w:t xml:space="preserve">polypeptone, 2% starch, pH 5.5). </w:t>
      </w:r>
      <w:r w:rsidRPr="008E0C4F">
        <w:rPr>
          <w:rFonts w:ascii="Arial" w:eastAsia="宋体" w:hAnsi="Arial" w:cs="Arial"/>
          <w:i/>
          <w:sz w:val="22"/>
        </w:rPr>
        <w:t xml:space="preserve">Escherichia coli </w:t>
      </w:r>
      <w:r w:rsidRPr="008E0C4F">
        <w:rPr>
          <w:rFonts w:ascii="Arial" w:eastAsia="宋体" w:hAnsi="Arial" w:cs="Arial"/>
          <w:sz w:val="22"/>
        </w:rPr>
        <w:t xml:space="preserve">DH5α (TaKaRa) </w:t>
      </w:r>
      <w:r>
        <w:rPr>
          <w:rFonts w:ascii="Arial" w:eastAsia="宋体" w:hAnsi="Arial" w:cs="Arial"/>
          <w:sz w:val="22"/>
        </w:rPr>
        <w:t xml:space="preserve">was used for construction of </w:t>
      </w:r>
      <w:r w:rsidRPr="008E0C4F">
        <w:rPr>
          <w:rFonts w:ascii="Arial" w:eastAsia="宋体" w:hAnsi="Arial" w:cs="Arial"/>
          <w:sz w:val="22"/>
        </w:rPr>
        <w:t>recombinant plasmids</w:t>
      </w:r>
      <w:r>
        <w:rPr>
          <w:rFonts w:ascii="Arial" w:eastAsia="宋体" w:hAnsi="Arial" w:cs="Arial"/>
          <w:sz w:val="22"/>
        </w:rPr>
        <w:t>, and</w:t>
      </w:r>
      <w:r w:rsidRPr="008E0C4F">
        <w:rPr>
          <w:rFonts w:ascii="Arial" w:eastAsia="宋体" w:hAnsi="Arial" w:cs="Arial"/>
          <w:sz w:val="22"/>
        </w:rPr>
        <w:t xml:space="preserve"> </w:t>
      </w:r>
      <w:r w:rsidRPr="00372BA8">
        <w:rPr>
          <w:rFonts w:ascii="Arial" w:eastAsia="宋体" w:hAnsi="Arial" w:cs="Arial"/>
          <w:i/>
          <w:sz w:val="22"/>
        </w:rPr>
        <w:t xml:space="preserve">E. coli </w:t>
      </w:r>
      <w:r w:rsidRPr="008E0C4F">
        <w:rPr>
          <w:rFonts w:ascii="Arial" w:eastAsia="宋体" w:hAnsi="Arial" w:cs="Arial"/>
          <w:sz w:val="22"/>
        </w:rPr>
        <w:t>Rosetta(DE3) (TaKaRa)</w:t>
      </w:r>
      <w:r>
        <w:rPr>
          <w:rFonts w:ascii="Arial" w:eastAsia="宋体" w:hAnsi="Arial" w:cs="Arial"/>
          <w:sz w:val="22"/>
        </w:rPr>
        <w:t xml:space="preserve"> </w:t>
      </w:r>
      <w:r w:rsidRPr="008E0C4F">
        <w:rPr>
          <w:rFonts w:ascii="Arial" w:eastAsia="宋体" w:hAnsi="Arial" w:cs="Arial"/>
          <w:sz w:val="22"/>
        </w:rPr>
        <w:t>was used for protein expression.</w:t>
      </w:r>
    </w:p>
    <w:p w14:paraId="54DEC797" w14:textId="77777777" w:rsidR="001A03FA" w:rsidRPr="00FF66DF" w:rsidRDefault="001A03FA" w:rsidP="00BB2D56">
      <w:pPr>
        <w:pStyle w:val="2"/>
        <w:rPr>
          <w:rStyle w:val="2Char"/>
          <w:b/>
        </w:rPr>
      </w:pPr>
      <w:bookmarkStart w:id="13" w:name="_Toc105525959"/>
      <w:bookmarkEnd w:id="11"/>
      <w:bookmarkEnd w:id="12"/>
      <w:r w:rsidRPr="00FF66DF">
        <w:rPr>
          <w:rStyle w:val="2Char"/>
          <w:b/>
        </w:rPr>
        <w:t>Construction of heterologous expression plasmids</w:t>
      </w:r>
      <w:bookmarkEnd w:id="13"/>
    </w:p>
    <w:p w14:paraId="019BDEBA" w14:textId="77777777" w:rsidR="001A03FA" w:rsidRDefault="001A03FA" w:rsidP="00BB2D56">
      <w:pPr>
        <w:spacing w:line="360" w:lineRule="auto"/>
        <w:ind w:firstLineChars="150" w:firstLine="330"/>
        <w:rPr>
          <w:rFonts w:ascii="Arial" w:eastAsia="宋体" w:hAnsi="Arial" w:cs="Arial"/>
          <w:sz w:val="22"/>
        </w:rPr>
      </w:pPr>
      <w:r w:rsidRPr="008E0C4F">
        <w:rPr>
          <w:rFonts w:ascii="Arial" w:eastAsia="宋体" w:hAnsi="Arial" w:cs="Arial"/>
          <w:i/>
          <w:sz w:val="22"/>
        </w:rPr>
        <w:t>tadA</w:t>
      </w:r>
      <w:r w:rsidRPr="008E0C4F">
        <w:rPr>
          <w:rFonts w:ascii="Arial" w:eastAsia="宋体" w:hAnsi="Arial" w:cs="Arial"/>
          <w:sz w:val="22"/>
        </w:rPr>
        <w:t xml:space="preserve"> and </w:t>
      </w:r>
      <w:r w:rsidRPr="008E0C4F">
        <w:rPr>
          <w:rFonts w:ascii="Arial" w:eastAsia="宋体" w:hAnsi="Arial" w:cs="Arial"/>
          <w:i/>
          <w:sz w:val="22"/>
        </w:rPr>
        <w:t>tadB</w:t>
      </w:r>
      <w:r w:rsidRPr="008E0C4F">
        <w:rPr>
          <w:rFonts w:ascii="Arial" w:eastAsia="宋体" w:hAnsi="Arial" w:cs="Arial"/>
          <w:sz w:val="22"/>
        </w:rPr>
        <w:t xml:space="preserve"> were </w:t>
      </w:r>
      <w:bookmarkStart w:id="14" w:name="OLE_LINK45"/>
      <w:r w:rsidRPr="008E0C4F">
        <w:rPr>
          <w:rFonts w:ascii="Arial" w:eastAsia="宋体" w:hAnsi="Arial" w:cs="Arial"/>
          <w:sz w:val="22"/>
        </w:rPr>
        <w:t xml:space="preserve">amplified from the genomic DNA of </w:t>
      </w:r>
      <w:r w:rsidRPr="008E0C4F">
        <w:rPr>
          <w:rFonts w:ascii="Arial" w:eastAsia="宋体" w:hAnsi="Arial" w:cs="Arial"/>
          <w:i/>
          <w:sz w:val="22"/>
        </w:rPr>
        <w:t>T. wortmannii</w:t>
      </w:r>
      <w:r w:rsidRPr="008E0C4F">
        <w:rPr>
          <w:rFonts w:ascii="Arial" w:eastAsia="宋体" w:hAnsi="Arial" w:cs="Arial"/>
          <w:sz w:val="22"/>
        </w:rPr>
        <w:t xml:space="preserve"> ATCC 26942</w:t>
      </w:r>
      <w:bookmarkEnd w:id="14"/>
      <w:r w:rsidRPr="008E0C4F">
        <w:rPr>
          <w:rFonts w:ascii="Arial" w:eastAsia="宋体" w:hAnsi="Arial" w:cs="Arial"/>
          <w:sz w:val="22"/>
        </w:rPr>
        <w:t xml:space="preserve">. </w:t>
      </w:r>
      <w:r w:rsidRPr="008E0C4F">
        <w:rPr>
          <w:rFonts w:ascii="Arial" w:eastAsia="宋体" w:hAnsi="Arial" w:cs="Arial"/>
          <w:color w:val="000000" w:themeColor="text1"/>
          <w:sz w:val="22"/>
        </w:rPr>
        <w:t>GGPP synthase</w:t>
      </w:r>
      <w:r>
        <w:rPr>
          <w:rFonts w:ascii="Arial" w:eastAsia="宋体" w:hAnsi="Arial" w:cs="Arial"/>
          <w:color w:val="000000" w:themeColor="text1"/>
          <w:sz w:val="22"/>
        </w:rPr>
        <w:t xml:space="preserve"> gene was</w:t>
      </w:r>
      <w:r w:rsidRPr="008E0C4F">
        <w:rPr>
          <w:rFonts w:ascii="Arial" w:eastAsia="宋体" w:hAnsi="Arial" w:cs="Arial"/>
          <w:sz w:val="22"/>
        </w:rPr>
        <w:t xml:space="preserve"> amplified from the genomic DNA of </w:t>
      </w:r>
      <w:r w:rsidRPr="008E0C4F">
        <w:rPr>
          <w:rFonts w:ascii="Arial" w:eastAsia="宋体" w:hAnsi="Arial" w:cs="Arial"/>
          <w:i/>
          <w:iCs/>
          <w:sz w:val="22"/>
        </w:rPr>
        <w:t>Nodulisporium</w:t>
      </w:r>
      <w:r w:rsidRPr="008E0C4F">
        <w:rPr>
          <w:rFonts w:ascii="Arial" w:eastAsia="宋体" w:hAnsi="Arial" w:cs="Arial"/>
          <w:sz w:val="22"/>
        </w:rPr>
        <w:t xml:space="preserve"> sp. (No. 65-12-7-1)</w:t>
      </w:r>
      <w:r w:rsidRPr="009F3DB6">
        <w:rPr>
          <w:rFonts w:ascii="Arial" w:eastAsia="宋体" w:hAnsi="Arial" w:cs="Arial"/>
          <w:noProof/>
          <w:sz w:val="22"/>
          <w:vertAlign w:val="superscript"/>
        </w:rPr>
        <w:t>[2]</w:t>
      </w:r>
      <w:r w:rsidRPr="008E0C4F">
        <w:rPr>
          <w:rFonts w:ascii="Arial" w:eastAsia="宋体" w:hAnsi="Arial" w:cs="Arial"/>
          <w:sz w:val="22"/>
        </w:rPr>
        <w:t xml:space="preserve">. The </w:t>
      </w:r>
      <w:r>
        <w:rPr>
          <w:rFonts w:ascii="Arial" w:eastAsia="宋体" w:hAnsi="Arial" w:cs="Arial"/>
          <w:sz w:val="22"/>
        </w:rPr>
        <w:t>resulted</w:t>
      </w:r>
      <w:r w:rsidRPr="008E0C4F">
        <w:rPr>
          <w:rFonts w:ascii="Arial" w:eastAsia="宋体" w:hAnsi="Arial" w:cs="Arial"/>
          <w:sz w:val="22"/>
        </w:rPr>
        <w:t xml:space="preserve"> genes were inserted into the linearized</w:t>
      </w:r>
      <w:r w:rsidRPr="00443558">
        <w:rPr>
          <w:rFonts w:ascii="Arial" w:eastAsia="宋体" w:hAnsi="Arial" w:cs="Arial"/>
          <w:sz w:val="22"/>
        </w:rPr>
        <w:t xml:space="preserve"> </w:t>
      </w:r>
      <w:r w:rsidRPr="008E0C4F">
        <w:rPr>
          <w:rFonts w:ascii="Arial" w:eastAsia="宋体" w:hAnsi="Arial" w:cs="Arial"/>
          <w:sz w:val="22"/>
        </w:rPr>
        <w:t xml:space="preserve">pTAex3 vector to yield </w:t>
      </w:r>
      <w:bookmarkStart w:id="15" w:name="OLE_LINK43"/>
      <w:bookmarkStart w:id="16" w:name="OLE_LINK44"/>
      <w:r w:rsidRPr="008E0C4F">
        <w:rPr>
          <w:rFonts w:ascii="Arial" w:eastAsia="宋体" w:hAnsi="Arial" w:cs="Arial"/>
          <w:sz w:val="22"/>
        </w:rPr>
        <w:t>pTAex3-</w:t>
      </w:r>
      <w:r w:rsidRPr="008E0C4F">
        <w:rPr>
          <w:rFonts w:ascii="Arial" w:eastAsia="宋体" w:hAnsi="Arial" w:cs="Arial"/>
          <w:i/>
          <w:sz w:val="22"/>
        </w:rPr>
        <w:t>tadA</w:t>
      </w:r>
      <w:r w:rsidRPr="008E0C4F">
        <w:rPr>
          <w:rFonts w:ascii="Arial" w:eastAsia="宋体" w:hAnsi="Arial" w:cs="Arial"/>
          <w:sz w:val="22"/>
        </w:rPr>
        <w:t>, pTAex3-</w:t>
      </w:r>
      <w:bookmarkEnd w:id="15"/>
      <w:bookmarkEnd w:id="16"/>
      <w:r w:rsidRPr="008E0C4F">
        <w:rPr>
          <w:rFonts w:ascii="Arial" w:eastAsia="宋体" w:hAnsi="Arial" w:cs="Arial"/>
          <w:i/>
          <w:sz w:val="22"/>
        </w:rPr>
        <w:t xml:space="preserve">GGPPS, </w:t>
      </w:r>
      <w:r w:rsidRPr="008E0C4F">
        <w:rPr>
          <w:rFonts w:ascii="Arial" w:eastAsia="宋体" w:hAnsi="Arial" w:cs="Arial"/>
          <w:iCs/>
          <w:sz w:val="22"/>
        </w:rPr>
        <w:t>and</w:t>
      </w:r>
      <w:r w:rsidRPr="008E0C4F">
        <w:rPr>
          <w:rFonts w:ascii="Arial" w:eastAsia="宋体" w:hAnsi="Arial" w:cs="Arial"/>
          <w:sz w:val="22"/>
        </w:rPr>
        <w:t xml:space="preserve"> pTAex3-</w:t>
      </w:r>
      <w:r w:rsidRPr="008E0C4F">
        <w:rPr>
          <w:rFonts w:ascii="Arial" w:eastAsia="宋体" w:hAnsi="Arial" w:cs="Arial"/>
          <w:i/>
          <w:sz w:val="22"/>
        </w:rPr>
        <w:t>tadB</w:t>
      </w:r>
      <w:r>
        <w:rPr>
          <w:rFonts w:ascii="Arial" w:eastAsia="宋体" w:hAnsi="Arial" w:cs="Arial"/>
          <w:sz w:val="22"/>
        </w:rPr>
        <w:t>,</w:t>
      </w:r>
      <w:r w:rsidRPr="008E0C4F">
        <w:rPr>
          <w:rFonts w:ascii="Arial" w:eastAsia="宋体" w:hAnsi="Arial" w:cs="Arial"/>
          <w:sz w:val="22"/>
        </w:rPr>
        <w:t xml:space="preserve"> respectively. </w:t>
      </w:r>
      <w:bookmarkStart w:id="17" w:name="OLE_LINK21"/>
      <w:r>
        <w:rPr>
          <w:rFonts w:ascii="Arial" w:eastAsia="宋体" w:hAnsi="Arial" w:cs="Arial"/>
          <w:sz w:val="22"/>
        </w:rPr>
        <w:t>Subsequently</w:t>
      </w:r>
      <w:r w:rsidRPr="008E0C4F">
        <w:rPr>
          <w:rFonts w:ascii="Arial" w:eastAsia="宋体" w:hAnsi="Arial" w:cs="Arial"/>
          <w:sz w:val="22"/>
        </w:rPr>
        <w:t xml:space="preserve">, the </w:t>
      </w:r>
      <w:r w:rsidRPr="008E0C4F">
        <w:rPr>
          <w:rFonts w:ascii="Arial" w:eastAsia="宋体" w:hAnsi="Arial" w:cs="Arial"/>
          <w:i/>
          <w:sz w:val="22"/>
        </w:rPr>
        <w:t xml:space="preserve">tadA </w:t>
      </w:r>
      <w:r w:rsidRPr="008E0C4F">
        <w:rPr>
          <w:rFonts w:ascii="Arial" w:eastAsia="宋体" w:hAnsi="Arial" w:cs="Arial"/>
          <w:iCs/>
          <w:sz w:val="22"/>
        </w:rPr>
        <w:t>and</w:t>
      </w:r>
      <w:r w:rsidRPr="008E0C4F">
        <w:rPr>
          <w:rFonts w:ascii="Arial" w:eastAsia="宋体" w:hAnsi="Arial" w:cs="Arial"/>
          <w:i/>
          <w:sz w:val="22"/>
        </w:rPr>
        <w:t xml:space="preserve"> </w:t>
      </w:r>
      <w:bookmarkStart w:id="18" w:name="OLE_LINK47"/>
      <w:r w:rsidRPr="008E0C4F">
        <w:rPr>
          <w:rFonts w:ascii="Arial" w:eastAsia="宋体" w:hAnsi="Arial" w:cs="Arial"/>
          <w:i/>
          <w:sz w:val="22"/>
        </w:rPr>
        <w:t>GGPPS</w:t>
      </w:r>
      <w:r w:rsidRPr="008E0C4F">
        <w:rPr>
          <w:rFonts w:ascii="Arial" w:eastAsia="宋体" w:hAnsi="Arial" w:cs="Arial"/>
          <w:sz w:val="22"/>
        </w:rPr>
        <w:t xml:space="preserve"> </w:t>
      </w:r>
      <w:r>
        <w:rPr>
          <w:rFonts w:ascii="Arial" w:eastAsia="宋体" w:hAnsi="Arial" w:cs="Arial"/>
          <w:sz w:val="22"/>
        </w:rPr>
        <w:t xml:space="preserve">expression cassettes, both of which contained the </w:t>
      </w:r>
      <w:r w:rsidRPr="00372BA8">
        <w:rPr>
          <w:rFonts w:ascii="Arial" w:eastAsia="宋体" w:hAnsi="Arial" w:cs="Arial"/>
          <w:i/>
          <w:sz w:val="22"/>
        </w:rPr>
        <w:t>amyB</w:t>
      </w:r>
      <w:r>
        <w:rPr>
          <w:rFonts w:ascii="Arial" w:eastAsia="宋体" w:hAnsi="Arial" w:cs="Arial"/>
          <w:sz w:val="22"/>
        </w:rPr>
        <w:t xml:space="preserve"> promoter and terminator, </w:t>
      </w:r>
      <w:bookmarkEnd w:id="18"/>
      <w:r>
        <w:rPr>
          <w:rFonts w:ascii="Arial" w:eastAsia="宋体" w:hAnsi="Arial" w:cs="Arial"/>
          <w:sz w:val="22"/>
        </w:rPr>
        <w:t>were</w:t>
      </w:r>
      <w:r w:rsidRPr="008E0C4F">
        <w:rPr>
          <w:rFonts w:ascii="Arial" w:eastAsia="宋体" w:hAnsi="Arial" w:cs="Arial"/>
          <w:sz w:val="22"/>
        </w:rPr>
        <w:t xml:space="preserve"> </w:t>
      </w:r>
      <w:r>
        <w:rPr>
          <w:rFonts w:ascii="Arial" w:eastAsia="宋体" w:hAnsi="Arial" w:cs="Arial"/>
          <w:sz w:val="22"/>
        </w:rPr>
        <w:t>amplified</w:t>
      </w:r>
      <w:r w:rsidRPr="008E0C4F">
        <w:rPr>
          <w:rFonts w:ascii="Arial" w:eastAsia="宋体" w:hAnsi="Arial" w:cs="Arial"/>
          <w:sz w:val="22"/>
        </w:rPr>
        <w:t xml:space="preserve"> from the pTAex3</w:t>
      </w:r>
      <w:r>
        <w:rPr>
          <w:rFonts w:ascii="Arial" w:eastAsia="宋体" w:hAnsi="Arial" w:cs="Arial"/>
          <w:sz w:val="22"/>
        </w:rPr>
        <w:t xml:space="preserve"> based </w:t>
      </w:r>
      <w:r w:rsidRPr="008E0C4F">
        <w:rPr>
          <w:rFonts w:ascii="Arial" w:eastAsia="宋体" w:hAnsi="Arial" w:cs="Arial"/>
          <w:iCs/>
          <w:sz w:val="22"/>
        </w:rPr>
        <w:t>plasmids</w:t>
      </w:r>
      <w:r>
        <w:rPr>
          <w:rFonts w:ascii="Arial" w:eastAsia="宋体" w:hAnsi="Arial" w:cs="Arial"/>
          <w:iCs/>
          <w:sz w:val="22"/>
        </w:rPr>
        <w:t>, respectively,</w:t>
      </w:r>
      <w:bookmarkEnd w:id="17"/>
      <w:r>
        <w:rPr>
          <w:rFonts w:ascii="Arial" w:eastAsia="宋体" w:hAnsi="Arial" w:cs="Arial"/>
          <w:iCs/>
          <w:sz w:val="22"/>
        </w:rPr>
        <w:t xml:space="preserve"> and then</w:t>
      </w:r>
      <w:r w:rsidRPr="008E0C4F">
        <w:rPr>
          <w:rFonts w:ascii="Arial" w:eastAsia="宋体" w:hAnsi="Arial" w:cs="Arial"/>
          <w:iCs/>
          <w:sz w:val="22"/>
        </w:rPr>
        <w:t xml:space="preserve"> were cloned into </w:t>
      </w:r>
      <w:r>
        <w:rPr>
          <w:rFonts w:ascii="Arial" w:eastAsia="宋体" w:hAnsi="Arial" w:cs="Arial"/>
          <w:iCs/>
          <w:sz w:val="22"/>
        </w:rPr>
        <w:t xml:space="preserve">the </w:t>
      </w:r>
      <w:r w:rsidRPr="008E0C4F">
        <w:rPr>
          <w:rFonts w:ascii="Arial" w:eastAsia="宋体" w:hAnsi="Arial" w:cs="Arial"/>
          <w:iCs/>
          <w:sz w:val="22"/>
        </w:rPr>
        <w:t>SmaI</w:t>
      </w:r>
      <w:r>
        <w:rPr>
          <w:rFonts w:ascii="Arial" w:eastAsia="宋体" w:hAnsi="Arial" w:cs="Arial"/>
          <w:iCs/>
          <w:sz w:val="22"/>
        </w:rPr>
        <w:t xml:space="preserve"> </w:t>
      </w:r>
      <w:r w:rsidRPr="008E0C4F">
        <w:rPr>
          <w:rFonts w:ascii="Arial" w:eastAsia="宋体" w:hAnsi="Arial" w:cs="Arial"/>
          <w:iCs/>
          <w:sz w:val="22"/>
        </w:rPr>
        <w:t xml:space="preserve">digested pTAex3 vector to afford </w:t>
      </w:r>
      <w:r w:rsidRPr="008E0C4F">
        <w:rPr>
          <w:rFonts w:ascii="Arial" w:eastAsia="宋体" w:hAnsi="Arial" w:cs="Arial"/>
          <w:sz w:val="22"/>
        </w:rPr>
        <w:t>pTAex3-</w:t>
      </w:r>
      <w:r w:rsidRPr="008E0C4F">
        <w:rPr>
          <w:rFonts w:ascii="Arial" w:eastAsia="宋体" w:hAnsi="Arial" w:cs="Arial"/>
          <w:i/>
          <w:sz w:val="22"/>
        </w:rPr>
        <w:t>tadA</w:t>
      </w:r>
      <w:r w:rsidRPr="008E0C4F">
        <w:rPr>
          <w:rFonts w:ascii="Arial" w:eastAsia="宋体" w:hAnsi="Arial" w:cs="Arial"/>
          <w:iCs/>
          <w:sz w:val="22"/>
        </w:rPr>
        <w:t>-</w:t>
      </w:r>
      <w:r w:rsidRPr="008E0C4F">
        <w:rPr>
          <w:rFonts w:ascii="Arial" w:eastAsia="宋体" w:hAnsi="Arial" w:cs="Arial"/>
          <w:i/>
          <w:sz w:val="22"/>
        </w:rPr>
        <w:t>GGPPS</w:t>
      </w:r>
      <w:r w:rsidRPr="008E0C4F">
        <w:rPr>
          <w:rFonts w:ascii="Arial" w:eastAsia="宋体" w:hAnsi="Arial" w:cs="Arial"/>
          <w:iCs/>
          <w:sz w:val="22"/>
        </w:rPr>
        <w:t xml:space="preserve">. </w:t>
      </w:r>
      <w:r>
        <w:rPr>
          <w:rFonts w:ascii="Arial" w:eastAsia="宋体" w:hAnsi="Arial" w:cs="Arial"/>
          <w:iCs/>
          <w:sz w:val="22"/>
        </w:rPr>
        <w:t xml:space="preserve">In the same way, the </w:t>
      </w:r>
      <w:r w:rsidRPr="008E0C4F">
        <w:rPr>
          <w:rFonts w:ascii="Arial" w:eastAsia="宋体" w:hAnsi="Arial" w:cs="Arial"/>
          <w:i/>
          <w:sz w:val="22"/>
        </w:rPr>
        <w:t>tad</w:t>
      </w:r>
      <w:r>
        <w:rPr>
          <w:rFonts w:ascii="Arial" w:eastAsia="宋体" w:hAnsi="Arial" w:cs="Arial"/>
          <w:i/>
          <w:sz w:val="22"/>
        </w:rPr>
        <w:t>B</w:t>
      </w:r>
      <w:r w:rsidRPr="008E0C4F">
        <w:rPr>
          <w:rFonts w:ascii="Arial" w:eastAsia="宋体" w:hAnsi="Arial" w:cs="Arial"/>
          <w:i/>
          <w:sz w:val="22"/>
        </w:rPr>
        <w:t xml:space="preserve"> </w:t>
      </w:r>
      <w:r>
        <w:rPr>
          <w:rFonts w:ascii="Arial" w:eastAsia="宋体" w:hAnsi="Arial" w:cs="Arial"/>
          <w:sz w:val="22"/>
        </w:rPr>
        <w:t xml:space="preserve">expression cassette was ligated with </w:t>
      </w:r>
      <w:r w:rsidRPr="008E0C4F">
        <w:rPr>
          <w:rFonts w:ascii="Arial" w:eastAsia="宋体" w:hAnsi="Arial" w:cs="Arial"/>
          <w:sz w:val="22"/>
        </w:rPr>
        <w:t xml:space="preserve">the </w:t>
      </w:r>
      <w:r w:rsidRPr="008E0C4F">
        <w:rPr>
          <w:rFonts w:ascii="Arial" w:eastAsia="宋体" w:hAnsi="Arial" w:cs="Arial"/>
          <w:iCs/>
          <w:sz w:val="22"/>
        </w:rPr>
        <w:t>XbaI</w:t>
      </w:r>
      <w:r>
        <w:rPr>
          <w:rFonts w:ascii="Arial" w:eastAsia="宋体" w:hAnsi="Arial" w:cs="Arial"/>
          <w:sz w:val="22"/>
        </w:rPr>
        <w:t xml:space="preserve"> </w:t>
      </w:r>
      <w:r w:rsidRPr="008E0C4F">
        <w:rPr>
          <w:rFonts w:ascii="Arial" w:eastAsia="宋体" w:hAnsi="Arial" w:cs="Arial"/>
          <w:sz w:val="22"/>
        </w:rPr>
        <w:t xml:space="preserve">digested pAdeA vector to </w:t>
      </w:r>
      <w:r>
        <w:rPr>
          <w:rFonts w:ascii="Arial" w:eastAsia="宋体" w:hAnsi="Arial" w:cs="Arial"/>
          <w:sz w:val="22"/>
        </w:rPr>
        <w:t>yield</w:t>
      </w:r>
      <w:r w:rsidRPr="008E0C4F">
        <w:rPr>
          <w:rFonts w:ascii="Arial" w:eastAsia="宋体" w:hAnsi="Arial" w:cs="Arial"/>
          <w:sz w:val="22"/>
        </w:rPr>
        <w:t xml:space="preserve"> pAdeA-</w:t>
      </w:r>
      <w:r w:rsidRPr="008E0C4F">
        <w:rPr>
          <w:rFonts w:ascii="Arial" w:eastAsia="宋体" w:hAnsi="Arial" w:cs="Arial"/>
          <w:i/>
          <w:sz w:val="22"/>
        </w:rPr>
        <w:t>tadB</w:t>
      </w:r>
      <w:r>
        <w:rPr>
          <w:rFonts w:ascii="Arial" w:eastAsia="宋体" w:hAnsi="Arial" w:cs="Arial"/>
          <w:sz w:val="22"/>
        </w:rPr>
        <w:t>. The mutated gene encoding T</w:t>
      </w:r>
      <w:r w:rsidRPr="00372BA8">
        <w:rPr>
          <w:rFonts w:ascii="Arial" w:eastAsia="宋体" w:hAnsi="Arial" w:cs="Arial"/>
          <w:sz w:val="22"/>
        </w:rPr>
        <w:t>adA</w:t>
      </w:r>
      <w:r w:rsidRPr="008E0C4F">
        <w:rPr>
          <w:rFonts w:ascii="Arial" w:eastAsia="宋体" w:hAnsi="Arial" w:cs="Arial"/>
          <w:iCs/>
          <w:sz w:val="22"/>
          <w:vertAlign w:val="superscript"/>
        </w:rPr>
        <w:t>Y91H</w:t>
      </w:r>
      <w:r>
        <w:rPr>
          <w:rFonts w:ascii="Arial" w:eastAsia="宋体" w:hAnsi="Arial" w:cs="Arial"/>
          <w:sz w:val="22"/>
        </w:rPr>
        <w:t xml:space="preserve"> was constructed through amplification of </w:t>
      </w:r>
      <w:r w:rsidRPr="00372BA8">
        <w:rPr>
          <w:rFonts w:ascii="Arial" w:eastAsia="宋体" w:hAnsi="Arial" w:cs="Arial"/>
          <w:i/>
          <w:sz w:val="22"/>
        </w:rPr>
        <w:t>tadA</w:t>
      </w:r>
      <w:r>
        <w:rPr>
          <w:rFonts w:ascii="Arial" w:eastAsia="宋体" w:hAnsi="Arial" w:cs="Arial"/>
          <w:sz w:val="22"/>
        </w:rPr>
        <w:t xml:space="preserve"> using </w:t>
      </w:r>
      <w:r>
        <w:rPr>
          <w:rFonts w:ascii="Arial" w:eastAsia="宋体" w:hAnsi="Arial" w:cs="Arial"/>
          <w:iCs/>
          <w:sz w:val="22"/>
        </w:rPr>
        <w:t>mutagenesis primers, and then introduced into pTAex3.</w:t>
      </w:r>
      <w:r w:rsidRPr="008E0C4F">
        <w:rPr>
          <w:rFonts w:ascii="Arial" w:eastAsia="宋体" w:hAnsi="Arial" w:cs="Arial"/>
          <w:sz w:val="22"/>
        </w:rPr>
        <w:t xml:space="preserve"> All the primers and plasmids used in this work are listed in Table</w:t>
      </w:r>
      <w:r>
        <w:rPr>
          <w:rFonts w:ascii="Arial" w:eastAsia="宋体" w:hAnsi="Arial" w:cs="Arial"/>
          <w:sz w:val="22"/>
        </w:rPr>
        <w:t>s</w:t>
      </w:r>
      <w:r w:rsidRPr="008E0C4F">
        <w:rPr>
          <w:rFonts w:ascii="Arial" w:eastAsia="宋体" w:hAnsi="Arial" w:cs="Arial"/>
          <w:sz w:val="22"/>
        </w:rPr>
        <w:t xml:space="preserve"> S</w:t>
      </w:r>
      <w:r>
        <w:rPr>
          <w:rFonts w:ascii="Arial" w:eastAsia="宋体" w:hAnsi="Arial" w:cs="Arial"/>
          <w:sz w:val="22"/>
        </w:rPr>
        <w:t>1</w:t>
      </w:r>
      <w:r w:rsidRPr="008E0C4F">
        <w:rPr>
          <w:rFonts w:ascii="Arial" w:eastAsia="宋体" w:hAnsi="Arial" w:cs="Arial"/>
          <w:sz w:val="22"/>
        </w:rPr>
        <w:t xml:space="preserve"> and S</w:t>
      </w:r>
      <w:r>
        <w:rPr>
          <w:rFonts w:ascii="Arial" w:eastAsia="宋体" w:hAnsi="Arial" w:cs="Arial"/>
          <w:sz w:val="22"/>
        </w:rPr>
        <w:t>2</w:t>
      </w:r>
      <w:r w:rsidRPr="008E0C4F">
        <w:rPr>
          <w:rFonts w:ascii="Arial" w:eastAsia="宋体" w:hAnsi="Arial" w:cs="Arial"/>
          <w:sz w:val="22"/>
        </w:rPr>
        <w:t>.</w:t>
      </w:r>
    </w:p>
    <w:p w14:paraId="53BC2424" w14:textId="77777777" w:rsidR="001A03FA" w:rsidRPr="00472E90" w:rsidRDefault="001A03FA" w:rsidP="00BB2D56">
      <w:pPr>
        <w:pStyle w:val="2"/>
        <w:rPr>
          <w:rStyle w:val="2Char"/>
          <w:b/>
        </w:rPr>
      </w:pPr>
      <w:bookmarkStart w:id="19" w:name="_Toc105525960"/>
      <w:r w:rsidRPr="00472E90">
        <w:rPr>
          <w:rStyle w:val="2Char"/>
          <w:b/>
        </w:rPr>
        <w:t xml:space="preserve">Transformation of </w:t>
      </w:r>
      <w:r w:rsidRPr="00472E90">
        <w:rPr>
          <w:rStyle w:val="2Char"/>
          <w:b/>
          <w:i/>
        </w:rPr>
        <w:t>A. oryzae</w:t>
      </w:r>
      <w:r w:rsidRPr="00472E90">
        <w:rPr>
          <w:rStyle w:val="2Char"/>
          <w:b/>
        </w:rPr>
        <w:t xml:space="preserve"> NSAR1</w:t>
      </w:r>
      <w:bookmarkEnd w:id="19"/>
    </w:p>
    <w:p w14:paraId="73C3571D" w14:textId="77777777" w:rsidR="001A03FA" w:rsidRDefault="001A03FA" w:rsidP="00BB2D56">
      <w:pPr>
        <w:spacing w:line="360" w:lineRule="auto"/>
        <w:ind w:firstLineChars="150" w:firstLine="330"/>
        <w:rPr>
          <w:rFonts w:ascii="Arial" w:eastAsia="宋体" w:hAnsi="Arial" w:cs="Arial"/>
          <w:sz w:val="22"/>
          <w:lang w:val="en-GB"/>
        </w:rPr>
      </w:pPr>
      <w:bookmarkStart w:id="20" w:name="OLE_LINK71"/>
      <w:r w:rsidRPr="008E0C4F">
        <w:rPr>
          <w:rFonts w:ascii="Arial" w:eastAsia="宋体" w:hAnsi="Arial" w:cs="Arial"/>
          <w:sz w:val="22"/>
        </w:rPr>
        <w:t xml:space="preserve">The </w:t>
      </w:r>
      <w:r w:rsidRPr="00372BA8">
        <w:rPr>
          <w:rFonts w:ascii="Arial" w:eastAsia="宋体" w:hAnsi="Arial" w:cs="Arial"/>
          <w:i/>
          <w:sz w:val="22"/>
        </w:rPr>
        <w:t>A. oryzae</w:t>
      </w:r>
      <w:r w:rsidRPr="008E0C4F">
        <w:rPr>
          <w:rFonts w:ascii="Arial" w:eastAsia="宋体" w:hAnsi="Arial" w:cs="Arial"/>
          <w:sz w:val="22"/>
        </w:rPr>
        <w:t xml:space="preserve"> NSAR1</w:t>
      </w:r>
      <w:r>
        <w:rPr>
          <w:rFonts w:ascii="Arial" w:eastAsia="宋体" w:hAnsi="Arial" w:cs="Arial"/>
          <w:sz w:val="22"/>
        </w:rPr>
        <w:t xml:space="preserve"> </w:t>
      </w:r>
      <w:r w:rsidRPr="008E0C4F">
        <w:rPr>
          <w:rFonts w:ascii="Arial" w:eastAsia="宋体" w:hAnsi="Arial" w:cs="Arial"/>
          <w:sz w:val="22"/>
        </w:rPr>
        <w:t>transformant</w:t>
      </w:r>
      <w:r>
        <w:rPr>
          <w:rFonts w:ascii="Arial" w:eastAsia="宋体" w:hAnsi="Arial" w:cs="Arial"/>
          <w:sz w:val="22"/>
        </w:rPr>
        <w:t>s</w:t>
      </w:r>
      <w:r w:rsidRPr="008E0C4F">
        <w:rPr>
          <w:rFonts w:ascii="Arial" w:eastAsia="宋体" w:hAnsi="Arial" w:cs="Arial"/>
          <w:sz w:val="22"/>
        </w:rPr>
        <w:t xml:space="preserve"> were obtained via PEG-mediated protoplast</w:t>
      </w:r>
      <w:r>
        <w:rPr>
          <w:rFonts w:ascii="Arial" w:eastAsia="宋体" w:hAnsi="Arial" w:cs="Arial"/>
          <w:sz w:val="22"/>
        </w:rPr>
        <w:t xml:space="preserve"> </w:t>
      </w:r>
      <w:r w:rsidRPr="008E0C4F">
        <w:rPr>
          <w:rFonts w:ascii="Arial" w:eastAsia="宋体" w:hAnsi="Arial" w:cs="Arial"/>
          <w:sz w:val="22"/>
        </w:rPr>
        <w:lastRenderedPageBreak/>
        <w:t xml:space="preserve">transformation. </w:t>
      </w:r>
      <w:bookmarkStart w:id="21" w:name="OLE_LINK57"/>
      <w:r w:rsidRPr="008E0C4F">
        <w:rPr>
          <w:rFonts w:ascii="Arial" w:eastAsia="宋体" w:hAnsi="Arial" w:cs="Arial"/>
          <w:sz w:val="22"/>
        </w:rPr>
        <w:t xml:space="preserve">The spore suspension of </w:t>
      </w:r>
      <w:r w:rsidRPr="008E0C4F">
        <w:rPr>
          <w:rFonts w:ascii="Arial" w:eastAsia="宋体" w:hAnsi="Arial" w:cs="Arial"/>
          <w:i/>
          <w:sz w:val="22"/>
        </w:rPr>
        <w:t xml:space="preserve">A. oryzae </w:t>
      </w:r>
      <w:r w:rsidRPr="008E0C4F">
        <w:rPr>
          <w:rFonts w:ascii="Arial" w:eastAsia="宋体" w:hAnsi="Arial" w:cs="Arial"/>
          <w:sz w:val="22"/>
        </w:rPr>
        <w:t>NASR1 was inoculated in 10 mL DPY medium</w:t>
      </w:r>
      <w:bookmarkEnd w:id="21"/>
      <w:r w:rsidRPr="008E0C4F">
        <w:rPr>
          <w:rFonts w:ascii="Arial" w:eastAsia="宋体" w:hAnsi="Arial" w:cs="Arial"/>
          <w:sz w:val="22"/>
        </w:rPr>
        <w:t xml:space="preserve"> (</w:t>
      </w:r>
      <w:r w:rsidRPr="008E0C4F">
        <w:rPr>
          <w:rFonts w:ascii="Arial" w:eastAsia="宋体" w:hAnsi="Arial" w:cs="Arial"/>
          <w:sz w:val="22"/>
          <w:lang w:val="en-GB"/>
        </w:rPr>
        <w:t>2% dextrin, 1% polypeptone, 0.5% yeast extract, 0.05% MgSO</w:t>
      </w:r>
      <w:r w:rsidRPr="008E0C4F">
        <w:rPr>
          <w:rFonts w:ascii="Arial" w:eastAsia="宋体" w:hAnsi="Arial" w:cs="Arial"/>
          <w:sz w:val="22"/>
          <w:vertAlign w:val="subscript"/>
          <w:lang w:val="en-GB"/>
        </w:rPr>
        <w:t>4</w:t>
      </w:r>
      <w:r w:rsidRPr="008E0C4F">
        <w:rPr>
          <w:rFonts w:ascii="Arial" w:eastAsia="宋体" w:hAnsi="Arial" w:cs="Arial"/>
          <w:sz w:val="22"/>
          <w:lang w:val="en-GB"/>
        </w:rPr>
        <w:t>·7H</w:t>
      </w:r>
      <w:r w:rsidRPr="008E0C4F">
        <w:rPr>
          <w:rFonts w:ascii="Arial" w:eastAsia="宋体" w:hAnsi="Arial" w:cs="Arial"/>
          <w:sz w:val="22"/>
          <w:vertAlign w:val="subscript"/>
          <w:lang w:val="en-GB"/>
        </w:rPr>
        <w:t>2</w:t>
      </w:r>
      <w:r w:rsidRPr="008E0C4F">
        <w:rPr>
          <w:rFonts w:ascii="Arial" w:eastAsia="宋体" w:hAnsi="Arial" w:cs="Arial"/>
          <w:sz w:val="22"/>
          <w:lang w:val="en-GB"/>
        </w:rPr>
        <w:t>O, 0.5% KH</w:t>
      </w:r>
      <w:r w:rsidRPr="008E0C4F">
        <w:rPr>
          <w:rFonts w:ascii="Arial" w:eastAsia="宋体" w:hAnsi="Arial" w:cs="Arial"/>
          <w:sz w:val="22"/>
          <w:vertAlign w:val="subscript"/>
          <w:lang w:val="en-GB"/>
        </w:rPr>
        <w:t>2</w:t>
      </w:r>
      <w:r w:rsidRPr="008E0C4F">
        <w:rPr>
          <w:rFonts w:ascii="Arial" w:eastAsia="宋体" w:hAnsi="Arial" w:cs="Arial"/>
          <w:sz w:val="22"/>
          <w:lang w:val="en-GB"/>
        </w:rPr>
        <w:t>PO</w:t>
      </w:r>
      <w:r w:rsidRPr="008E0C4F">
        <w:rPr>
          <w:rFonts w:ascii="Arial" w:eastAsia="宋体" w:hAnsi="Arial" w:cs="Arial"/>
          <w:sz w:val="22"/>
          <w:vertAlign w:val="subscript"/>
          <w:lang w:val="en-GB"/>
        </w:rPr>
        <w:t>4</w:t>
      </w:r>
      <w:r w:rsidRPr="008E0C4F">
        <w:rPr>
          <w:rFonts w:ascii="Arial" w:eastAsia="宋体" w:hAnsi="Arial" w:cs="Arial"/>
          <w:sz w:val="22"/>
        </w:rPr>
        <w:t>)</w:t>
      </w:r>
      <w:r>
        <w:rPr>
          <w:rFonts w:ascii="Arial" w:eastAsia="宋体" w:hAnsi="Arial" w:cs="Arial"/>
          <w:sz w:val="22"/>
        </w:rPr>
        <w:t>,</w:t>
      </w:r>
      <w:r w:rsidRPr="008E0C4F">
        <w:rPr>
          <w:rFonts w:ascii="Arial" w:eastAsia="宋体" w:hAnsi="Arial" w:cs="Arial"/>
          <w:sz w:val="22"/>
        </w:rPr>
        <w:t xml:space="preserve"> and</w:t>
      </w:r>
      <w:r>
        <w:rPr>
          <w:rFonts w:ascii="Arial" w:eastAsia="宋体" w:hAnsi="Arial" w:cs="Arial"/>
          <w:sz w:val="22"/>
        </w:rPr>
        <w:t xml:space="preserve"> </w:t>
      </w:r>
      <w:r w:rsidRPr="008E0C4F">
        <w:rPr>
          <w:rFonts w:ascii="Arial" w:eastAsia="宋体" w:hAnsi="Arial" w:cs="Arial"/>
          <w:sz w:val="22"/>
        </w:rPr>
        <w:t>cultivated at 28</w:t>
      </w:r>
      <w:r w:rsidRPr="00C8349B">
        <w:rPr>
          <w:rFonts w:ascii="Arial" w:eastAsia="宋体" w:hAnsi="Arial" w:cs="Arial"/>
          <w:sz w:val="22"/>
          <w:vertAlign w:val="superscript"/>
        </w:rPr>
        <w:t xml:space="preserve"> </w:t>
      </w:r>
      <w:r w:rsidRPr="00703A59">
        <w:rPr>
          <w:rFonts w:ascii="Arial" w:eastAsia="宋体" w:hAnsi="Arial" w:cs="Arial"/>
          <w:sz w:val="22"/>
        </w:rPr>
        <w:t xml:space="preserve">°C </w:t>
      </w:r>
      <w:r w:rsidRPr="008E0C4F">
        <w:rPr>
          <w:rFonts w:ascii="Arial" w:eastAsia="宋体" w:hAnsi="Arial" w:cs="Arial"/>
          <w:sz w:val="22"/>
        </w:rPr>
        <w:t xml:space="preserve">and 220 rpm for 2 days. </w:t>
      </w:r>
      <w:r>
        <w:rPr>
          <w:rFonts w:ascii="Arial" w:eastAsia="宋体" w:hAnsi="Arial" w:cs="Arial"/>
          <w:sz w:val="22"/>
        </w:rPr>
        <w:t xml:space="preserve">Then </w:t>
      </w:r>
      <w:r w:rsidRPr="008E0C4F">
        <w:rPr>
          <w:rFonts w:ascii="Arial" w:eastAsia="宋体" w:hAnsi="Arial" w:cs="Arial"/>
          <w:sz w:val="22"/>
        </w:rPr>
        <w:t xml:space="preserve">the culture broth was transferred into 100 mL DPY. </w:t>
      </w:r>
      <w:bookmarkStart w:id="22" w:name="OLE_LINK6"/>
      <w:bookmarkStart w:id="23" w:name="OLE_LINK7"/>
      <w:bookmarkStart w:id="24" w:name="OLE_LINK8"/>
      <w:r w:rsidRPr="008E0C4F">
        <w:rPr>
          <w:rFonts w:ascii="Arial" w:eastAsia="宋体" w:hAnsi="Arial" w:cs="Arial"/>
          <w:sz w:val="22"/>
        </w:rPr>
        <w:t>After grow</w:t>
      </w:r>
      <w:r>
        <w:rPr>
          <w:rFonts w:ascii="Arial" w:eastAsia="宋体" w:hAnsi="Arial" w:cs="Arial"/>
          <w:sz w:val="22"/>
        </w:rPr>
        <w:t>ing</w:t>
      </w:r>
      <w:r w:rsidRPr="008E0C4F">
        <w:rPr>
          <w:rFonts w:ascii="Arial" w:eastAsia="宋体" w:hAnsi="Arial" w:cs="Arial"/>
          <w:sz w:val="22"/>
        </w:rPr>
        <w:t xml:space="preserve"> for 1 day, mycelia were harvested by filtration</w:t>
      </w:r>
      <w:r>
        <w:rPr>
          <w:rFonts w:ascii="Arial" w:eastAsia="宋体" w:hAnsi="Arial" w:cs="Arial"/>
          <w:sz w:val="22"/>
        </w:rPr>
        <w:t>,</w:t>
      </w:r>
      <w:r w:rsidRPr="008E0C4F">
        <w:rPr>
          <w:rFonts w:ascii="Arial" w:eastAsia="宋体" w:hAnsi="Arial" w:cs="Arial"/>
          <w:sz w:val="22"/>
        </w:rPr>
        <w:t xml:space="preserve"> and digested using the Yatalase (Takara, Japan) solution (1% Yatalase, 0.6 M (NH4)</w:t>
      </w:r>
      <w:r w:rsidRPr="008E0C4F">
        <w:rPr>
          <w:rFonts w:ascii="Arial" w:eastAsia="宋体" w:hAnsi="Arial" w:cs="Arial"/>
          <w:sz w:val="22"/>
          <w:vertAlign w:val="subscript"/>
        </w:rPr>
        <w:t>2</w:t>
      </w:r>
      <w:r w:rsidRPr="008E0C4F">
        <w:rPr>
          <w:rFonts w:ascii="Arial" w:eastAsia="宋体" w:hAnsi="Arial" w:cs="Arial"/>
          <w:sz w:val="22"/>
        </w:rPr>
        <w:t>SO</w:t>
      </w:r>
      <w:r w:rsidRPr="008E0C4F">
        <w:rPr>
          <w:rFonts w:ascii="Arial" w:eastAsia="宋体" w:hAnsi="Arial" w:cs="Arial"/>
          <w:sz w:val="22"/>
          <w:vertAlign w:val="subscript"/>
        </w:rPr>
        <w:t>4</w:t>
      </w:r>
      <w:r w:rsidRPr="008E0C4F">
        <w:rPr>
          <w:rFonts w:ascii="Arial" w:eastAsia="宋体" w:hAnsi="Arial" w:cs="Arial"/>
          <w:sz w:val="22"/>
        </w:rPr>
        <w:t xml:space="preserve">, 50 mM maleic acid, pH 5.5) to remove cell walls at 30 </w:t>
      </w:r>
      <w:bookmarkStart w:id="25" w:name="OLE_LINK23"/>
      <w:bookmarkStart w:id="26" w:name="OLE_LINK24"/>
      <w:r w:rsidRPr="00AC0777">
        <w:rPr>
          <w:rFonts w:ascii="Arial" w:eastAsia="宋体" w:hAnsi="Arial" w:cs="Arial"/>
          <w:sz w:val="22"/>
        </w:rPr>
        <w:t>°</w:t>
      </w:r>
      <w:r w:rsidRPr="008E0C4F">
        <w:rPr>
          <w:rFonts w:ascii="Arial" w:eastAsia="宋体" w:hAnsi="Arial" w:cs="Arial"/>
          <w:sz w:val="22"/>
        </w:rPr>
        <w:t>C</w:t>
      </w:r>
      <w:bookmarkEnd w:id="25"/>
      <w:bookmarkEnd w:id="26"/>
      <w:r w:rsidRPr="008E0C4F">
        <w:rPr>
          <w:rFonts w:ascii="Arial" w:eastAsia="宋体" w:hAnsi="Arial" w:cs="Arial"/>
          <w:sz w:val="22"/>
        </w:rPr>
        <w:t xml:space="preserve"> for 3 hours.</w:t>
      </w:r>
      <w:bookmarkEnd w:id="22"/>
      <w:bookmarkEnd w:id="23"/>
      <w:r w:rsidRPr="008E0C4F">
        <w:rPr>
          <w:rFonts w:ascii="Arial" w:eastAsia="宋体" w:hAnsi="Arial" w:cs="Arial"/>
          <w:sz w:val="22"/>
        </w:rPr>
        <w:t xml:space="preserve"> </w:t>
      </w:r>
      <w:bookmarkStart w:id="27" w:name="OLE_LINK9"/>
      <w:bookmarkStart w:id="28" w:name="OLE_LINK10"/>
      <w:bookmarkEnd w:id="24"/>
      <w:r w:rsidRPr="008E0C4F">
        <w:rPr>
          <w:rFonts w:ascii="Arial" w:eastAsia="宋体" w:hAnsi="Arial" w:cs="Arial"/>
          <w:sz w:val="22"/>
        </w:rPr>
        <w:t xml:space="preserve">The </w:t>
      </w:r>
      <w:bookmarkStart w:id="29" w:name="OLE_LINK4"/>
      <w:r>
        <w:rPr>
          <w:rFonts w:ascii="Arial" w:eastAsia="宋体" w:hAnsi="Arial" w:cs="Arial"/>
          <w:sz w:val="22"/>
        </w:rPr>
        <w:t xml:space="preserve">resulted </w:t>
      </w:r>
      <w:r w:rsidRPr="008E0C4F">
        <w:rPr>
          <w:rFonts w:ascii="Arial" w:eastAsia="宋体" w:hAnsi="Arial" w:cs="Arial"/>
          <w:sz w:val="22"/>
        </w:rPr>
        <w:t>protoplast</w:t>
      </w:r>
      <w:bookmarkEnd w:id="29"/>
      <w:r w:rsidRPr="008E0C4F">
        <w:rPr>
          <w:rFonts w:ascii="Arial" w:eastAsia="宋体" w:hAnsi="Arial" w:cs="Arial"/>
          <w:sz w:val="22"/>
        </w:rPr>
        <w:t xml:space="preserve">s were washed with Solution 2 </w:t>
      </w:r>
      <w:r w:rsidRPr="008E0C4F">
        <w:rPr>
          <w:rFonts w:ascii="Arial" w:eastAsia="宋体" w:hAnsi="Arial" w:cs="Arial"/>
          <w:sz w:val="22"/>
          <w:lang w:val="en-GB"/>
        </w:rPr>
        <w:t>(1.2 M sorbitol, 50 mM CaCl</w:t>
      </w:r>
      <w:r w:rsidRPr="008E0C4F">
        <w:rPr>
          <w:rFonts w:ascii="Arial" w:eastAsia="宋体" w:hAnsi="Arial" w:cs="Arial"/>
          <w:sz w:val="22"/>
          <w:vertAlign w:val="subscript"/>
          <w:lang w:val="en-GB"/>
        </w:rPr>
        <w:t>2</w:t>
      </w:r>
      <w:r w:rsidRPr="008E0C4F">
        <w:rPr>
          <w:rFonts w:ascii="Arial" w:eastAsia="宋体" w:hAnsi="Arial" w:cs="Arial"/>
          <w:sz w:val="22"/>
          <w:lang w:val="en-GB"/>
        </w:rPr>
        <w:t>·2H</w:t>
      </w:r>
      <w:r w:rsidRPr="008E0C4F">
        <w:rPr>
          <w:rFonts w:ascii="Arial" w:eastAsia="宋体" w:hAnsi="Arial" w:cs="Arial"/>
          <w:sz w:val="22"/>
          <w:vertAlign w:val="subscript"/>
          <w:lang w:val="en-GB"/>
        </w:rPr>
        <w:t>2</w:t>
      </w:r>
      <w:r w:rsidRPr="008E0C4F">
        <w:rPr>
          <w:rFonts w:ascii="Arial" w:eastAsia="宋体" w:hAnsi="Arial" w:cs="Arial"/>
          <w:sz w:val="22"/>
          <w:lang w:val="en-GB"/>
        </w:rPr>
        <w:t xml:space="preserve">O, 35 mM NaCl, 10 mM Tris-HCl, pH 7.5), and then </w:t>
      </w:r>
      <w:r w:rsidRPr="008E0C4F">
        <w:rPr>
          <w:rFonts w:ascii="Arial" w:eastAsia="宋体" w:hAnsi="Arial" w:cs="Arial"/>
          <w:sz w:val="22"/>
        </w:rPr>
        <w:t>adjusted to around 1.0 × 10</w:t>
      </w:r>
      <w:r w:rsidRPr="008E0C4F">
        <w:rPr>
          <w:rFonts w:ascii="Arial" w:eastAsia="宋体" w:hAnsi="Arial" w:cs="Arial"/>
          <w:sz w:val="22"/>
          <w:vertAlign w:val="superscript"/>
        </w:rPr>
        <w:t>7</w:t>
      </w:r>
      <w:r w:rsidRPr="008E0C4F">
        <w:rPr>
          <w:rFonts w:ascii="Arial" w:eastAsia="宋体" w:hAnsi="Arial" w:cs="Arial"/>
          <w:sz w:val="22"/>
        </w:rPr>
        <w:t xml:space="preserve"> </w:t>
      </w:r>
      <w:r>
        <w:rPr>
          <w:rFonts w:ascii="Arial" w:eastAsia="宋体" w:hAnsi="Arial" w:cs="Arial"/>
          <w:sz w:val="22"/>
        </w:rPr>
        <w:t>cell/</w:t>
      </w:r>
      <w:r w:rsidRPr="008E0C4F">
        <w:rPr>
          <w:rFonts w:ascii="Arial" w:eastAsia="宋体" w:hAnsi="Arial" w:cs="Arial"/>
          <w:sz w:val="22"/>
        </w:rPr>
        <w:t>mL with Solution 2</w:t>
      </w:r>
      <w:bookmarkEnd w:id="27"/>
      <w:bookmarkEnd w:id="28"/>
      <w:r w:rsidRPr="008E0C4F">
        <w:rPr>
          <w:rFonts w:ascii="Arial" w:eastAsia="宋体" w:hAnsi="Arial" w:cs="Arial"/>
          <w:sz w:val="22"/>
        </w:rPr>
        <w:t xml:space="preserve">. 10 µg plasmids (~ 10 µL) and 200 µL protoplast suspension were gently mixed and placed on ice for 30 min. </w:t>
      </w:r>
      <w:bookmarkStart w:id="30" w:name="OLE_LINK11"/>
      <w:bookmarkStart w:id="31" w:name="OLE_LINK12"/>
      <w:r w:rsidRPr="008E0C4F">
        <w:rPr>
          <w:rFonts w:ascii="Arial" w:eastAsia="宋体" w:hAnsi="Arial" w:cs="Arial"/>
          <w:sz w:val="22"/>
        </w:rPr>
        <w:t xml:space="preserve">Subsequently, </w:t>
      </w:r>
      <w:r>
        <w:rPr>
          <w:rFonts w:ascii="Arial" w:eastAsia="宋体" w:hAnsi="Arial" w:cs="Arial"/>
          <w:sz w:val="22"/>
        </w:rPr>
        <w:t xml:space="preserve">a total of </w:t>
      </w:r>
      <w:r w:rsidRPr="008E0C4F">
        <w:rPr>
          <w:rFonts w:ascii="Arial" w:eastAsia="宋体" w:hAnsi="Arial" w:cs="Arial"/>
          <w:sz w:val="22"/>
        </w:rPr>
        <w:t>1.35 mL PEG solution (</w:t>
      </w:r>
      <w:r w:rsidRPr="008E0C4F">
        <w:rPr>
          <w:rFonts w:ascii="Arial" w:eastAsia="宋体" w:hAnsi="Arial" w:cs="Arial"/>
          <w:sz w:val="22"/>
          <w:lang w:val="en-GB"/>
        </w:rPr>
        <w:t>60% PEG4000, 50 mM CaCl</w:t>
      </w:r>
      <w:r w:rsidRPr="008E0C4F">
        <w:rPr>
          <w:rFonts w:ascii="Arial" w:eastAsia="宋体" w:hAnsi="Arial" w:cs="Arial"/>
          <w:sz w:val="22"/>
          <w:vertAlign w:val="subscript"/>
          <w:lang w:val="en-GB"/>
        </w:rPr>
        <w:t>2</w:t>
      </w:r>
      <w:r w:rsidRPr="008E0C4F">
        <w:rPr>
          <w:rFonts w:ascii="Arial" w:eastAsia="宋体" w:hAnsi="Arial" w:cs="Arial"/>
          <w:sz w:val="22"/>
          <w:lang w:val="en-GB"/>
        </w:rPr>
        <w:t>·2H</w:t>
      </w:r>
      <w:r w:rsidRPr="008E0C4F">
        <w:rPr>
          <w:rFonts w:ascii="Arial" w:eastAsia="宋体" w:hAnsi="Arial" w:cs="Arial"/>
          <w:sz w:val="22"/>
          <w:vertAlign w:val="subscript"/>
          <w:lang w:val="en-GB"/>
        </w:rPr>
        <w:t>2</w:t>
      </w:r>
      <w:r w:rsidRPr="008E0C4F">
        <w:rPr>
          <w:rFonts w:ascii="Arial" w:eastAsia="宋体" w:hAnsi="Arial" w:cs="Arial"/>
          <w:sz w:val="22"/>
          <w:lang w:val="en-GB"/>
        </w:rPr>
        <w:t>O, 10 mM Tris-HCl, pH 7.5</w:t>
      </w:r>
      <w:r w:rsidRPr="008E0C4F">
        <w:rPr>
          <w:rFonts w:ascii="Arial" w:eastAsia="宋体" w:hAnsi="Arial" w:cs="Arial"/>
          <w:sz w:val="22"/>
        </w:rPr>
        <w:t>) was added</w:t>
      </w:r>
      <w:r>
        <w:rPr>
          <w:rFonts w:ascii="Arial" w:eastAsia="宋体" w:hAnsi="Arial" w:cs="Arial"/>
          <w:sz w:val="22"/>
        </w:rPr>
        <w:t xml:space="preserve"> in three times</w:t>
      </w:r>
      <w:r w:rsidRPr="008E0C4F">
        <w:rPr>
          <w:rFonts w:ascii="Arial" w:eastAsia="宋体" w:hAnsi="Arial" w:cs="Arial"/>
          <w:sz w:val="22"/>
        </w:rPr>
        <w:t xml:space="preserve">. After </w:t>
      </w:r>
      <w:r>
        <w:rPr>
          <w:rFonts w:ascii="Arial" w:eastAsia="宋体" w:hAnsi="Arial" w:cs="Arial"/>
          <w:sz w:val="22"/>
        </w:rPr>
        <w:t xml:space="preserve">incubation </w:t>
      </w:r>
      <w:r w:rsidRPr="008E0C4F">
        <w:rPr>
          <w:rFonts w:ascii="Arial" w:eastAsia="宋体" w:hAnsi="Arial" w:cs="Arial"/>
          <w:sz w:val="22"/>
        </w:rPr>
        <w:t>at room temperature</w:t>
      </w:r>
      <w:r>
        <w:rPr>
          <w:rFonts w:ascii="Arial" w:eastAsia="宋体" w:hAnsi="Arial" w:cs="Arial"/>
          <w:sz w:val="22"/>
        </w:rPr>
        <w:t xml:space="preserve"> for </w:t>
      </w:r>
      <w:r w:rsidRPr="008E0C4F">
        <w:rPr>
          <w:rFonts w:ascii="Arial" w:eastAsia="宋体" w:hAnsi="Arial" w:cs="Arial"/>
          <w:sz w:val="22"/>
        </w:rPr>
        <w:t xml:space="preserve">20 min, 5 mL Solution 2 was added, and the mixture was subjected to centrifugation </w:t>
      </w:r>
      <w:r w:rsidRPr="008E0C4F">
        <w:rPr>
          <w:rFonts w:ascii="Arial" w:eastAsia="宋体" w:hAnsi="Arial" w:cs="Arial"/>
          <w:sz w:val="22"/>
          <w:lang w:val="en-GB"/>
        </w:rPr>
        <w:t>at 1500 rpm for 10 min.</w:t>
      </w:r>
      <w:bookmarkStart w:id="32" w:name="OLE_LINK16"/>
      <w:bookmarkStart w:id="33" w:name="OLE_LINK17"/>
      <w:bookmarkEnd w:id="30"/>
      <w:bookmarkEnd w:id="31"/>
      <w:r w:rsidRPr="008E0C4F">
        <w:rPr>
          <w:rFonts w:ascii="Arial" w:eastAsia="宋体" w:hAnsi="Arial" w:cs="Arial"/>
          <w:sz w:val="22"/>
          <w:lang w:val="en-GB"/>
        </w:rPr>
        <w:t xml:space="preserve"> </w:t>
      </w:r>
      <w:bookmarkStart w:id="34" w:name="OLE_LINK32"/>
      <w:bookmarkStart w:id="35" w:name="OLE_LINK33"/>
      <w:bookmarkStart w:id="36" w:name="OLE_LINK13"/>
      <w:bookmarkStart w:id="37" w:name="OLE_LINK14"/>
      <w:r w:rsidRPr="008E0C4F">
        <w:rPr>
          <w:rFonts w:ascii="Arial" w:eastAsia="宋体" w:hAnsi="Arial" w:cs="Arial"/>
          <w:sz w:val="22"/>
          <w:lang w:val="en-GB"/>
        </w:rPr>
        <w:t xml:space="preserve">The supernatant was </w:t>
      </w:r>
      <w:r>
        <w:rPr>
          <w:rFonts w:ascii="Arial" w:eastAsia="宋体" w:hAnsi="Arial" w:cs="Arial"/>
          <w:sz w:val="22"/>
          <w:lang w:val="en-GB"/>
        </w:rPr>
        <w:t>discarded</w:t>
      </w:r>
      <w:r w:rsidRPr="008E0C4F">
        <w:rPr>
          <w:rFonts w:ascii="Arial" w:eastAsia="宋体" w:hAnsi="Arial" w:cs="Arial"/>
          <w:sz w:val="22"/>
          <w:lang w:val="en-GB"/>
        </w:rPr>
        <w:t xml:space="preserve">, and </w:t>
      </w:r>
      <w:r>
        <w:rPr>
          <w:rFonts w:ascii="Arial" w:eastAsia="宋体" w:hAnsi="Arial" w:cs="Arial"/>
          <w:sz w:val="22"/>
          <w:lang w:val="en-GB"/>
        </w:rPr>
        <w:t xml:space="preserve">the protoplast pellet was </w:t>
      </w:r>
      <w:r w:rsidRPr="008E0C4F">
        <w:rPr>
          <w:rFonts w:ascii="Arial" w:eastAsia="宋体" w:hAnsi="Arial" w:cs="Arial"/>
          <w:sz w:val="22"/>
          <w:lang w:val="en-GB"/>
        </w:rPr>
        <w:t xml:space="preserve">resuspended in 200 µL Solution 2. Finally, the mixture </w:t>
      </w:r>
      <w:r>
        <w:rPr>
          <w:rFonts w:ascii="Arial" w:eastAsia="宋体" w:hAnsi="Arial" w:cs="Arial"/>
          <w:sz w:val="22"/>
          <w:lang w:val="en-GB"/>
        </w:rPr>
        <w:t xml:space="preserve">was </w:t>
      </w:r>
      <w:r w:rsidRPr="008E0C4F">
        <w:rPr>
          <w:rFonts w:ascii="Arial" w:eastAsia="宋体" w:hAnsi="Arial" w:cs="Arial"/>
          <w:sz w:val="22"/>
          <w:lang w:val="en-GB"/>
        </w:rPr>
        <w:t xml:space="preserve">spread on the </w:t>
      </w:r>
      <w:r>
        <w:rPr>
          <w:rFonts w:ascii="Arial" w:eastAsia="宋体" w:hAnsi="Arial" w:cs="Arial"/>
          <w:sz w:val="22"/>
          <w:lang w:val="en-GB"/>
        </w:rPr>
        <w:t>lower selective</w:t>
      </w:r>
      <w:r w:rsidRPr="008E0C4F">
        <w:rPr>
          <w:rFonts w:ascii="Arial" w:eastAsia="宋体" w:hAnsi="Arial" w:cs="Arial"/>
          <w:sz w:val="22"/>
          <w:lang w:val="en-GB"/>
        </w:rPr>
        <w:t xml:space="preserve"> medium, which </w:t>
      </w:r>
      <w:r>
        <w:rPr>
          <w:rFonts w:ascii="Arial" w:eastAsia="宋体" w:hAnsi="Arial" w:cs="Arial"/>
          <w:sz w:val="22"/>
          <w:lang w:val="en-GB"/>
        </w:rPr>
        <w:t>was then</w:t>
      </w:r>
      <w:r w:rsidRPr="008E0C4F">
        <w:rPr>
          <w:rFonts w:ascii="Arial" w:eastAsia="宋体" w:hAnsi="Arial" w:cs="Arial"/>
          <w:sz w:val="22"/>
          <w:lang w:val="en-GB"/>
        </w:rPr>
        <w:t xml:space="preserve"> covered with the </w:t>
      </w:r>
      <w:r>
        <w:rPr>
          <w:rFonts w:ascii="Arial" w:eastAsia="宋体" w:hAnsi="Arial" w:cs="Arial"/>
          <w:sz w:val="22"/>
          <w:lang w:val="en-GB"/>
        </w:rPr>
        <w:t>top selective</w:t>
      </w:r>
      <w:r w:rsidRPr="008E0C4F">
        <w:rPr>
          <w:rFonts w:ascii="Arial" w:eastAsia="宋体" w:hAnsi="Arial" w:cs="Arial"/>
          <w:sz w:val="22"/>
          <w:lang w:val="en-GB"/>
        </w:rPr>
        <w:t xml:space="preserve"> medium</w:t>
      </w:r>
      <w:bookmarkEnd w:id="34"/>
      <w:bookmarkEnd w:id="35"/>
      <w:r w:rsidRPr="008E0C4F">
        <w:rPr>
          <w:rFonts w:ascii="Arial" w:eastAsia="宋体" w:hAnsi="Arial" w:cs="Arial"/>
          <w:sz w:val="22"/>
          <w:lang w:val="en-GB"/>
        </w:rPr>
        <w:t>.</w:t>
      </w:r>
      <w:bookmarkEnd w:id="32"/>
      <w:bookmarkEnd w:id="33"/>
      <w:bookmarkEnd w:id="36"/>
      <w:bookmarkEnd w:id="37"/>
      <w:r w:rsidRPr="008E0C4F">
        <w:rPr>
          <w:rFonts w:ascii="Arial" w:eastAsia="宋体" w:hAnsi="Arial" w:cs="Arial"/>
          <w:sz w:val="22"/>
          <w:lang w:val="en-GB"/>
        </w:rPr>
        <w:t xml:space="preserve"> </w:t>
      </w:r>
      <w:bookmarkStart w:id="38" w:name="OLE_LINK18"/>
      <w:bookmarkStart w:id="39" w:name="OLE_LINK19"/>
      <w:bookmarkStart w:id="40" w:name="OLE_LINK20"/>
      <w:r w:rsidRPr="008E0C4F">
        <w:rPr>
          <w:rFonts w:ascii="Arial" w:eastAsia="宋体" w:hAnsi="Arial" w:cs="Arial"/>
          <w:sz w:val="22"/>
          <w:lang w:val="en-GB"/>
        </w:rPr>
        <w:t>The selective medium contains 0.2% NH</w:t>
      </w:r>
      <w:r w:rsidRPr="008E0C4F">
        <w:rPr>
          <w:rFonts w:ascii="Arial" w:eastAsia="宋体" w:hAnsi="Arial" w:cs="Arial"/>
          <w:sz w:val="22"/>
          <w:vertAlign w:val="subscript"/>
          <w:lang w:val="en-GB"/>
        </w:rPr>
        <w:t>4</w:t>
      </w:r>
      <w:r w:rsidRPr="008E0C4F">
        <w:rPr>
          <w:rFonts w:ascii="Arial" w:eastAsia="宋体" w:hAnsi="Arial" w:cs="Arial"/>
          <w:sz w:val="22"/>
          <w:lang w:val="en-GB"/>
        </w:rPr>
        <w:t>Cl, 0.1% (NH</w:t>
      </w:r>
      <w:r w:rsidRPr="008E0C4F">
        <w:rPr>
          <w:rFonts w:ascii="Arial" w:eastAsia="宋体" w:hAnsi="Arial" w:cs="Arial"/>
          <w:sz w:val="22"/>
          <w:vertAlign w:val="subscript"/>
          <w:lang w:val="en-GB"/>
        </w:rPr>
        <w:t>4</w:t>
      </w:r>
      <w:r w:rsidRPr="008E0C4F">
        <w:rPr>
          <w:rFonts w:ascii="Arial" w:eastAsia="宋体" w:hAnsi="Arial" w:cs="Arial"/>
          <w:sz w:val="22"/>
          <w:lang w:val="en-GB"/>
        </w:rPr>
        <w:t>)</w:t>
      </w:r>
      <w:r w:rsidRPr="008E0C4F">
        <w:rPr>
          <w:rFonts w:ascii="Arial" w:eastAsia="宋体" w:hAnsi="Arial" w:cs="Arial"/>
          <w:sz w:val="22"/>
          <w:vertAlign w:val="subscript"/>
          <w:lang w:val="en-GB"/>
        </w:rPr>
        <w:t>2</w:t>
      </w:r>
      <w:r w:rsidRPr="008E0C4F">
        <w:rPr>
          <w:rFonts w:ascii="Arial" w:eastAsia="宋体" w:hAnsi="Arial" w:cs="Arial"/>
          <w:sz w:val="22"/>
          <w:lang w:val="en-GB"/>
        </w:rPr>
        <w:t>SO</w:t>
      </w:r>
      <w:r w:rsidRPr="008E0C4F">
        <w:rPr>
          <w:rFonts w:ascii="Arial" w:eastAsia="宋体" w:hAnsi="Arial" w:cs="Arial"/>
          <w:sz w:val="22"/>
          <w:vertAlign w:val="subscript"/>
          <w:lang w:val="en-GB"/>
        </w:rPr>
        <w:t>4</w:t>
      </w:r>
      <w:r w:rsidRPr="008E0C4F">
        <w:rPr>
          <w:rFonts w:ascii="Arial" w:eastAsia="宋体" w:hAnsi="Arial" w:cs="Arial"/>
          <w:sz w:val="22"/>
          <w:lang w:val="en-GB"/>
        </w:rPr>
        <w:t>, 0.05% KCl, 0.05% NaCl, 0.1% KH</w:t>
      </w:r>
      <w:r w:rsidRPr="008E0C4F">
        <w:rPr>
          <w:rFonts w:ascii="Arial" w:eastAsia="宋体" w:hAnsi="Arial" w:cs="Arial"/>
          <w:sz w:val="22"/>
          <w:vertAlign w:val="subscript"/>
          <w:lang w:val="en-GB"/>
        </w:rPr>
        <w:t>2</w:t>
      </w:r>
      <w:r w:rsidRPr="008E0C4F">
        <w:rPr>
          <w:rFonts w:ascii="Arial" w:eastAsia="宋体" w:hAnsi="Arial" w:cs="Arial"/>
          <w:sz w:val="22"/>
          <w:lang w:val="en-GB"/>
        </w:rPr>
        <w:t>PO</w:t>
      </w:r>
      <w:r w:rsidRPr="008E0C4F">
        <w:rPr>
          <w:rFonts w:ascii="Arial" w:eastAsia="宋体" w:hAnsi="Arial" w:cs="Arial"/>
          <w:sz w:val="22"/>
          <w:vertAlign w:val="subscript"/>
          <w:lang w:val="en-GB"/>
        </w:rPr>
        <w:t>4</w:t>
      </w:r>
      <w:r w:rsidRPr="008E0C4F">
        <w:rPr>
          <w:rFonts w:ascii="Arial" w:eastAsia="宋体" w:hAnsi="Arial" w:cs="Arial"/>
          <w:sz w:val="22"/>
          <w:lang w:val="en-GB"/>
        </w:rPr>
        <w:t>, 0.05% MgSO</w:t>
      </w:r>
      <w:r w:rsidRPr="008E0C4F">
        <w:rPr>
          <w:rFonts w:ascii="Arial" w:eastAsia="宋体" w:hAnsi="Arial" w:cs="Arial"/>
          <w:sz w:val="22"/>
          <w:vertAlign w:val="subscript"/>
          <w:lang w:val="en-GB"/>
        </w:rPr>
        <w:t>4</w:t>
      </w:r>
      <w:r w:rsidRPr="008E0C4F">
        <w:rPr>
          <w:rFonts w:ascii="Arial" w:eastAsia="宋体" w:hAnsi="Arial" w:cs="Arial"/>
          <w:sz w:val="22"/>
          <w:lang w:val="en-GB"/>
        </w:rPr>
        <w:t>·7H</w:t>
      </w:r>
      <w:r w:rsidRPr="008E0C4F">
        <w:rPr>
          <w:rFonts w:ascii="Arial" w:eastAsia="宋体" w:hAnsi="Arial" w:cs="Arial"/>
          <w:sz w:val="22"/>
          <w:vertAlign w:val="subscript"/>
          <w:lang w:val="en-GB"/>
        </w:rPr>
        <w:t>2</w:t>
      </w:r>
      <w:r w:rsidRPr="008E0C4F">
        <w:rPr>
          <w:rFonts w:ascii="Arial" w:eastAsia="宋体" w:hAnsi="Arial" w:cs="Arial"/>
          <w:sz w:val="22"/>
          <w:lang w:val="en-GB"/>
        </w:rPr>
        <w:t>O, 0.002% FeSO</w:t>
      </w:r>
      <w:r w:rsidRPr="008E0C4F">
        <w:rPr>
          <w:rFonts w:ascii="Arial" w:eastAsia="宋体" w:hAnsi="Arial" w:cs="Arial"/>
          <w:sz w:val="22"/>
          <w:vertAlign w:val="subscript"/>
          <w:lang w:val="en-GB"/>
        </w:rPr>
        <w:t>4</w:t>
      </w:r>
      <w:r w:rsidRPr="008E0C4F">
        <w:rPr>
          <w:rFonts w:ascii="Arial" w:eastAsia="宋体" w:hAnsi="Arial" w:cs="Arial"/>
          <w:sz w:val="22"/>
          <w:lang w:val="en-GB"/>
        </w:rPr>
        <w:t>·7H</w:t>
      </w:r>
      <w:r w:rsidRPr="008E0C4F">
        <w:rPr>
          <w:rFonts w:ascii="Arial" w:eastAsia="宋体" w:hAnsi="Arial" w:cs="Arial"/>
          <w:sz w:val="22"/>
          <w:vertAlign w:val="subscript"/>
          <w:lang w:val="en-GB"/>
        </w:rPr>
        <w:t>2</w:t>
      </w:r>
      <w:r w:rsidRPr="008E0C4F">
        <w:rPr>
          <w:rFonts w:ascii="Arial" w:eastAsia="宋体" w:hAnsi="Arial" w:cs="Arial"/>
          <w:sz w:val="22"/>
          <w:lang w:val="en-GB"/>
        </w:rPr>
        <w:t xml:space="preserve">O, 2% glucose, 1.2 M sorbitol and </w:t>
      </w:r>
      <w:r>
        <w:rPr>
          <w:rFonts w:ascii="Arial" w:eastAsia="宋体" w:hAnsi="Arial" w:cs="Arial"/>
          <w:sz w:val="22"/>
          <w:lang w:val="en-GB"/>
        </w:rPr>
        <w:t xml:space="preserve">1.5% </w:t>
      </w:r>
      <w:r w:rsidRPr="008E0C4F">
        <w:rPr>
          <w:rFonts w:ascii="Arial" w:eastAsia="宋体" w:hAnsi="Arial" w:cs="Arial"/>
          <w:sz w:val="22"/>
          <w:lang w:val="en-GB"/>
        </w:rPr>
        <w:t>agar</w:t>
      </w:r>
      <w:r>
        <w:rPr>
          <w:rFonts w:ascii="Arial" w:eastAsia="宋体" w:hAnsi="Arial" w:cs="Arial"/>
          <w:sz w:val="22"/>
          <w:lang w:val="en-GB"/>
        </w:rPr>
        <w:t xml:space="preserve"> (</w:t>
      </w:r>
      <w:r w:rsidRPr="008E0C4F">
        <w:rPr>
          <w:rFonts w:ascii="Arial" w:eastAsia="宋体" w:hAnsi="Arial" w:cs="Arial"/>
          <w:sz w:val="22"/>
          <w:lang w:val="en-GB"/>
        </w:rPr>
        <w:t xml:space="preserve"> </w:t>
      </w:r>
      <w:r>
        <w:rPr>
          <w:rFonts w:ascii="Arial" w:eastAsia="宋体" w:hAnsi="Arial" w:cs="Arial"/>
          <w:sz w:val="22"/>
          <w:lang w:val="en-GB"/>
        </w:rPr>
        <w:t>lower medium)/0.8</w:t>
      </w:r>
      <w:r w:rsidRPr="008E0C4F">
        <w:rPr>
          <w:rFonts w:ascii="Arial" w:eastAsia="宋体" w:hAnsi="Arial" w:cs="Arial"/>
          <w:sz w:val="22"/>
          <w:lang w:val="en-GB"/>
        </w:rPr>
        <w:t xml:space="preserve">% agar </w:t>
      </w:r>
      <w:r>
        <w:rPr>
          <w:rFonts w:ascii="Arial" w:eastAsia="宋体" w:hAnsi="Arial" w:cs="Arial"/>
          <w:sz w:val="22"/>
          <w:lang w:val="en-GB"/>
        </w:rPr>
        <w:t xml:space="preserve">(top medium) </w:t>
      </w:r>
      <w:r w:rsidRPr="008E0C4F">
        <w:rPr>
          <w:rFonts w:ascii="Arial" w:eastAsia="宋体" w:hAnsi="Arial" w:cs="Arial"/>
          <w:sz w:val="22"/>
          <w:lang w:val="en-GB"/>
        </w:rPr>
        <w:t>as well as appropriate ingredients for auxotrophy</w:t>
      </w:r>
      <w:r>
        <w:rPr>
          <w:rFonts w:ascii="Arial" w:eastAsia="宋体" w:hAnsi="Arial" w:cs="Arial"/>
          <w:sz w:val="22"/>
          <w:lang w:val="en-GB"/>
        </w:rPr>
        <w:t>-</w:t>
      </w:r>
      <w:r w:rsidRPr="008E0C4F">
        <w:rPr>
          <w:rFonts w:ascii="Arial" w:eastAsia="宋体" w:hAnsi="Arial" w:cs="Arial"/>
          <w:sz w:val="22"/>
          <w:lang w:val="en-GB"/>
        </w:rPr>
        <w:t>complementing.</w:t>
      </w:r>
      <w:bookmarkStart w:id="41" w:name="OLE_LINK27"/>
      <w:bookmarkStart w:id="42" w:name="OLE_LINK28"/>
      <w:bookmarkStart w:id="43" w:name="OLE_LINK30"/>
      <w:bookmarkStart w:id="44" w:name="OLE_LINK25"/>
      <w:bookmarkStart w:id="45" w:name="OLE_LINK26"/>
      <w:bookmarkEnd w:id="38"/>
      <w:bookmarkEnd w:id="39"/>
      <w:bookmarkEnd w:id="40"/>
      <w:r w:rsidRPr="008E0C4F">
        <w:rPr>
          <w:rFonts w:ascii="Arial" w:eastAsia="宋体" w:hAnsi="Arial" w:cs="Arial"/>
          <w:sz w:val="22"/>
        </w:rPr>
        <w:t xml:space="preserve"> </w:t>
      </w:r>
      <w:r>
        <w:rPr>
          <w:rFonts w:ascii="Arial" w:eastAsia="宋体" w:hAnsi="Arial" w:cs="Arial"/>
          <w:sz w:val="22"/>
        </w:rPr>
        <w:t xml:space="preserve">The plate was placed at </w:t>
      </w:r>
      <w:r w:rsidRPr="00372BA8">
        <w:rPr>
          <w:rFonts w:ascii="Arial" w:eastAsia="宋体" w:hAnsi="Arial" w:cs="Arial"/>
          <w:sz w:val="22"/>
          <w:lang w:val="en-GB"/>
        </w:rPr>
        <w:t>30 °C for 3-5 days</w:t>
      </w:r>
      <w:r>
        <w:rPr>
          <w:rFonts w:ascii="Arial" w:eastAsia="宋体" w:hAnsi="Arial" w:cs="Arial"/>
          <w:sz w:val="22"/>
          <w:lang w:val="en-GB"/>
        </w:rPr>
        <w:t>, and the transformants would be obtained.</w:t>
      </w:r>
    </w:p>
    <w:p w14:paraId="27F1D744" w14:textId="77777777" w:rsidR="001A03FA" w:rsidRPr="00AC0777" w:rsidRDefault="001A03FA" w:rsidP="00BB2D56">
      <w:pPr>
        <w:pStyle w:val="2"/>
        <w:rPr>
          <w:rStyle w:val="2Char"/>
          <w:b/>
        </w:rPr>
      </w:pPr>
      <w:bookmarkStart w:id="46" w:name="_Toc105525961"/>
      <w:r>
        <w:rPr>
          <w:rStyle w:val="2Char"/>
          <w:b/>
        </w:rPr>
        <w:t>Fermentation</w:t>
      </w:r>
      <w:r w:rsidRPr="00AC0777">
        <w:rPr>
          <w:rStyle w:val="2Char"/>
          <w:b/>
        </w:rPr>
        <w:t xml:space="preserve"> of </w:t>
      </w:r>
      <w:r w:rsidRPr="00AC0777">
        <w:rPr>
          <w:rStyle w:val="2Char"/>
          <w:b/>
          <w:i/>
        </w:rPr>
        <w:t>A. oryzae</w:t>
      </w:r>
      <w:r w:rsidRPr="00AC0777">
        <w:rPr>
          <w:rStyle w:val="2Char"/>
          <w:b/>
        </w:rPr>
        <w:t xml:space="preserve"> NSAR1</w:t>
      </w:r>
      <w:r>
        <w:rPr>
          <w:rStyle w:val="2Char"/>
          <w:b/>
        </w:rPr>
        <w:t xml:space="preserve"> transformants</w:t>
      </w:r>
      <w:bookmarkEnd w:id="46"/>
    </w:p>
    <w:p w14:paraId="03DC1C8E" w14:textId="77777777" w:rsidR="001A03FA" w:rsidRPr="008B09EB" w:rsidRDefault="001A03FA">
      <w:pPr>
        <w:spacing w:line="360" w:lineRule="auto"/>
        <w:ind w:firstLineChars="150" w:firstLine="330"/>
        <w:rPr>
          <w:rFonts w:ascii="Arial" w:eastAsia="宋体" w:hAnsi="Arial" w:cs="Arial"/>
          <w:sz w:val="22"/>
        </w:rPr>
      </w:pPr>
      <w:r>
        <w:rPr>
          <w:rFonts w:ascii="Arial" w:eastAsia="宋体" w:hAnsi="Arial" w:cs="Arial"/>
          <w:sz w:val="22"/>
        </w:rPr>
        <w:t>M</w:t>
      </w:r>
      <w:r w:rsidRPr="008E0C4F">
        <w:rPr>
          <w:rFonts w:ascii="Arial" w:eastAsia="宋体" w:hAnsi="Arial" w:cs="Arial"/>
          <w:sz w:val="22"/>
        </w:rPr>
        <w:t xml:space="preserve">ycelia of the </w:t>
      </w:r>
      <w:r w:rsidRPr="008E0C4F">
        <w:rPr>
          <w:rFonts w:ascii="Arial" w:eastAsia="宋体" w:hAnsi="Arial" w:cs="Arial"/>
          <w:i/>
          <w:sz w:val="22"/>
        </w:rPr>
        <w:t>A. oryzae</w:t>
      </w:r>
      <w:r w:rsidRPr="008E0C4F">
        <w:rPr>
          <w:rFonts w:ascii="Arial" w:eastAsia="宋体" w:hAnsi="Arial" w:cs="Arial"/>
          <w:sz w:val="22"/>
        </w:rPr>
        <w:t xml:space="preserve"> transformant w</w:t>
      </w:r>
      <w:r>
        <w:rPr>
          <w:rFonts w:ascii="Arial" w:eastAsia="宋体" w:hAnsi="Arial" w:cs="Arial"/>
          <w:sz w:val="22"/>
        </w:rPr>
        <w:t>ere</w:t>
      </w:r>
      <w:r w:rsidRPr="008E0C4F">
        <w:rPr>
          <w:rFonts w:ascii="Arial" w:eastAsia="宋体" w:hAnsi="Arial" w:cs="Arial"/>
          <w:sz w:val="22"/>
        </w:rPr>
        <w:t xml:space="preserve"> inoculated into 10 mL DPY and</w:t>
      </w:r>
      <w:r>
        <w:rPr>
          <w:rFonts w:ascii="Arial" w:eastAsia="宋体" w:hAnsi="Arial" w:cs="Arial"/>
          <w:sz w:val="22"/>
        </w:rPr>
        <w:t xml:space="preserve"> cultivated</w:t>
      </w:r>
      <w:r w:rsidRPr="008E0C4F">
        <w:rPr>
          <w:rFonts w:ascii="Arial" w:eastAsia="宋体" w:hAnsi="Arial" w:cs="Arial"/>
          <w:sz w:val="22"/>
        </w:rPr>
        <w:t xml:space="preserve"> at 28 </w:t>
      </w:r>
      <w:r w:rsidRPr="001901AA">
        <w:rPr>
          <w:rFonts w:ascii="Arial" w:eastAsia="宋体" w:hAnsi="Arial" w:cs="Arial" w:hint="eastAsia"/>
          <w:sz w:val="22"/>
        </w:rPr>
        <w:t>°</w:t>
      </w:r>
      <w:r w:rsidRPr="00E54F7C">
        <w:rPr>
          <w:rFonts w:ascii="Arial" w:eastAsia="宋体" w:hAnsi="Arial" w:cs="Arial"/>
          <w:sz w:val="22"/>
        </w:rPr>
        <w:t>C</w:t>
      </w:r>
      <w:r w:rsidRPr="008E0C4F">
        <w:rPr>
          <w:rFonts w:ascii="Arial" w:eastAsia="宋体" w:hAnsi="Arial" w:cs="Arial"/>
          <w:sz w:val="22"/>
        </w:rPr>
        <w:t xml:space="preserve"> and 220 rpm for 2 days as the seed broth. Then the broth was transferred into 100 mL modified CD medium for induction of genes. After grow</w:t>
      </w:r>
      <w:r>
        <w:rPr>
          <w:rFonts w:ascii="Arial" w:eastAsia="宋体" w:hAnsi="Arial" w:cs="Arial"/>
          <w:sz w:val="22"/>
        </w:rPr>
        <w:t>ing</w:t>
      </w:r>
      <w:r w:rsidRPr="008E0C4F">
        <w:rPr>
          <w:rFonts w:ascii="Arial" w:eastAsia="宋体" w:hAnsi="Arial" w:cs="Arial"/>
          <w:sz w:val="22"/>
        </w:rPr>
        <w:t xml:space="preserve"> at 28 </w:t>
      </w:r>
      <w:r w:rsidRPr="00087500">
        <w:rPr>
          <w:rFonts w:ascii="Arial" w:eastAsia="宋体" w:hAnsi="Arial" w:cs="Arial"/>
          <w:sz w:val="22"/>
        </w:rPr>
        <w:t>°C</w:t>
      </w:r>
      <w:r w:rsidRPr="008E0C4F">
        <w:rPr>
          <w:rFonts w:ascii="Arial" w:eastAsia="宋体" w:hAnsi="Arial" w:cs="Arial"/>
          <w:sz w:val="22"/>
        </w:rPr>
        <w:t xml:space="preserve"> and 220 rpm for 5 days, mycelia were harvested and extracted with acetone. The extract was </w:t>
      </w:r>
      <w:r>
        <w:rPr>
          <w:rFonts w:ascii="Arial" w:eastAsia="宋体" w:hAnsi="Arial" w:cs="Arial"/>
          <w:sz w:val="22"/>
        </w:rPr>
        <w:t>concentrated</w:t>
      </w:r>
      <w:r w:rsidRPr="008E0C4F">
        <w:rPr>
          <w:rFonts w:ascii="Arial" w:eastAsia="宋体" w:hAnsi="Arial" w:cs="Arial"/>
          <w:sz w:val="22"/>
        </w:rPr>
        <w:t xml:space="preserve"> under reduced pressure, and then partitioned with hexane-water (1/1, v/v) for GC-MS analysis, or resuspended in methanol for HPLC</w:t>
      </w:r>
      <w:r>
        <w:rPr>
          <w:rFonts w:ascii="Arial" w:eastAsia="宋体" w:hAnsi="Arial" w:cs="Arial"/>
          <w:sz w:val="22"/>
        </w:rPr>
        <w:t>-</w:t>
      </w:r>
      <w:r>
        <w:rPr>
          <w:rFonts w:ascii="Arial" w:eastAsia="宋体" w:hAnsi="Arial" w:cs="Arial"/>
          <w:sz w:val="22"/>
        </w:rPr>
        <w:lastRenderedPageBreak/>
        <w:t>MS</w:t>
      </w:r>
      <w:r w:rsidRPr="008E0C4F">
        <w:rPr>
          <w:rFonts w:ascii="Arial" w:eastAsia="宋体" w:hAnsi="Arial" w:cs="Arial"/>
          <w:sz w:val="22"/>
        </w:rPr>
        <w:t xml:space="preserve"> analysis.</w:t>
      </w:r>
    </w:p>
    <w:p w14:paraId="2E4026B0" w14:textId="77777777" w:rsidR="001A03FA" w:rsidRPr="00FF66DF" w:rsidRDefault="001A03FA" w:rsidP="00BB2D56">
      <w:pPr>
        <w:pStyle w:val="2"/>
        <w:rPr>
          <w:rFonts w:eastAsia="宋体" w:cs="Arial"/>
          <w:b/>
          <w:bCs w:val="0"/>
          <w:lang w:val="en-GB"/>
        </w:rPr>
      </w:pPr>
      <w:bookmarkStart w:id="47" w:name="_Toc105525962"/>
      <w:bookmarkEnd w:id="20"/>
      <w:r w:rsidRPr="00FF66DF">
        <w:rPr>
          <w:rStyle w:val="2Char"/>
          <w:b/>
        </w:rPr>
        <w:t xml:space="preserve">Heterologous expression of </w:t>
      </w:r>
      <w:r w:rsidRPr="00FF66DF">
        <w:rPr>
          <w:rStyle w:val="2Char"/>
          <w:b/>
          <w:i/>
        </w:rPr>
        <w:t>tadA</w:t>
      </w:r>
      <w:r w:rsidRPr="00FF66DF">
        <w:rPr>
          <w:rStyle w:val="2Char"/>
          <w:b/>
        </w:rPr>
        <w:t xml:space="preserve"> and </w:t>
      </w:r>
      <w:r w:rsidRPr="00FF66DF">
        <w:rPr>
          <w:rStyle w:val="2Char"/>
          <w:b/>
          <w:i/>
        </w:rPr>
        <w:t>tadA</w:t>
      </w:r>
      <w:r w:rsidRPr="00FF66DF">
        <w:rPr>
          <w:rStyle w:val="2Char"/>
          <w:b/>
          <w:vertAlign w:val="superscript"/>
        </w:rPr>
        <w:t>Y91H</w:t>
      </w:r>
      <w:r w:rsidRPr="00FF66DF">
        <w:rPr>
          <w:rStyle w:val="2Char"/>
          <w:b/>
        </w:rPr>
        <w:t xml:space="preserve"> in </w:t>
      </w:r>
      <w:r w:rsidRPr="00FF66DF">
        <w:rPr>
          <w:rStyle w:val="2Char"/>
          <w:b/>
          <w:i/>
        </w:rPr>
        <w:t>E. coli</w:t>
      </w:r>
      <w:r w:rsidRPr="00FF66DF">
        <w:rPr>
          <w:rStyle w:val="2Char"/>
          <w:b/>
        </w:rPr>
        <w:t xml:space="preserve"> Rosetta(DE3), and purification of TadA</w:t>
      </w:r>
      <w:bookmarkEnd w:id="47"/>
    </w:p>
    <w:p w14:paraId="6E190321" w14:textId="77777777" w:rsidR="001A03FA" w:rsidRDefault="001A03FA" w:rsidP="00BB2D56">
      <w:pPr>
        <w:spacing w:line="360" w:lineRule="auto"/>
        <w:ind w:firstLineChars="150" w:firstLine="330"/>
        <w:rPr>
          <w:rFonts w:ascii="Arial" w:eastAsia="宋体" w:hAnsi="Arial" w:cs="Arial"/>
          <w:sz w:val="22"/>
          <w:lang w:val="en-GB"/>
        </w:rPr>
      </w:pPr>
      <w:bookmarkStart w:id="48" w:name="OLE_LINK72"/>
      <w:r w:rsidRPr="008E0C4F">
        <w:rPr>
          <w:rFonts w:ascii="Arial" w:eastAsia="宋体" w:hAnsi="Arial" w:cs="Arial"/>
          <w:sz w:val="22"/>
          <w:lang w:val="en-GB"/>
        </w:rPr>
        <w:t xml:space="preserve">The </w:t>
      </w:r>
      <w:r>
        <w:rPr>
          <w:rFonts w:ascii="Arial" w:eastAsia="宋体" w:hAnsi="Arial" w:cs="Arial"/>
          <w:sz w:val="22"/>
          <w:lang w:val="en-GB"/>
        </w:rPr>
        <w:t xml:space="preserve">intronless </w:t>
      </w:r>
      <w:r w:rsidRPr="008E0C4F">
        <w:rPr>
          <w:rFonts w:ascii="Arial" w:eastAsia="宋体" w:hAnsi="Arial" w:cs="Arial"/>
          <w:i/>
          <w:iCs/>
          <w:sz w:val="22"/>
          <w:lang w:val="en-GB"/>
        </w:rPr>
        <w:t>tadA</w:t>
      </w:r>
      <w:r w:rsidRPr="008E0C4F">
        <w:rPr>
          <w:rFonts w:ascii="Arial" w:eastAsia="宋体" w:hAnsi="Arial" w:cs="Arial"/>
          <w:sz w:val="22"/>
          <w:lang w:val="en-GB"/>
        </w:rPr>
        <w:t xml:space="preserve"> gene was amplified from the cDNA of </w:t>
      </w:r>
      <w:r>
        <w:rPr>
          <w:rFonts w:ascii="Arial" w:eastAsia="宋体" w:hAnsi="Arial" w:cs="Arial"/>
          <w:sz w:val="22"/>
          <w:lang w:val="en-GB"/>
        </w:rPr>
        <w:t>the</w:t>
      </w:r>
      <w:r w:rsidRPr="008E0C4F">
        <w:rPr>
          <w:rFonts w:ascii="Arial" w:eastAsia="宋体" w:hAnsi="Arial" w:cs="Arial"/>
          <w:sz w:val="22"/>
          <w:lang w:val="en-GB"/>
        </w:rPr>
        <w:t xml:space="preserve"> </w:t>
      </w:r>
      <w:r w:rsidRPr="00372BA8">
        <w:rPr>
          <w:rFonts w:ascii="Arial" w:eastAsia="宋体" w:hAnsi="Arial" w:cs="Arial"/>
          <w:i/>
          <w:sz w:val="22"/>
          <w:lang w:val="en-GB"/>
        </w:rPr>
        <w:t>A. oryzae</w:t>
      </w:r>
      <w:r w:rsidRPr="008E0C4F">
        <w:rPr>
          <w:rFonts w:ascii="Arial" w:eastAsia="宋体" w:hAnsi="Arial" w:cs="Arial"/>
          <w:sz w:val="22"/>
          <w:lang w:val="en-GB"/>
        </w:rPr>
        <w:t xml:space="preserve"> transformant harboring pTAex3-</w:t>
      </w:r>
      <w:r w:rsidRPr="008E0C4F">
        <w:rPr>
          <w:rFonts w:ascii="Arial" w:eastAsia="宋体" w:hAnsi="Arial" w:cs="Arial"/>
          <w:i/>
          <w:iCs/>
          <w:sz w:val="22"/>
          <w:lang w:val="en-GB"/>
        </w:rPr>
        <w:t>tadA</w:t>
      </w:r>
      <w:r w:rsidRPr="008E0C4F">
        <w:rPr>
          <w:rFonts w:ascii="Arial" w:eastAsia="宋体" w:hAnsi="Arial" w:cs="Arial"/>
          <w:sz w:val="22"/>
          <w:lang w:val="en-GB"/>
        </w:rPr>
        <w:t xml:space="preserve">. Then, </w:t>
      </w:r>
      <w:r>
        <w:rPr>
          <w:rFonts w:ascii="Arial" w:eastAsia="宋体" w:hAnsi="Arial" w:cs="Arial"/>
          <w:sz w:val="22"/>
          <w:lang w:val="en-GB"/>
        </w:rPr>
        <w:t>t</w:t>
      </w:r>
      <w:r w:rsidRPr="008E0C4F">
        <w:rPr>
          <w:rFonts w:ascii="Arial" w:eastAsia="宋体" w:hAnsi="Arial" w:cs="Arial"/>
          <w:sz w:val="22"/>
          <w:lang w:val="en-GB"/>
        </w:rPr>
        <w:t xml:space="preserve">he fragment was ligated </w:t>
      </w:r>
      <w:r>
        <w:rPr>
          <w:rFonts w:ascii="Arial" w:eastAsia="宋体" w:hAnsi="Arial" w:cs="Arial"/>
          <w:sz w:val="22"/>
          <w:lang w:val="en-GB"/>
        </w:rPr>
        <w:t>with</w:t>
      </w:r>
      <w:r w:rsidRPr="008E0C4F">
        <w:rPr>
          <w:rFonts w:ascii="Arial" w:eastAsia="宋体" w:hAnsi="Arial" w:cs="Arial"/>
          <w:sz w:val="22"/>
          <w:lang w:val="en-GB"/>
        </w:rPr>
        <w:t xml:space="preserve"> the pET28-MBP vector to yield pET28-MBP-TadA. </w:t>
      </w:r>
      <w:r>
        <w:rPr>
          <w:rFonts w:ascii="Arial" w:eastAsia="宋体" w:hAnsi="Arial" w:cs="Arial"/>
          <w:sz w:val="22"/>
          <w:lang w:val="en-GB"/>
        </w:rPr>
        <w:t>As aforementioned, t</w:t>
      </w:r>
      <w:r w:rsidRPr="008E0C4F">
        <w:rPr>
          <w:rFonts w:ascii="Arial" w:eastAsia="宋体" w:hAnsi="Arial" w:cs="Arial"/>
          <w:sz w:val="22"/>
          <w:lang w:val="en-GB"/>
        </w:rPr>
        <w:t xml:space="preserve">he </w:t>
      </w:r>
      <w:r>
        <w:rPr>
          <w:rFonts w:ascii="Arial" w:eastAsia="宋体" w:hAnsi="Arial" w:cs="Arial"/>
          <w:sz w:val="22"/>
          <w:lang w:val="en-GB"/>
        </w:rPr>
        <w:t>intronless</w:t>
      </w:r>
      <w:r w:rsidRPr="008E0C4F">
        <w:rPr>
          <w:rFonts w:ascii="Arial" w:eastAsia="宋体" w:hAnsi="Arial" w:cs="Arial"/>
          <w:sz w:val="22"/>
          <w:lang w:val="en-GB"/>
        </w:rPr>
        <w:t xml:space="preserve"> </w:t>
      </w:r>
      <w:r w:rsidRPr="008E0C4F">
        <w:rPr>
          <w:rFonts w:ascii="Arial" w:eastAsia="宋体" w:hAnsi="Arial" w:cs="Arial"/>
          <w:i/>
          <w:iCs/>
          <w:sz w:val="22"/>
          <w:lang w:val="en-GB"/>
        </w:rPr>
        <w:t>tadA</w:t>
      </w:r>
      <w:r w:rsidRPr="008E0C4F">
        <w:rPr>
          <w:rFonts w:ascii="Arial" w:eastAsia="宋体" w:hAnsi="Arial" w:cs="Arial"/>
          <w:sz w:val="22"/>
          <w:lang w:val="en-GB"/>
        </w:rPr>
        <w:t xml:space="preserve"> </w:t>
      </w:r>
      <w:r>
        <w:rPr>
          <w:rFonts w:ascii="Arial" w:eastAsia="宋体" w:hAnsi="Arial" w:cs="Arial"/>
          <w:sz w:val="22"/>
          <w:lang w:val="en-GB"/>
        </w:rPr>
        <w:t xml:space="preserve">variant was constructed, and then ligated with </w:t>
      </w:r>
      <w:r w:rsidRPr="008E0C4F">
        <w:rPr>
          <w:rFonts w:ascii="Arial" w:eastAsia="宋体" w:hAnsi="Arial" w:cs="Arial"/>
          <w:sz w:val="22"/>
          <w:lang w:val="en-GB"/>
        </w:rPr>
        <w:t>pET28-MBP</w:t>
      </w:r>
      <w:r>
        <w:rPr>
          <w:rFonts w:ascii="Arial" w:eastAsia="宋体" w:hAnsi="Arial" w:cs="Arial"/>
          <w:sz w:val="22"/>
          <w:lang w:val="en-GB"/>
        </w:rPr>
        <w:t xml:space="preserve"> to afford </w:t>
      </w:r>
      <w:r w:rsidRPr="008E0C4F">
        <w:rPr>
          <w:rFonts w:ascii="Arial" w:eastAsia="宋体" w:hAnsi="Arial" w:cs="Arial"/>
          <w:sz w:val="22"/>
          <w:lang w:val="en-GB"/>
        </w:rPr>
        <w:t>pET28-MBP-TadA</w:t>
      </w:r>
      <w:r>
        <w:rPr>
          <w:rFonts w:ascii="Arial" w:eastAsia="宋体" w:hAnsi="Arial" w:cs="Arial"/>
          <w:sz w:val="22"/>
          <w:vertAlign w:val="superscript"/>
          <w:lang w:val="en-GB"/>
        </w:rPr>
        <w:t>Y91H</w:t>
      </w:r>
      <w:r>
        <w:rPr>
          <w:rFonts w:ascii="Arial" w:eastAsia="宋体" w:hAnsi="Arial" w:cs="Arial"/>
          <w:sz w:val="22"/>
          <w:lang w:val="en-GB"/>
        </w:rPr>
        <w:t xml:space="preserve">. The recombinant plasmid was then introduced into </w:t>
      </w:r>
      <w:r w:rsidRPr="00372BA8">
        <w:rPr>
          <w:rFonts w:ascii="Arial" w:eastAsia="宋体" w:hAnsi="Arial" w:cs="Arial"/>
          <w:i/>
          <w:sz w:val="22"/>
          <w:lang w:val="en-GB"/>
        </w:rPr>
        <w:t>E. coli</w:t>
      </w:r>
      <w:r w:rsidRPr="008E0C4F">
        <w:rPr>
          <w:rFonts w:ascii="Arial" w:eastAsia="宋体" w:hAnsi="Arial" w:cs="Arial"/>
          <w:sz w:val="22"/>
          <w:lang w:val="en-GB"/>
        </w:rPr>
        <w:t xml:space="preserve"> Rosetta(DE3)</w:t>
      </w:r>
      <w:r>
        <w:rPr>
          <w:rFonts w:ascii="Arial" w:eastAsia="宋体" w:hAnsi="Arial" w:cs="Arial"/>
          <w:sz w:val="22"/>
          <w:lang w:val="en-GB"/>
        </w:rPr>
        <w:t xml:space="preserve"> according to the manufacture</w:t>
      </w:r>
      <w:r>
        <w:rPr>
          <w:rFonts w:ascii="Times New Roman" w:eastAsia="宋体" w:hAnsi="Times New Roman" w:cs="Times New Roman"/>
          <w:sz w:val="22"/>
          <w:lang w:val="en-GB"/>
        </w:rPr>
        <w:t>′</w:t>
      </w:r>
      <w:r>
        <w:rPr>
          <w:rFonts w:ascii="Arial" w:eastAsia="宋体" w:hAnsi="Arial" w:cs="Arial"/>
          <w:sz w:val="22"/>
          <w:lang w:val="en-GB"/>
        </w:rPr>
        <w:t>s instruction</w:t>
      </w:r>
      <w:r w:rsidRPr="008E0C4F">
        <w:rPr>
          <w:rFonts w:ascii="Arial" w:eastAsia="宋体" w:hAnsi="Arial" w:cs="Arial"/>
          <w:sz w:val="22"/>
          <w:lang w:val="en-GB"/>
        </w:rPr>
        <w:t xml:space="preserve">. </w:t>
      </w:r>
      <w:r>
        <w:rPr>
          <w:rFonts w:ascii="Arial" w:eastAsia="宋体" w:hAnsi="Arial" w:cs="Arial"/>
          <w:sz w:val="22"/>
          <w:lang w:val="en-GB"/>
        </w:rPr>
        <w:t xml:space="preserve">1 mL </w:t>
      </w:r>
      <w:r w:rsidRPr="008E0C4F">
        <w:rPr>
          <w:rFonts w:ascii="Arial" w:eastAsia="宋体" w:hAnsi="Arial" w:cs="Arial"/>
          <w:sz w:val="22"/>
          <w:lang w:val="en-GB"/>
        </w:rPr>
        <w:t xml:space="preserve">preculture </w:t>
      </w:r>
      <w:r>
        <w:rPr>
          <w:rFonts w:ascii="Arial" w:eastAsia="宋体" w:hAnsi="Arial" w:cs="Arial"/>
          <w:sz w:val="22"/>
          <w:lang w:val="en-GB"/>
        </w:rPr>
        <w:t>broth</w:t>
      </w:r>
      <w:r w:rsidRPr="008E0C4F">
        <w:rPr>
          <w:rFonts w:ascii="Arial" w:eastAsia="宋体" w:hAnsi="Arial" w:cs="Arial"/>
          <w:sz w:val="22"/>
          <w:lang w:val="en-GB"/>
        </w:rPr>
        <w:t xml:space="preserve"> was </w:t>
      </w:r>
      <w:r>
        <w:rPr>
          <w:rFonts w:ascii="Arial" w:eastAsia="宋体" w:hAnsi="Arial" w:cs="Arial"/>
          <w:sz w:val="22"/>
          <w:lang w:val="en-GB"/>
        </w:rPr>
        <w:t xml:space="preserve">inoculated into </w:t>
      </w:r>
      <w:r w:rsidRPr="008E0C4F">
        <w:rPr>
          <w:rFonts w:ascii="Arial" w:eastAsia="宋体" w:hAnsi="Arial" w:cs="Arial"/>
          <w:sz w:val="22"/>
          <w:lang w:val="en-GB"/>
        </w:rPr>
        <w:t>1</w:t>
      </w:r>
      <w:r>
        <w:rPr>
          <w:rFonts w:ascii="Arial" w:eastAsia="宋体" w:hAnsi="Arial" w:cs="Arial"/>
          <w:sz w:val="22"/>
          <w:lang w:val="en-GB"/>
        </w:rPr>
        <w:t>00 m</w:t>
      </w:r>
      <w:r w:rsidRPr="008E0C4F">
        <w:rPr>
          <w:rFonts w:ascii="Arial" w:eastAsia="宋体" w:hAnsi="Arial" w:cs="Arial"/>
          <w:sz w:val="22"/>
          <w:lang w:val="en-GB"/>
        </w:rPr>
        <w:t xml:space="preserve">L LB </w:t>
      </w:r>
      <w:r>
        <w:rPr>
          <w:rFonts w:ascii="Arial" w:eastAsia="宋体" w:hAnsi="Arial" w:cs="Arial"/>
          <w:sz w:val="22"/>
          <w:lang w:val="en-GB"/>
        </w:rPr>
        <w:t>medium</w:t>
      </w:r>
      <w:r w:rsidRPr="008E0C4F">
        <w:rPr>
          <w:rFonts w:ascii="Arial" w:eastAsia="宋体" w:hAnsi="Arial" w:cs="Arial"/>
          <w:sz w:val="22"/>
          <w:lang w:val="en-GB"/>
        </w:rPr>
        <w:t xml:space="preserve"> with kanamycin (50 g/mL)</w:t>
      </w:r>
      <w:r>
        <w:rPr>
          <w:rFonts w:ascii="Arial" w:eastAsia="宋体" w:hAnsi="Arial" w:cs="Arial"/>
          <w:sz w:val="22"/>
          <w:lang w:val="en-GB"/>
        </w:rPr>
        <w:t>, and cultivated</w:t>
      </w:r>
      <w:r w:rsidRPr="008E0C4F">
        <w:rPr>
          <w:rFonts w:ascii="Arial" w:eastAsia="宋体" w:hAnsi="Arial" w:cs="Arial"/>
          <w:sz w:val="22"/>
          <w:lang w:val="en-GB"/>
        </w:rPr>
        <w:t xml:space="preserve"> at 37 °C</w:t>
      </w:r>
      <w:r>
        <w:rPr>
          <w:rFonts w:ascii="Arial" w:eastAsia="宋体" w:hAnsi="Arial" w:cs="Arial"/>
          <w:sz w:val="22"/>
          <w:lang w:val="en-GB"/>
        </w:rPr>
        <w:t xml:space="preserve"> and</w:t>
      </w:r>
      <w:r w:rsidRPr="008E0C4F">
        <w:rPr>
          <w:rFonts w:ascii="Arial" w:eastAsia="宋体" w:hAnsi="Arial" w:cs="Arial"/>
          <w:sz w:val="22"/>
          <w:lang w:val="en-GB"/>
        </w:rPr>
        <w:t xml:space="preserve"> 220 rpm until OD</w:t>
      </w:r>
      <w:r w:rsidRPr="00372BA8">
        <w:rPr>
          <w:rFonts w:ascii="Arial" w:eastAsia="宋体" w:hAnsi="Arial" w:cs="Arial"/>
          <w:sz w:val="22"/>
          <w:vertAlign w:val="subscript"/>
          <w:lang w:val="en-GB"/>
        </w:rPr>
        <w:t>600</w:t>
      </w:r>
      <w:r w:rsidRPr="008E0C4F">
        <w:rPr>
          <w:rFonts w:ascii="Arial" w:eastAsia="宋体" w:hAnsi="Arial" w:cs="Arial"/>
          <w:sz w:val="22"/>
          <w:lang w:val="en-GB"/>
        </w:rPr>
        <w:t xml:space="preserve"> </w:t>
      </w:r>
      <w:r>
        <w:rPr>
          <w:rFonts w:ascii="Arial" w:eastAsia="宋体" w:hAnsi="Arial" w:cs="Arial"/>
          <w:sz w:val="22"/>
          <w:lang w:val="en-GB"/>
        </w:rPr>
        <w:t>reached</w:t>
      </w:r>
      <w:r w:rsidRPr="008E0C4F">
        <w:rPr>
          <w:rFonts w:ascii="Arial" w:eastAsia="宋体" w:hAnsi="Arial" w:cs="Arial"/>
          <w:sz w:val="22"/>
          <w:lang w:val="en-GB"/>
        </w:rPr>
        <w:t xml:space="preserve"> 0.4–0.6. </w:t>
      </w:r>
      <w:r>
        <w:rPr>
          <w:rFonts w:ascii="Arial" w:eastAsia="宋体" w:hAnsi="Arial" w:cs="Arial"/>
          <w:sz w:val="22"/>
          <w:lang w:val="en-GB"/>
        </w:rPr>
        <w:t xml:space="preserve">Subsequently, expression of the exogeneous gene was induced with addition of </w:t>
      </w:r>
      <w:r w:rsidRPr="00372BA8">
        <w:rPr>
          <w:rFonts w:ascii="Arial" w:eastAsia="宋体" w:hAnsi="Arial" w:cs="Arial"/>
          <w:sz w:val="22"/>
          <w:lang w:val="en-GB"/>
        </w:rPr>
        <w:t>0.2</w:t>
      </w:r>
      <w:r>
        <w:rPr>
          <w:rFonts w:ascii="Arial" w:eastAsia="宋体" w:hAnsi="Arial" w:cs="Arial"/>
          <w:sz w:val="22"/>
          <w:lang w:val="en-GB"/>
        </w:rPr>
        <w:t xml:space="preserve"> </w:t>
      </w:r>
      <w:r w:rsidRPr="00372BA8">
        <w:rPr>
          <w:rFonts w:ascii="Arial" w:eastAsia="宋体" w:hAnsi="Arial" w:cs="Arial"/>
          <w:sz w:val="22"/>
          <w:lang w:val="en-GB"/>
        </w:rPr>
        <w:t xml:space="preserve">mM isopropyl </w:t>
      </w:r>
      <w:r w:rsidRPr="00AF65F5">
        <w:rPr>
          <w:rFonts w:ascii="Arial" w:eastAsia="宋体" w:hAnsi="Arial" w:cs="Arial" w:hint="eastAsia"/>
          <w:sz w:val="22"/>
          <w:lang w:val="en-GB"/>
        </w:rPr>
        <w:t>β</w:t>
      </w:r>
      <w:r w:rsidRPr="00AF65F5">
        <w:rPr>
          <w:rFonts w:ascii="Arial" w:eastAsia="宋体" w:hAnsi="Arial" w:cs="Arial"/>
          <w:sz w:val="22"/>
          <w:lang w:val="en-GB"/>
        </w:rPr>
        <w:t>-D-</w:t>
      </w:r>
      <w:r w:rsidRPr="00372BA8">
        <w:rPr>
          <w:rFonts w:ascii="Arial" w:eastAsia="宋体" w:hAnsi="Arial" w:cs="Arial"/>
          <w:sz w:val="22"/>
          <w:lang w:val="en-GB"/>
        </w:rPr>
        <w:t>1-thiogalactopyranoside (IPTG)</w:t>
      </w:r>
      <w:r>
        <w:rPr>
          <w:rFonts w:ascii="Arial" w:eastAsia="宋体" w:hAnsi="Arial" w:cs="Arial"/>
          <w:sz w:val="22"/>
          <w:lang w:val="en-GB"/>
        </w:rPr>
        <w:t>, and the mixture was further cultivated</w:t>
      </w:r>
      <w:r w:rsidRPr="00372BA8">
        <w:rPr>
          <w:rFonts w:ascii="Arial" w:eastAsia="宋体" w:hAnsi="Arial" w:cs="Arial"/>
          <w:sz w:val="22"/>
          <w:lang w:val="en-GB"/>
        </w:rPr>
        <w:t xml:space="preserve"> at 18 °C for 12–16 h.</w:t>
      </w:r>
    </w:p>
    <w:p w14:paraId="5099F6FB" w14:textId="77777777" w:rsidR="001A03FA" w:rsidRDefault="001A03FA" w:rsidP="00BB2D56">
      <w:pPr>
        <w:spacing w:line="360" w:lineRule="auto"/>
        <w:ind w:firstLineChars="150" w:firstLine="330"/>
        <w:rPr>
          <w:rFonts w:ascii="Arial" w:eastAsia="宋体" w:hAnsi="Arial" w:cs="Arial"/>
          <w:sz w:val="22"/>
          <w:lang w:val="en-GB"/>
        </w:rPr>
      </w:pPr>
      <w:r>
        <w:rPr>
          <w:rFonts w:ascii="Arial" w:eastAsia="宋体" w:hAnsi="Arial" w:cs="Arial"/>
          <w:sz w:val="22"/>
          <w:lang w:val="en-GB"/>
        </w:rPr>
        <w:t>In order to purify the recombinant TadA, t</w:t>
      </w:r>
      <w:r w:rsidRPr="008E0C4F">
        <w:rPr>
          <w:rFonts w:ascii="Arial" w:eastAsia="宋体" w:hAnsi="Arial" w:cs="Arial"/>
          <w:sz w:val="22"/>
          <w:lang w:val="en-GB"/>
        </w:rPr>
        <w:t xml:space="preserve">he cells </w:t>
      </w:r>
      <w:r>
        <w:rPr>
          <w:rFonts w:ascii="Arial" w:eastAsia="宋体" w:hAnsi="Arial" w:cs="Arial"/>
          <w:sz w:val="22"/>
          <w:lang w:val="en-GB"/>
        </w:rPr>
        <w:t xml:space="preserve">from 1 L culture broth </w:t>
      </w:r>
      <w:r w:rsidRPr="008E0C4F">
        <w:rPr>
          <w:rFonts w:ascii="Arial" w:eastAsia="宋体" w:hAnsi="Arial" w:cs="Arial"/>
          <w:sz w:val="22"/>
          <w:lang w:val="en-GB"/>
        </w:rPr>
        <w:t>were harvested by centrifugation</w:t>
      </w:r>
      <w:r>
        <w:rPr>
          <w:rFonts w:ascii="Arial" w:eastAsia="宋体" w:hAnsi="Arial" w:cs="Arial"/>
          <w:sz w:val="22"/>
          <w:lang w:val="en-GB"/>
        </w:rPr>
        <w:t>,</w:t>
      </w:r>
      <w:r w:rsidRPr="008E0C4F">
        <w:rPr>
          <w:rFonts w:ascii="Arial" w:eastAsia="宋体" w:hAnsi="Arial" w:cs="Arial"/>
          <w:sz w:val="22"/>
          <w:lang w:val="en-GB"/>
        </w:rPr>
        <w:t xml:space="preserve"> and</w:t>
      </w:r>
      <w:r>
        <w:rPr>
          <w:rFonts w:ascii="Arial" w:eastAsia="宋体" w:hAnsi="Arial" w:cs="Arial"/>
          <w:sz w:val="22"/>
          <w:lang w:val="en-GB"/>
        </w:rPr>
        <w:t xml:space="preserve"> then</w:t>
      </w:r>
      <w:r w:rsidRPr="008E0C4F">
        <w:rPr>
          <w:rFonts w:ascii="Arial" w:eastAsia="宋体" w:hAnsi="Arial" w:cs="Arial"/>
          <w:sz w:val="22"/>
          <w:lang w:val="en-GB"/>
        </w:rPr>
        <w:t xml:space="preserve"> resuspended in </w:t>
      </w:r>
      <w:r>
        <w:rPr>
          <w:rFonts w:ascii="Arial" w:eastAsia="宋体" w:hAnsi="Arial" w:cs="Arial"/>
          <w:sz w:val="22"/>
          <w:lang w:val="en-GB"/>
        </w:rPr>
        <w:t xml:space="preserve">40 mL </w:t>
      </w:r>
      <w:r w:rsidRPr="008E0C4F">
        <w:rPr>
          <w:rFonts w:ascii="Arial" w:eastAsia="宋体" w:hAnsi="Arial" w:cs="Arial"/>
          <w:sz w:val="22"/>
          <w:lang w:val="en-GB"/>
        </w:rPr>
        <w:t>lysis buffer (50 mM Tris-HCl, 250 mM NaCl, 5 mM MgCl</w:t>
      </w:r>
      <w:r w:rsidRPr="008E0C4F">
        <w:rPr>
          <w:rFonts w:ascii="Arial" w:eastAsia="宋体" w:hAnsi="Arial" w:cs="Arial"/>
          <w:sz w:val="22"/>
          <w:vertAlign w:val="subscript"/>
          <w:lang w:val="en-GB"/>
        </w:rPr>
        <w:t>2</w:t>
      </w:r>
      <w:r w:rsidRPr="008E0C4F">
        <w:rPr>
          <w:rFonts w:ascii="Arial" w:eastAsia="宋体" w:hAnsi="Arial" w:cs="Arial"/>
          <w:sz w:val="22"/>
          <w:lang w:val="en-GB"/>
        </w:rPr>
        <w:t xml:space="preserve">, 5 mM imidazole, 10% glycerol, pH 8.0). The </w:t>
      </w:r>
      <w:r>
        <w:rPr>
          <w:rFonts w:ascii="Arial" w:eastAsia="宋体" w:hAnsi="Arial" w:cs="Arial"/>
          <w:sz w:val="22"/>
          <w:lang w:val="en-GB"/>
        </w:rPr>
        <w:t xml:space="preserve">mixture was subjected to </w:t>
      </w:r>
      <w:r w:rsidRPr="008E0C4F">
        <w:rPr>
          <w:rFonts w:ascii="Arial" w:eastAsia="宋体" w:hAnsi="Arial" w:cs="Arial"/>
          <w:sz w:val="22"/>
          <w:lang w:val="en-GB"/>
        </w:rPr>
        <w:t>ultrasonication</w:t>
      </w:r>
      <w:r>
        <w:rPr>
          <w:rFonts w:ascii="Arial" w:eastAsia="宋体" w:hAnsi="Arial" w:cs="Arial"/>
          <w:sz w:val="22"/>
          <w:lang w:val="en-GB"/>
        </w:rPr>
        <w:t xml:space="preserve"> assisted lysis, and then centrifuged at 5800 g for 20 min. The soluble </w:t>
      </w:r>
      <w:r w:rsidRPr="008E0C4F">
        <w:rPr>
          <w:rFonts w:ascii="Arial" w:eastAsia="宋体" w:hAnsi="Arial" w:cs="Arial"/>
          <w:sz w:val="22"/>
          <w:lang w:val="en-GB"/>
        </w:rPr>
        <w:t xml:space="preserve">fraction was loaded onto a column containing </w:t>
      </w:r>
      <w:r>
        <w:rPr>
          <w:rFonts w:ascii="Arial" w:eastAsia="宋体" w:hAnsi="Arial" w:cs="Arial"/>
          <w:sz w:val="22"/>
          <w:lang w:val="en-GB"/>
        </w:rPr>
        <w:t>6</w:t>
      </w:r>
      <w:r w:rsidRPr="008E0C4F">
        <w:rPr>
          <w:rFonts w:ascii="Arial" w:eastAsia="宋体" w:hAnsi="Arial" w:cs="Arial"/>
          <w:sz w:val="22"/>
          <w:lang w:val="en-GB"/>
        </w:rPr>
        <w:t xml:space="preserve"> mL Ni</w:t>
      </w:r>
      <w:r w:rsidRPr="008E0C4F">
        <w:rPr>
          <w:rFonts w:ascii="Arial" w:eastAsia="宋体" w:hAnsi="Arial" w:cs="Arial"/>
          <w:sz w:val="22"/>
          <w:vertAlign w:val="superscript"/>
          <w:lang w:val="en-GB"/>
        </w:rPr>
        <w:t>2+</w:t>
      </w:r>
      <w:r w:rsidRPr="008E0C4F">
        <w:rPr>
          <w:rFonts w:ascii="Arial" w:eastAsia="宋体" w:hAnsi="Arial" w:cs="Arial"/>
          <w:sz w:val="22"/>
          <w:lang w:val="en-GB"/>
        </w:rPr>
        <w:t>-NTA agarose</w:t>
      </w:r>
      <w:r>
        <w:rPr>
          <w:rFonts w:ascii="Arial" w:eastAsia="宋体" w:hAnsi="Arial" w:cs="Arial"/>
          <w:sz w:val="22"/>
          <w:lang w:val="en-GB"/>
        </w:rPr>
        <w:t>, and the native proteins were eluted with 300 mL wash solution (</w:t>
      </w:r>
      <w:r w:rsidRPr="008E0C4F">
        <w:rPr>
          <w:rFonts w:ascii="Arial" w:eastAsia="宋体" w:hAnsi="Arial" w:cs="Arial"/>
          <w:sz w:val="22"/>
          <w:lang w:val="en-GB"/>
        </w:rPr>
        <w:t>50 mM Tris-HCl, 250 mM NaCl, 5 mM MgCl</w:t>
      </w:r>
      <w:r w:rsidRPr="008E0C4F">
        <w:rPr>
          <w:rFonts w:ascii="Arial" w:eastAsia="宋体" w:hAnsi="Arial" w:cs="Arial"/>
          <w:sz w:val="22"/>
          <w:vertAlign w:val="subscript"/>
          <w:lang w:val="en-GB"/>
        </w:rPr>
        <w:t>2</w:t>
      </w:r>
      <w:r w:rsidRPr="008E0C4F">
        <w:rPr>
          <w:rFonts w:ascii="Arial" w:eastAsia="宋体" w:hAnsi="Arial" w:cs="Arial"/>
          <w:sz w:val="22"/>
          <w:lang w:val="en-GB"/>
        </w:rPr>
        <w:t>, 20 mM imidazole, 10% glycerol, pH 8.0</w:t>
      </w:r>
      <w:r>
        <w:rPr>
          <w:rFonts w:ascii="Arial" w:eastAsia="宋体" w:hAnsi="Arial" w:cs="Arial"/>
          <w:sz w:val="22"/>
          <w:lang w:val="en-GB"/>
        </w:rPr>
        <w:t>). Finally, His</w:t>
      </w:r>
      <w:r>
        <w:rPr>
          <w:rFonts w:ascii="Arial" w:eastAsia="宋体" w:hAnsi="Arial" w:cs="Arial"/>
          <w:sz w:val="22"/>
          <w:vertAlign w:val="subscript"/>
          <w:lang w:val="en-GB"/>
        </w:rPr>
        <w:t>6</w:t>
      </w:r>
      <w:r>
        <w:rPr>
          <w:rFonts w:ascii="Arial" w:eastAsia="宋体" w:hAnsi="Arial" w:cs="Arial"/>
          <w:sz w:val="22"/>
          <w:lang w:val="en-GB"/>
        </w:rPr>
        <w:t>-tagged recombinant TadA was</w:t>
      </w:r>
      <w:r w:rsidRPr="008E0C4F">
        <w:rPr>
          <w:rFonts w:ascii="Arial" w:eastAsia="宋体" w:hAnsi="Arial" w:cs="Arial"/>
          <w:sz w:val="22"/>
          <w:lang w:val="en-GB"/>
        </w:rPr>
        <w:t xml:space="preserve"> </w:t>
      </w:r>
      <w:r>
        <w:rPr>
          <w:rFonts w:ascii="Arial" w:eastAsia="宋体" w:hAnsi="Arial" w:cs="Arial"/>
          <w:sz w:val="22"/>
          <w:lang w:val="en-GB"/>
        </w:rPr>
        <w:t xml:space="preserve">eluted with 20 mL </w:t>
      </w:r>
      <w:r w:rsidRPr="008E0C4F">
        <w:rPr>
          <w:rFonts w:ascii="Arial" w:eastAsia="宋体" w:hAnsi="Arial" w:cs="Arial"/>
          <w:sz w:val="22"/>
          <w:lang w:val="en-GB"/>
        </w:rPr>
        <w:t>elution buffer (50 mM Tris-HCl, 250 mM NaCl, 5 mM MgCl</w:t>
      </w:r>
      <w:r w:rsidRPr="008E0C4F">
        <w:rPr>
          <w:rFonts w:ascii="Arial" w:eastAsia="宋体" w:hAnsi="Arial" w:cs="Arial"/>
          <w:sz w:val="22"/>
          <w:vertAlign w:val="subscript"/>
          <w:lang w:val="en-GB"/>
        </w:rPr>
        <w:t>2</w:t>
      </w:r>
      <w:r w:rsidRPr="008E0C4F">
        <w:rPr>
          <w:rFonts w:ascii="Arial" w:eastAsia="宋体" w:hAnsi="Arial" w:cs="Arial"/>
          <w:sz w:val="22"/>
          <w:lang w:val="en-GB"/>
        </w:rPr>
        <w:t>, 200 mM imidazole, 10% glycerol, pH 8.</w:t>
      </w:r>
      <w:r>
        <w:rPr>
          <w:rFonts w:ascii="Arial" w:eastAsia="宋体" w:hAnsi="Arial" w:cs="Arial"/>
          <w:sz w:val="22"/>
          <w:lang w:val="en-GB"/>
        </w:rPr>
        <w:t>0</w:t>
      </w:r>
      <w:r w:rsidRPr="008E0C4F">
        <w:rPr>
          <w:rFonts w:ascii="Arial" w:eastAsia="宋体" w:hAnsi="Arial" w:cs="Arial"/>
          <w:sz w:val="22"/>
          <w:lang w:val="en-GB"/>
        </w:rPr>
        <w:t xml:space="preserve">). </w:t>
      </w:r>
      <w:r>
        <w:rPr>
          <w:rFonts w:ascii="Arial" w:eastAsia="宋体" w:hAnsi="Arial" w:cs="Arial"/>
          <w:sz w:val="22"/>
          <w:lang w:val="en-GB"/>
        </w:rPr>
        <w:t xml:space="preserve">After desalted and concentrated, the resulted protein was subjected to </w:t>
      </w:r>
      <w:r w:rsidRPr="008E0C4F">
        <w:rPr>
          <w:rFonts w:ascii="Arial" w:eastAsia="宋体" w:hAnsi="Arial" w:cs="Arial"/>
          <w:sz w:val="22"/>
          <w:lang w:val="en-GB"/>
        </w:rPr>
        <w:t>SDS-PAGE</w:t>
      </w:r>
      <w:r>
        <w:rPr>
          <w:rFonts w:ascii="Arial" w:eastAsia="宋体" w:hAnsi="Arial" w:cs="Arial"/>
          <w:sz w:val="22"/>
          <w:lang w:val="en-GB"/>
        </w:rPr>
        <w:t xml:space="preserve"> analysis</w:t>
      </w:r>
      <w:r w:rsidRPr="008E0C4F">
        <w:rPr>
          <w:rFonts w:ascii="Arial" w:eastAsia="宋体" w:hAnsi="Arial" w:cs="Arial"/>
          <w:sz w:val="22"/>
          <w:lang w:val="en-GB"/>
        </w:rPr>
        <w:t xml:space="preserve"> </w:t>
      </w:r>
      <w:r>
        <w:rPr>
          <w:rFonts w:ascii="Arial" w:eastAsia="宋体" w:hAnsi="Arial" w:cs="Arial"/>
          <w:sz w:val="22"/>
          <w:lang w:val="en-GB"/>
        </w:rPr>
        <w:t>for purity evaluation. And the</w:t>
      </w:r>
      <w:r w:rsidRPr="008E0C4F">
        <w:rPr>
          <w:rFonts w:ascii="Arial" w:eastAsia="宋体" w:hAnsi="Arial" w:cs="Arial"/>
          <w:sz w:val="22"/>
          <w:lang w:val="en-GB"/>
        </w:rPr>
        <w:t xml:space="preserve"> protein concentration was </w:t>
      </w:r>
      <w:r>
        <w:rPr>
          <w:rFonts w:ascii="Arial" w:eastAsia="宋体" w:hAnsi="Arial" w:cs="Arial"/>
          <w:sz w:val="22"/>
          <w:lang w:val="en-GB"/>
        </w:rPr>
        <w:t>measured</w:t>
      </w:r>
      <w:r w:rsidRPr="008E0C4F">
        <w:rPr>
          <w:rFonts w:ascii="Arial" w:eastAsia="宋体" w:hAnsi="Arial" w:cs="Arial"/>
          <w:sz w:val="22"/>
          <w:lang w:val="en-GB"/>
        </w:rPr>
        <w:t xml:space="preserve"> with a</w:t>
      </w:r>
      <w:r>
        <w:rPr>
          <w:rFonts w:ascii="Arial" w:eastAsia="宋体" w:hAnsi="Arial" w:cs="Arial"/>
          <w:sz w:val="22"/>
          <w:lang w:val="en-GB"/>
        </w:rPr>
        <w:t>n</w:t>
      </w:r>
      <w:r w:rsidRPr="008E0C4F">
        <w:rPr>
          <w:rFonts w:ascii="Arial" w:eastAsia="宋体" w:hAnsi="Arial" w:cs="Arial"/>
          <w:sz w:val="22"/>
          <w:lang w:val="en-GB"/>
        </w:rPr>
        <w:t xml:space="preserve"> Eppendorf</w:t>
      </w:r>
      <w:r>
        <w:rPr>
          <w:rFonts w:ascii="Arial" w:eastAsia="宋体" w:hAnsi="Arial" w:cs="Arial"/>
          <w:sz w:val="22"/>
          <w:lang w:val="en-GB"/>
        </w:rPr>
        <w:t xml:space="preserve"> </w:t>
      </w:r>
      <w:r w:rsidRPr="008E0C4F">
        <w:rPr>
          <w:rFonts w:ascii="Arial" w:eastAsia="宋体" w:hAnsi="Arial" w:cs="Arial"/>
          <w:sz w:val="22"/>
          <w:lang w:val="en-GB"/>
        </w:rPr>
        <w:t>BioPhotometer D30.</w:t>
      </w:r>
    </w:p>
    <w:p w14:paraId="3DA4EDE6" w14:textId="77777777" w:rsidR="001A03FA" w:rsidRPr="00FF66DF" w:rsidRDefault="001A03FA" w:rsidP="00BB2D56">
      <w:pPr>
        <w:pStyle w:val="2"/>
        <w:rPr>
          <w:rStyle w:val="2Char"/>
          <w:b/>
        </w:rPr>
      </w:pPr>
      <w:bookmarkStart w:id="49" w:name="_Toc105525963"/>
      <w:bookmarkEnd w:id="41"/>
      <w:bookmarkEnd w:id="42"/>
      <w:bookmarkEnd w:id="43"/>
      <w:bookmarkEnd w:id="44"/>
      <w:bookmarkEnd w:id="45"/>
      <w:bookmarkEnd w:id="48"/>
      <w:r w:rsidRPr="00FF66DF">
        <w:rPr>
          <w:rStyle w:val="2Char"/>
          <w:b/>
        </w:rPr>
        <w:t xml:space="preserve">Feeding experiments and </w:t>
      </w:r>
      <w:r w:rsidRPr="00FF66DF">
        <w:rPr>
          <w:rStyle w:val="2Char"/>
          <w:b/>
          <w:i/>
        </w:rPr>
        <w:t>in vitro</w:t>
      </w:r>
      <w:r w:rsidRPr="00FF66DF">
        <w:rPr>
          <w:rStyle w:val="2Char"/>
          <w:b/>
        </w:rPr>
        <w:t xml:space="preserve"> enzymatic assay</w:t>
      </w:r>
      <w:bookmarkEnd w:id="49"/>
    </w:p>
    <w:p w14:paraId="7B476DE9" w14:textId="77777777" w:rsidR="001A03FA" w:rsidRPr="008E0C4F" w:rsidRDefault="001A03FA" w:rsidP="00BB2D56">
      <w:pPr>
        <w:spacing w:line="360" w:lineRule="auto"/>
        <w:ind w:firstLineChars="150" w:firstLine="330"/>
        <w:rPr>
          <w:rFonts w:ascii="Arial" w:eastAsia="宋体" w:hAnsi="Arial" w:cs="Arial"/>
          <w:b/>
          <w:bCs/>
          <w:sz w:val="22"/>
          <w:lang w:val="en-GB"/>
        </w:rPr>
      </w:pPr>
      <w:bookmarkStart w:id="50" w:name="OLE_LINK46"/>
      <w:r>
        <w:rPr>
          <w:rStyle w:val="fontstyle01"/>
          <w:rFonts w:ascii="Arial" w:eastAsia="宋体" w:hAnsi="Arial" w:cs="Arial"/>
          <w:sz w:val="22"/>
        </w:rPr>
        <w:t xml:space="preserve">For feeding experiments, </w:t>
      </w:r>
      <w:r w:rsidRPr="008E0C4F">
        <w:rPr>
          <w:rStyle w:val="fontstyle21"/>
          <w:rFonts w:ascii="Arial" w:eastAsia="宋体" w:hAnsi="Arial" w:cs="Arial"/>
          <w:i/>
          <w:iCs/>
          <w:sz w:val="22"/>
          <w:szCs w:val="22"/>
        </w:rPr>
        <w:t>A. oryzae</w:t>
      </w:r>
      <w:r w:rsidRPr="008E0C4F">
        <w:rPr>
          <w:rStyle w:val="fontstyle21"/>
          <w:rFonts w:ascii="Arial" w:eastAsia="宋体" w:hAnsi="Arial" w:cs="Arial"/>
          <w:sz w:val="22"/>
          <w:szCs w:val="22"/>
        </w:rPr>
        <w:t xml:space="preserve"> </w:t>
      </w:r>
      <w:r w:rsidRPr="008E0C4F">
        <w:rPr>
          <w:rStyle w:val="fontstyle01"/>
          <w:rFonts w:ascii="Arial" w:eastAsia="宋体" w:hAnsi="Arial" w:cs="Arial"/>
          <w:sz w:val="22"/>
        </w:rPr>
        <w:t xml:space="preserve">NSAR1 was cultured in 10 mL DPY medium for </w:t>
      </w:r>
      <w:r w:rsidRPr="008E0C4F">
        <w:rPr>
          <w:rStyle w:val="fontstyle01"/>
          <w:rFonts w:ascii="Arial" w:eastAsia="宋体" w:hAnsi="Arial" w:cs="Arial"/>
          <w:sz w:val="22"/>
        </w:rPr>
        <w:lastRenderedPageBreak/>
        <w:t xml:space="preserve">2 days, and then inoculated into 100 mL </w:t>
      </w:r>
      <w:r>
        <w:rPr>
          <w:rStyle w:val="fontstyle01"/>
          <w:rFonts w:ascii="Arial" w:eastAsia="宋体" w:hAnsi="Arial" w:cs="Arial"/>
          <w:sz w:val="22"/>
        </w:rPr>
        <w:t xml:space="preserve">modified </w:t>
      </w:r>
      <w:r w:rsidRPr="008E0C4F">
        <w:rPr>
          <w:rStyle w:val="fontstyle01"/>
          <w:rFonts w:ascii="Arial" w:eastAsia="宋体" w:hAnsi="Arial" w:cs="Arial"/>
          <w:sz w:val="22"/>
        </w:rPr>
        <w:t>CD medium. After</w:t>
      </w:r>
      <w:r w:rsidRPr="008E0C4F">
        <w:rPr>
          <w:rFonts w:ascii="Arial" w:eastAsia="宋体" w:hAnsi="Arial" w:cs="Arial"/>
          <w:color w:val="000000"/>
          <w:sz w:val="22"/>
        </w:rPr>
        <w:t xml:space="preserve"> </w:t>
      </w:r>
      <w:r>
        <w:rPr>
          <w:rStyle w:val="fontstyle01"/>
          <w:rFonts w:ascii="Arial" w:eastAsia="宋体" w:hAnsi="Arial" w:cs="Arial"/>
          <w:sz w:val="22"/>
        </w:rPr>
        <w:t>growing</w:t>
      </w:r>
      <w:r w:rsidRPr="008E0C4F">
        <w:rPr>
          <w:rStyle w:val="fontstyle01"/>
          <w:rFonts w:ascii="Arial" w:eastAsia="宋体" w:hAnsi="Arial" w:cs="Arial"/>
          <w:sz w:val="22"/>
        </w:rPr>
        <w:t xml:space="preserve"> for 18 h, </w:t>
      </w:r>
      <w:r>
        <w:rPr>
          <w:rStyle w:val="fontstyle01"/>
          <w:rFonts w:ascii="Arial" w:eastAsia="宋体" w:hAnsi="Arial" w:cs="Arial"/>
          <w:sz w:val="22"/>
        </w:rPr>
        <w:t xml:space="preserve">the culture broth was supplemented with </w:t>
      </w:r>
      <w:r w:rsidRPr="008E0C4F">
        <w:rPr>
          <w:rStyle w:val="fontstyle01"/>
          <w:rFonts w:ascii="Arial" w:eastAsia="宋体" w:hAnsi="Arial" w:cs="Arial"/>
          <w:sz w:val="22"/>
        </w:rPr>
        <w:t>5.0 mg</w:t>
      </w:r>
      <w:r>
        <w:rPr>
          <w:rStyle w:val="fontstyle01"/>
          <w:rFonts w:ascii="Arial" w:eastAsia="宋体" w:hAnsi="Arial" w:cs="Arial"/>
          <w:sz w:val="22"/>
        </w:rPr>
        <w:t xml:space="preserve"> of</w:t>
      </w:r>
      <w:r w:rsidRPr="008E0C4F">
        <w:rPr>
          <w:rStyle w:val="fontstyle01"/>
          <w:rFonts w:ascii="Arial" w:eastAsia="宋体" w:hAnsi="Arial" w:cs="Arial"/>
          <w:sz w:val="22"/>
        </w:rPr>
        <w:t xml:space="preserve"> compound </w:t>
      </w:r>
      <w:r w:rsidRPr="008E0C4F">
        <w:rPr>
          <w:rStyle w:val="fontstyle01"/>
          <w:rFonts w:ascii="Arial" w:eastAsia="宋体" w:hAnsi="Arial" w:cs="Arial"/>
          <w:b/>
          <w:bCs/>
          <w:sz w:val="22"/>
        </w:rPr>
        <w:t>1</w:t>
      </w:r>
      <w:r w:rsidRPr="00372BA8">
        <w:rPr>
          <w:rStyle w:val="fontstyle01"/>
          <w:rFonts w:ascii="Arial" w:eastAsia="宋体" w:hAnsi="Arial" w:cs="Arial"/>
          <w:bCs/>
          <w:sz w:val="22"/>
        </w:rPr>
        <w:t xml:space="preserve"> </w:t>
      </w:r>
      <w:r>
        <w:rPr>
          <w:rStyle w:val="fontstyle01"/>
          <w:rFonts w:ascii="Arial" w:eastAsia="宋体" w:hAnsi="Arial" w:cs="Arial"/>
          <w:bCs/>
          <w:sz w:val="22"/>
        </w:rPr>
        <w:t>(</w:t>
      </w:r>
      <w:r w:rsidRPr="008E0C4F">
        <w:rPr>
          <w:rStyle w:val="fontstyle01"/>
          <w:rFonts w:ascii="Arial" w:eastAsia="宋体" w:hAnsi="Arial" w:cs="Arial"/>
          <w:sz w:val="22"/>
        </w:rPr>
        <w:t xml:space="preserve">dissolved in 100 </w:t>
      </w:r>
      <w:r w:rsidRPr="008E0C4F">
        <w:rPr>
          <w:rStyle w:val="fontstyle41"/>
          <w:rFonts w:ascii="Arial" w:eastAsia="宋体" w:hAnsi="Arial" w:cs="Arial"/>
          <w:sz w:val="22"/>
          <w:szCs w:val="22"/>
        </w:rPr>
        <w:t>μ</w:t>
      </w:r>
      <w:r w:rsidRPr="008E0C4F">
        <w:rPr>
          <w:rStyle w:val="fontstyle01"/>
          <w:rFonts w:ascii="Arial" w:eastAsia="宋体" w:hAnsi="Arial" w:cs="Arial"/>
          <w:sz w:val="22"/>
        </w:rPr>
        <w:t>L DMSO</w:t>
      </w:r>
      <w:r>
        <w:rPr>
          <w:rStyle w:val="fontstyle01"/>
          <w:rFonts w:ascii="Arial" w:eastAsia="宋体" w:hAnsi="Arial" w:cs="Arial"/>
          <w:bCs/>
          <w:sz w:val="22"/>
        </w:rPr>
        <w:t>)</w:t>
      </w:r>
      <w:r w:rsidRPr="008E0C4F">
        <w:rPr>
          <w:rStyle w:val="fontstyle01"/>
          <w:rFonts w:ascii="Arial" w:eastAsia="宋体" w:hAnsi="Arial" w:cs="Arial"/>
          <w:sz w:val="22"/>
        </w:rPr>
        <w:t>, and further incubated for 5 days. Mycelia were</w:t>
      </w:r>
      <w:r w:rsidRPr="008E0C4F">
        <w:rPr>
          <w:rFonts w:ascii="Arial" w:eastAsia="宋体" w:hAnsi="Arial" w:cs="Arial"/>
          <w:color w:val="000000"/>
          <w:sz w:val="22"/>
        </w:rPr>
        <w:t xml:space="preserve"> </w:t>
      </w:r>
      <w:r w:rsidRPr="008E0C4F">
        <w:rPr>
          <w:rStyle w:val="fontstyle01"/>
          <w:rFonts w:ascii="Arial" w:eastAsia="宋体" w:hAnsi="Arial" w:cs="Arial"/>
          <w:sz w:val="22"/>
        </w:rPr>
        <w:t xml:space="preserve">extracted for </w:t>
      </w:r>
      <w:r>
        <w:rPr>
          <w:rStyle w:val="fontstyle01"/>
          <w:rFonts w:ascii="Arial" w:eastAsia="宋体" w:hAnsi="Arial" w:cs="Arial"/>
          <w:sz w:val="22"/>
        </w:rPr>
        <w:t>HP</w:t>
      </w:r>
      <w:r w:rsidRPr="008E0C4F">
        <w:rPr>
          <w:rStyle w:val="fontstyle01"/>
          <w:rFonts w:ascii="Arial" w:eastAsia="宋体" w:hAnsi="Arial" w:cs="Arial"/>
          <w:sz w:val="22"/>
        </w:rPr>
        <w:t>LC</w:t>
      </w:r>
      <w:r w:rsidRPr="008E0C4F">
        <w:rPr>
          <w:rStyle w:val="fontstyle31"/>
          <w:rFonts w:ascii="Arial" w:eastAsia="宋体" w:hAnsi="Arial" w:cs="Arial"/>
          <w:sz w:val="22"/>
          <w:szCs w:val="22"/>
        </w:rPr>
        <w:t>–</w:t>
      </w:r>
      <w:r w:rsidRPr="008E0C4F">
        <w:rPr>
          <w:rStyle w:val="fontstyle01"/>
          <w:rFonts w:ascii="Arial" w:eastAsia="宋体" w:hAnsi="Arial" w:cs="Arial"/>
          <w:sz w:val="22"/>
        </w:rPr>
        <w:t>MS analysis.</w:t>
      </w:r>
    </w:p>
    <w:p w14:paraId="7E509048" w14:textId="77777777" w:rsidR="001A03FA" w:rsidRDefault="001A03FA" w:rsidP="00BB2D56">
      <w:pPr>
        <w:spacing w:line="360" w:lineRule="auto"/>
        <w:ind w:firstLineChars="150" w:firstLine="330"/>
        <w:rPr>
          <w:rFonts w:ascii="Arial" w:eastAsia="宋体" w:hAnsi="Arial" w:cs="Arial"/>
          <w:sz w:val="22"/>
          <w:lang w:val="en-GB"/>
        </w:rPr>
      </w:pPr>
      <w:r>
        <w:rPr>
          <w:rStyle w:val="fontstyle01"/>
          <w:rFonts w:ascii="Arial" w:hAnsi="Arial" w:hint="eastAsia"/>
          <w:sz w:val="22"/>
        </w:rPr>
        <w:t xml:space="preserve">For </w:t>
      </w:r>
      <w:r w:rsidRPr="00372BA8">
        <w:rPr>
          <w:rStyle w:val="fontstyle01"/>
          <w:rFonts w:ascii="Arial" w:hAnsi="Arial"/>
          <w:i/>
          <w:sz w:val="22"/>
        </w:rPr>
        <w:t>in vitro</w:t>
      </w:r>
      <w:r>
        <w:rPr>
          <w:rStyle w:val="fontstyle01"/>
          <w:rFonts w:ascii="Arial" w:hAnsi="Arial"/>
          <w:sz w:val="22"/>
        </w:rPr>
        <w:t xml:space="preserve"> enzymatic assay using solub</w:t>
      </w:r>
      <w:r w:rsidR="00E30043">
        <w:rPr>
          <w:rStyle w:val="fontstyle01"/>
          <w:rFonts w:ascii="Arial" w:hAnsi="Arial"/>
          <w:sz w:val="22"/>
        </w:rPr>
        <w:t>l</w:t>
      </w:r>
      <w:r>
        <w:rPr>
          <w:rStyle w:val="fontstyle01"/>
          <w:rFonts w:ascii="Arial" w:hAnsi="Arial"/>
          <w:sz w:val="22"/>
        </w:rPr>
        <w:t xml:space="preserve">e fraction of </w:t>
      </w:r>
      <w:r w:rsidRPr="00AC0777">
        <w:rPr>
          <w:rFonts w:ascii="Arial" w:eastAsia="宋体" w:hAnsi="Arial" w:cs="Arial"/>
          <w:i/>
          <w:sz w:val="22"/>
          <w:lang w:val="en-GB"/>
        </w:rPr>
        <w:t>E. coli</w:t>
      </w:r>
      <w:r w:rsidRPr="008E0C4F">
        <w:rPr>
          <w:rFonts w:ascii="Arial" w:eastAsia="宋体" w:hAnsi="Arial" w:cs="Arial"/>
          <w:sz w:val="22"/>
          <w:lang w:val="en-GB"/>
        </w:rPr>
        <w:t xml:space="preserve"> Rosetta(DE3)</w:t>
      </w:r>
      <w:r>
        <w:rPr>
          <w:rFonts w:ascii="Arial" w:eastAsia="宋体" w:hAnsi="Arial" w:cs="Arial"/>
          <w:sz w:val="22"/>
          <w:lang w:val="en-GB"/>
        </w:rPr>
        <w:t xml:space="preserve"> transformants harboring </w:t>
      </w:r>
      <w:r w:rsidRPr="00372BA8">
        <w:rPr>
          <w:rFonts w:ascii="Arial" w:eastAsia="宋体" w:hAnsi="Arial" w:cs="Arial"/>
          <w:i/>
          <w:sz w:val="22"/>
          <w:lang w:val="en-GB"/>
        </w:rPr>
        <w:t>tadA</w:t>
      </w:r>
      <w:r>
        <w:rPr>
          <w:rFonts w:ascii="Arial" w:eastAsia="宋体" w:hAnsi="Arial" w:cs="Arial"/>
          <w:sz w:val="22"/>
          <w:lang w:val="en-GB"/>
        </w:rPr>
        <w:t xml:space="preserve"> or its variant, t</w:t>
      </w:r>
      <w:r w:rsidRPr="008E0C4F">
        <w:rPr>
          <w:rFonts w:ascii="Arial" w:eastAsia="宋体" w:hAnsi="Arial" w:cs="Arial"/>
          <w:sz w:val="22"/>
          <w:lang w:val="en-GB"/>
        </w:rPr>
        <w:t xml:space="preserve">he cells </w:t>
      </w:r>
      <w:r>
        <w:rPr>
          <w:rFonts w:ascii="Arial" w:eastAsia="宋体" w:hAnsi="Arial" w:cs="Arial"/>
          <w:sz w:val="22"/>
          <w:lang w:val="en-GB"/>
        </w:rPr>
        <w:t xml:space="preserve">from </w:t>
      </w:r>
      <w:r w:rsidRPr="003D7D41">
        <w:rPr>
          <w:rFonts w:ascii="Arial" w:eastAsia="宋体" w:hAnsi="Arial" w:cs="Arial"/>
          <w:sz w:val="22"/>
          <w:lang w:val="en-GB"/>
        </w:rPr>
        <w:t>1</w:t>
      </w:r>
      <w:r w:rsidRPr="00372BA8">
        <w:rPr>
          <w:rFonts w:ascii="Arial" w:eastAsia="宋体" w:hAnsi="Arial" w:cs="Arial"/>
          <w:sz w:val="22"/>
          <w:lang w:val="en-GB"/>
        </w:rPr>
        <w:t>00</w:t>
      </w:r>
      <w:r w:rsidRPr="003D7D41">
        <w:rPr>
          <w:rFonts w:ascii="Arial" w:eastAsia="宋体" w:hAnsi="Arial" w:cs="Arial"/>
          <w:sz w:val="22"/>
          <w:lang w:val="en-GB"/>
        </w:rPr>
        <w:t xml:space="preserve"> </w:t>
      </w:r>
      <w:r w:rsidRPr="00372BA8">
        <w:rPr>
          <w:rFonts w:ascii="Arial" w:eastAsia="宋体" w:hAnsi="Arial" w:cs="Arial"/>
          <w:sz w:val="22"/>
          <w:lang w:val="en-GB"/>
        </w:rPr>
        <w:t>m</w:t>
      </w:r>
      <w:r w:rsidRPr="003D7D41">
        <w:rPr>
          <w:rFonts w:ascii="Arial" w:eastAsia="宋体" w:hAnsi="Arial" w:cs="Arial"/>
          <w:sz w:val="22"/>
          <w:lang w:val="en-GB"/>
        </w:rPr>
        <w:t>L culture broth</w:t>
      </w:r>
      <w:r>
        <w:rPr>
          <w:rFonts w:ascii="Arial" w:eastAsia="宋体" w:hAnsi="Arial" w:cs="Arial"/>
          <w:sz w:val="22"/>
          <w:lang w:val="en-GB"/>
        </w:rPr>
        <w:t xml:space="preserve"> </w:t>
      </w:r>
      <w:r w:rsidRPr="008E0C4F">
        <w:rPr>
          <w:rFonts w:ascii="Arial" w:eastAsia="宋体" w:hAnsi="Arial" w:cs="Arial"/>
          <w:sz w:val="22"/>
          <w:lang w:val="en-GB"/>
        </w:rPr>
        <w:t>were harvested</w:t>
      </w:r>
      <w:r>
        <w:rPr>
          <w:rFonts w:ascii="Arial" w:eastAsia="宋体" w:hAnsi="Arial" w:cs="Arial"/>
          <w:sz w:val="22"/>
          <w:lang w:val="en-GB"/>
        </w:rPr>
        <w:t xml:space="preserve">, and then resuspended in 4 mL </w:t>
      </w:r>
      <w:r w:rsidRPr="008E0C4F">
        <w:rPr>
          <w:rFonts w:ascii="Arial" w:eastAsia="宋体" w:hAnsi="Arial" w:cs="Arial"/>
          <w:sz w:val="22"/>
          <w:lang w:val="en-GB"/>
        </w:rPr>
        <w:t>lysis buffer (50 mM Tris-HCl, 5 mM</w:t>
      </w:r>
      <w:r w:rsidRPr="008E0C4F">
        <w:rPr>
          <w:rFonts w:ascii="Arial" w:hAnsi="Arial" w:cs="Arial"/>
          <w:sz w:val="22"/>
        </w:rPr>
        <w:t xml:space="preserve"> </w:t>
      </w:r>
      <w:r w:rsidRPr="008E0C4F">
        <w:rPr>
          <w:rFonts w:ascii="Arial" w:eastAsia="宋体" w:hAnsi="Arial" w:cs="Arial"/>
          <w:sz w:val="22"/>
          <w:lang w:val="en-GB"/>
        </w:rPr>
        <w:t>MgCl</w:t>
      </w:r>
      <w:r w:rsidRPr="008E0C4F">
        <w:rPr>
          <w:rFonts w:ascii="Arial" w:eastAsia="宋体" w:hAnsi="Arial" w:cs="Arial"/>
          <w:sz w:val="22"/>
          <w:vertAlign w:val="subscript"/>
          <w:lang w:val="en-GB"/>
        </w:rPr>
        <w:t>2</w:t>
      </w:r>
      <w:r w:rsidRPr="008E0C4F">
        <w:rPr>
          <w:rFonts w:ascii="Arial" w:eastAsia="宋体" w:hAnsi="Arial" w:cs="Arial"/>
          <w:sz w:val="22"/>
          <w:lang w:val="en-GB"/>
        </w:rPr>
        <w:t>, 2.0 mM DTT, pH 8.0)</w:t>
      </w:r>
      <w:r>
        <w:rPr>
          <w:rFonts w:ascii="Arial" w:eastAsia="宋体" w:hAnsi="Arial" w:cs="Arial"/>
          <w:sz w:val="22"/>
          <w:lang w:val="en-GB"/>
        </w:rPr>
        <w:t xml:space="preserve"> for </w:t>
      </w:r>
      <w:r w:rsidRPr="008E0C4F">
        <w:rPr>
          <w:rFonts w:ascii="Arial" w:eastAsia="宋体" w:hAnsi="Arial" w:cs="Arial"/>
          <w:sz w:val="22"/>
          <w:lang w:val="en-GB"/>
        </w:rPr>
        <w:t>ultrasonication</w:t>
      </w:r>
      <w:r>
        <w:rPr>
          <w:rFonts w:ascii="Arial" w:eastAsia="宋体" w:hAnsi="Arial" w:cs="Arial"/>
          <w:sz w:val="22"/>
          <w:lang w:val="en-GB"/>
        </w:rPr>
        <w:t xml:space="preserve"> assisted lysis. After centrifugation, </w:t>
      </w:r>
      <w:bookmarkStart w:id="51" w:name="OLE_LINK60"/>
      <w:bookmarkStart w:id="52" w:name="OLE_LINK49"/>
      <w:r w:rsidRPr="008E0C4F">
        <w:rPr>
          <w:rFonts w:ascii="Arial" w:eastAsia="宋体" w:hAnsi="Arial" w:cs="Arial"/>
          <w:sz w:val="22"/>
          <w:lang w:val="en-GB"/>
        </w:rPr>
        <w:t xml:space="preserve">300 µL </w:t>
      </w:r>
      <w:r>
        <w:rPr>
          <w:rFonts w:ascii="Arial" w:eastAsia="宋体" w:hAnsi="Arial" w:cs="Arial"/>
          <w:sz w:val="22"/>
          <w:lang w:val="en-GB"/>
        </w:rPr>
        <w:t xml:space="preserve">supernatant and </w:t>
      </w:r>
      <w:r w:rsidRPr="008E0C4F">
        <w:rPr>
          <w:rFonts w:ascii="Arial" w:eastAsia="宋体" w:hAnsi="Arial" w:cs="Arial"/>
          <w:sz w:val="22"/>
          <w:lang w:val="en-GB"/>
        </w:rPr>
        <w:t>15 μL</w:t>
      </w:r>
      <w:r>
        <w:rPr>
          <w:rFonts w:ascii="Arial" w:eastAsia="宋体" w:hAnsi="Arial" w:cs="Arial"/>
          <w:sz w:val="22"/>
          <w:lang w:val="en-GB"/>
        </w:rPr>
        <w:t xml:space="preserve"> of </w:t>
      </w:r>
      <w:r w:rsidRPr="008E0C4F">
        <w:rPr>
          <w:rFonts w:ascii="Arial" w:eastAsia="宋体" w:hAnsi="Arial" w:cs="Arial"/>
          <w:sz w:val="22"/>
          <w:lang w:val="en-GB"/>
        </w:rPr>
        <w:t>1 mg/mL GGPP</w:t>
      </w:r>
      <w:r>
        <w:rPr>
          <w:rFonts w:ascii="Arial" w:eastAsia="宋体" w:hAnsi="Arial" w:cs="Arial"/>
          <w:sz w:val="22"/>
          <w:lang w:val="en-GB"/>
        </w:rPr>
        <w:t xml:space="preserve"> were mixed together, and incubated </w:t>
      </w:r>
      <w:r w:rsidRPr="008E0C4F">
        <w:rPr>
          <w:rFonts w:ascii="Arial" w:eastAsia="宋体" w:hAnsi="Arial" w:cs="Arial"/>
          <w:sz w:val="22"/>
          <w:lang w:val="en-GB"/>
        </w:rPr>
        <w:t xml:space="preserve">at 30 °C for 4 h. </w:t>
      </w:r>
      <w:bookmarkStart w:id="53" w:name="OLE_LINK59"/>
      <w:bookmarkStart w:id="54" w:name="OLE_LINK58"/>
      <w:r>
        <w:rPr>
          <w:rFonts w:ascii="Arial" w:eastAsia="宋体" w:hAnsi="Arial" w:cs="Arial"/>
          <w:sz w:val="22"/>
          <w:lang w:val="en-GB"/>
        </w:rPr>
        <w:t xml:space="preserve">Subsequently, the reaction mixture was extracted with </w:t>
      </w:r>
      <w:r w:rsidRPr="008E0C4F">
        <w:rPr>
          <w:rFonts w:ascii="Arial" w:eastAsia="宋体" w:hAnsi="Arial" w:cs="Arial"/>
          <w:sz w:val="22"/>
          <w:lang w:val="en-GB"/>
        </w:rPr>
        <w:t>EtOAc</w:t>
      </w:r>
      <w:r>
        <w:rPr>
          <w:rFonts w:ascii="Arial" w:eastAsia="宋体" w:hAnsi="Arial" w:cs="Arial"/>
          <w:sz w:val="22"/>
          <w:lang w:val="en-GB"/>
        </w:rPr>
        <w:t xml:space="preserve">. After removal of solvent under reduced pressure, the crude extract was dissolved in </w:t>
      </w:r>
      <w:r w:rsidRPr="00372BA8">
        <w:rPr>
          <w:rFonts w:ascii="Arial" w:eastAsia="宋体" w:hAnsi="Arial" w:cs="Arial"/>
          <w:i/>
          <w:sz w:val="22"/>
          <w:lang w:val="en-GB"/>
        </w:rPr>
        <w:t>n</w:t>
      </w:r>
      <w:r w:rsidRPr="008E0C4F">
        <w:rPr>
          <w:rFonts w:ascii="Arial" w:eastAsia="宋体" w:hAnsi="Arial" w:cs="Arial"/>
          <w:sz w:val="22"/>
          <w:lang w:val="en-GB"/>
        </w:rPr>
        <w:t>-hexane</w:t>
      </w:r>
      <w:r>
        <w:rPr>
          <w:rFonts w:ascii="Arial" w:eastAsia="宋体" w:hAnsi="Arial" w:cs="Arial"/>
          <w:sz w:val="22"/>
          <w:lang w:val="en-GB"/>
        </w:rPr>
        <w:t xml:space="preserve"> for GC-MS analysis.</w:t>
      </w:r>
    </w:p>
    <w:p w14:paraId="73BC181C" w14:textId="77777777" w:rsidR="001A03FA" w:rsidRDefault="001A03FA" w:rsidP="00BB2D56">
      <w:pPr>
        <w:spacing w:line="360" w:lineRule="auto"/>
        <w:ind w:firstLineChars="150" w:firstLine="330"/>
        <w:rPr>
          <w:rFonts w:ascii="Arial" w:eastAsia="宋体" w:hAnsi="Arial" w:cs="Arial"/>
          <w:sz w:val="22"/>
          <w:lang w:val="en-GB"/>
        </w:rPr>
      </w:pPr>
      <w:r>
        <w:rPr>
          <w:rStyle w:val="fontstyle01"/>
          <w:rFonts w:ascii="Arial" w:hAnsi="Arial" w:hint="eastAsia"/>
          <w:sz w:val="22"/>
        </w:rPr>
        <w:t xml:space="preserve">For </w:t>
      </w:r>
      <w:r w:rsidRPr="00AC0777">
        <w:rPr>
          <w:rStyle w:val="fontstyle01"/>
          <w:rFonts w:ascii="Arial" w:hAnsi="Arial" w:hint="eastAsia"/>
          <w:i/>
          <w:sz w:val="22"/>
        </w:rPr>
        <w:t xml:space="preserve">in </w:t>
      </w:r>
      <w:r w:rsidRPr="00AC0777">
        <w:rPr>
          <w:rStyle w:val="fontstyle01"/>
          <w:rFonts w:ascii="Arial" w:hAnsi="Arial"/>
          <w:i/>
          <w:sz w:val="22"/>
        </w:rPr>
        <w:t>vitro</w:t>
      </w:r>
      <w:r>
        <w:rPr>
          <w:rStyle w:val="fontstyle01"/>
          <w:rFonts w:ascii="Arial" w:hAnsi="Arial"/>
          <w:sz w:val="22"/>
        </w:rPr>
        <w:t xml:space="preserve"> enzymatic assay using the purified recombinant TadA, a total volume of 300 </w:t>
      </w:r>
      <w:r w:rsidRPr="008E0C4F">
        <w:rPr>
          <w:rFonts w:ascii="Arial" w:eastAsia="宋体" w:hAnsi="Arial" w:cs="Arial"/>
          <w:sz w:val="22"/>
          <w:lang w:val="en-GB"/>
        </w:rPr>
        <w:t>µL reaction mixture</w:t>
      </w:r>
      <w:r>
        <w:rPr>
          <w:rFonts w:ascii="Arial" w:eastAsia="宋体" w:hAnsi="Arial" w:cs="Arial"/>
          <w:sz w:val="22"/>
          <w:lang w:val="en-GB"/>
        </w:rPr>
        <w:t xml:space="preserve">, containing 20 </w:t>
      </w:r>
      <w:r w:rsidRPr="008E0C4F">
        <w:rPr>
          <w:rFonts w:ascii="Arial" w:eastAsia="宋体" w:hAnsi="Arial" w:cs="Arial"/>
          <w:sz w:val="22"/>
          <w:lang w:val="en-GB"/>
        </w:rPr>
        <w:t>µL</w:t>
      </w:r>
      <w:r>
        <w:rPr>
          <w:rFonts w:ascii="Arial" w:eastAsia="宋体" w:hAnsi="Arial" w:cs="Arial"/>
          <w:sz w:val="22"/>
          <w:lang w:val="en-GB"/>
        </w:rPr>
        <w:t xml:space="preserve"> of 171.5 </w:t>
      </w:r>
      <w:r w:rsidRPr="008E0C4F">
        <w:rPr>
          <w:rFonts w:ascii="Arial" w:eastAsia="宋体" w:hAnsi="Arial" w:cs="Arial"/>
          <w:sz w:val="22"/>
          <w:lang w:val="en-GB"/>
        </w:rPr>
        <w:t>µ</w:t>
      </w:r>
      <w:r>
        <w:rPr>
          <w:rFonts w:ascii="Arial" w:eastAsia="宋体" w:hAnsi="Arial" w:cs="Arial"/>
          <w:sz w:val="22"/>
          <w:lang w:val="en-GB"/>
        </w:rPr>
        <w:t xml:space="preserve">M TadA, 15 </w:t>
      </w:r>
      <w:r w:rsidRPr="008E0C4F">
        <w:rPr>
          <w:rFonts w:ascii="Arial" w:eastAsia="宋体" w:hAnsi="Arial" w:cs="Arial"/>
          <w:sz w:val="22"/>
          <w:lang w:val="en-GB"/>
        </w:rPr>
        <w:t>µL</w:t>
      </w:r>
      <w:r>
        <w:rPr>
          <w:rFonts w:ascii="Arial" w:eastAsia="宋体" w:hAnsi="Arial" w:cs="Arial"/>
          <w:sz w:val="22"/>
          <w:lang w:val="en-GB"/>
        </w:rPr>
        <w:t xml:space="preserve"> of </w:t>
      </w:r>
      <w:r w:rsidRPr="008E0C4F">
        <w:rPr>
          <w:rFonts w:ascii="Arial" w:eastAsia="宋体" w:hAnsi="Arial" w:cs="Arial"/>
          <w:sz w:val="22"/>
          <w:lang w:val="en-GB"/>
        </w:rPr>
        <w:t>1 mg/mL GGPP</w:t>
      </w:r>
      <w:r>
        <w:rPr>
          <w:rFonts w:ascii="Arial" w:eastAsia="宋体" w:hAnsi="Arial" w:cs="Arial"/>
          <w:sz w:val="22"/>
          <w:lang w:val="en-GB"/>
        </w:rPr>
        <w:t xml:space="preserve">, 15 </w:t>
      </w:r>
      <w:r w:rsidRPr="008E0C4F">
        <w:rPr>
          <w:rFonts w:ascii="Arial" w:eastAsia="宋体" w:hAnsi="Arial" w:cs="Arial"/>
          <w:sz w:val="22"/>
          <w:lang w:val="en-GB"/>
        </w:rPr>
        <w:t>µL</w:t>
      </w:r>
      <w:r>
        <w:rPr>
          <w:rFonts w:ascii="Arial" w:eastAsia="宋体" w:hAnsi="Arial" w:cs="Arial"/>
          <w:sz w:val="22"/>
          <w:lang w:val="en-GB"/>
        </w:rPr>
        <w:t xml:space="preserve"> of 1 M Tris-HCl (pH 8.0), 15 </w:t>
      </w:r>
      <w:r w:rsidRPr="008E0C4F">
        <w:rPr>
          <w:rFonts w:ascii="Arial" w:eastAsia="宋体" w:hAnsi="Arial" w:cs="Arial"/>
          <w:sz w:val="22"/>
          <w:lang w:val="en-GB"/>
        </w:rPr>
        <w:t>µL</w:t>
      </w:r>
      <w:r>
        <w:rPr>
          <w:rFonts w:ascii="Arial" w:eastAsia="宋体" w:hAnsi="Arial" w:cs="Arial"/>
          <w:sz w:val="22"/>
          <w:lang w:val="en-GB"/>
        </w:rPr>
        <w:t xml:space="preserve"> of 100 mM MgCl</w:t>
      </w:r>
      <w:r>
        <w:rPr>
          <w:rFonts w:ascii="Arial" w:eastAsia="宋体" w:hAnsi="Arial" w:cs="Arial"/>
          <w:sz w:val="22"/>
          <w:vertAlign w:val="subscript"/>
          <w:lang w:val="en-GB"/>
        </w:rPr>
        <w:t>2</w:t>
      </w:r>
      <w:r>
        <w:rPr>
          <w:rFonts w:ascii="Arial" w:eastAsia="宋体" w:hAnsi="Arial" w:cs="Arial"/>
          <w:sz w:val="22"/>
          <w:lang w:val="en-GB"/>
        </w:rPr>
        <w:t xml:space="preserve">, 6 </w:t>
      </w:r>
      <w:r w:rsidRPr="008E0C4F">
        <w:rPr>
          <w:rFonts w:ascii="Arial" w:eastAsia="宋体" w:hAnsi="Arial" w:cs="Arial"/>
          <w:sz w:val="22"/>
          <w:lang w:val="en-GB"/>
        </w:rPr>
        <w:t>µL</w:t>
      </w:r>
      <w:r>
        <w:rPr>
          <w:rFonts w:ascii="Arial" w:eastAsia="宋体" w:hAnsi="Arial" w:cs="Arial"/>
          <w:sz w:val="22"/>
          <w:lang w:val="en-GB"/>
        </w:rPr>
        <w:t xml:space="preserve"> of 100 mM DTT, and 229 </w:t>
      </w:r>
      <w:r w:rsidRPr="008E0C4F">
        <w:rPr>
          <w:rFonts w:ascii="Arial" w:eastAsia="宋体" w:hAnsi="Arial" w:cs="Arial"/>
          <w:sz w:val="22"/>
          <w:lang w:val="en-GB"/>
        </w:rPr>
        <w:t>µL</w:t>
      </w:r>
      <w:r>
        <w:rPr>
          <w:rFonts w:ascii="Arial" w:eastAsia="宋体" w:hAnsi="Arial" w:cs="Arial"/>
          <w:sz w:val="22"/>
          <w:lang w:val="en-GB"/>
        </w:rPr>
        <w:t xml:space="preserve"> of D</w:t>
      </w:r>
      <w:r w:rsidRPr="00372BA8">
        <w:rPr>
          <w:rFonts w:ascii="Arial" w:eastAsia="宋体" w:hAnsi="Arial" w:cs="Arial"/>
          <w:sz w:val="22"/>
          <w:vertAlign w:val="subscript"/>
          <w:lang w:val="en-GB"/>
        </w:rPr>
        <w:t>2</w:t>
      </w:r>
      <w:r>
        <w:rPr>
          <w:rFonts w:ascii="Arial" w:eastAsia="宋体" w:hAnsi="Arial" w:cs="Arial"/>
          <w:sz w:val="22"/>
          <w:lang w:val="en-GB"/>
        </w:rPr>
        <w:t>O or H</w:t>
      </w:r>
      <w:r w:rsidRPr="00372BA8">
        <w:rPr>
          <w:rFonts w:ascii="Arial" w:eastAsia="宋体" w:hAnsi="Arial" w:cs="Arial"/>
          <w:sz w:val="22"/>
          <w:vertAlign w:val="subscript"/>
          <w:lang w:val="en-GB"/>
        </w:rPr>
        <w:t>2</w:t>
      </w:r>
      <w:r>
        <w:rPr>
          <w:rFonts w:ascii="Arial" w:eastAsia="宋体" w:hAnsi="Arial" w:cs="Arial"/>
          <w:sz w:val="22"/>
          <w:lang w:val="en-GB"/>
        </w:rPr>
        <w:t xml:space="preserve">O, was incubated </w:t>
      </w:r>
      <w:r w:rsidRPr="008E0C4F">
        <w:rPr>
          <w:rFonts w:ascii="Arial" w:eastAsia="宋体" w:hAnsi="Arial" w:cs="Arial"/>
          <w:sz w:val="22"/>
          <w:lang w:val="en-GB"/>
        </w:rPr>
        <w:t xml:space="preserve">at 30 °C for 4 h. </w:t>
      </w:r>
      <w:r>
        <w:rPr>
          <w:rFonts w:ascii="Arial" w:eastAsia="宋体" w:hAnsi="Arial" w:cs="Arial"/>
          <w:sz w:val="22"/>
          <w:lang w:val="en-GB"/>
        </w:rPr>
        <w:t xml:space="preserve">Subsequently, the reaction mixture was extracted with </w:t>
      </w:r>
      <w:r w:rsidRPr="008E0C4F">
        <w:rPr>
          <w:rFonts w:ascii="Arial" w:eastAsia="宋体" w:hAnsi="Arial" w:cs="Arial"/>
          <w:sz w:val="22"/>
          <w:lang w:val="en-GB"/>
        </w:rPr>
        <w:t>EtOAc</w:t>
      </w:r>
      <w:r>
        <w:rPr>
          <w:rFonts w:ascii="Arial" w:eastAsia="宋体" w:hAnsi="Arial" w:cs="Arial"/>
          <w:sz w:val="22"/>
          <w:lang w:val="en-GB"/>
        </w:rPr>
        <w:t xml:space="preserve">. After removal of solvent under reduced pressure, the crude extract was dissolved in </w:t>
      </w:r>
      <w:r w:rsidRPr="00AC0777">
        <w:rPr>
          <w:rFonts w:ascii="Arial" w:eastAsia="宋体" w:hAnsi="Arial" w:cs="Arial"/>
          <w:i/>
          <w:sz w:val="22"/>
          <w:lang w:val="en-GB"/>
        </w:rPr>
        <w:t>n</w:t>
      </w:r>
      <w:r w:rsidRPr="008E0C4F">
        <w:rPr>
          <w:rFonts w:ascii="Arial" w:eastAsia="宋体" w:hAnsi="Arial" w:cs="Arial"/>
          <w:sz w:val="22"/>
          <w:lang w:val="en-GB"/>
        </w:rPr>
        <w:t>-hexane</w:t>
      </w:r>
      <w:r>
        <w:rPr>
          <w:rFonts w:ascii="Arial" w:eastAsia="宋体" w:hAnsi="Arial" w:cs="Arial"/>
          <w:sz w:val="22"/>
          <w:lang w:val="en-GB"/>
        </w:rPr>
        <w:t xml:space="preserve"> for GC-MS analysis.</w:t>
      </w:r>
    </w:p>
    <w:p w14:paraId="11F5D10D" w14:textId="77777777" w:rsidR="001A03FA" w:rsidRPr="00FF66DF" w:rsidRDefault="001A03FA" w:rsidP="00BB2D56">
      <w:pPr>
        <w:pStyle w:val="2"/>
        <w:rPr>
          <w:rStyle w:val="2Char"/>
          <w:b/>
        </w:rPr>
      </w:pPr>
      <w:bookmarkStart w:id="55" w:name="_Toc105525964"/>
      <w:bookmarkEnd w:id="50"/>
      <w:bookmarkEnd w:id="51"/>
      <w:bookmarkEnd w:id="52"/>
      <w:bookmarkEnd w:id="53"/>
      <w:bookmarkEnd w:id="54"/>
      <w:r w:rsidRPr="00FF66DF">
        <w:rPr>
          <w:rStyle w:val="2Char"/>
          <w:b/>
        </w:rPr>
        <w:t>Homology modeling and molecular docking</w:t>
      </w:r>
      <w:bookmarkEnd w:id="55"/>
    </w:p>
    <w:p w14:paraId="1E61A256" w14:textId="77777777" w:rsidR="001A03FA" w:rsidRPr="008E0C4F" w:rsidRDefault="001A03FA" w:rsidP="00BB2D56">
      <w:pPr>
        <w:spacing w:line="360" w:lineRule="auto"/>
        <w:ind w:firstLineChars="150" w:firstLine="330"/>
        <w:rPr>
          <w:rFonts w:ascii="Arial" w:eastAsia="宋体" w:hAnsi="Arial" w:cs="Arial"/>
          <w:sz w:val="22"/>
          <w:lang w:val="en-GB"/>
        </w:rPr>
      </w:pPr>
      <w:bookmarkStart w:id="56" w:name="OLE_LINK35"/>
      <w:bookmarkStart w:id="57" w:name="OLE_LINK61"/>
      <w:r w:rsidRPr="008E0C4F">
        <w:rPr>
          <w:rFonts w:ascii="Arial" w:eastAsia="宋体" w:hAnsi="Arial" w:cs="Arial"/>
          <w:sz w:val="22"/>
          <w:lang w:val="en-GB"/>
        </w:rPr>
        <w:t xml:space="preserve">The </w:t>
      </w:r>
      <w:r>
        <w:rPr>
          <w:rFonts w:ascii="Arial" w:eastAsia="宋体" w:hAnsi="Arial" w:cs="Arial"/>
          <w:sz w:val="22"/>
          <w:lang w:val="en-GB"/>
        </w:rPr>
        <w:t>3D structure of TadA</w:t>
      </w:r>
      <w:r w:rsidRPr="008E0C4F">
        <w:rPr>
          <w:rFonts w:ascii="Arial" w:eastAsia="宋体" w:hAnsi="Arial" w:cs="Arial"/>
          <w:sz w:val="22"/>
          <w:lang w:val="en-GB"/>
        </w:rPr>
        <w:t xml:space="preserve"> </w:t>
      </w:r>
      <w:r>
        <w:rPr>
          <w:rFonts w:ascii="Arial" w:eastAsia="宋体" w:hAnsi="Arial" w:cs="Arial"/>
          <w:sz w:val="22"/>
          <w:lang w:val="en-GB"/>
        </w:rPr>
        <w:t>was built</w:t>
      </w:r>
      <w:r w:rsidRPr="008E0C4F">
        <w:rPr>
          <w:rFonts w:ascii="Arial" w:eastAsia="宋体" w:hAnsi="Arial" w:cs="Arial"/>
          <w:sz w:val="22"/>
          <w:lang w:val="en-GB"/>
        </w:rPr>
        <w:t xml:space="preserve"> by the SWISS-MODEL web server (swissmodel.expasy.org)</w:t>
      </w:r>
      <w:r>
        <w:rPr>
          <w:rFonts w:ascii="Arial" w:eastAsia="宋体" w:hAnsi="Arial" w:cs="Arial"/>
          <w:sz w:val="22"/>
          <w:lang w:val="en-GB"/>
        </w:rPr>
        <w:t xml:space="preserve"> using </w:t>
      </w:r>
      <w:r w:rsidRPr="008E0C4F">
        <w:rPr>
          <w:rFonts w:ascii="Arial" w:eastAsia="宋体" w:hAnsi="Arial" w:cs="Arial"/>
          <w:sz w:val="22"/>
          <w:lang w:val="en-GB"/>
        </w:rPr>
        <w:t xml:space="preserve">the crystal structure of </w:t>
      </w:r>
      <w:r>
        <w:rPr>
          <w:rFonts w:ascii="Arial" w:eastAsia="宋体" w:hAnsi="Arial" w:cs="Arial"/>
          <w:sz w:val="22"/>
          <w:lang w:val="en-GB"/>
        </w:rPr>
        <w:t>PaFS</w:t>
      </w:r>
      <w:r w:rsidRPr="008E0C4F">
        <w:rPr>
          <w:rFonts w:ascii="Arial" w:eastAsia="宋体" w:hAnsi="Arial" w:cs="Arial"/>
          <w:sz w:val="22"/>
          <w:lang w:val="en-GB"/>
        </w:rPr>
        <w:t xml:space="preserve"> (5er8) as the template</w:t>
      </w:r>
      <w:r>
        <w:rPr>
          <w:rFonts w:ascii="Arial" w:eastAsia="宋体" w:hAnsi="Arial" w:cs="Arial"/>
          <w:sz w:val="22"/>
          <w:lang w:val="en-GB"/>
        </w:rPr>
        <w:t xml:space="preserve">. Molecular docking of compound </w:t>
      </w:r>
      <w:r>
        <w:rPr>
          <w:rFonts w:ascii="Arial" w:eastAsia="宋体" w:hAnsi="Arial" w:cs="Arial"/>
          <w:b/>
          <w:sz w:val="22"/>
          <w:lang w:val="en-GB"/>
        </w:rPr>
        <w:t>3</w:t>
      </w:r>
      <w:r>
        <w:rPr>
          <w:rFonts w:ascii="Arial" w:eastAsia="宋体" w:hAnsi="Arial" w:cs="Arial"/>
          <w:sz w:val="22"/>
          <w:lang w:val="en-GB"/>
        </w:rPr>
        <w:t xml:space="preserve"> into the active pocket of TadA </w:t>
      </w:r>
      <w:r w:rsidRPr="008E0C4F">
        <w:rPr>
          <w:rFonts w:ascii="Arial" w:eastAsia="宋体" w:hAnsi="Arial" w:cs="Arial"/>
          <w:sz w:val="22"/>
          <w:lang w:val="en-GB"/>
        </w:rPr>
        <w:t xml:space="preserve">was performed by </w:t>
      </w:r>
      <w:bookmarkStart w:id="58" w:name="OLE_LINK64"/>
      <w:r w:rsidRPr="008E0C4F">
        <w:rPr>
          <w:rFonts w:ascii="Arial" w:eastAsia="宋体" w:hAnsi="Arial" w:cs="Arial"/>
          <w:sz w:val="22"/>
          <w:lang w:val="en-GB"/>
        </w:rPr>
        <w:t>AutoDock</w:t>
      </w:r>
      <w:bookmarkEnd w:id="58"/>
      <w:r w:rsidRPr="008E0C4F">
        <w:rPr>
          <w:rFonts w:ascii="Arial" w:eastAsia="宋体" w:hAnsi="Arial" w:cs="Arial"/>
          <w:sz w:val="22"/>
          <w:lang w:val="en-GB"/>
        </w:rPr>
        <w:t xml:space="preserve"> Vina using standard parameters</w:t>
      </w:r>
      <w:r w:rsidRPr="00547D6C">
        <w:rPr>
          <w:rFonts w:ascii="Arial" w:eastAsia="宋体" w:hAnsi="Arial" w:cs="Arial"/>
          <w:noProof/>
          <w:sz w:val="22"/>
          <w:vertAlign w:val="superscript"/>
          <w:lang w:val="en-GB"/>
        </w:rPr>
        <w:t>[3]</w:t>
      </w:r>
      <w:r w:rsidRPr="008E0C4F">
        <w:rPr>
          <w:rFonts w:ascii="Arial" w:eastAsia="宋体" w:hAnsi="Arial" w:cs="Arial"/>
          <w:sz w:val="22"/>
          <w:lang w:val="en-GB"/>
        </w:rPr>
        <w:t>.</w:t>
      </w:r>
    </w:p>
    <w:p w14:paraId="229D8314" w14:textId="77777777" w:rsidR="001A03FA" w:rsidRPr="00FF66DF" w:rsidRDefault="001A03FA" w:rsidP="00BB2D56">
      <w:pPr>
        <w:pStyle w:val="2"/>
        <w:rPr>
          <w:rStyle w:val="2Char"/>
          <w:b/>
        </w:rPr>
      </w:pPr>
      <w:bookmarkStart w:id="59" w:name="_Toc105525965"/>
      <w:bookmarkEnd w:id="56"/>
      <w:bookmarkEnd w:id="57"/>
      <w:r w:rsidRPr="00FF66DF">
        <w:rPr>
          <w:rStyle w:val="2Char"/>
          <w:b/>
        </w:rPr>
        <w:t>Analysis of metabolites</w:t>
      </w:r>
      <w:bookmarkEnd w:id="59"/>
    </w:p>
    <w:p w14:paraId="0FBA54D6" w14:textId="77777777" w:rsidR="001A03FA" w:rsidRDefault="001A03FA">
      <w:pPr>
        <w:spacing w:line="360" w:lineRule="auto"/>
        <w:ind w:firstLineChars="150" w:firstLine="330"/>
        <w:rPr>
          <w:rFonts w:ascii="Arial" w:eastAsia="宋体" w:hAnsi="Arial" w:cs="Arial"/>
          <w:sz w:val="22"/>
        </w:rPr>
      </w:pPr>
      <w:bookmarkStart w:id="60" w:name="OLE_LINK62"/>
      <w:r>
        <w:rPr>
          <w:rFonts w:ascii="Arial" w:eastAsia="宋体" w:hAnsi="Arial" w:cs="Arial"/>
          <w:sz w:val="22"/>
        </w:rPr>
        <w:t>For HPLC-MS analysis, t</w:t>
      </w:r>
      <w:r w:rsidRPr="00AC0777">
        <w:rPr>
          <w:rFonts w:ascii="Arial" w:eastAsia="宋体" w:hAnsi="Arial" w:cs="Arial"/>
          <w:sz w:val="22"/>
        </w:rPr>
        <w:t>he mobile phase was composed of water with 0.1% formic acid</w:t>
      </w:r>
      <w:r>
        <w:rPr>
          <w:rFonts w:ascii="Arial" w:eastAsia="宋体" w:hAnsi="Arial" w:cs="Arial"/>
          <w:sz w:val="22"/>
        </w:rPr>
        <w:t xml:space="preserve"> </w:t>
      </w:r>
      <w:r w:rsidRPr="00AC0777">
        <w:rPr>
          <w:rFonts w:ascii="Arial" w:eastAsia="宋体" w:hAnsi="Arial" w:cs="Arial"/>
          <w:sz w:val="22"/>
        </w:rPr>
        <w:t>(A) and acetonitrile with 0.1% formic acid (B)</w:t>
      </w:r>
      <w:r>
        <w:rPr>
          <w:rFonts w:ascii="Arial" w:eastAsia="宋体" w:hAnsi="Arial" w:cs="Arial"/>
          <w:sz w:val="22"/>
        </w:rPr>
        <w:t xml:space="preserve">, and the sample was subjected to </w:t>
      </w:r>
      <w:r w:rsidRPr="00AC0777">
        <w:rPr>
          <w:rFonts w:ascii="Arial" w:eastAsia="宋体" w:hAnsi="Arial" w:cs="Arial"/>
          <w:sz w:val="22"/>
        </w:rPr>
        <w:t>a linear gradient elution of</w:t>
      </w:r>
      <w:r>
        <w:rPr>
          <w:rFonts w:ascii="Arial" w:eastAsia="宋体" w:hAnsi="Arial" w:cs="Arial"/>
          <w:sz w:val="22"/>
        </w:rPr>
        <w:t xml:space="preserve"> </w:t>
      </w:r>
      <w:r w:rsidRPr="008E0C4F">
        <w:rPr>
          <w:rFonts w:ascii="Arial" w:eastAsia="宋体" w:hAnsi="Arial" w:cs="Arial"/>
          <w:kern w:val="0"/>
          <w:sz w:val="22"/>
        </w:rPr>
        <w:t xml:space="preserve">50-100% </w:t>
      </w:r>
      <w:r>
        <w:rPr>
          <w:rFonts w:ascii="Arial" w:eastAsia="宋体" w:hAnsi="Arial" w:cs="Arial"/>
          <w:kern w:val="0"/>
          <w:sz w:val="22"/>
        </w:rPr>
        <w:t xml:space="preserve">B (0-25 min) and 100% B (25-60 min) </w:t>
      </w:r>
      <w:r w:rsidRPr="00372BA8">
        <w:rPr>
          <w:rFonts w:ascii="Arial" w:eastAsia="宋体" w:hAnsi="Arial" w:cs="Arial"/>
          <w:sz w:val="22"/>
        </w:rPr>
        <w:t xml:space="preserve">with the flow </w:t>
      </w:r>
      <w:r w:rsidRPr="00372BA8">
        <w:rPr>
          <w:rFonts w:ascii="Arial" w:eastAsia="宋体" w:hAnsi="Arial" w:cs="Arial"/>
          <w:sz w:val="22"/>
        </w:rPr>
        <w:lastRenderedPageBreak/>
        <w:t>rate of 1 mL/min.</w:t>
      </w:r>
    </w:p>
    <w:p w14:paraId="7A553C8D" w14:textId="77777777" w:rsidR="001A03FA" w:rsidRPr="008E0C4F" w:rsidRDefault="001A03FA" w:rsidP="00BB2D56">
      <w:pPr>
        <w:spacing w:line="360" w:lineRule="auto"/>
        <w:ind w:firstLineChars="150" w:firstLine="330"/>
        <w:rPr>
          <w:rFonts w:ascii="Arial" w:eastAsia="宋体" w:hAnsi="Arial" w:cs="Arial"/>
          <w:b/>
          <w:bCs/>
          <w:sz w:val="22"/>
          <w:lang w:val="en-GB"/>
        </w:rPr>
      </w:pPr>
      <w:r>
        <w:rPr>
          <w:rFonts w:ascii="Arial" w:eastAsia="宋体" w:hAnsi="Arial" w:cs="Arial"/>
          <w:sz w:val="22"/>
        </w:rPr>
        <w:t xml:space="preserve">For </w:t>
      </w:r>
      <w:r w:rsidRPr="008E0C4F">
        <w:rPr>
          <w:rFonts w:ascii="Arial" w:eastAsia="宋体" w:hAnsi="Arial" w:cs="Arial"/>
          <w:sz w:val="22"/>
        </w:rPr>
        <w:t>GC-MS analysis</w:t>
      </w:r>
      <w:r>
        <w:rPr>
          <w:rFonts w:ascii="Arial" w:eastAsia="宋体" w:hAnsi="Arial" w:cs="Arial"/>
          <w:sz w:val="22"/>
        </w:rPr>
        <w:t>,</w:t>
      </w:r>
      <w:r w:rsidRPr="008E0C4F">
        <w:rPr>
          <w:rFonts w:ascii="Arial" w:eastAsia="宋体" w:hAnsi="Arial" w:cs="Arial"/>
          <w:sz w:val="22"/>
        </w:rPr>
        <w:t xml:space="preserve"> the ionization chamber</w:t>
      </w:r>
      <w:r w:rsidRPr="00624A20">
        <w:rPr>
          <w:rFonts w:ascii="Arial" w:eastAsia="宋体" w:hAnsi="Arial" w:cs="Arial"/>
          <w:sz w:val="22"/>
        </w:rPr>
        <w:t xml:space="preserve"> </w:t>
      </w:r>
      <w:r w:rsidRPr="008E0C4F">
        <w:rPr>
          <w:rFonts w:ascii="Arial" w:eastAsia="宋体" w:hAnsi="Arial" w:cs="Arial"/>
          <w:sz w:val="22"/>
        </w:rPr>
        <w:t xml:space="preserve">temperature was </w:t>
      </w:r>
      <w:r>
        <w:rPr>
          <w:rFonts w:ascii="Arial" w:eastAsia="宋体" w:hAnsi="Arial" w:cs="Arial"/>
          <w:sz w:val="22"/>
        </w:rPr>
        <w:t xml:space="preserve">set to </w:t>
      </w:r>
      <w:r w:rsidRPr="008E0C4F">
        <w:rPr>
          <w:rFonts w:ascii="Arial" w:eastAsia="宋体" w:hAnsi="Arial" w:cs="Arial"/>
          <w:sz w:val="22"/>
        </w:rPr>
        <w:t xml:space="preserve">230 </w:t>
      </w:r>
      <w:r w:rsidR="00E30043" w:rsidRPr="00E30043">
        <w:rPr>
          <w:rFonts w:ascii="Arial" w:eastAsia="宋体" w:hAnsi="Arial" w:cs="Arial"/>
          <w:sz w:val="22"/>
        </w:rPr>
        <w:t>°C</w:t>
      </w:r>
      <w:r w:rsidRPr="008E0C4F">
        <w:rPr>
          <w:rFonts w:ascii="Arial" w:eastAsia="宋体" w:hAnsi="Arial" w:cs="Arial"/>
          <w:sz w:val="22"/>
        </w:rPr>
        <w:t xml:space="preserve">, </w:t>
      </w:r>
      <w:r>
        <w:rPr>
          <w:rFonts w:ascii="Arial" w:eastAsia="宋体" w:hAnsi="Arial" w:cs="Arial"/>
          <w:sz w:val="22"/>
        </w:rPr>
        <w:t xml:space="preserve">and </w:t>
      </w:r>
      <w:r w:rsidRPr="008E0C4F">
        <w:rPr>
          <w:rFonts w:ascii="Arial" w:eastAsia="宋体" w:hAnsi="Arial" w:cs="Arial"/>
          <w:sz w:val="22"/>
        </w:rPr>
        <w:t xml:space="preserve">the electron impact ionization voltage </w:t>
      </w:r>
      <w:r>
        <w:rPr>
          <w:rFonts w:ascii="Arial" w:eastAsia="宋体" w:hAnsi="Arial" w:cs="Arial"/>
          <w:sz w:val="22"/>
        </w:rPr>
        <w:t>was set to</w:t>
      </w:r>
      <w:r w:rsidRPr="008E0C4F">
        <w:rPr>
          <w:rFonts w:ascii="Arial" w:eastAsia="宋体" w:hAnsi="Arial" w:cs="Arial"/>
          <w:sz w:val="22"/>
        </w:rPr>
        <w:t xml:space="preserve"> 70 eV. The oven temperature was initially kept at 50 </w:t>
      </w:r>
      <w:r w:rsidR="00E30043" w:rsidRPr="00E30043">
        <w:rPr>
          <w:rFonts w:ascii="Arial" w:eastAsia="宋体" w:hAnsi="Arial" w:cs="Arial"/>
          <w:sz w:val="22"/>
        </w:rPr>
        <w:t>°C</w:t>
      </w:r>
      <w:r w:rsidRPr="008E0C4F">
        <w:rPr>
          <w:rFonts w:ascii="Arial" w:eastAsia="宋体" w:hAnsi="Arial" w:cs="Arial"/>
          <w:sz w:val="22"/>
        </w:rPr>
        <w:t xml:space="preserve"> for 3 min, then increased to 70 </w:t>
      </w:r>
      <w:r w:rsidR="00E30043" w:rsidRPr="00E30043">
        <w:rPr>
          <w:rFonts w:ascii="Arial" w:eastAsia="宋体" w:hAnsi="Arial" w:cs="Arial"/>
          <w:sz w:val="22"/>
        </w:rPr>
        <w:t>°</w:t>
      </w:r>
      <w:r w:rsidRPr="00E30043">
        <w:rPr>
          <w:rFonts w:ascii="Arial" w:eastAsia="宋体" w:hAnsi="Arial" w:cs="Arial"/>
          <w:sz w:val="22"/>
        </w:rPr>
        <w:t>C</w:t>
      </w:r>
      <w:r w:rsidRPr="008E0C4F">
        <w:rPr>
          <w:rFonts w:ascii="Arial" w:eastAsia="宋体" w:hAnsi="Arial" w:cs="Arial"/>
          <w:sz w:val="22"/>
        </w:rPr>
        <w:t xml:space="preserve"> at a rate of 20 </w:t>
      </w:r>
      <w:r w:rsidR="00E30043" w:rsidRPr="00E30043">
        <w:rPr>
          <w:rFonts w:ascii="Arial" w:eastAsia="宋体" w:hAnsi="Arial" w:cs="Arial"/>
          <w:sz w:val="22"/>
        </w:rPr>
        <w:t>°C</w:t>
      </w:r>
      <w:r>
        <w:rPr>
          <w:rFonts w:ascii="Arial" w:eastAsia="宋体" w:hAnsi="Arial" w:cs="Arial"/>
          <w:sz w:val="22"/>
        </w:rPr>
        <w:t>/</w:t>
      </w:r>
      <w:r w:rsidRPr="008E0C4F">
        <w:rPr>
          <w:rFonts w:ascii="Arial" w:eastAsia="宋体" w:hAnsi="Arial" w:cs="Arial"/>
          <w:sz w:val="22"/>
        </w:rPr>
        <w:t>min</w:t>
      </w:r>
      <w:r>
        <w:rPr>
          <w:rFonts w:ascii="Arial" w:eastAsia="宋体" w:hAnsi="Arial" w:cs="Arial"/>
          <w:sz w:val="22"/>
        </w:rPr>
        <w:t xml:space="preserve">, and held </w:t>
      </w:r>
      <w:r w:rsidRPr="008E0C4F">
        <w:rPr>
          <w:rFonts w:ascii="Arial" w:eastAsia="宋体" w:hAnsi="Arial" w:cs="Arial"/>
          <w:sz w:val="22"/>
        </w:rPr>
        <w:t>for 1 min</w:t>
      </w:r>
      <w:r>
        <w:rPr>
          <w:rFonts w:ascii="Arial" w:eastAsia="宋体" w:hAnsi="Arial" w:cs="Arial"/>
          <w:sz w:val="22"/>
        </w:rPr>
        <w:t>.</w:t>
      </w:r>
      <w:r w:rsidRPr="008E0C4F">
        <w:rPr>
          <w:rFonts w:ascii="Arial" w:eastAsia="宋体" w:hAnsi="Arial" w:cs="Arial"/>
          <w:sz w:val="22"/>
        </w:rPr>
        <w:t xml:space="preserve"> </w:t>
      </w:r>
      <w:r>
        <w:rPr>
          <w:rFonts w:ascii="Arial" w:eastAsia="宋体" w:hAnsi="Arial" w:cs="Arial"/>
          <w:sz w:val="22"/>
        </w:rPr>
        <w:t xml:space="preserve">Subsequently, the oven temperature underwent a second ramp up of </w:t>
      </w:r>
      <w:r w:rsidRPr="008E0C4F">
        <w:rPr>
          <w:rFonts w:ascii="Arial" w:eastAsia="宋体" w:hAnsi="Arial" w:cs="Arial"/>
          <w:sz w:val="22"/>
        </w:rPr>
        <w:t xml:space="preserve">15 </w:t>
      </w:r>
      <w:r w:rsidR="00E30043" w:rsidRPr="00E30043">
        <w:rPr>
          <w:rFonts w:ascii="Arial" w:eastAsia="宋体" w:hAnsi="Arial" w:cs="Arial"/>
          <w:sz w:val="22"/>
        </w:rPr>
        <w:t>°C</w:t>
      </w:r>
      <w:r>
        <w:rPr>
          <w:rFonts w:ascii="Arial" w:eastAsia="宋体" w:hAnsi="Arial" w:cs="Arial"/>
          <w:sz w:val="22"/>
        </w:rPr>
        <w:t>/</w:t>
      </w:r>
      <w:r w:rsidRPr="008E0C4F">
        <w:rPr>
          <w:rFonts w:ascii="Arial" w:eastAsia="宋体" w:hAnsi="Arial" w:cs="Arial"/>
          <w:sz w:val="22"/>
        </w:rPr>
        <w:t>min</w:t>
      </w:r>
      <w:r>
        <w:rPr>
          <w:rFonts w:ascii="Arial" w:eastAsia="宋体" w:hAnsi="Arial" w:cs="Arial"/>
          <w:sz w:val="22"/>
        </w:rPr>
        <w:t xml:space="preserve"> to</w:t>
      </w:r>
      <w:r w:rsidRPr="008E0C4F">
        <w:rPr>
          <w:rFonts w:ascii="Arial" w:eastAsia="宋体" w:hAnsi="Arial" w:cs="Arial"/>
          <w:sz w:val="22"/>
        </w:rPr>
        <w:t xml:space="preserve"> 300 </w:t>
      </w:r>
      <w:r w:rsidR="00E30043" w:rsidRPr="00E30043">
        <w:rPr>
          <w:rFonts w:ascii="Arial" w:eastAsia="宋体" w:hAnsi="Arial" w:cs="Arial"/>
          <w:sz w:val="22"/>
        </w:rPr>
        <w:t>°C</w:t>
      </w:r>
      <w:r>
        <w:rPr>
          <w:rFonts w:ascii="Arial" w:eastAsia="宋体" w:hAnsi="Arial" w:cs="Arial"/>
          <w:sz w:val="22"/>
        </w:rPr>
        <w:t xml:space="preserve">, followed by a hold </w:t>
      </w:r>
      <w:r w:rsidRPr="008E0C4F">
        <w:rPr>
          <w:rFonts w:ascii="Arial" w:eastAsia="宋体" w:hAnsi="Arial" w:cs="Arial"/>
          <w:sz w:val="22"/>
        </w:rPr>
        <w:t>for 3 min. Helium was used as carrier gas at the rate of 1 mL</w:t>
      </w:r>
      <w:r>
        <w:rPr>
          <w:rFonts w:ascii="Arial" w:eastAsia="宋体" w:hAnsi="Arial" w:cs="Arial"/>
          <w:sz w:val="22"/>
        </w:rPr>
        <w:t>/</w:t>
      </w:r>
      <w:r w:rsidRPr="008E0C4F">
        <w:rPr>
          <w:rFonts w:ascii="Arial" w:eastAsia="宋体" w:hAnsi="Arial" w:cs="Arial"/>
          <w:sz w:val="22"/>
        </w:rPr>
        <w:t>min.</w:t>
      </w:r>
      <w:bookmarkEnd w:id="60"/>
    </w:p>
    <w:p w14:paraId="3300F0DF" w14:textId="77777777" w:rsidR="001A03FA" w:rsidRPr="00FF66DF" w:rsidRDefault="001A03FA" w:rsidP="00BB2D56">
      <w:pPr>
        <w:pStyle w:val="2"/>
        <w:rPr>
          <w:rStyle w:val="2Char"/>
          <w:b/>
        </w:rPr>
      </w:pPr>
      <w:bookmarkStart w:id="61" w:name="_Toc105525966"/>
      <w:r w:rsidRPr="00FF66DF">
        <w:rPr>
          <w:rStyle w:val="2Char"/>
          <w:b/>
        </w:rPr>
        <w:t xml:space="preserve">Purification procedure for </w:t>
      </w:r>
      <w:r>
        <w:rPr>
          <w:rStyle w:val="2Char"/>
          <w:b/>
        </w:rPr>
        <w:t>compounds 1</w:t>
      </w:r>
      <w:r w:rsidRPr="00B204E7">
        <w:rPr>
          <w:rStyle w:val="2Char"/>
        </w:rPr>
        <w:t>-</w:t>
      </w:r>
      <w:r>
        <w:rPr>
          <w:rStyle w:val="2Char"/>
          <w:b/>
        </w:rPr>
        <w:t>4</w:t>
      </w:r>
      <w:bookmarkEnd w:id="61"/>
    </w:p>
    <w:p w14:paraId="46257A65" w14:textId="77777777" w:rsidR="001A03FA" w:rsidRPr="008E0C4F" w:rsidRDefault="001A03FA" w:rsidP="00BB2D56">
      <w:pPr>
        <w:autoSpaceDE w:val="0"/>
        <w:autoSpaceDN w:val="0"/>
        <w:adjustRightInd w:val="0"/>
        <w:spacing w:line="360" w:lineRule="auto"/>
        <w:ind w:firstLineChars="150" w:firstLine="330"/>
        <w:rPr>
          <w:rFonts w:ascii="Arial" w:eastAsia="宋体" w:hAnsi="Arial" w:cs="Arial"/>
          <w:kern w:val="0"/>
          <w:sz w:val="22"/>
        </w:rPr>
      </w:pPr>
      <w:bookmarkStart w:id="62" w:name="OLE_LINK38"/>
      <w:bookmarkStart w:id="63" w:name="OLE_LINK39"/>
      <w:r w:rsidRPr="008E0C4F">
        <w:rPr>
          <w:rFonts w:ascii="Arial" w:eastAsia="宋体" w:hAnsi="Arial" w:cs="Arial"/>
          <w:bCs/>
          <w:kern w:val="0"/>
          <w:sz w:val="22"/>
        </w:rPr>
        <w:t xml:space="preserve">Mycelia from 5 L culture of the </w:t>
      </w:r>
      <w:r w:rsidRPr="008E0C4F">
        <w:rPr>
          <w:rFonts w:ascii="Arial" w:eastAsia="宋体" w:hAnsi="Arial" w:cs="Arial"/>
          <w:i/>
          <w:iCs/>
          <w:kern w:val="0"/>
          <w:sz w:val="22"/>
        </w:rPr>
        <w:t xml:space="preserve">A. oryzae </w:t>
      </w:r>
      <w:r w:rsidRPr="008E0C4F">
        <w:rPr>
          <w:rFonts w:ascii="Arial" w:eastAsia="宋体" w:hAnsi="Arial" w:cs="Arial"/>
          <w:kern w:val="0"/>
          <w:sz w:val="22"/>
        </w:rPr>
        <w:t xml:space="preserve">NSAR1 transformant harboring </w:t>
      </w:r>
      <w:r w:rsidRPr="008E0C4F">
        <w:rPr>
          <w:rFonts w:ascii="Arial" w:eastAsia="宋体" w:hAnsi="Arial" w:cs="Arial"/>
          <w:i/>
          <w:kern w:val="0"/>
          <w:sz w:val="22"/>
        </w:rPr>
        <w:t xml:space="preserve">tadA </w:t>
      </w:r>
      <w:r w:rsidRPr="008E0C4F">
        <w:rPr>
          <w:rFonts w:ascii="Arial" w:eastAsia="宋体" w:hAnsi="Arial" w:cs="Arial"/>
          <w:kern w:val="0"/>
          <w:sz w:val="22"/>
        </w:rPr>
        <w:t xml:space="preserve">and </w:t>
      </w:r>
      <w:r w:rsidRPr="00372BA8">
        <w:rPr>
          <w:rFonts w:ascii="Arial" w:eastAsia="宋体" w:hAnsi="Arial" w:cs="Arial"/>
          <w:kern w:val="0"/>
          <w:sz w:val="22"/>
        </w:rPr>
        <w:t>GGPPS gene</w:t>
      </w:r>
      <w:r w:rsidRPr="00372BA8">
        <w:rPr>
          <w:rFonts w:ascii="Arial" w:eastAsia="宋体" w:hAnsi="Arial" w:cs="Arial"/>
          <w:i/>
          <w:kern w:val="0"/>
          <w:sz w:val="22"/>
        </w:rPr>
        <w:t xml:space="preserve"> </w:t>
      </w:r>
      <w:r w:rsidRPr="008E0C4F">
        <w:rPr>
          <w:rFonts w:ascii="Arial" w:eastAsia="宋体" w:hAnsi="Arial" w:cs="Arial"/>
          <w:kern w:val="0"/>
          <w:sz w:val="22"/>
        </w:rPr>
        <w:t xml:space="preserve">were extracted with acetone at room temperature. </w:t>
      </w:r>
      <w:r w:rsidRPr="008E0C4F">
        <w:rPr>
          <w:rFonts w:ascii="Arial" w:eastAsia="宋体" w:hAnsi="Arial" w:cs="Arial"/>
          <w:bCs/>
          <w:kern w:val="0"/>
          <w:sz w:val="22"/>
        </w:rPr>
        <w:t xml:space="preserve">Then the extract (1.5 g) </w:t>
      </w:r>
      <w:r w:rsidRPr="008E0C4F">
        <w:rPr>
          <w:rFonts w:ascii="Arial" w:eastAsia="宋体" w:hAnsi="Arial" w:cs="Arial"/>
          <w:kern w:val="0"/>
          <w:sz w:val="22"/>
        </w:rPr>
        <w:t xml:space="preserve">was subjected to silica gel column chromatography with cyclohexane. </w:t>
      </w:r>
      <w:bookmarkStart w:id="64" w:name="OLE_LINK36"/>
      <w:bookmarkStart w:id="65" w:name="OLE_LINK37"/>
      <w:r>
        <w:rPr>
          <w:rFonts w:ascii="Arial" w:eastAsia="宋体" w:hAnsi="Arial" w:cs="Arial"/>
          <w:kern w:val="0"/>
          <w:sz w:val="22"/>
        </w:rPr>
        <w:t>F</w:t>
      </w:r>
      <w:r w:rsidRPr="008E0C4F">
        <w:rPr>
          <w:rFonts w:ascii="Arial" w:eastAsia="宋体" w:hAnsi="Arial" w:cs="Arial"/>
          <w:kern w:val="0"/>
          <w:sz w:val="22"/>
        </w:rPr>
        <w:t>raction containing</w:t>
      </w:r>
      <w:r w:rsidRPr="008E0C4F">
        <w:rPr>
          <w:rFonts w:ascii="Arial" w:eastAsia="宋体" w:hAnsi="Arial" w:cs="Arial"/>
          <w:b/>
          <w:kern w:val="0"/>
          <w:sz w:val="22"/>
        </w:rPr>
        <w:t xml:space="preserve"> 1</w:t>
      </w:r>
      <w:bookmarkEnd w:id="64"/>
      <w:bookmarkEnd w:id="65"/>
      <w:r w:rsidRPr="008E0C4F">
        <w:rPr>
          <w:rFonts w:ascii="Arial" w:eastAsia="宋体" w:hAnsi="Arial" w:cs="Arial"/>
          <w:kern w:val="0"/>
          <w:sz w:val="22"/>
        </w:rPr>
        <w:t xml:space="preserve"> was further purified by</w:t>
      </w:r>
      <w:r w:rsidRPr="008E0C4F">
        <w:rPr>
          <w:rFonts w:ascii="Arial" w:eastAsia="宋体" w:hAnsi="Arial" w:cs="Arial"/>
          <w:color w:val="FF0000"/>
          <w:kern w:val="0"/>
          <w:sz w:val="22"/>
        </w:rPr>
        <w:t xml:space="preserve"> </w:t>
      </w:r>
      <w:r w:rsidRPr="008E0C4F">
        <w:rPr>
          <w:rFonts w:ascii="Arial" w:eastAsia="宋体" w:hAnsi="Arial" w:cs="Arial"/>
          <w:kern w:val="0"/>
          <w:sz w:val="22"/>
        </w:rPr>
        <w:t>semi-preparative HPLC (YMC-Pack ODS-A column, 3 mL</w:t>
      </w:r>
      <w:r>
        <w:rPr>
          <w:rFonts w:ascii="Arial" w:eastAsia="宋体" w:hAnsi="Arial" w:cs="Arial"/>
          <w:kern w:val="0"/>
          <w:sz w:val="22"/>
        </w:rPr>
        <w:t>/</w:t>
      </w:r>
      <w:r w:rsidRPr="008E0C4F">
        <w:rPr>
          <w:rFonts w:ascii="Arial" w:eastAsia="宋体" w:hAnsi="Arial" w:cs="Arial"/>
          <w:kern w:val="0"/>
          <w:sz w:val="22"/>
        </w:rPr>
        <w:t>min) with isocratic elution of 92% CH</w:t>
      </w:r>
      <w:r w:rsidRPr="008E0C4F">
        <w:rPr>
          <w:rFonts w:ascii="Arial" w:eastAsia="宋体" w:hAnsi="Arial" w:cs="Arial"/>
          <w:kern w:val="0"/>
          <w:sz w:val="22"/>
          <w:vertAlign w:val="subscript"/>
        </w:rPr>
        <w:t>3</w:t>
      </w:r>
      <w:r w:rsidRPr="008E0C4F">
        <w:rPr>
          <w:rFonts w:ascii="Arial" w:eastAsia="宋体" w:hAnsi="Arial" w:cs="Arial"/>
          <w:kern w:val="0"/>
          <w:sz w:val="22"/>
        </w:rPr>
        <w:t xml:space="preserve">OH-THF to yield </w:t>
      </w:r>
      <w:r w:rsidRPr="008E0C4F">
        <w:rPr>
          <w:rFonts w:ascii="Arial" w:eastAsia="宋体" w:hAnsi="Arial" w:cs="Arial"/>
          <w:b/>
          <w:kern w:val="0"/>
          <w:sz w:val="22"/>
        </w:rPr>
        <w:t>1</w:t>
      </w:r>
      <w:r w:rsidRPr="008E0C4F">
        <w:rPr>
          <w:rFonts w:ascii="Arial" w:eastAsia="宋体" w:hAnsi="Arial" w:cs="Arial"/>
          <w:kern w:val="0"/>
          <w:sz w:val="22"/>
        </w:rPr>
        <w:t xml:space="preserve"> (</w:t>
      </w:r>
      <w:r w:rsidRPr="008E0C4F">
        <w:rPr>
          <w:rFonts w:ascii="Arial" w:eastAsia="宋体" w:hAnsi="Arial" w:cs="Arial"/>
          <w:i/>
          <w:iCs/>
          <w:kern w:val="0"/>
          <w:sz w:val="22"/>
        </w:rPr>
        <w:t>t</w:t>
      </w:r>
      <w:r w:rsidRPr="008E0C4F">
        <w:rPr>
          <w:rFonts w:ascii="Arial" w:eastAsia="宋体" w:hAnsi="Arial" w:cs="Arial"/>
          <w:kern w:val="0"/>
          <w:sz w:val="22"/>
          <w:vertAlign w:val="subscript"/>
        </w:rPr>
        <w:t>R</w:t>
      </w:r>
      <w:r w:rsidRPr="008E0C4F">
        <w:rPr>
          <w:rFonts w:ascii="Arial" w:eastAsia="宋体" w:hAnsi="Arial" w:cs="Arial"/>
          <w:kern w:val="0"/>
          <w:sz w:val="22"/>
        </w:rPr>
        <w:t xml:space="preserve">: 36.5 min, 25.0 mg). </w:t>
      </w:r>
      <w:r>
        <w:rPr>
          <w:rFonts w:ascii="Arial" w:eastAsia="宋体" w:hAnsi="Arial" w:cs="Arial"/>
          <w:kern w:val="0"/>
          <w:sz w:val="22"/>
        </w:rPr>
        <w:t>F</w:t>
      </w:r>
      <w:r w:rsidRPr="008E0C4F">
        <w:rPr>
          <w:rFonts w:ascii="Arial" w:eastAsia="宋体" w:hAnsi="Arial" w:cs="Arial"/>
          <w:kern w:val="0"/>
          <w:sz w:val="22"/>
        </w:rPr>
        <w:t>raction containing</w:t>
      </w:r>
      <w:r w:rsidRPr="008E0C4F">
        <w:rPr>
          <w:rFonts w:ascii="Arial" w:eastAsia="宋体" w:hAnsi="Arial" w:cs="Arial"/>
          <w:b/>
          <w:kern w:val="0"/>
          <w:sz w:val="22"/>
        </w:rPr>
        <w:t xml:space="preserve"> 2 </w:t>
      </w:r>
      <w:r w:rsidRPr="008E0C4F">
        <w:rPr>
          <w:rFonts w:ascii="Arial" w:eastAsia="宋体" w:hAnsi="Arial" w:cs="Arial"/>
          <w:kern w:val="0"/>
          <w:sz w:val="22"/>
        </w:rPr>
        <w:t>was further purified by the same</w:t>
      </w:r>
      <w:r w:rsidRPr="008E0C4F">
        <w:rPr>
          <w:rFonts w:ascii="Arial" w:eastAsia="宋体" w:hAnsi="Arial" w:cs="Arial"/>
          <w:b/>
          <w:kern w:val="0"/>
          <w:sz w:val="22"/>
        </w:rPr>
        <w:t xml:space="preserve"> </w:t>
      </w:r>
      <w:r w:rsidRPr="008E0C4F">
        <w:rPr>
          <w:rFonts w:ascii="Arial" w:eastAsia="宋体" w:hAnsi="Arial" w:cs="Arial"/>
          <w:kern w:val="0"/>
          <w:sz w:val="22"/>
        </w:rPr>
        <w:t>semi-preparative</w:t>
      </w:r>
      <w:r w:rsidRPr="008E0C4F">
        <w:rPr>
          <w:rFonts w:ascii="Arial" w:eastAsia="宋体" w:hAnsi="Arial" w:cs="Arial"/>
          <w:color w:val="FF0000"/>
          <w:kern w:val="0"/>
          <w:sz w:val="22"/>
        </w:rPr>
        <w:t xml:space="preserve"> </w:t>
      </w:r>
      <w:r w:rsidRPr="008E0C4F">
        <w:rPr>
          <w:rFonts w:ascii="Arial" w:eastAsia="宋体" w:hAnsi="Arial" w:cs="Arial"/>
          <w:kern w:val="0"/>
          <w:sz w:val="22"/>
        </w:rPr>
        <w:t>HPLC</w:t>
      </w:r>
      <w:r w:rsidRPr="008E0C4F">
        <w:rPr>
          <w:rFonts w:ascii="Arial" w:eastAsia="宋体" w:hAnsi="Arial" w:cs="Arial"/>
          <w:color w:val="FF0000"/>
          <w:kern w:val="0"/>
          <w:sz w:val="22"/>
        </w:rPr>
        <w:t xml:space="preserve"> </w:t>
      </w:r>
      <w:r w:rsidRPr="008E0C4F">
        <w:rPr>
          <w:rFonts w:ascii="Arial" w:eastAsia="宋体" w:hAnsi="Arial" w:cs="Arial"/>
          <w:kern w:val="0"/>
          <w:sz w:val="22"/>
        </w:rPr>
        <w:t>with isocratic elution of 85% CH</w:t>
      </w:r>
      <w:r w:rsidRPr="008E0C4F">
        <w:rPr>
          <w:rFonts w:ascii="Arial" w:eastAsia="宋体" w:hAnsi="Arial" w:cs="Arial"/>
          <w:kern w:val="0"/>
          <w:sz w:val="22"/>
          <w:vertAlign w:val="subscript"/>
        </w:rPr>
        <w:t>3</w:t>
      </w:r>
      <w:r w:rsidRPr="008E0C4F">
        <w:rPr>
          <w:rFonts w:ascii="Arial" w:eastAsia="宋体" w:hAnsi="Arial" w:cs="Arial"/>
          <w:kern w:val="0"/>
          <w:sz w:val="22"/>
        </w:rPr>
        <w:t>CN-H</w:t>
      </w:r>
      <w:r w:rsidRPr="008E0C4F">
        <w:rPr>
          <w:rFonts w:ascii="Arial" w:eastAsia="宋体" w:hAnsi="Arial" w:cs="Arial"/>
          <w:kern w:val="0"/>
          <w:sz w:val="22"/>
          <w:vertAlign w:val="subscript"/>
        </w:rPr>
        <w:t>2</w:t>
      </w:r>
      <w:r w:rsidRPr="008E0C4F">
        <w:rPr>
          <w:rFonts w:ascii="Arial" w:eastAsia="宋体" w:hAnsi="Arial" w:cs="Arial"/>
          <w:kern w:val="0"/>
          <w:sz w:val="22"/>
        </w:rPr>
        <w:t xml:space="preserve">O containing 0.1% formic acid to yield </w:t>
      </w:r>
      <w:r w:rsidRPr="008E0C4F">
        <w:rPr>
          <w:rFonts w:ascii="Arial" w:eastAsia="宋体" w:hAnsi="Arial" w:cs="Arial"/>
          <w:b/>
          <w:kern w:val="0"/>
          <w:sz w:val="22"/>
        </w:rPr>
        <w:t>2</w:t>
      </w:r>
      <w:r>
        <w:rPr>
          <w:rFonts w:ascii="Arial" w:eastAsia="宋体" w:hAnsi="Arial" w:cs="Arial"/>
          <w:kern w:val="0"/>
          <w:sz w:val="22"/>
        </w:rPr>
        <w:t xml:space="preserve"> </w:t>
      </w:r>
      <w:r w:rsidRPr="008E0C4F">
        <w:rPr>
          <w:rFonts w:ascii="Arial" w:eastAsia="宋体" w:hAnsi="Arial" w:cs="Arial"/>
          <w:kern w:val="0"/>
          <w:sz w:val="22"/>
        </w:rPr>
        <w:t>(</w:t>
      </w:r>
      <w:r w:rsidRPr="008E0C4F">
        <w:rPr>
          <w:rFonts w:ascii="Arial" w:eastAsia="宋体" w:hAnsi="Arial" w:cs="Arial"/>
          <w:i/>
          <w:iCs/>
          <w:kern w:val="0"/>
          <w:sz w:val="22"/>
        </w:rPr>
        <w:t>t</w:t>
      </w:r>
      <w:r w:rsidRPr="008E0C4F">
        <w:rPr>
          <w:rFonts w:ascii="Arial" w:eastAsia="宋体" w:hAnsi="Arial" w:cs="Arial"/>
          <w:kern w:val="0"/>
          <w:sz w:val="22"/>
          <w:vertAlign w:val="subscript"/>
        </w:rPr>
        <w:t>R</w:t>
      </w:r>
      <w:r w:rsidRPr="008E0C4F">
        <w:rPr>
          <w:rFonts w:ascii="Arial" w:eastAsia="宋体" w:hAnsi="Arial" w:cs="Arial"/>
          <w:kern w:val="0"/>
          <w:sz w:val="22"/>
        </w:rPr>
        <w:t>: 25.5 min, 5.0 mg).</w:t>
      </w:r>
    </w:p>
    <w:p w14:paraId="26D5574D" w14:textId="77777777" w:rsidR="001A03FA" w:rsidRPr="008E0C4F" w:rsidRDefault="001A03FA" w:rsidP="00BB2D56">
      <w:pPr>
        <w:autoSpaceDE w:val="0"/>
        <w:autoSpaceDN w:val="0"/>
        <w:adjustRightInd w:val="0"/>
        <w:spacing w:line="360" w:lineRule="auto"/>
        <w:ind w:firstLineChars="150" w:firstLine="330"/>
        <w:rPr>
          <w:rFonts w:ascii="Arial" w:eastAsia="宋体" w:hAnsi="Arial" w:cs="Arial"/>
          <w:kern w:val="0"/>
          <w:sz w:val="22"/>
        </w:rPr>
      </w:pPr>
      <w:bookmarkStart w:id="66" w:name="OLE_LINK73"/>
      <w:bookmarkEnd w:id="62"/>
      <w:bookmarkEnd w:id="63"/>
      <w:r w:rsidRPr="008E0C4F">
        <w:rPr>
          <w:rFonts w:ascii="Arial" w:eastAsia="宋体" w:hAnsi="Arial" w:cs="Arial"/>
          <w:bCs/>
          <w:kern w:val="0"/>
          <w:sz w:val="22"/>
        </w:rPr>
        <w:t xml:space="preserve">Mycelia from 6 L culture of the </w:t>
      </w:r>
      <w:r w:rsidRPr="008E0C4F">
        <w:rPr>
          <w:rFonts w:ascii="Arial" w:eastAsia="宋体" w:hAnsi="Arial" w:cs="Arial"/>
          <w:i/>
          <w:iCs/>
          <w:kern w:val="0"/>
          <w:sz w:val="22"/>
        </w:rPr>
        <w:t xml:space="preserve">A. oryzae </w:t>
      </w:r>
      <w:r w:rsidRPr="008E0C4F">
        <w:rPr>
          <w:rFonts w:ascii="Arial" w:eastAsia="宋体" w:hAnsi="Arial" w:cs="Arial"/>
          <w:kern w:val="0"/>
          <w:sz w:val="22"/>
        </w:rPr>
        <w:t xml:space="preserve">NSAR1 transformant harboring </w:t>
      </w:r>
      <w:r w:rsidRPr="008E0C4F">
        <w:rPr>
          <w:rFonts w:ascii="Arial" w:eastAsia="宋体" w:hAnsi="Arial" w:cs="Arial"/>
          <w:i/>
          <w:kern w:val="0"/>
          <w:sz w:val="22"/>
        </w:rPr>
        <w:t>tadA</w:t>
      </w:r>
      <w:r w:rsidRPr="008E0C4F">
        <w:rPr>
          <w:rFonts w:ascii="Arial" w:eastAsia="宋体" w:hAnsi="Arial" w:cs="Arial"/>
          <w:iCs/>
          <w:kern w:val="0"/>
          <w:sz w:val="22"/>
          <w:vertAlign w:val="superscript"/>
        </w:rPr>
        <w:t>Y91H</w:t>
      </w:r>
      <w:r w:rsidRPr="008E0C4F">
        <w:rPr>
          <w:rFonts w:ascii="Arial" w:eastAsia="宋体" w:hAnsi="Arial" w:cs="Arial"/>
          <w:iCs/>
          <w:kern w:val="0"/>
          <w:sz w:val="22"/>
        </w:rPr>
        <w:t xml:space="preserve"> and</w:t>
      </w:r>
      <w:r w:rsidRPr="008E0C4F">
        <w:rPr>
          <w:rFonts w:ascii="Arial" w:eastAsia="宋体" w:hAnsi="Arial" w:cs="Arial"/>
          <w:i/>
          <w:kern w:val="0"/>
          <w:sz w:val="22"/>
        </w:rPr>
        <w:t xml:space="preserve"> </w:t>
      </w:r>
      <w:r w:rsidRPr="00542C14">
        <w:rPr>
          <w:rFonts w:ascii="Arial" w:eastAsia="宋体" w:hAnsi="Arial" w:cs="Arial"/>
          <w:kern w:val="0"/>
          <w:sz w:val="22"/>
        </w:rPr>
        <w:t>GGPPS gene</w:t>
      </w:r>
      <w:r w:rsidRPr="008E0C4F">
        <w:rPr>
          <w:rFonts w:ascii="Arial" w:eastAsia="宋体" w:hAnsi="Arial" w:cs="Arial"/>
          <w:i/>
          <w:kern w:val="0"/>
          <w:sz w:val="22"/>
        </w:rPr>
        <w:t xml:space="preserve"> </w:t>
      </w:r>
      <w:r w:rsidRPr="008E0C4F">
        <w:rPr>
          <w:rFonts w:ascii="Arial" w:eastAsia="宋体" w:hAnsi="Arial" w:cs="Arial"/>
          <w:kern w:val="0"/>
          <w:sz w:val="22"/>
        </w:rPr>
        <w:t xml:space="preserve">were extracted with acetone at room temperature. Then the extract (2.4 g) was subjected to silica gel column chromatography. </w:t>
      </w:r>
      <w:r>
        <w:rPr>
          <w:rFonts w:ascii="Arial" w:eastAsia="宋体" w:hAnsi="Arial" w:cs="Arial"/>
          <w:kern w:val="0"/>
          <w:sz w:val="22"/>
        </w:rPr>
        <w:t>F</w:t>
      </w:r>
      <w:r w:rsidRPr="008E0C4F">
        <w:rPr>
          <w:rFonts w:ascii="Arial" w:eastAsia="宋体" w:hAnsi="Arial" w:cs="Arial"/>
          <w:kern w:val="0"/>
          <w:sz w:val="22"/>
        </w:rPr>
        <w:t xml:space="preserve">raction containing </w:t>
      </w:r>
      <w:r w:rsidRPr="008E0C4F">
        <w:rPr>
          <w:rFonts w:ascii="Arial" w:eastAsia="宋体" w:hAnsi="Arial" w:cs="Arial"/>
          <w:b/>
          <w:kern w:val="0"/>
          <w:sz w:val="22"/>
        </w:rPr>
        <w:t>3</w:t>
      </w:r>
      <w:r w:rsidRPr="008E0C4F">
        <w:rPr>
          <w:rFonts w:ascii="Arial" w:eastAsia="宋体" w:hAnsi="Arial" w:cs="Arial"/>
          <w:kern w:val="0"/>
          <w:sz w:val="22"/>
        </w:rPr>
        <w:t xml:space="preserve"> was further purified by semi-preparative HPLC (YMC-Pack ODS-A column, 3 mL</w:t>
      </w:r>
      <w:r>
        <w:rPr>
          <w:rFonts w:ascii="Arial" w:eastAsia="宋体" w:hAnsi="Arial" w:cs="Arial"/>
          <w:kern w:val="0"/>
          <w:sz w:val="22"/>
        </w:rPr>
        <w:t>/</w:t>
      </w:r>
      <w:r w:rsidRPr="008E0C4F">
        <w:rPr>
          <w:rFonts w:ascii="Arial" w:eastAsia="宋体" w:hAnsi="Arial" w:cs="Arial"/>
          <w:kern w:val="0"/>
          <w:sz w:val="22"/>
        </w:rPr>
        <w:t>min) with isocratic elution of 90% CH</w:t>
      </w:r>
      <w:r w:rsidRPr="008E0C4F">
        <w:rPr>
          <w:rFonts w:ascii="Arial" w:eastAsia="宋体" w:hAnsi="Arial" w:cs="Arial"/>
          <w:kern w:val="0"/>
          <w:sz w:val="22"/>
          <w:vertAlign w:val="subscript"/>
        </w:rPr>
        <w:t>3</w:t>
      </w:r>
      <w:r w:rsidRPr="008E0C4F">
        <w:rPr>
          <w:rFonts w:ascii="Arial" w:eastAsia="宋体" w:hAnsi="Arial" w:cs="Arial"/>
          <w:kern w:val="0"/>
          <w:sz w:val="22"/>
        </w:rPr>
        <w:t xml:space="preserve">OH-THF to yield </w:t>
      </w:r>
      <w:r w:rsidRPr="008E0C4F">
        <w:rPr>
          <w:rFonts w:ascii="Arial" w:eastAsia="宋体" w:hAnsi="Arial" w:cs="Arial"/>
          <w:b/>
          <w:kern w:val="0"/>
          <w:sz w:val="22"/>
        </w:rPr>
        <w:t>3</w:t>
      </w:r>
      <w:r w:rsidRPr="00372BA8">
        <w:rPr>
          <w:rFonts w:ascii="Arial" w:eastAsia="宋体" w:hAnsi="Arial" w:cs="Arial"/>
          <w:kern w:val="0"/>
          <w:sz w:val="22"/>
        </w:rPr>
        <w:t xml:space="preserve"> </w:t>
      </w:r>
      <w:r w:rsidRPr="008E0C4F">
        <w:rPr>
          <w:rFonts w:ascii="Arial" w:eastAsia="宋体" w:hAnsi="Arial" w:cs="Arial"/>
          <w:kern w:val="0"/>
          <w:sz w:val="22"/>
        </w:rPr>
        <w:t>(</w:t>
      </w:r>
      <w:r w:rsidRPr="008E0C4F">
        <w:rPr>
          <w:rFonts w:ascii="Arial" w:eastAsia="宋体" w:hAnsi="Arial" w:cs="Arial"/>
          <w:i/>
          <w:iCs/>
          <w:kern w:val="0"/>
          <w:sz w:val="22"/>
        </w:rPr>
        <w:t>t</w:t>
      </w:r>
      <w:r w:rsidRPr="008E0C4F">
        <w:rPr>
          <w:rFonts w:ascii="Arial" w:eastAsia="宋体" w:hAnsi="Arial" w:cs="Arial"/>
          <w:kern w:val="0"/>
          <w:sz w:val="22"/>
          <w:vertAlign w:val="subscript"/>
        </w:rPr>
        <w:t>R</w:t>
      </w:r>
      <w:r w:rsidRPr="008E0C4F">
        <w:rPr>
          <w:rFonts w:ascii="Arial" w:eastAsia="宋体" w:hAnsi="Arial" w:cs="Arial"/>
          <w:kern w:val="0"/>
          <w:sz w:val="22"/>
        </w:rPr>
        <w:t>: 33.0 min, 3.6</w:t>
      </w:r>
      <w:r w:rsidRPr="00372BA8">
        <w:rPr>
          <w:rFonts w:ascii="Arial" w:eastAsia="宋体" w:hAnsi="Arial" w:cs="Arial"/>
          <w:bCs/>
          <w:kern w:val="0"/>
          <w:sz w:val="22"/>
        </w:rPr>
        <w:t xml:space="preserve"> </w:t>
      </w:r>
      <w:r w:rsidRPr="008E0C4F">
        <w:rPr>
          <w:rFonts w:ascii="Arial" w:eastAsia="宋体" w:hAnsi="Arial" w:cs="Arial"/>
          <w:kern w:val="0"/>
          <w:sz w:val="22"/>
        </w:rPr>
        <w:t>mg).</w:t>
      </w:r>
    </w:p>
    <w:p w14:paraId="6182D9F2" w14:textId="77777777" w:rsidR="001A03FA" w:rsidRPr="008E0C4F" w:rsidRDefault="001A03FA" w:rsidP="00BB2D56">
      <w:pPr>
        <w:autoSpaceDE w:val="0"/>
        <w:autoSpaceDN w:val="0"/>
        <w:adjustRightInd w:val="0"/>
        <w:spacing w:line="360" w:lineRule="auto"/>
        <w:ind w:firstLineChars="150" w:firstLine="330"/>
        <w:rPr>
          <w:rFonts w:ascii="Arial" w:eastAsia="宋体" w:hAnsi="Arial" w:cs="Arial"/>
          <w:kern w:val="0"/>
          <w:sz w:val="22"/>
        </w:rPr>
      </w:pPr>
      <w:r w:rsidRPr="008E0C4F">
        <w:rPr>
          <w:rFonts w:ascii="Arial" w:eastAsia="宋体" w:hAnsi="Arial" w:cs="Arial"/>
          <w:bCs/>
          <w:kern w:val="0"/>
          <w:sz w:val="22"/>
        </w:rPr>
        <w:t xml:space="preserve">Mycelia from 18 L culture of the </w:t>
      </w:r>
      <w:r w:rsidRPr="008E0C4F">
        <w:rPr>
          <w:rFonts w:ascii="Arial" w:eastAsia="宋体" w:hAnsi="Arial" w:cs="Arial"/>
          <w:i/>
          <w:iCs/>
          <w:kern w:val="0"/>
          <w:sz w:val="22"/>
        </w:rPr>
        <w:t xml:space="preserve">A. oryzae </w:t>
      </w:r>
      <w:r w:rsidRPr="008E0C4F">
        <w:rPr>
          <w:rFonts w:ascii="Arial" w:eastAsia="宋体" w:hAnsi="Arial" w:cs="Arial"/>
          <w:kern w:val="0"/>
          <w:sz w:val="22"/>
        </w:rPr>
        <w:t xml:space="preserve">NSAR1 transformant harboring </w:t>
      </w:r>
      <w:r w:rsidRPr="008E0C4F">
        <w:rPr>
          <w:rFonts w:ascii="Arial" w:eastAsia="宋体" w:hAnsi="Arial" w:cs="Arial"/>
          <w:i/>
          <w:kern w:val="0"/>
          <w:sz w:val="22"/>
        </w:rPr>
        <w:t>tadA</w:t>
      </w:r>
      <w:r w:rsidRPr="008E0C4F">
        <w:rPr>
          <w:rFonts w:ascii="Arial" w:eastAsia="宋体" w:hAnsi="Arial" w:cs="Arial"/>
          <w:iCs/>
          <w:kern w:val="0"/>
          <w:sz w:val="22"/>
        </w:rPr>
        <w:t>,</w:t>
      </w:r>
      <w:r w:rsidRPr="008E0C4F">
        <w:rPr>
          <w:rFonts w:ascii="Arial" w:eastAsia="宋体" w:hAnsi="Arial" w:cs="Arial"/>
          <w:i/>
          <w:kern w:val="0"/>
          <w:sz w:val="22"/>
        </w:rPr>
        <w:t xml:space="preserve"> </w:t>
      </w:r>
      <w:r w:rsidRPr="00542C14">
        <w:rPr>
          <w:rFonts w:ascii="Arial" w:eastAsia="宋体" w:hAnsi="Arial" w:cs="Arial"/>
          <w:kern w:val="0"/>
          <w:sz w:val="22"/>
        </w:rPr>
        <w:t>GGPPS gene</w:t>
      </w:r>
      <w:r w:rsidRPr="008E0C4F">
        <w:rPr>
          <w:rFonts w:ascii="Arial" w:eastAsia="宋体" w:hAnsi="Arial" w:cs="Arial"/>
          <w:iCs/>
          <w:kern w:val="0"/>
          <w:sz w:val="22"/>
        </w:rPr>
        <w:t xml:space="preserve">, </w:t>
      </w:r>
      <w:r w:rsidRPr="008E0C4F">
        <w:rPr>
          <w:rFonts w:ascii="Arial" w:eastAsia="宋体" w:hAnsi="Arial" w:cs="Arial"/>
          <w:kern w:val="0"/>
          <w:sz w:val="22"/>
        </w:rPr>
        <w:t>and</w:t>
      </w:r>
      <w:r w:rsidRPr="008E0C4F">
        <w:rPr>
          <w:rFonts w:ascii="Arial" w:eastAsia="宋体" w:hAnsi="Arial" w:cs="Arial"/>
          <w:i/>
          <w:kern w:val="0"/>
          <w:sz w:val="22"/>
        </w:rPr>
        <w:t xml:space="preserve"> tadB</w:t>
      </w:r>
      <w:r w:rsidRPr="008E0C4F">
        <w:rPr>
          <w:rFonts w:ascii="Arial" w:eastAsia="宋体" w:hAnsi="Arial" w:cs="Arial"/>
          <w:kern w:val="0"/>
          <w:sz w:val="22"/>
        </w:rPr>
        <w:t xml:space="preserve"> were extracted with acetone at room temperature. Then the extract (6.5 g) was subjected to silica gel column chromatography. </w:t>
      </w:r>
      <w:r>
        <w:rPr>
          <w:rFonts w:ascii="Arial" w:eastAsia="宋体" w:hAnsi="Arial" w:cs="Arial"/>
          <w:kern w:val="0"/>
          <w:sz w:val="22"/>
        </w:rPr>
        <w:t>F</w:t>
      </w:r>
      <w:r w:rsidRPr="008E0C4F">
        <w:rPr>
          <w:rFonts w:ascii="Arial" w:eastAsia="宋体" w:hAnsi="Arial" w:cs="Arial"/>
          <w:kern w:val="0"/>
          <w:sz w:val="22"/>
        </w:rPr>
        <w:t xml:space="preserve">raction containing </w:t>
      </w:r>
      <w:r w:rsidRPr="008E0C4F">
        <w:rPr>
          <w:rFonts w:ascii="Arial" w:eastAsia="宋体" w:hAnsi="Arial" w:cs="Arial"/>
          <w:b/>
          <w:kern w:val="0"/>
          <w:sz w:val="22"/>
        </w:rPr>
        <w:t>4</w:t>
      </w:r>
      <w:r w:rsidRPr="008E0C4F">
        <w:rPr>
          <w:rFonts w:ascii="Arial" w:eastAsia="宋体" w:hAnsi="Arial" w:cs="Arial"/>
          <w:kern w:val="0"/>
          <w:sz w:val="22"/>
        </w:rPr>
        <w:t xml:space="preserve"> was further purified by semi-preparative HPLC (YMC-Pack ODS-A column, 3 mL</w:t>
      </w:r>
      <w:r>
        <w:rPr>
          <w:rFonts w:ascii="Arial" w:eastAsia="宋体" w:hAnsi="Arial" w:cs="Arial"/>
          <w:kern w:val="0"/>
          <w:sz w:val="22"/>
        </w:rPr>
        <w:t>/</w:t>
      </w:r>
      <w:r w:rsidRPr="008E0C4F">
        <w:rPr>
          <w:rFonts w:ascii="Arial" w:eastAsia="宋体" w:hAnsi="Arial" w:cs="Arial"/>
          <w:kern w:val="0"/>
          <w:sz w:val="22"/>
        </w:rPr>
        <w:t>min) with isocratic elution of 85% CH</w:t>
      </w:r>
      <w:r w:rsidRPr="008E0C4F">
        <w:rPr>
          <w:rFonts w:ascii="Arial" w:eastAsia="宋体" w:hAnsi="Arial" w:cs="Arial"/>
          <w:kern w:val="0"/>
          <w:sz w:val="22"/>
          <w:vertAlign w:val="subscript"/>
        </w:rPr>
        <w:t>3</w:t>
      </w:r>
      <w:r w:rsidRPr="008E0C4F">
        <w:rPr>
          <w:rFonts w:ascii="Arial" w:eastAsia="宋体" w:hAnsi="Arial" w:cs="Arial"/>
          <w:kern w:val="0"/>
          <w:sz w:val="22"/>
        </w:rPr>
        <w:t>CN-H</w:t>
      </w:r>
      <w:r w:rsidRPr="008E0C4F">
        <w:rPr>
          <w:rFonts w:ascii="Arial" w:eastAsia="宋体" w:hAnsi="Arial" w:cs="Arial"/>
          <w:kern w:val="0"/>
          <w:sz w:val="22"/>
          <w:vertAlign w:val="subscript"/>
        </w:rPr>
        <w:t>2</w:t>
      </w:r>
      <w:r w:rsidRPr="008E0C4F">
        <w:rPr>
          <w:rFonts w:ascii="Arial" w:eastAsia="宋体" w:hAnsi="Arial" w:cs="Arial"/>
          <w:kern w:val="0"/>
          <w:sz w:val="22"/>
        </w:rPr>
        <w:t xml:space="preserve">O containing 0.1% formic acid to yield </w:t>
      </w:r>
      <w:r w:rsidRPr="008E0C4F">
        <w:rPr>
          <w:rFonts w:ascii="Arial" w:eastAsia="宋体" w:hAnsi="Arial" w:cs="Arial"/>
          <w:b/>
          <w:kern w:val="0"/>
          <w:sz w:val="22"/>
        </w:rPr>
        <w:t xml:space="preserve">4 </w:t>
      </w:r>
      <w:r w:rsidRPr="008E0C4F">
        <w:rPr>
          <w:rFonts w:ascii="Arial" w:eastAsia="宋体" w:hAnsi="Arial" w:cs="Arial"/>
          <w:kern w:val="0"/>
          <w:sz w:val="22"/>
        </w:rPr>
        <w:t>(</w:t>
      </w:r>
      <w:r w:rsidRPr="008E0C4F">
        <w:rPr>
          <w:rFonts w:ascii="Arial" w:eastAsia="宋体" w:hAnsi="Arial" w:cs="Arial"/>
          <w:i/>
          <w:iCs/>
          <w:kern w:val="0"/>
          <w:sz w:val="22"/>
        </w:rPr>
        <w:t>t</w:t>
      </w:r>
      <w:r w:rsidRPr="008E0C4F">
        <w:rPr>
          <w:rFonts w:ascii="Arial" w:eastAsia="宋体" w:hAnsi="Arial" w:cs="Arial"/>
          <w:kern w:val="0"/>
          <w:sz w:val="22"/>
          <w:vertAlign w:val="subscript"/>
        </w:rPr>
        <w:t>R</w:t>
      </w:r>
      <w:r w:rsidRPr="008E0C4F">
        <w:rPr>
          <w:rFonts w:ascii="Arial" w:eastAsia="宋体" w:hAnsi="Arial" w:cs="Arial"/>
          <w:kern w:val="0"/>
          <w:sz w:val="22"/>
        </w:rPr>
        <w:t>: 19.7 min, 5.0</w:t>
      </w:r>
      <w:r w:rsidRPr="008E0C4F">
        <w:rPr>
          <w:rFonts w:ascii="Arial" w:eastAsia="宋体" w:hAnsi="Arial" w:cs="Arial"/>
          <w:b/>
          <w:bCs/>
          <w:kern w:val="0"/>
          <w:sz w:val="22"/>
        </w:rPr>
        <w:t xml:space="preserve"> </w:t>
      </w:r>
      <w:r w:rsidRPr="008E0C4F">
        <w:rPr>
          <w:rFonts w:ascii="Arial" w:eastAsia="宋体" w:hAnsi="Arial" w:cs="Arial"/>
          <w:kern w:val="0"/>
          <w:sz w:val="22"/>
        </w:rPr>
        <w:t>mg).</w:t>
      </w:r>
    </w:p>
    <w:p w14:paraId="73F002DC" w14:textId="77777777" w:rsidR="001A03FA" w:rsidRPr="005C55F9" w:rsidRDefault="001A03FA" w:rsidP="00BB2D56">
      <w:pPr>
        <w:pStyle w:val="2"/>
        <w:rPr>
          <w:rStyle w:val="2Char"/>
          <w:b/>
        </w:rPr>
      </w:pPr>
      <w:bookmarkStart w:id="67" w:name="_Toc105525967"/>
      <w:bookmarkEnd w:id="66"/>
      <w:r>
        <w:rPr>
          <w:rStyle w:val="2Char"/>
          <w:b/>
        </w:rPr>
        <w:lastRenderedPageBreak/>
        <w:t>Q</w:t>
      </w:r>
      <w:r w:rsidRPr="005C55F9">
        <w:rPr>
          <w:rStyle w:val="2Char"/>
          <w:b/>
        </w:rPr>
        <w:t xml:space="preserve">uantum chemical calculations of </w:t>
      </w:r>
      <w:r w:rsidRPr="00372BA8">
        <w:rPr>
          <w:rStyle w:val="2Char"/>
          <w:b/>
          <w:vertAlign w:val="superscript"/>
        </w:rPr>
        <w:t>13</w:t>
      </w:r>
      <w:r w:rsidRPr="005C55F9">
        <w:rPr>
          <w:rStyle w:val="2Char"/>
          <w:b/>
        </w:rPr>
        <w:t xml:space="preserve">C NMR </w:t>
      </w:r>
      <w:r>
        <w:rPr>
          <w:rStyle w:val="2Char"/>
          <w:b/>
        </w:rPr>
        <w:t>chemical shifts</w:t>
      </w:r>
      <w:bookmarkEnd w:id="67"/>
    </w:p>
    <w:p w14:paraId="59AAABFB" w14:textId="77777777" w:rsidR="001A03FA" w:rsidRPr="008E0C4F" w:rsidRDefault="001A03FA" w:rsidP="00BB2D56">
      <w:pPr>
        <w:spacing w:line="360" w:lineRule="auto"/>
        <w:ind w:firstLineChars="150" w:firstLine="330"/>
        <w:rPr>
          <w:rFonts w:ascii="Arial" w:hAnsi="Arial" w:cs="Arial"/>
          <w:sz w:val="22"/>
        </w:rPr>
      </w:pPr>
      <w:bookmarkStart w:id="68" w:name="OLE_LINK74"/>
      <w:r w:rsidRPr="008E0C4F">
        <w:rPr>
          <w:rFonts w:ascii="Arial" w:hAnsi="Arial" w:cs="Arial"/>
          <w:sz w:val="22"/>
        </w:rPr>
        <w:t>The molecules of (2</w:t>
      </w:r>
      <w:r w:rsidRPr="008E0C4F">
        <w:rPr>
          <w:rFonts w:ascii="Arial" w:hAnsi="Arial" w:cs="Arial"/>
          <w:i/>
          <w:iCs/>
          <w:sz w:val="22"/>
        </w:rPr>
        <w:t>S</w:t>
      </w:r>
      <w:r w:rsidRPr="008E0C4F">
        <w:rPr>
          <w:rFonts w:ascii="Arial" w:hAnsi="Arial" w:cs="Arial"/>
          <w:bCs/>
          <w:sz w:val="22"/>
        </w:rPr>
        <w:t>*,</w:t>
      </w:r>
      <w:r w:rsidRPr="008E0C4F">
        <w:rPr>
          <w:rFonts w:ascii="Arial" w:hAnsi="Arial" w:cs="Arial"/>
          <w:sz w:val="22"/>
        </w:rPr>
        <w:t xml:space="preserve"> 3</w:t>
      </w:r>
      <w:r w:rsidRPr="008E0C4F">
        <w:rPr>
          <w:rFonts w:ascii="Arial" w:hAnsi="Arial" w:cs="Arial"/>
          <w:i/>
          <w:iCs/>
          <w:sz w:val="22"/>
        </w:rPr>
        <w:t>S</w:t>
      </w:r>
      <w:r w:rsidRPr="008E0C4F">
        <w:rPr>
          <w:rFonts w:ascii="Arial" w:hAnsi="Arial" w:cs="Arial"/>
          <w:bCs/>
          <w:sz w:val="22"/>
        </w:rPr>
        <w:t>*,</w:t>
      </w:r>
      <w:r w:rsidRPr="008E0C4F">
        <w:rPr>
          <w:rFonts w:ascii="Arial" w:hAnsi="Arial" w:cs="Arial"/>
          <w:sz w:val="22"/>
        </w:rPr>
        <w:t xml:space="preserve"> 6</w:t>
      </w:r>
      <w:r w:rsidRPr="008E0C4F">
        <w:rPr>
          <w:rFonts w:ascii="Arial" w:hAnsi="Arial" w:cs="Arial"/>
          <w:i/>
          <w:iCs/>
          <w:sz w:val="22"/>
        </w:rPr>
        <w:t>R</w:t>
      </w:r>
      <w:r w:rsidRPr="008E0C4F">
        <w:rPr>
          <w:rFonts w:ascii="Arial" w:hAnsi="Arial" w:cs="Arial"/>
          <w:bCs/>
          <w:sz w:val="22"/>
        </w:rPr>
        <w:t>*,</w:t>
      </w:r>
      <w:r w:rsidRPr="008E0C4F">
        <w:rPr>
          <w:rFonts w:ascii="Arial" w:hAnsi="Arial" w:cs="Arial"/>
          <w:sz w:val="22"/>
        </w:rPr>
        <w:t xml:space="preserve"> 10</w:t>
      </w:r>
      <w:r w:rsidRPr="008E0C4F">
        <w:rPr>
          <w:rFonts w:ascii="Arial" w:hAnsi="Arial" w:cs="Arial"/>
          <w:i/>
          <w:iCs/>
          <w:sz w:val="22"/>
        </w:rPr>
        <w:t>R</w:t>
      </w:r>
      <w:r w:rsidRPr="008E0C4F">
        <w:rPr>
          <w:rFonts w:ascii="Arial" w:hAnsi="Arial" w:cs="Arial"/>
          <w:bCs/>
          <w:sz w:val="22"/>
        </w:rPr>
        <w:t>*</w:t>
      </w:r>
      <w:r w:rsidRPr="008E0C4F">
        <w:rPr>
          <w:rFonts w:ascii="Arial" w:hAnsi="Arial" w:cs="Arial"/>
          <w:sz w:val="22"/>
        </w:rPr>
        <w:t>, 11</w:t>
      </w:r>
      <w:r w:rsidRPr="008E0C4F">
        <w:rPr>
          <w:rFonts w:ascii="Arial" w:hAnsi="Arial" w:cs="Arial"/>
          <w:i/>
          <w:iCs/>
          <w:sz w:val="22"/>
        </w:rPr>
        <w:t>S</w:t>
      </w:r>
      <w:r w:rsidRPr="008E0C4F">
        <w:rPr>
          <w:rFonts w:ascii="Arial" w:hAnsi="Arial" w:cs="Arial"/>
          <w:bCs/>
          <w:sz w:val="22"/>
        </w:rPr>
        <w:t>*</w:t>
      </w:r>
      <w:r w:rsidRPr="008E0C4F">
        <w:rPr>
          <w:rFonts w:ascii="Arial" w:hAnsi="Arial" w:cs="Arial"/>
          <w:sz w:val="22"/>
        </w:rPr>
        <w:t>)</w:t>
      </w:r>
      <w:r>
        <w:rPr>
          <w:rFonts w:ascii="Arial" w:hAnsi="Arial" w:cs="Arial"/>
          <w:kern w:val="0"/>
          <w:sz w:val="22"/>
        </w:rPr>
        <w:t>-</w:t>
      </w:r>
      <w:r w:rsidRPr="00372BA8">
        <w:rPr>
          <w:rFonts w:ascii="Arial" w:hAnsi="Arial" w:cs="Arial"/>
          <w:b/>
          <w:kern w:val="0"/>
          <w:sz w:val="22"/>
        </w:rPr>
        <w:t>1</w:t>
      </w:r>
      <w:r w:rsidRPr="0084113A">
        <w:rPr>
          <w:rFonts w:ascii="Arial" w:hAnsi="Arial" w:cs="Arial"/>
          <w:b/>
          <w:sz w:val="22"/>
        </w:rPr>
        <w:t>A</w:t>
      </w:r>
      <w:r>
        <w:rPr>
          <w:rFonts w:ascii="Arial" w:eastAsia="AdvTimes" w:hAnsi="Arial" w:cs="Arial"/>
          <w:sz w:val="22"/>
        </w:rPr>
        <w:t>/</w:t>
      </w:r>
      <w:r w:rsidRPr="008E0C4F">
        <w:rPr>
          <w:rFonts w:ascii="Arial" w:hAnsi="Arial" w:cs="Arial"/>
          <w:sz w:val="22"/>
        </w:rPr>
        <w:t>(2</w:t>
      </w:r>
      <w:r w:rsidRPr="008E0C4F">
        <w:rPr>
          <w:rFonts w:ascii="Arial" w:hAnsi="Arial" w:cs="Arial"/>
          <w:i/>
          <w:iCs/>
          <w:sz w:val="22"/>
        </w:rPr>
        <w:t>S</w:t>
      </w:r>
      <w:r w:rsidRPr="008E0C4F">
        <w:rPr>
          <w:rFonts w:ascii="Arial" w:hAnsi="Arial" w:cs="Arial"/>
          <w:bCs/>
          <w:sz w:val="22"/>
        </w:rPr>
        <w:t>*,</w:t>
      </w:r>
      <w:r w:rsidRPr="008E0C4F">
        <w:rPr>
          <w:rFonts w:ascii="Arial" w:hAnsi="Arial" w:cs="Arial"/>
          <w:sz w:val="22"/>
        </w:rPr>
        <w:t xml:space="preserve"> 3</w:t>
      </w:r>
      <w:r w:rsidRPr="008E0C4F">
        <w:rPr>
          <w:rFonts w:ascii="Arial" w:hAnsi="Arial" w:cs="Arial"/>
          <w:i/>
          <w:iCs/>
          <w:sz w:val="22"/>
        </w:rPr>
        <w:t>S</w:t>
      </w:r>
      <w:r w:rsidRPr="008E0C4F">
        <w:rPr>
          <w:rFonts w:ascii="Arial" w:hAnsi="Arial" w:cs="Arial"/>
          <w:bCs/>
          <w:sz w:val="22"/>
        </w:rPr>
        <w:t>*,</w:t>
      </w:r>
      <w:r w:rsidRPr="008E0C4F">
        <w:rPr>
          <w:rFonts w:ascii="Arial" w:hAnsi="Arial" w:cs="Arial"/>
          <w:sz w:val="22"/>
        </w:rPr>
        <w:t xml:space="preserve"> 6</w:t>
      </w:r>
      <w:r w:rsidRPr="008E0C4F">
        <w:rPr>
          <w:rFonts w:ascii="Arial" w:hAnsi="Arial" w:cs="Arial"/>
          <w:i/>
          <w:iCs/>
          <w:sz w:val="22"/>
        </w:rPr>
        <w:t>R</w:t>
      </w:r>
      <w:r w:rsidRPr="008E0C4F">
        <w:rPr>
          <w:rFonts w:ascii="Arial" w:hAnsi="Arial" w:cs="Arial"/>
          <w:bCs/>
          <w:sz w:val="22"/>
        </w:rPr>
        <w:t>*,</w:t>
      </w:r>
      <w:r w:rsidRPr="008E0C4F">
        <w:rPr>
          <w:rFonts w:ascii="Arial" w:hAnsi="Arial" w:cs="Arial"/>
          <w:sz w:val="22"/>
        </w:rPr>
        <w:t xml:space="preserve"> 10</w:t>
      </w:r>
      <w:r w:rsidRPr="008E0C4F">
        <w:rPr>
          <w:rFonts w:ascii="Arial" w:hAnsi="Arial" w:cs="Arial"/>
          <w:i/>
          <w:iCs/>
          <w:sz w:val="22"/>
        </w:rPr>
        <w:t>R</w:t>
      </w:r>
      <w:r w:rsidRPr="008E0C4F">
        <w:rPr>
          <w:rFonts w:ascii="Arial" w:hAnsi="Arial" w:cs="Arial"/>
          <w:bCs/>
          <w:sz w:val="22"/>
        </w:rPr>
        <w:t>*</w:t>
      </w:r>
      <w:r w:rsidRPr="008E0C4F">
        <w:rPr>
          <w:rFonts w:ascii="Arial" w:hAnsi="Arial" w:cs="Arial"/>
          <w:sz w:val="22"/>
        </w:rPr>
        <w:t>, 11</w:t>
      </w:r>
      <w:r w:rsidRPr="008E0C4F">
        <w:rPr>
          <w:rFonts w:ascii="Arial" w:hAnsi="Arial" w:cs="Arial"/>
          <w:i/>
          <w:iCs/>
          <w:sz w:val="22"/>
        </w:rPr>
        <w:t>R</w:t>
      </w:r>
      <w:r w:rsidRPr="008E0C4F">
        <w:rPr>
          <w:rFonts w:ascii="Arial" w:hAnsi="Arial" w:cs="Arial"/>
          <w:bCs/>
          <w:sz w:val="22"/>
        </w:rPr>
        <w:t>*</w:t>
      </w:r>
      <w:r w:rsidRPr="008E0C4F">
        <w:rPr>
          <w:rFonts w:ascii="Arial" w:hAnsi="Arial" w:cs="Arial"/>
          <w:sz w:val="22"/>
        </w:rPr>
        <w:t>)</w:t>
      </w:r>
      <w:r>
        <w:rPr>
          <w:rFonts w:ascii="Arial" w:hAnsi="Arial" w:cs="Arial"/>
          <w:kern w:val="0"/>
          <w:sz w:val="22"/>
        </w:rPr>
        <w:t>-</w:t>
      </w:r>
      <w:r w:rsidRPr="0084113A">
        <w:rPr>
          <w:rFonts w:ascii="Arial" w:hAnsi="Arial" w:cs="Arial"/>
          <w:b/>
          <w:kern w:val="0"/>
          <w:sz w:val="22"/>
        </w:rPr>
        <w:t>1</w:t>
      </w:r>
      <w:r w:rsidRPr="0084113A">
        <w:rPr>
          <w:rFonts w:ascii="Arial" w:hAnsi="Arial" w:cs="Arial"/>
          <w:b/>
          <w:sz w:val="22"/>
        </w:rPr>
        <w:t>B</w:t>
      </w:r>
      <w:r w:rsidRPr="00372BA8">
        <w:rPr>
          <w:rFonts w:ascii="Arial" w:eastAsia="AdvTimes-b" w:hAnsi="Arial" w:cs="Arial"/>
          <w:sz w:val="22"/>
        </w:rPr>
        <w:t xml:space="preserve"> </w:t>
      </w:r>
      <w:r>
        <w:rPr>
          <w:rFonts w:ascii="Arial" w:hAnsi="Arial" w:cs="Arial"/>
          <w:sz w:val="22"/>
        </w:rPr>
        <w:t xml:space="preserve">or </w:t>
      </w:r>
      <w:r w:rsidRPr="008E0C4F">
        <w:rPr>
          <w:rFonts w:ascii="Arial" w:hAnsi="Arial" w:cs="Arial"/>
          <w:sz w:val="22"/>
        </w:rPr>
        <w:t>(10</w:t>
      </w:r>
      <w:r w:rsidRPr="008E0C4F">
        <w:rPr>
          <w:rFonts w:ascii="Arial" w:hAnsi="Arial" w:cs="Arial"/>
          <w:i/>
          <w:iCs/>
          <w:sz w:val="22"/>
        </w:rPr>
        <w:t>R</w:t>
      </w:r>
      <w:r w:rsidRPr="008E0C4F">
        <w:rPr>
          <w:rFonts w:ascii="Arial" w:hAnsi="Arial" w:cs="Arial"/>
          <w:bCs/>
          <w:sz w:val="22"/>
        </w:rPr>
        <w:t>*</w:t>
      </w:r>
      <w:r w:rsidRPr="008E0C4F">
        <w:rPr>
          <w:rFonts w:ascii="Arial" w:hAnsi="Arial" w:cs="Arial"/>
          <w:sz w:val="22"/>
        </w:rPr>
        <w:t>, 11</w:t>
      </w:r>
      <w:r w:rsidRPr="008E0C4F">
        <w:rPr>
          <w:rFonts w:ascii="Arial" w:hAnsi="Arial" w:cs="Arial"/>
          <w:i/>
          <w:iCs/>
          <w:sz w:val="22"/>
        </w:rPr>
        <w:t>S</w:t>
      </w:r>
      <w:r w:rsidRPr="008E0C4F">
        <w:rPr>
          <w:rFonts w:ascii="Arial" w:hAnsi="Arial" w:cs="Arial"/>
          <w:bCs/>
          <w:sz w:val="22"/>
        </w:rPr>
        <w:t>*</w:t>
      </w:r>
      <w:r w:rsidRPr="008E0C4F">
        <w:rPr>
          <w:rFonts w:ascii="Arial" w:hAnsi="Arial" w:cs="Arial"/>
          <w:sz w:val="22"/>
        </w:rPr>
        <w:t>)</w:t>
      </w:r>
      <w:r>
        <w:rPr>
          <w:rFonts w:ascii="Arial" w:hAnsi="Arial" w:cs="Arial"/>
          <w:kern w:val="0"/>
          <w:sz w:val="22"/>
        </w:rPr>
        <w:t>-</w:t>
      </w:r>
      <w:r w:rsidRPr="00372BA8">
        <w:rPr>
          <w:rFonts w:ascii="Arial" w:hAnsi="Arial" w:cs="Arial"/>
          <w:b/>
          <w:kern w:val="0"/>
          <w:sz w:val="22"/>
        </w:rPr>
        <w:t>3</w:t>
      </w:r>
      <w:r w:rsidRPr="0008615D">
        <w:rPr>
          <w:rFonts w:ascii="Arial" w:hAnsi="Arial" w:cs="Arial"/>
          <w:b/>
          <w:sz w:val="22"/>
        </w:rPr>
        <w:t>A</w:t>
      </w:r>
      <w:r>
        <w:rPr>
          <w:rFonts w:ascii="Arial" w:eastAsia="AdvTimes" w:hAnsi="Arial" w:cs="Arial"/>
          <w:sz w:val="22"/>
        </w:rPr>
        <w:t>/</w:t>
      </w:r>
      <w:r w:rsidRPr="008E0C4F">
        <w:rPr>
          <w:rFonts w:ascii="Arial" w:hAnsi="Arial" w:cs="Arial"/>
          <w:sz w:val="22"/>
        </w:rPr>
        <w:t>(10</w:t>
      </w:r>
      <w:r w:rsidRPr="008E0C4F">
        <w:rPr>
          <w:rFonts w:ascii="Arial" w:hAnsi="Arial" w:cs="Arial"/>
          <w:i/>
          <w:iCs/>
          <w:sz w:val="22"/>
        </w:rPr>
        <w:t>R</w:t>
      </w:r>
      <w:r w:rsidRPr="008E0C4F">
        <w:rPr>
          <w:rFonts w:ascii="Arial" w:hAnsi="Arial" w:cs="Arial"/>
          <w:bCs/>
          <w:sz w:val="22"/>
        </w:rPr>
        <w:t>*</w:t>
      </w:r>
      <w:r w:rsidRPr="008E0C4F">
        <w:rPr>
          <w:rFonts w:ascii="Arial" w:hAnsi="Arial" w:cs="Arial"/>
          <w:sz w:val="22"/>
        </w:rPr>
        <w:t>, 11</w:t>
      </w:r>
      <w:r w:rsidRPr="008E0C4F">
        <w:rPr>
          <w:rFonts w:ascii="Arial" w:hAnsi="Arial" w:cs="Arial"/>
          <w:i/>
          <w:iCs/>
          <w:sz w:val="22"/>
        </w:rPr>
        <w:t>R</w:t>
      </w:r>
      <w:r w:rsidRPr="008E0C4F">
        <w:rPr>
          <w:rFonts w:ascii="Arial" w:hAnsi="Arial" w:cs="Arial"/>
          <w:bCs/>
          <w:sz w:val="22"/>
        </w:rPr>
        <w:t>*</w:t>
      </w:r>
      <w:r w:rsidRPr="008E0C4F">
        <w:rPr>
          <w:rFonts w:ascii="Arial" w:hAnsi="Arial" w:cs="Arial"/>
          <w:sz w:val="22"/>
        </w:rPr>
        <w:t>)</w:t>
      </w:r>
      <w:r>
        <w:rPr>
          <w:rFonts w:ascii="Arial" w:hAnsi="Arial" w:cs="Arial"/>
          <w:kern w:val="0"/>
          <w:sz w:val="22"/>
        </w:rPr>
        <w:t>-</w:t>
      </w:r>
      <w:r>
        <w:rPr>
          <w:rFonts w:ascii="Arial" w:hAnsi="Arial" w:cs="Arial"/>
          <w:b/>
          <w:kern w:val="0"/>
          <w:sz w:val="22"/>
        </w:rPr>
        <w:t>3</w:t>
      </w:r>
      <w:r w:rsidRPr="008E0C4F">
        <w:rPr>
          <w:rFonts w:ascii="Arial" w:hAnsi="Arial" w:cs="Arial"/>
          <w:b/>
          <w:sz w:val="22"/>
        </w:rPr>
        <w:t>B</w:t>
      </w:r>
      <w:r>
        <w:rPr>
          <w:rFonts w:ascii="Arial" w:hAnsi="Arial" w:cs="Arial"/>
          <w:sz w:val="22"/>
        </w:rPr>
        <w:t xml:space="preserve"> </w:t>
      </w:r>
      <w:r w:rsidRPr="008E0C4F">
        <w:rPr>
          <w:rFonts w:ascii="Arial" w:hAnsi="Arial" w:cs="Arial"/>
          <w:sz w:val="22"/>
        </w:rPr>
        <w:t>were converted into SMILES codes before their initial 3D structures were generated with CORINA version 3.4. Conformer databases were generated in CONFLEX version 7.0 by using the MMFF94s force-field with an energy window for acceptable conformers (ewindow) of 5 kcal</w:t>
      </w:r>
      <w:r>
        <w:rPr>
          <w:rFonts w:ascii="Arial" w:hAnsi="Arial" w:cs="Arial"/>
          <w:sz w:val="22"/>
        </w:rPr>
        <w:t>/</w:t>
      </w:r>
      <w:r w:rsidRPr="008E0C4F">
        <w:rPr>
          <w:rFonts w:ascii="Arial" w:hAnsi="Arial" w:cs="Arial"/>
          <w:sz w:val="22"/>
        </w:rPr>
        <w:t>mol above the ground state, a maximum number of conformations per molecule (maxconfs) of 100, and an RMSD cutoff (rmsd) of 0.5</w:t>
      </w:r>
      <w:r>
        <w:rPr>
          <w:rFonts w:ascii="Arial" w:hAnsi="Arial" w:cs="Arial"/>
          <w:sz w:val="22"/>
        </w:rPr>
        <w:t xml:space="preserve"> </w:t>
      </w:r>
      <w:r w:rsidRPr="008E0C4F">
        <w:rPr>
          <w:rFonts w:ascii="Arial" w:hAnsi="Arial" w:cs="Arial"/>
          <w:sz w:val="22"/>
        </w:rPr>
        <w:t>Å. Then each acceptable conformer was optimized with HF/6</w:t>
      </w:r>
      <w:smartTag w:uri="urn:schemas-microsoft-com:office:smarttags" w:element="chmetcnv">
        <w:smartTagPr>
          <w:attr w:name="UnitName" w:val="g"/>
          <w:attr w:name="SourceValue" w:val="31"/>
          <w:attr w:name="HasSpace" w:val="False"/>
          <w:attr w:name="Negative" w:val="True"/>
          <w:attr w:name="NumberType" w:val="1"/>
          <w:attr w:name="TCSC" w:val="0"/>
        </w:smartTagPr>
        <w:r w:rsidRPr="008E0C4F">
          <w:rPr>
            <w:rFonts w:ascii="Arial" w:hAnsi="Arial" w:cs="Arial"/>
            <w:sz w:val="22"/>
          </w:rPr>
          <w:t>-31G</w:t>
        </w:r>
      </w:smartTag>
      <w:r w:rsidRPr="008E0C4F">
        <w:rPr>
          <w:rFonts w:ascii="Arial" w:hAnsi="Arial" w:cs="Arial"/>
          <w:sz w:val="22"/>
        </w:rPr>
        <w:t>(d) method in Gaussian09</w:t>
      </w:r>
      <w:r w:rsidRPr="00547D6C">
        <w:rPr>
          <w:rFonts w:ascii="Arial" w:hAnsi="Arial" w:cs="Arial"/>
          <w:noProof/>
          <w:sz w:val="22"/>
          <w:vertAlign w:val="superscript"/>
        </w:rPr>
        <w:t>[4]</w:t>
      </w:r>
      <w:r>
        <w:rPr>
          <w:rFonts w:ascii="Arial" w:hAnsi="Arial" w:cs="Arial" w:hint="eastAsia"/>
          <w:sz w:val="22"/>
        </w:rPr>
        <w:t>.</w:t>
      </w:r>
      <w:r w:rsidRPr="008E0C4F">
        <w:rPr>
          <w:rFonts w:ascii="Arial" w:hAnsi="Arial" w:cs="Arial"/>
          <w:sz w:val="22"/>
        </w:rPr>
        <w:t xml:space="preserve"> Further optimization at the wB97XD/6-31G(d) level determined the dihedral angles. From this, most stable conformers were determined. The optimized conformers were used for </w:t>
      </w:r>
      <w:r w:rsidRPr="008E0C4F">
        <w:rPr>
          <w:rFonts w:ascii="Arial" w:hAnsi="Arial" w:cs="Arial"/>
          <w:sz w:val="22"/>
          <w:vertAlign w:val="superscript"/>
        </w:rPr>
        <w:t>13</w:t>
      </w:r>
      <w:r w:rsidRPr="008E0C4F">
        <w:rPr>
          <w:rFonts w:ascii="Arial" w:hAnsi="Arial" w:cs="Arial"/>
          <w:sz w:val="22"/>
        </w:rPr>
        <w:t>C NMR calculations, which were performed with Gaussian09 (mPW1PW91/6-31</w:t>
      </w:r>
      <w:r>
        <w:rPr>
          <w:rFonts w:ascii="Arial" w:hAnsi="Arial" w:cs="Arial"/>
          <w:sz w:val="22"/>
        </w:rPr>
        <w:t>G</w:t>
      </w:r>
      <w:r w:rsidRPr="008E0C4F">
        <w:rPr>
          <w:rFonts w:ascii="Arial" w:hAnsi="Arial" w:cs="Arial"/>
          <w:sz w:val="22"/>
        </w:rPr>
        <w:t xml:space="preserve">(d)). The solvent effects were taken into account by the polarizable-conductor calculation model (PCM, </w:t>
      </w:r>
      <w:r>
        <w:rPr>
          <w:rFonts w:ascii="Arial" w:hAnsi="Arial" w:cs="Arial"/>
          <w:sz w:val="22"/>
        </w:rPr>
        <w:t>C</w:t>
      </w:r>
      <w:r>
        <w:rPr>
          <w:rFonts w:ascii="Arial" w:hAnsi="Arial" w:cs="Arial"/>
          <w:sz w:val="22"/>
          <w:vertAlign w:val="subscript"/>
        </w:rPr>
        <w:t>6</w:t>
      </w:r>
      <w:r>
        <w:rPr>
          <w:rFonts w:ascii="Arial" w:hAnsi="Arial" w:cs="Arial"/>
          <w:sz w:val="22"/>
        </w:rPr>
        <w:t>D</w:t>
      </w:r>
      <w:r>
        <w:rPr>
          <w:rFonts w:ascii="Arial" w:hAnsi="Arial" w:cs="Arial"/>
          <w:sz w:val="22"/>
          <w:vertAlign w:val="subscript"/>
        </w:rPr>
        <w:t>6</w:t>
      </w:r>
      <w:r>
        <w:rPr>
          <w:rFonts w:ascii="Arial" w:hAnsi="Arial" w:cs="Arial"/>
          <w:sz w:val="22"/>
        </w:rPr>
        <w:t xml:space="preserve"> or CDCl</w:t>
      </w:r>
      <w:r>
        <w:rPr>
          <w:rFonts w:ascii="Arial" w:hAnsi="Arial" w:cs="Arial"/>
          <w:sz w:val="22"/>
          <w:vertAlign w:val="subscript"/>
        </w:rPr>
        <w:t>3</w:t>
      </w:r>
      <w:r w:rsidRPr="008E0C4F">
        <w:rPr>
          <w:rFonts w:ascii="Arial" w:hAnsi="Arial" w:cs="Arial"/>
          <w:sz w:val="22"/>
        </w:rPr>
        <w:t xml:space="preserve"> as the solvent). The comparison was judged by R square (R</w:t>
      </w:r>
      <w:r w:rsidRPr="008E0C4F">
        <w:rPr>
          <w:rFonts w:ascii="Arial" w:hAnsi="Arial" w:cs="Arial"/>
          <w:sz w:val="22"/>
          <w:vertAlign w:val="superscript"/>
        </w:rPr>
        <w:t>2</w:t>
      </w:r>
      <w:r w:rsidRPr="008E0C4F">
        <w:rPr>
          <w:rFonts w:ascii="Arial" w:hAnsi="Arial" w:cs="Arial"/>
          <w:sz w:val="22"/>
        </w:rPr>
        <w:t>) analysis, mean absolute error (MAE), and DP4+ probability</w:t>
      </w:r>
      <w:r w:rsidRPr="00547D6C">
        <w:rPr>
          <w:rFonts w:ascii="Arial" w:hAnsi="Arial" w:cs="Arial"/>
          <w:noProof/>
          <w:sz w:val="22"/>
          <w:vertAlign w:val="superscript"/>
        </w:rPr>
        <w:t>[5]</w:t>
      </w:r>
      <w:r w:rsidRPr="008E0C4F">
        <w:rPr>
          <w:rFonts w:ascii="Arial" w:hAnsi="Arial" w:cs="Arial"/>
          <w:sz w:val="22"/>
        </w:rPr>
        <w:t>.</w:t>
      </w:r>
    </w:p>
    <w:p w14:paraId="039491FB" w14:textId="77777777" w:rsidR="001A03FA" w:rsidRPr="00470FB9" w:rsidRDefault="001A03FA" w:rsidP="00BB2D56">
      <w:pPr>
        <w:pStyle w:val="2"/>
        <w:rPr>
          <w:rStyle w:val="2Char"/>
          <w:b/>
        </w:rPr>
      </w:pPr>
      <w:bookmarkStart w:id="69" w:name="_Toc105525968"/>
      <w:bookmarkEnd w:id="68"/>
      <w:r w:rsidRPr="00470FB9">
        <w:rPr>
          <w:rStyle w:val="2Char"/>
          <w:b/>
        </w:rPr>
        <w:t>Quantum chemical ECD calculations</w:t>
      </w:r>
      <w:bookmarkEnd w:id="69"/>
    </w:p>
    <w:p w14:paraId="75B0FCD5" w14:textId="77777777" w:rsidR="001A03FA" w:rsidRPr="008E0C4F" w:rsidRDefault="001A03FA" w:rsidP="00BB2D56">
      <w:pPr>
        <w:spacing w:line="360" w:lineRule="auto"/>
        <w:ind w:firstLineChars="200" w:firstLine="440"/>
        <w:rPr>
          <w:rFonts w:ascii="Arial" w:hAnsi="Arial" w:cs="Arial"/>
          <w:sz w:val="22"/>
        </w:rPr>
      </w:pPr>
      <w:bookmarkStart w:id="70" w:name="OLE_LINK75"/>
      <w:r w:rsidRPr="008E0C4F">
        <w:rPr>
          <w:rFonts w:ascii="Arial" w:hAnsi="Arial" w:cs="Arial"/>
          <w:sz w:val="22"/>
        </w:rPr>
        <w:t>The molecules of (2</w:t>
      </w:r>
      <w:r w:rsidRPr="008E0C4F">
        <w:rPr>
          <w:rFonts w:ascii="Arial" w:hAnsi="Arial" w:cs="Arial"/>
          <w:i/>
          <w:iCs/>
          <w:sz w:val="22"/>
        </w:rPr>
        <w:t>S</w:t>
      </w:r>
      <w:r w:rsidRPr="008E0C4F">
        <w:rPr>
          <w:rFonts w:ascii="Arial" w:hAnsi="Arial" w:cs="Arial"/>
          <w:sz w:val="22"/>
        </w:rPr>
        <w:t>, 3</w:t>
      </w:r>
      <w:r w:rsidRPr="008E0C4F">
        <w:rPr>
          <w:rFonts w:ascii="Arial" w:hAnsi="Arial" w:cs="Arial"/>
          <w:i/>
          <w:iCs/>
          <w:sz w:val="22"/>
        </w:rPr>
        <w:t>S</w:t>
      </w:r>
      <w:r w:rsidRPr="008E0C4F">
        <w:rPr>
          <w:rFonts w:ascii="Arial" w:hAnsi="Arial" w:cs="Arial"/>
          <w:sz w:val="22"/>
        </w:rPr>
        <w:t>, 10</w:t>
      </w:r>
      <w:r w:rsidRPr="008E0C4F">
        <w:rPr>
          <w:rFonts w:ascii="Arial" w:hAnsi="Arial" w:cs="Arial"/>
          <w:i/>
          <w:iCs/>
          <w:sz w:val="22"/>
        </w:rPr>
        <w:t>R</w:t>
      </w:r>
      <w:r w:rsidRPr="008E0C4F">
        <w:rPr>
          <w:rFonts w:ascii="Arial" w:hAnsi="Arial" w:cs="Arial"/>
          <w:sz w:val="22"/>
        </w:rPr>
        <w:t>, 11</w:t>
      </w:r>
      <w:r w:rsidRPr="008E0C4F">
        <w:rPr>
          <w:rFonts w:ascii="Arial" w:hAnsi="Arial" w:cs="Arial"/>
          <w:i/>
          <w:iCs/>
          <w:sz w:val="22"/>
        </w:rPr>
        <w:t>R</w:t>
      </w:r>
      <w:r w:rsidRPr="008E0C4F">
        <w:rPr>
          <w:rFonts w:ascii="Arial" w:hAnsi="Arial" w:cs="Arial"/>
          <w:sz w:val="22"/>
        </w:rPr>
        <w:t>)</w:t>
      </w:r>
      <w:r>
        <w:rPr>
          <w:rFonts w:ascii="Arial" w:hAnsi="Arial" w:cs="Arial"/>
          <w:kern w:val="0"/>
          <w:sz w:val="22"/>
        </w:rPr>
        <w:t>-</w:t>
      </w:r>
      <w:r>
        <w:rPr>
          <w:rFonts w:ascii="Arial" w:hAnsi="Arial" w:cs="Arial"/>
          <w:b/>
          <w:sz w:val="22"/>
        </w:rPr>
        <w:t>4</w:t>
      </w:r>
      <w:r w:rsidRPr="008E0C4F">
        <w:rPr>
          <w:rFonts w:ascii="Arial" w:hAnsi="Arial" w:cs="Arial"/>
          <w:b/>
          <w:sz w:val="22"/>
        </w:rPr>
        <w:t xml:space="preserve"> </w:t>
      </w:r>
      <w:r w:rsidRPr="008E0C4F">
        <w:rPr>
          <w:rFonts w:ascii="Arial" w:eastAsia="AdvTimes" w:hAnsi="Arial" w:cs="Arial"/>
          <w:sz w:val="22"/>
        </w:rPr>
        <w:t xml:space="preserve">and </w:t>
      </w:r>
      <w:r w:rsidRPr="008E0C4F">
        <w:rPr>
          <w:rFonts w:ascii="Arial" w:hAnsi="Arial" w:cs="Arial"/>
          <w:sz w:val="22"/>
        </w:rPr>
        <w:t>(2</w:t>
      </w:r>
      <w:r w:rsidRPr="008E0C4F">
        <w:rPr>
          <w:rFonts w:ascii="Arial" w:hAnsi="Arial" w:cs="Arial"/>
          <w:i/>
          <w:iCs/>
          <w:sz w:val="22"/>
        </w:rPr>
        <w:t>R</w:t>
      </w:r>
      <w:r w:rsidRPr="008E0C4F">
        <w:rPr>
          <w:rFonts w:ascii="Arial" w:hAnsi="Arial" w:cs="Arial"/>
          <w:sz w:val="22"/>
        </w:rPr>
        <w:t>, 3</w:t>
      </w:r>
      <w:r w:rsidRPr="008E0C4F">
        <w:rPr>
          <w:rFonts w:ascii="Arial" w:hAnsi="Arial" w:cs="Arial"/>
          <w:i/>
          <w:iCs/>
          <w:sz w:val="22"/>
        </w:rPr>
        <w:t>R</w:t>
      </w:r>
      <w:r w:rsidRPr="008E0C4F">
        <w:rPr>
          <w:rFonts w:ascii="Arial" w:hAnsi="Arial" w:cs="Arial"/>
          <w:sz w:val="22"/>
        </w:rPr>
        <w:t>, 10</w:t>
      </w:r>
      <w:r w:rsidRPr="008E0C4F">
        <w:rPr>
          <w:rFonts w:ascii="Arial" w:hAnsi="Arial" w:cs="Arial"/>
          <w:i/>
          <w:iCs/>
          <w:sz w:val="22"/>
        </w:rPr>
        <w:t>S</w:t>
      </w:r>
      <w:r w:rsidRPr="008E0C4F">
        <w:rPr>
          <w:rFonts w:ascii="Arial" w:hAnsi="Arial" w:cs="Arial"/>
          <w:sz w:val="22"/>
        </w:rPr>
        <w:t>, 11</w:t>
      </w:r>
      <w:r w:rsidRPr="008E0C4F">
        <w:rPr>
          <w:rFonts w:ascii="Arial" w:hAnsi="Arial" w:cs="Arial"/>
          <w:i/>
          <w:iCs/>
          <w:sz w:val="22"/>
        </w:rPr>
        <w:t>S</w:t>
      </w:r>
      <w:r w:rsidRPr="008E0C4F">
        <w:rPr>
          <w:rFonts w:ascii="Arial" w:hAnsi="Arial" w:cs="Arial"/>
          <w:sz w:val="22"/>
        </w:rPr>
        <w:t>)</w:t>
      </w:r>
      <w:r>
        <w:rPr>
          <w:rFonts w:ascii="Arial" w:hAnsi="Arial" w:cs="Arial"/>
          <w:kern w:val="0"/>
          <w:sz w:val="22"/>
        </w:rPr>
        <w:t>-</w:t>
      </w:r>
      <w:r>
        <w:rPr>
          <w:rFonts w:ascii="Arial" w:hAnsi="Arial" w:cs="Arial"/>
          <w:b/>
          <w:sz w:val="22"/>
        </w:rPr>
        <w:t>4</w:t>
      </w:r>
      <w:r w:rsidRPr="008E0C4F">
        <w:rPr>
          <w:rFonts w:ascii="Arial" w:hAnsi="Arial" w:cs="Arial"/>
          <w:sz w:val="22"/>
        </w:rPr>
        <w:t xml:space="preserve"> were converted into SMILES codes before their initial 3D structures were generated with CORINA version 3.4. Conformer databases were generated in CONFLEX version 7.0 using the MMFF94s force-field, with an energy window for acceptable conformers (ewindow) of 5 kcal/mol above the ground state, a maximum number of conformations per molecule (maxconfs) of 100, and an RMSD cutoff (rmsd) of 0.5</w:t>
      </w:r>
      <w:r w:rsidR="00BB2D56">
        <w:rPr>
          <w:rFonts w:ascii="Arial" w:hAnsi="Arial" w:cs="Arial"/>
          <w:sz w:val="22"/>
        </w:rPr>
        <w:t xml:space="preserve"> </w:t>
      </w:r>
      <w:r w:rsidRPr="008E0C4F">
        <w:rPr>
          <w:rFonts w:ascii="Arial" w:hAnsi="Arial" w:cs="Arial"/>
          <w:sz w:val="22"/>
        </w:rPr>
        <w:t>Å. Then each acceptable conformer was optimized with HF/6</w:t>
      </w:r>
      <w:smartTag w:uri="urn:schemas-microsoft-com:office:smarttags" w:element="chmetcnv">
        <w:smartTagPr>
          <w:attr w:name="TCSC" w:val="0"/>
          <w:attr w:name="NumberType" w:val="1"/>
          <w:attr w:name="Negative" w:val="True"/>
          <w:attr w:name="HasSpace" w:val="False"/>
          <w:attr w:name="SourceValue" w:val="31"/>
          <w:attr w:name="UnitName" w:val="g"/>
        </w:smartTagPr>
        <w:r w:rsidRPr="008E0C4F">
          <w:rPr>
            <w:rFonts w:ascii="Arial" w:hAnsi="Arial" w:cs="Arial"/>
            <w:sz w:val="22"/>
          </w:rPr>
          <w:t>-31G</w:t>
        </w:r>
      </w:smartTag>
      <w:r w:rsidRPr="008E0C4F">
        <w:rPr>
          <w:rFonts w:ascii="Arial" w:hAnsi="Arial" w:cs="Arial"/>
          <w:sz w:val="22"/>
        </w:rPr>
        <w:t>(d) method in Gaussian09</w:t>
      </w:r>
      <w:r w:rsidRPr="00547D6C">
        <w:rPr>
          <w:rFonts w:ascii="Arial" w:hAnsi="Arial" w:cs="Arial"/>
          <w:noProof/>
          <w:sz w:val="22"/>
          <w:vertAlign w:val="superscript"/>
        </w:rPr>
        <w:t>[4]</w:t>
      </w:r>
      <w:r w:rsidRPr="008E0C4F">
        <w:rPr>
          <w:rFonts w:ascii="Arial" w:hAnsi="Arial" w:cs="Arial"/>
          <w:sz w:val="22"/>
        </w:rPr>
        <w:t xml:space="preserve">. Further optimization at the wB97XD/6-31G(d) level determined the dihedral angles. From this, </w:t>
      </w:r>
      <w:r>
        <w:rPr>
          <w:rFonts w:ascii="Arial" w:hAnsi="Arial" w:cs="Arial"/>
          <w:sz w:val="22"/>
        </w:rPr>
        <w:t>five</w:t>
      </w:r>
      <w:r w:rsidRPr="005E3F9C">
        <w:rPr>
          <w:rFonts w:ascii="Arial" w:hAnsi="Arial" w:cs="Arial"/>
          <w:sz w:val="22"/>
        </w:rPr>
        <w:t xml:space="preserve"> </w:t>
      </w:r>
      <w:r>
        <w:rPr>
          <w:rFonts w:ascii="Arial" w:hAnsi="Arial" w:cs="Arial"/>
          <w:sz w:val="22"/>
        </w:rPr>
        <w:t xml:space="preserve">most </w:t>
      </w:r>
      <w:r w:rsidRPr="005E3F9C">
        <w:rPr>
          <w:rFonts w:ascii="Arial" w:hAnsi="Arial" w:cs="Arial"/>
          <w:sz w:val="22"/>
        </w:rPr>
        <w:t>stable conformers were found. The optimized conformers were used for</w:t>
      </w:r>
      <w:r w:rsidRPr="008E0C4F">
        <w:rPr>
          <w:rFonts w:ascii="Arial" w:hAnsi="Arial" w:cs="Arial"/>
          <w:sz w:val="22"/>
        </w:rPr>
        <w:t xml:space="preserve"> the ECD calculations, which were performed with Gaussian09 (wB97XD/TZVP). The solvent effects were taken into account by the polarizable-conductor calculation model (</w:t>
      </w:r>
      <w:r w:rsidRPr="008E0C4F">
        <w:rPr>
          <w:rFonts w:ascii="Arial" w:eastAsia="华文新魏" w:hAnsi="Arial" w:cs="Arial"/>
          <w:sz w:val="22"/>
        </w:rPr>
        <w:t>IEFPCM</w:t>
      </w:r>
      <w:r w:rsidRPr="008E0C4F">
        <w:rPr>
          <w:rFonts w:ascii="Arial" w:hAnsi="Arial" w:cs="Arial"/>
          <w:sz w:val="22"/>
        </w:rPr>
        <w:t>, methanol as the solvent). Comparison</w:t>
      </w:r>
      <w:r>
        <w:rPr>
          <w:rFonts w:ascii="Arial" w:hAnsi="Arial" w:cs="Arial"/>
          <w:sz w:val="22"/>
        </w:rPr>
        <w:t xml:space="preserve"> </w:t>
      </w:r>
      <w:r w:rsidRPr="008E0C4F">
        <w:rPr>
          <w:rFonts w:ascii="Arial" w:hAnsi="Arial" w:cs="Arial"/>
          <w:sz w:val="22"/>
        </w:rPr>
        <w:t xml:space="preserve">of the experimental and calculated </w:t>
      </w:r>
      <w:r w:rsidRPr="008E0C4F">
        <w:rPr>
          <w:rFonts w:ascii="Arial" w:hAnsi="Arial" w:cs="Arial"/>
          <w:sz w:val="22"/>
        </w:rPr>
        <w:lastRenderedPageBreak/>
        <w:t xml:space="preserve">spectra were </w:t>
      </w:r>
      <w:r w:rsidR="00BB2D56">
        <w:rPr>
          <w:rFonts w:ascii="Arial" w:hAnsi="Arial" w:cs="Arial"/>
          <w:sz w:val="22"/>
        </w:rPr>
        <w:t>carried out</w:t>
      </w:r>
      <w:r w:rsidRPr="008E0C4F">
        <w:rPr>
          <w:rFonts w:ascii="Arial" w:hAnsi="Arial" w:cs="Arial"/>
          <w:sz w:val="22"/>
        </w:rPr>
        <w:t xml:space="preserve"> with the software SpecDis</w:t>
      </w:r>
      <w:r w:rsidRPr="00547D6C">
        <w:rPr>
          <w:rFonts w:ascii="Arial" w:hAnsi="Arial" w:cs="Arial"/>
          <w:noProof/>
          <w:sz w:val="22"/>
          <w:vertAlign w:val="superscript"/>
        </w:rPr>
        <w:t>[6]</w:t>
      </w:r>
      <w:r>
        <w:rPr>
          <w:rFonts w:ascii="Arial" w:hAnsi="Arial" w:cs="Arial" w:hint="eastAsia"/>
          <w:sz w:val="22"/>
        </w:rPr>
        <w:t>.</w:t>
      </w:r>
      <w:r w:rsidRPr="00372BA8">
        <w:rPr>
          <w:rFonts w:ascii="Arial" w:hAnsi="Arial" w:cs="Arial"/>
          <w:sz w:val="22"/>
        </w:rPr>
        <w:t xml:space="preserve"> </w:t>
      </w:r>
      <w:r w:rsidRPr="00421D70">
        <w:rPr>
          <w:rFonts w:ascii="Arial" w:hAnsi="Arial" w:cs="Arial"/>
          <w:sz w:val="22"/>
        </w:rPr>
        <w:t xml:space="preserve">It was also used to </w:t>
      </w:r>
      <w:r w:rsidR="00421D70">
        <w:rPr>
          <w:rFonts w:ascii="Arial" w:hAnsi="Arial" w:cs="Arial"/>
          <w:sz w:val="22"/>
        </w:rPr>
        <w:t>perform</w:t>
      </w:r>
      <w:r w:rsidRPr="00421D70">
        <w:rPr>
          <w:rFonts w:ascii="Arial" w:hAnsi="Arial" w:cs="Arial"/>
          <w:sz w:val="22"/>
        </w:rPr>
        <w:t xml:space="preserve"> a UV shift to the ECD spectra, Gaussian broadening of the excitations, and Boltzmann weighting of the spectra.</w:t>
      </w:r>
    </w:p>
    <w:p w14:paraId="21E06F7E" w14:textId="77777777" w:rsidR="001A03FA" w:rsidRPr="00470FB9" w:rsidRDefault="001A03FA" w:rsidP="00BB2D56">
      <w:pPr>
        <w:pStyle w:val="2"/>
        <w:rPr>
          <w:rStyle w:val="2Char"/>
          <w:b/>
        </w:rPr>
      </w:pPr>
      <w:bookmarkStart w:id="71" w:name="_Toc105525969"/>
      <w:bookmarkEnd w:id="70"/>
      <w:r w:rsidRPr="00470FB9">
        <w:rPr>
          <w:rStyle w:val="2Char"/>
          <w:b/>
        </w:rPr>
        <w:t>Structural characterization</w:t>
      </w:r>
      <w:bookmarkEnd w:id="71"/>
    </w:p>
    <w:p w14:paraId="3A21EED8" w14:textId="77777777" w:rsidR="001A03FA" w:rsidRPr="00372BA8" w:rsidRDefault="001A03FA" w:rsidP="00BB2D56">
      <w:pPr>
        <w:spacing w:line="360" w:lineRule="auto"/>
        <w:ind w:firstLineChars="150" w:firstLine="330"/>
        <w:rPr>
          <w:rFonts w:ascii="Arial" w:eastAsia="宋体" w:hAnsi="Arial" w:cs="Arial"/>
          <w:kern w:val="0"/>
          <w:sz w:val="22"/>
        </w:rPr>
      </w:pPr>
      <w:r w:rsidRPr="008E0C4F">
        <w:rPr>
          <w:rFonts w:ascii="Arial" w:eastAsia="宋体" w:hAnsi="Arial" w:cs="Arial"/>
          <w:kern w:val="0"/>
          <w:sz w:val="22"/>
        </w:rPr>
        <w:t>Talaro-7,13-diene (</w:t>
      </w:r>
      <w:r w:rsidRPr="008E0C4F">
        <w:rPr>
          <w:rFonts w:ascii="Arial" w:eastAsia="宋体" w:hAnsi="Arial" w:cs="Arial"/>
          <w:b/>
          <w:kern w:val="0"/>
          <w:sz w:val="22"/>
        </w:rPr>
        <w:t>1</w:t>
      </w:r>
      <w:r w:rsidRPr="008E0C4F">
        <w:rPr>
          <w:rFonts w:ascii="Arial" w:eastAsia="宋体" w:hAnsi="Arial" w:cs="Arial"/>
          <w:kern w:val="0"/>
          <w:sz w:val="22"/>
        </w:rPr>
        <w:t xml:space="preserve">): colorless oil; </w:t>
      </w:r>
      <w:r w:rsidRPr="008E0C4F">
        <w:rPr>
          <w:rFonts w:ascii="Arial" w:eastAsia="宋体" w:hAnsi="Arial" w:cs="Arial"/>
          <w:kern w:val="0"/>
          <w:sz w:val="22"/>
          <w:shd w:val="clear" w:color="auto" w:fill="FFFFFF"/>
        </w:rPr>
        <w:t>[</w:t>
      </w:r>
      <w:r w:rsidRPr="008E0C4F">
        <w:rPr>
          <w:rFonts w:ascii="Arial" w:eastAsia="宋体" w:hAnsi="Arial" w:cs="Arial"/>
          <w:i/>
          <w:kern w:val="0"/>
          <w:sz w:val="22"/>
          <w:shd w:val="clear" w:color="auto" w:fill="FFFFFF"/>
        </w:rPr>
        <w:t>α</w:t>
      </w:r>
      <w:r w:rsidRPr="008E0C4F">
        <w:rPr>
          <w:rFonts w:ascii="Arial" w:eastAsia="宋体" w:hAnsi="Arial" w:cs="Arial"/>
          <w:kern w:val="0"/>
          <w:sz w:val="22"/>
          <w:shd w:val="clear" w:color="auto" w:fill="FFFFFF"/>
        </w:rPr>
        <w:t>]</w:t>
      </w:r>
      <w:r w:rsidRPr="008E0C4F">
        <w:rPr>
          <w:rFonts w:ascii="Arial" w:eastAsia="宋体" w:hAnsi="Arial" w:cs="Arial"/>
          <w:kern w:val="0"/>
          <w:sz w:val="22"/>
          <w:shd w:val="clear" w:color="auto" w:fill="FFFFFF"/>
          <w:eastAsianLayout w:id="706037248" w:combine="1"/>
        </w:rPr>
        <w:t xml:space="preserve">32 </w:t>
      </w:r>
      <w:r w:rsidRPr="008E0C4F">
        <w:rPr>
          <w:rFonts w:ascii="Arial" w:eastAsia="宋体" w:hAnsi="Arial" w:cs="Arial"/>
          <w:i/>
          <w:kern w:val="0"/>
          <w:sz w:val="22"/>
          <w:shd w:val="clear" w:color="auto" w:fill="FFFFFF"/>
          <w:eastAsianLayout w:id="706037248" w:combine="1"/>
        </w:rPr>
        <w:t>D</w:t>
      </w:r>
      <w:r w:rsidRPr="008E0C4F">
        <w:rPr>
          <w:rFonts w:ascii="Arial" w:eastAsia="宋体" w:hAnsi="Arial" w:cs="Arial"/>
          <w:kern w:val="0"/>
          <w:sz w:val="22"/>
        </w:rPr>
        <w:t xml:space="preserve"> = -10.6 (</w:t>
      </w:r>
      <w:r w:rsidRPr="008E0C4F">
        <w:rPr>
          <w:rFonts w:ascii="Arial" w:eastAsia="宋体" w:hAnsi="Arial" w:cs="Arial"/>
          <w:i/>
          <w:kern w:val="0"/>
          <w:sz w:val="22"/>
        </w:rPr>
        <w:t>c</w:t>
      </w:r>
      <w:r w:rsidRPr="008E0C4F">
        <w:rPr>
          <w:rFonts w:ascii="Arial" w:eastAsia="宋体" w:hAnsi="Arial" w:cs="Arial"/>
          <w:kern w:val="0"/>
          <w:sz w:val="22"/>
        </w:rPr>
        <w:t xml:space="preserve"> 1.0, CHCl</w:t>
      </w:r>
      <w:r w:rsidRPr="008E0C4F">
        <w:rPr>
          <w:rFonts w:ascii="Arial" w:eastAsia="宋体" w:hAnsi="Arial" w:cs="Arial"/>
          <w:kern w:val="0"/>
          <w:sz w:val="22"/>
          <w:vertAlign w:val="subscript"/>
        </w:rPr>
        <w:t>3</w:t>
      </w:r>
      <w:r w:rsidRPr="008E0C4F">
        <w:rPr>
          <w:rFonts w:ascii="Arial" w:eastAsia="宋体" w:hAnsi="Arial" w:cs="Arial"/>
          <w:kern w:val="0"/>
          <w:sz w:val="22"/>
        </w:rPr>
        <w:t>); IR (KBr)</w:t>
      </w:r>
      <w:r w:rsidRPr="008E0C4F">
        <w:rPr>
          <w:rFonts w:ascii="Arial" w:eastAsia="宋体" w:hAnsi="Arial" w:cs="Arial"/>
          <w:i/>
          <w:kern w:val="0"/>
          <w:sz w:val="22"/>
        </w:rPr>
        <w:t xml:space="preserve"> ν</w:t>
      </w:r>
      <w:r w:rsidRPr="008E0C4F">
        <w:rPr>
          <w:rFonts w:ascii="Arial" w:eastAsia="宋体" w:hAnsi="Arial" w:cs="Arial"/>
          <w:kern w:val="0"/>
          <w:sz w:val="22"/>
          <w:vertAlign w:val="subscript"/>
        </w:rPr>
        <w:t>max</w:t>
      </w:r>
      <w:r w:rsidRPr="008E0C4F">
        <w:rPr>
          <w:rFonts w:ascii="Arial" w:eastAsia="宋体" w:hAnsi="Arial" w:cs="Arial"/>
          <w:kern w:val="0"/>
          <w:sz w:val="22"/>
        </w:rPr>
        <w:t xml:space="preserve"> 2959, 2927, 2845, 1455, 1437, 1379, 1362, 809 cm</w:t>
      </w:r>
      <w:r w:rsidRPr="008E0C4F">
        <w:rPr>
          <w:rFonts w:ascii="Arial" w:eastAsia="宋体" w:hAnsi="Arial" w:cs="Arial"/>
          <w:kern w:val="0"/>
          <w:sz w:val="22"/>
          <w:vertAlign w:val="superscript"/>
        </w:rPr>
        <w:t>−1</w:t>
      </w:r>
      <w:r w:rsidRPr="008E0C4F">
        <w:rPr>
          <w:rFonts w:ascii="Arial" w:eastAsia="宋体" w:hAnsi="Arial" w:cs="Arial"/>
          <w:kern w:val="0"/>
          <w:sz w:val="22"/>
        </w:rPr>
        <w:t xml:space="preserve">; HRESIMS (positive) </w:t>
      </w:r>
      <w:r w:rsidRPr="008E0C4F">
        <w:rPr>
          <w:rFonts w:ascii="Arial" w:eastAsia="宋体" w:hAnsi="Arial" w:cs="Arial"/>
          <w:i/>
          <w:kern w:val="0"/>
          <w:sz w:val="22"/>
        </w:rPr>
        <w:t>m/z</w:t>
      </w:r>
      <w:r w:rsidRPr="008E0C4F">
        <w:rPr>
          <w:rFonts w:ascii="Arial" w:eastAsia="宋体" w:hAnsi="Arial" w:cs="Arial"/>
          <w:kern w:val="0"/>
          <w:sz w:val="22"/>
        </w:rPr>
        <w:t xml:space="preserve"> 273.2599 [M + H]</w:t>
      </w:r>
      <w:r w:rsidRPr="008E0C4F">
        <w:rPr>
          <w:rFonts w:ascii="Arial" w:eastAsia="宋体" w:hAnsi="Arial" w:cs="Arial"/>
          <w:kern w:val="0"/>
          <w:sz w:val="22"/>
          <w:vertAlign w:val="superscript"/>
        </w:rPr>
        <w:t>+</w:t>
      </w:r>
      <w:r w:rsidRPr="008E0C4F">
        <w:rPr>
          <w:rFonts w:ascii="Arial" w:eastAsia="宋体" w:hAnsi="Arial" w:cs="Arial"/>
          <w:kern w:val="0"/>
          <w:sz w:val="22"/>
        </w:rPr>
        <w:t xml:space="preserve"> (calcd for C</w:t>
      </w:r>
      <w:r w:rsidRPr="008E0C4F">
        <w:rPr>
          <w:rFonts w:ascii="Arial" w:eastAsia="宋体" w:hAnsi="Arial" w:cs="Arial"/>
          <w:kern w:val="0"/>
          <w:sz w:val="22"/>
          <w:vertAlign w:val="subscript"/>
        </w:rPr>
        <w:t>20</w:t>
      </w:r>
      <w:r w:rsidRPr="008E0C4F">
        <w:rPr>
          <w:rFonts w:ascii="Arial" w:eastAsia="宋体" w:hAnsi="Arial" w:cs="Arial"/>
          <w:kern w:val="0"/>
          <w:sz w:val="22"/>
        </w:rPr>
        <w:t>H</w:t>
      </w:r>
      <w:r w:rsidRPr="008E0C4F">
        <w:rPr>
          <w:rFonts w:ascii="Arial" w:eastAsia="宋体" w:hAnsi="Arial" w:cs="Arial"/>
          <w:kern w:val="0"/>
          <w:sz w:val="22"/>
          <w:vertAlign w:val="subscript"/>
        </w:rPr>
        <w:t>3</w:t>
      </w:r>
      <w:r>
        <w:rPr>
          <w:rFonts w:ascii="Arial" w:eastAsia="宋体" w:hAnsi="Arial" w:cs="Arial"/>
          <w:kern w:val="0"/>
          <w:sz w:val="22"/>
          <w:vertAlign w:val="subscript"/>
        </w:rPr>
        <w:t>3</w:t>
      </w:r>
      <w:r w:rsidRPr="008E0C4F">
        <w:rPr>
          <w:rFonts w:ascii="Arial" w:eastAsia="宋体" w:hAnsi="Arial" w:cs="Arial"/>
          <w:kern w:val="0"/>
          <w:sz w:val="22"/>
        </w:rPr>
        <w:t>, 273.2582)</w:t>
      </w:r>
      <w:r w:rsidRPr="00470FB9">
        <w:rPr>
          <w:rFonts w:ascii="Arial" w:eastAsia="宋体" w:hAnsi="Arial" w:cs="Arial"/>
          <w:kern w:val="0"/>
          <w:sz w:val="22"/>
        </w:rPr>
        <w:t xml:space="preserve">, see </w:t>
      </w:r>
      <w:r w:rsidRPr="00372BA8">
        <w:rPr>
          <w:rFonts w:ascii="Arial" w:eastAsia="宋体" w:hAnsi="Arial" w:cs="Arial"/>
          <w:kern w:val="0"/>
          <w:sz w:val="22"/>
        </w:rPr>
        <w:t>Fig. S2</w:t>
      </w:r>
      <w:r w:rsidRPr="00470FB9">
        <w:rPr>
          <w:rFonts w:ascii="Arial" w:eastAsia="宋体" w:hAnsi="Arial" w:cs="Arial"/>
          <w:kern w:val="0"/>
          <w:sz w:val="22"/>
        </w:rPr>
        <w:t>; NMR spectra</w:t>
      </w:r>
      <w:r>
        <w:rPr>
          <w:rFonts w:ascii="Arial" w:eastAsia="宋体" w:hAnsi="Arial" w:cs="Arial"/>
          <w:kern w:val="0"/>
          <w:sz w:val="22"/>
        </w:rPr>
        <w:t>,</w:t>
      </w:r>
      <w:r w:rsidRPr="00470FB9">
        <w:rPr>
          <w:rFonts w:ascii="Arial" w:eastAsia="宋体" w:hAnsi="Arial" w:cs="Arial"/>
          <w:kern w:val="0"/>
          <w:sz w:val="22"/>
        </w:rPr>
        <w:t xml:space="preserve"> see </w:t>
      </w:r>
      <w:r w:rsidRPr="00372BA8">
        <w:rPr>
          <w:rFonts w:ascii="Arial" w:eastAsia="宋体" w:hAnsi="Arial" w:cs="Arial"/>
          <w:kern w:val="0"/>
          <w:sz w:val="22"/>
        </w:rPr>
        <w:t>Figs. S3-S8</w:t>
      </w:r>
      <w:r w:rsidRPr="008E0C4F">
        <w:rPr>
          <w:rFonts w:ascii="Arial" w:eastAsia="宋体" w:hAnsi="Arial" w:cs="Arial"/>
          <w:kern w:val="0"/>
          <w:sz w:val="22"/>
        </w:rPr>
        <w:t>; NMR data</w:t>
      </w:r>
      <w:r>
        <w:rPr>
          <w:rFonts w:ascii="Arial" w:eastAsia="宋体" w:hAnsi="Arial" w:cs="Arial"/>
          <w:kern w:val="0"/>
          <w:sz w:val="22"/>
        </w:rPr>
        <w:t>,</w:t>
      </w:r>
      <w:r w:rsidRPr="008E0C4F">
        <w:rPr>
          <w:rFonts w:ascii="Arial" w:eastAsia="宋体" w:hAnsi="Arial" w:cs="Arial"/>
          <w:kern w:val="0"/>
          <w:sz w:val="22"/>
        </w:rPr>
        <w:t xml:space="preserve"> see Table S</w:t>
      </w:r>
      <w:r>
        <w:rPr>
          <w:rFonts w:ascii="Arial" w:eastAsia="宋体" w:hAnsi="Arial" w:cs="Arial"/>
          <w:kern w:val="0"/>
          <w:sz w:val="22"/>
        </w:rPr>
        <w:t>3</w:t>
      </w:r>
      <w:r w:rsidRPr="008E0C4F">
        <w:rPr>
          <w:rFonts w:ascii="Arial" w:eastAsia="宋体" w:hAnsi="Arial" w:cs="Arial"/>
          <w:kern w:val="0"/>
          <w:sz w:val="22"/>
        </w:rPr>
        <w:t>.</w:t>
      </w:r>
    </w:p>
    <w:p w14:paraId="42D4A58B" w14:textId="77777777" w:rsidR="001A03FA" w:rsidRPr="008E0C4F" w:rsidRDefault="001A03FA" w:rsidP="00BB2D56">
      <w:pPr>
        <w:spacing w:line="360" w:lineRule="auto"/>
        <w:ind w:firstLineChars="150" w:firstLine="330"/>
        <w:rPr>
          <w:rFonts w:ascii="Arial" w:eastAsia="宋体" w:hAnsi="Arial" w:cs="Arial"/>
          <w:kern w:val="0"/>
          <w:sz w:val="22"/>
        </w:rPr>
      </w:pPr>
      <w:r w:rsidRPr="008E0C4F">
        <w:rPr>
          <w:rFonts w:ascii="Arial" w:eastAsia="宋体" w:hAnsi="Arial" w:cs="Arial"/>
          <w:kern w:val="0"/>
          <w:sz w:val="22"/>
        </w:rPr>
        <w:t>Talaro-7,13-dien-19-ol (</w:t>
      </w:r>
      <w:r w:rsidRPr="008E0C4F">
        <w:rPr>
          <w:rFonts w:ascii="Arial" w:eastAsia="宋体" w:hAnsi="Arial" w:cs="Arial"/>
          <w:b/>
          <w:kern w:val="0"/>
          <w:sz w:val="22"/>
        </w:rPr>
        <w:t>2</w:t>
      </w:r>
      <w:r w:rsidRPr="008E0C4F">
        <w:rPr>
          <w:rFonts w:ascii="Arial" w:eastAsia="宋体" w:hAnsi="Arial" w:cs="Arial"/>
          <w:kern w:val="0"/>
          <w:sz w:val="22"/>
        </w:rPr>
        <w:t xml:space="preserve">): colorless oil; </w:t>
      </w:r>
      <w:r w:rsidRPr="008E0C4F">
        <w:rPr>
          <w:rFonts w:ascii="Arial" w:eastAsia="宋体" w:hAnsi="Arial" w:cs="Arial"/>
          <w:kern w:val="0"/>
          <w:sz w:val="22"/>
          <w:shd w:val="clear" w:color="auto" w:fill="FFFFFF"/>
        </w:rPr>
        <w:t>[</w:t>
      </w:r>
      <w:r w:rsidRPr="008E0C4F">
        <w:rPr>
          <w:rFonts w:ascii="Arial" w:eastAsia="宋体" w:hAnsi="Arial" w:cs="Arial"/>
          <w:i/>
          <w:kern w:val="0"/>
          <w:sz w:val="22"/>
          <w:shd w:val="clear" w:color="auto" w:fill="FFFFFF"/>
        </w:rPr>
        <w:t>α</w:t>
      </w:r>
      <w:r w:rsidRPr="008E0C4F">
        <w:rPr>
          <w:rFonts w:ascii="Arial" w:eastAsia="宋体" w:hAnsi="Arial" w:cs="Arial"/>
          <w:kern w:val="0"/>
          <w:sz w:val="22"/>
          <w:shd w:val="clear" w:color="auto" w:fill="FFFFFF"/>
        </w:rPr>
        <w:t>]</w:t>
      </w:r>
      <w:r w:rsidRPr="008E0C4F">
        <w:rPr>
          <w:rFonts w:ascii="Arial" w:eastAsia="宋体" w:hAnsi="Arial" w:cs="Arial"/>
          <w:kern w:val="0"/>
          <w:sz w:val="22"/>
          <w:shd w:val="clear" w:color="auto" w:fill="FFFFFF"/>
          <w:eastAsianLayout w:id="706037248" w:combine="1"/>
        </w:rPr>
        <w:t xml:space="preserve">32 </w:t>
      </w:r>
      <w:r w:rsidRPr="008E0C4F">
        <w:rPr>
          <w:rFonts w:ascii="Arial" w:eastAsia="宋体" w:hAnsi="Arial" w:cs="Arial"/>
          <w:i/>
          <w:kern w:val="0"/>
          <w:sz w:val="22"/>
          <w:shd w:val="clear" w:color="auto" w:fill="FFFFFF"/>
          <w:eastAsianLayout w:id="706037248" w:combine="1"/>
        </w:rPr>
        <w:t>D</w:t>
      </w:r>
      <w:r w:rsidRPr="008E0C4F">
        <w:rPr>
          <w:rFonts w:ascii="Arial" w:eastAsia="宋体" w:hAnsi="Arial" w:cs="Arial"/>
          <w:kern w:val="0"/>
          <w:sz w:val="22"/>
          <w:vertAlign w:val="subscript"/>
        </w:rPr>
        <w:t xml:space="preserve"> </w:t>
      </w:r>
      <w:r w:rsidRPr="008E0C4F">
        <w:rPr>
          <w:rFonts w:ascii="Arial" w:eastAsia="宋体" w:hAnsi="Arial" w:cs="Arial"/>
          <w:kern w:val="0"/>
          <w:sz w:val="22"/>
        </w:rPr>
        <w:t>= -40.0 (</w:t>
      </w:r>
      <w:r w:rsidRPr="008E0C4F">
        <w:rPr>
          <w:rFonts w:ascii="Arial" w:eastAsia="宋体" w:hAnsi="Arial" w:cs="Arial"/>
          <w:i/>
          <w:kern w:val="0"/>
          <w:sz w:val="22"/>
        </w:rPr>
        <w:t>c</w:t>
      </w:r>
      <w:r w:rsidRPr="008E0C4F">
        <w:rPr>
          <w:rFonts w:ascii="Arial" w:eastAsia="宋体" w:hAnsi="Arial" w:cs="Arial"/>
          <w:kern w:val="0"/>
          <w:sz w:val="22"/>
        </w:rPr>
        <w:t xml:space="preserve"> 0.5, CHCl</w:t>
      </w:r>
      <w:r w:rsidRPr="008E0C4F">
        <w:rPr>
          <w:rFonts w:ascii="Arial" w:eastAsia="宋体" w:hAnsi="Arial" w:cs="Arial"/>
          <w:kern w:val="0"/>
          <w:sz w:val="22"/>
          <w:vertAlign w:val="subscript"/>
        </w:rPr>
        <w:t>3</w:t>
      </w:r>
      <w:r w:rsidRPr="008E0C4F">
        <w:rPr>
          <w:rFonts w:ascii="Arial" w:eastAsia="宋体" w:hAnsi="Arial" w:cs="Arial"/>
          <w:kern w:val="0"/>
          <w:sz w:val="22"/>
        </w:rPr>
        <w:t xml:space="preserve">); IR (KBr) </w:t>
      </w:r>
      <w:r w:rsidRPr="008E0C4F">
        <w:rPr>
          <w:rFonts w:ascii="Arial" w:eastAsia="宋体" w:hAnsi="Arial" w:cs="Arial"/>
          <w:i/>
          <w:kern w:val="0"/>
          <w:sz w:val="22"/>
        </w:rPr>
        <w:t>ν</w:t>
      </w:r>
      <w:r w:rsidRPr="008E0C4F">
        <w:rPr>
          <w:rFonts w:ascii="Arial" w:eastAsia="宋体" w:hAnsi="Arial" w:cs="Arial"/>
          <w:kern w:val="0"/>
          <w:sz w:val="22"/>
          <w:vertAlign w:val="subscript"/>
        </w:rPr>
        <w:t>max</w:t>
      </w:r>
      <w:r w:rsidRPr="008E0C4F">
        <w:rPr>
          <w:rFonts w:ascii="Arial" w:eastAsia="宋体" w:hAnsi="Arial" w:cs="Arial"/>
          <w:kern w:val="0"/>
          <w:sz w:val="22"/>
        </w:rPr>
        <w:t xml:space="preserve"> </w:t>
      </w:r>
      <w:r w:rsidRPr="005F72A0">
        <w:rPr>
          <w:rFonts w:ascii="Arial" w:eastAsia="宋体" w:hAnsi="Arial" w:cs="Arial"/>
          <w:kern w:val="0"/>
          <w:sz w:val="22"/>
        </w:rPr>
        <w:t>3054,</w:t>
      </w:r>
      <w:r w:rsidRPr="008E0C4F">
        <w:rPr>
          <w:rFonts w:ascii="Arial" w:eastAsia="宋体" w:hAnsi="Arial" w:cs="Arial"/>
          <w:kern w:val="0"/>
          <w:sz w:val="22"/>
        </w:rPr>
        <w:t xml:space="preserve"> 2962, 2880, </w:t>
      </w:r>
      <w:r w:rsidR="0055443C">
        <w:rPr>
          <w:rFonts w:ascii="Arial" w:eastAsia="宋体" w:hAnsi="Arial" w:cs="Arial"/>
          <w:kern w:val="0"/>
          <w:sz w:val="22"/>
        </w:rPr>
        <w:t>1453, 1376, 1045</w:t>
      </w:r>
      <w:r w:rsidRPr="008E0C4F">
        <w:rPr>
          <w:rFonts w:ascii="Arial" w:eastAsia="宋体" w:hAnsi="Arial" w:cs="Arial"/>
          <w:kern w:val="0"/>
          <w:sz w:val="22"/>
        </w:rPr>
        <w:t xml:space="preserve"> cm</w:t>
      </w:r>
      <w:r w:rsidRPr="008E0C4F">
        <w:rPr>
          <w:rFonts w:ascii="Arial" w:eastAsia="宋体" w:hAnsi="Arial" w:cs="Arial"/>
          <w:kern w:val="0"/>
          <w:sz w:val="22"/>
          <w:vertAlign w:val="superscript"/>
        </w:rPr>
        <w:t>−1</w:t>
      </w:r>
      <w:r w:rsidRPr="008E0C4F">
        <w:rPr>
          <w:rFonts w:ascii="Arial" w:eastAsia="宋体" w:hAnsi="Arial" w:cs="Arial"/>
          <w:kern w:val="0"/>
          <w:sz w:val="22"/>
        </w:rPr>
        <w:t xml:space="preserve">; HRESIMS (positive) </w:t>
      </w:r>
      <w:r w:rsidRPr="008E0C4F">
        <w:rPr>
          <w:rFonts w:ascii="Arial" w:eastAsia="宋体" w:hAnsi="Arial" w:cs="Arial"/>
          <w:i/>
          <w:kern w:val="0"/>
          <w:sz w:val="22"/>
        </w:rPr>
        <w:t>m/z</w:t>
      </w:r>
      <w:r w:rsidRPr="008E0C4F">
        <w:rPr>
          <w:rFonts w:ascii="Arial" w:eastAsia="宋体" w:hAnsi="Arial" w:cs="Arial"/>
          <w:kern w:val="0"/>
          <w:sz w:val="22"/>
        </w:rPr>
        <w:t xml:space="preserve"> 289.2543 [M + H]</w:t>
      </w:r>
      <w:r w:rsidRPr="008E0C4F">
        <w:rPr>
          <w:rFonts w:ascii="Arial" w:eastAsia="宋体" w:hAnsi="Arial" w:cs="Arial"/>
          <w:kern w:val="0"/>
          <w:sz w:val="22"/>
          <w:vertAlign w:val="superscript"/>
        </w:rPr>
        <w:t xml:space="preserve">+ </w:t>
      </w:r>
      <w:r w:rsidRPr="008E0C4F">
        <w:rPr>
          <w:rFonts w:ascii="Arial" w:eastAsia="宋体" w:hAnsi="Arial" w:cs="Arial"/>
          <w:kern w:val="0"/>
          <w:sz w:val="22"/>
        </w:rPr>
        <w:t>(</w:t>
      </w:r>
      <w:r w:rsidRPr="008E0C4F">
        <w:rPr>
          <w:rFonts w:ascii="Arial" w:eastAsia="宋体" w:hAnsi="Arial" w:cs="Arial"/>
          <w:kern w:val="0"/>
          <w:sz w:val="22"/>
          <w:lang w:val="de-DE"/>
        </w:rPr>
        <w:t xml:space="preserve">calcd. for </w:t>
      </w:r>
      <w:r w:rsidRPr="008E0C4F">
        <w:rPr>
          <w:rFonts w:ascii="Arial" w:eastAsia="宋体" w:hAnsi="Arial" w:cs="Arial"/>
          <w:kern w:val="0"/>
          <w:sz w:val="22"/>
        </w:rPr>
        <w:t>C</w:t>
      </w:r>
      <w:r w:rsidRPr="008E0C4F">
        <w:rPr>
          <w:rFonts w:ascii="Arial" w:eastAsia="宋体" w:hAnsi="Arial" w:cs="Arial"/>
          <w:kern w:val="0"/>
          <w:sz w:val="22"/>
          <w:vertAlign w:val="subscript"/>
        </w:rPr>
        <w:t>20</w:t>
      </w:r>
      <w:r w:rsidRPr="008E0C4F">
        <w:rPr>
          <w:rFonts w:ascii="Arial" w:eastAsia="宋体" w:hAnsi="Arial" w:cs="Arial"/>
          <w:kern w:val="0"/>
          <w:sz w:val="22"/>
        </w:rPr>
        <w:t>H</w:t>
      </w:r>
      <w:r w:rsidRPr="008E0C4F">
        <w:rPr>
          <w:rFonts w:ascii="Arial" w:eastAsia="宋体" w:hAnsi="Arial" w:cs="Arial"/>
          <w:kern w:val="0"/>
          <w:sz w:val="22"/>
          <w:vertAlign w:val="subscript"/>
        </w:rPr>
        <w:t>33</w:t>
      </w:r>
      <w:r w:rsidRPr="008E0C4F">
        <w:rPr>
          <w:rFonts w:ascii="Arial" w:eastAsia="宋体" w:hAnsi="Arial" w:cs="Arial"/>
          <w:kern w:val="0"/>
          <w:sz w:val="22"/>
        </w:rPr>
        <w:t>O, 289.2531), see</w:t>
      </w:r>
      <w:r w:rsidRPr="00991C10">
        <w:rPr>
          <w:rFonts w:ascii="Arial" w:eastAsia="宋体" w:hAnsi="Arial" w:cs="Arial"/>
          <w:kern w:val="0"/>
          <w:sz w:val="22"/>
        </w:rPr>
        <w:t xml:space="preserve"> Fig. </w:t>
      </w:r>
      <w:r w:rsidRPr="00372BA8">
        <w:rPr>
          <w:rFonts w:ascii="Arial" w:eastAsia="宋体" w:hAnsi="Arial" w:cs="Arial"/>
          <w:kern w:val="0"/>
          <w:sz w:val="22"/>
        </w:rPr>
        <w:t>S11</w:t>
      </w:r>
      <w:r w:rsidRPr="00991C10">
        <w:rPr>
          <w:rFonts w:ascii="Arial" w:eastAsia="宋体" w:hAnsi="Arial" w:cs="Arial"/>
          <w:kern w:val="0"/>
          <w:sz w:val="22"/>
        </w:rPr>
        <w:t>;</w:t>
      </w:r>
      <w:r w:rsidRPr="008E0C4F">
        <w:rPr>
          <w:rFonts w:ascii="Arial" w:eastAsia="宋体" w:hAnsi="Arial" w:cs="Arial"/>
          <w:kern w:val="0"/>
          <w:sz w:val="22"/>
        </w:rPr>
        <w:t xml:space="preserve"> NMR spectra</w:t>
      </w:r>
      <w:r>
        <w:rPr>
          <w:rFonts w:ascii="Arial" w:eastAsia="宋体" w:hAnsi="Arial" w:cs="Arial"/>
          <w:kern w:val="0"/>
          <w:sz w:val="22"/>
        </w:rPr>
        <w:t>,</w:t>
      </w:r>
      <w:r w:rsidRPr="008E0C4F">
        <w:rPr>
          <w:rFonts w:ascii="Arial" w:eastAsia="宋体" w:hAnsi="Arial" w:cs="Arial"/>
          <w:kern w:val="0"/>
          <w:sz w:val="22"/>
        </w:rPr>
        <w:t xml:space="preserve"> see Fig</w:t>
      </w:r>
      <w:r>
        <w:rPr>
          <w:rFonts w:ascii="Arial" w:eastAsia="宋体" w:hAnsi="Arial" w:cs="Arial"/>
          <w:kern w:val="0"/>
          <w:sz w:val="22"/>
        </w:rPr>
        <w:t>s</w:t>
      </w:r>
      <w:r w:rsidRPr="008E0C4F">
        <w:rPr>
          <w:rFonts w:ascii="Arial" w:eastAsia="宋体" w:hAnsi="Arial" w:cs="Arial"/>
          <w:kern w:val="0"/>
          <w:sz w:val="22"/>
        </w:rPr>
        <w:t>. S</w:t>
      </w:r>
      <w:r>
        <w:rPr>
          <w:rFonts w:ascii="Arial" w:eastAsia="宋体" w:hAnsi="Arial" w:cs="Arial"/>
          <w:kern w:val="0"/>
          <w:sz w:val="22"/>
        </w:rPr>
        <w:t>12</w:t>
      </w:r>
      <w:r w:rsidRPr="008E0C4F">
        <w:rPr>
          <w:rFonts w:ascii="Arial" w:eastAsia="宋体" w:hAnsi="Arial" w:cs="Arial"/>
          <w:kern w:val="0"/>
          <w:sz w:val="22"/>
        </w:rPr>
        <w:t>-S</w:t>
      </w:r>
      <w:r>
        <w:rPr>
          <w:rFonts w:ascii="Arial" w:eastAsia="宋体" w:hAnsi="Arial" w:cs="Arial"/>
          <w:kern w:val="0"/>
          <w:sz w:val="22"/>
        </w:rPr>
        <w:t>17</w:t>
      </w:r>
      <w:r w:rsidRPr="008E0C4F">
        <w:rPr>
          <w:rFonts w:ascii="Arial" w:eastAsia="宋体" w:hAnsi="Arial" w:cs="Arial"/>
          <w:kern w:val="0"/>
          <w:sz w:val="22"/>
        </w:rPr>
        <w:t>; NMR data</w:t>
      </w:r>
      <w:r>
        <w:rPr>
          <w:rFonts w:ascii="Arial" w:eastAsia="宋体" w:hAnsi="Arial" w:cs="Arial"/>
          <w:kern w:val="0"/>
          <w:sz w:val="22"/>
        </w:rPr>
        <w:t>,</w:t>
      </w:r>
      <w:r w:rsidRPr="008E0C4F">
        <w:rPr>
          <w:rFonts w:ascii="Arial" w:eastAsia="宋体" w:hAnsi="Arial" w:cs="Arial"/>
          <w:kern w:val="0"/>
          <w:sz w:val="22"/>
        </w:rPr>
        <w:t xml:space="preserve"> see Table S4. </w:t>
      </w:r>
    </w:p>
    <w:p w14:paraId="72DF8D80" w14:textId="77777777" w:rsidR="001A03FA" w:rsidRPr="008E0C4F" w:rsidRDefault="001A03FA">
      <w:pPr>
        <w:spacing w:line="360" w:lineRule="auto"/>
        <w:ind w:firstLineChars="150" w:firstLine="331"/>
        <w:rPr>
          <w:rFonts w:ascii="Arial" w:eastAsia="宋体" w:hAnsi="Arial" w:cs="Arial"/>
          <w:kern w:val="0"/>
          <w:sz w:val="22"/>
        </w:rPr>
      </w:pPr>
      <w:r w:rsidRPr="008E0C4F">
        <w:rPr>
          <w:rFonts w:ascii="Arial" w:eastAsia="宋体" w:hAnsi="Arial" w:cs="Arial"/>
          <w:b/>
          <w:kern w:val="0"/>
          <w:sz w:val="22"/>
        </w:rPr>
        <w:t>3</w:t>
      </w:r>
      <w:r w:rsidRPr="008E0C4F">
        <w:rPr>
          <w:rFonts w:ascii="Arial" w:eastAsia="宋体" w:hAnsi="Arial" w:cs="Arial"/>
          <w:kern w:val="0"/>
          <w:sz w:val="22"/>
        </w:rPr>
        <w:t>: colorless oil; [</w:t>
      </w:r>
      <w:r w:rsidRPr="008E0C4F">
        <w:rPr>
          <w:rFonts w:ascii="Arial" w:eastAsia="宋体" w:hAnsi="Arial" w:cs="Arial"/>
          <w:i/>
          <w:kern w:val="0"/>
          <w:sz w:val="22"/>
        </w:rPr>
        <w:t>α</w:t>
      </w:r>
      <w:r w:rsidRPr="008E0C4F">
        <w:rPr>
          <w:rFonts w:ascii="Arial" w:eastAsia="宋体" w:hAnsi="Arial" w:cs="Arial"/>
          <w:kern w:val="0"/>
          <w:sz w:val="22"/>
        </w:rPr>
        <w:t>]</w:t>
      </w:r>
      <w:r>
        <w:rPr>
          <w:rFonts w:ascii="Arial" w:eastAsia="宋体" w:hAnsi="Arial" w:cs="Arial"/>
          <w:kern w:val="0"/>
          <w:sz w:val="22"/>
          <w:shd w:val="clear" w:color="auto" w:fill="FFFFFF"/>
          <w:eastAsianLayout w:id="706037248" w:combine="1"/>
        </w:rPr>
        <w:t>27</w:t>
      </w:r>
      <w:r w:rsidRPr="008E0C4F">
        <w:rPr>
          <w:rFonts w:ascii="Arial" w:eastAsia="宋体" w:hAnsi="Arial" w:cs="Arial"/>
          <w:kern w:val="0"/>
          <w:sz w:val="22"/>
          <w:shd w:val="clear" w:color="auto" w:fill="FFFFFF"/>
          <w:eastAsianLayout w:id="706037248" w:combine="1"/>
        </w:rPr>
        <w:t xml:space="preserve"> </w:t>
      </w:r>
      <w:r w:rsidRPr="008E0C4F">
        <w:rPr>
          <w:rFonts w:ascii="Arial" w:eastAsia="宋体" w:hAnsi="Arial" w:cs="Arial"/>
          <w:i/>
          <w:kern w:val="0"/>
          <w:sz w:val="22"/>
          <w:shd w:val="clear" w:color="auto" w:fill="FFFFFF"/>
          <w:eastAsianLayout w:id="706037248" w:combine="1"/>
        </w:rPr>
        <w:t>D</w:t>
      </w:r>
      <w:r w:rsidRPr="008E0C4F">
        <w:rPr>
          <w:rFonts w:ascii="Arial" w:eastAsia="宋体" w:hAnsi="Arial" w:cs="Arial"/>
          <w:kern w:val="0"/>
          <w:sz w:val="22"/>
          <w:vertAlign w:val="subscript"/>
        </w:rPr>
        <w:t xml:space="preserve"> </w:t>
      </w:r>
      <w:r w:rsidRPr="008E0C4F">
        <w:rPr>
          <w:rFonts w:ascii="Arial" w:eastAsia="宋体" w:hAnsi="Arial" w:cs="Arial"/>
          <w:kern w:val="0"/>
          <w:sz w:val="22"/>
        </w:rPr>
        <w:t>= +</w:t>
      </w:r>
      <w:r>
        <w:rPr>
          <w:rFonts w:ascii="Arial" w:eastAsia="宋体" w:hAnsi="Arial" w:cs="Arial"/>
          <w:kern w:val="0"/>
          <w:sz w:val="22"/>
        </w:rPr>
        <w:t>10.8</w:t>
      </w:r>
      <w:r w:rsidRPr="008E0C4F">
        <w:rPr>
          <w:rFonts w:ascii="Arial" w:eastAsia="宋体" w:hAnsi="Arial" w:cs="Arial"/>
          <w:kern w:val="0"/>
          <w:sz w:val="22"/>
        </w:rPr>
        <w:t xml:space="preserve"> (</w:t>
      </w:r>
      <w:r w:rsidRPr="008E0C4F">
        <w:rPr>
          <w:rFonts w:ascii="Arial" w:eastAsia="宋体" w:hAnsi="Arial" w:cs="Arial"/>
          <w:i/>
          <w:kern w:val="0"/>
          <w:sz w:val="22"/>
        </w:rPr>
        <w:t>c</w:t>
      </w:r>
      <w:r w:rsidRPr="008E0C4F">
        <w:rPr>
          <w:rFonts w:ascii="Arial" w:eastAsia="宋体" w:hAnsi="Arial" w:cs="Arial"/>
          <w:kern w:val="0"/>
          <w:sz w:val="22"/>
        </w:rPr>
        <w:t xml:space="preserve"> </w:t>
      </w:r>
      <w:r>
        <w:rPr>
          <w:rFonts w:ascii="Arial" w:eastAsia="宋体" w:hAnsi="Arial" w:cs="Arial"/>
          <w:kern w:val="0"/>
          <w:sz w:val="22"/>
        </w:rPr>
        <w:t>0.2</w:t>
      </w:r>
      <w:r w:rsidRPr="008E0C4F">
        <w:rPr>
          <w:rFonts w:ascii="Arial" w:eastAsia="宋体" w:hAnsi="Arial" w:cs="Arial"/>
          <w:kern w:val="0"/>
          <w:sz w:val="22"/>
        </w:rPr>
        <w:t>, CHCl</w:t>
      </w:r>
      <w:r w:rsidRPr="008E0C4F">
        <w:rPr>
          <w:rFonts w:ascii="Arial" w:eastAsia="宋体" w:hAnsi="Arial" w:cs="Arial"/>
          <w:kern w:val="0"/>
          <w:sz w:val="22"/>
          <w:vertAlign w:val="subscript"/>
        </w:rPr>
        <w:t>3</w:t>
      </w:r>
      <w:r w:rsidRPr="008E0C4F">
        <w:rPr>
          <w:rFonts w:ascii="Arial" w:eastAsia="宋体" w:hAnsi="Arial" w:cs="Arial"/>
          <w:kern w:val="0"/>
          <w:sz w:val="22"/>
        </w:rPr>
        <w:t>)</w:t>
      </w:r>
      <w:r>
        <w:rPr>
          <w:rFonts w:ascii="Arial" w:eastAsia="宋体" w:hAnsi="Arial" w:cs="Arial"/>
          <w:kern w:val="0"/>
          <w:sz w:val="22"/>
        </w:rPr>
        <w:t xml:space="preserve">; </w:t>
      </w:r>
      <w:r w:rsidRPr="008E0C4F">
        <w:rPr>
          <w:rFonts w:ascii="Arial" w:eastAsia="宋体" w:hAnsi="Arial" w:cs="Arial"/>
          <w:kern w:val="0"/>
          <w:sz w:val="22"/>
        </w:rPr>
        <w:t>NMR spectra</w:t>
      </w:r>
      <w:r>
        <w:rPr>
          <w:rFonts w:ascii="Arial" w:eastAsia="宋体" w:hAnsi="Arial" w:cs="Arial"/>
          <w:kern w:val="0"/>
          <w:sz w:val="22"/>
        </w:rPr>
        <w:t>,</w:t>
      </w:r>
      <w:r w:rsidRPr="008E0C4F">
        <w:rPr>
          <w:rFonts w:ascii="Arial" w:eastAsia="宋体" w:hAnsi="Arial" w:cs="Arial"/>
          <w:kern w:val="0"/>
          <w:sz w:val="22"/>
        </w:rPr>
        <w:t xml:space="preserve"> see </w:t>
      </w:r>
      <w:r w:rsidRPr="00542C14">
        <w:rPr>
          <w:rFonts w:ascii="Arial" w:eastAsia="宋体" w:hAnsi="Arial" w:cs="Arial"/>
          <w:kern w:val="0"/>
          <w:sz w:val="22"/>
        </w:rPr>
        <w:t>Fig. S</w:t>
      </w:r>
      <w:r>
        <w:rPr>
          <w:rFonts w:ascii="Arial" w:eastAsia="宋体" w:hAnsi="Arial" w:cs="Arial"/>
          <w:kern w:val="0"/>
          <w:sz w:val="22"/>
        </w:rPr>
        <w:t>2</w:t>
      </w:r>
      <w:r w:rsidR="001D3194">
        <w:rPr>
          <w:rFonts w:ascii="Arial" w:eastAsia="宋体" w:hAnsi="Arial" w:cs="Arial"/>
          <w:kern w:val="0"/>
          <w:sz w:val="22"/>
        </w:rPr>
        <w:t>2</w:t>
      </w:r>
      <w:r w:rsidRPr="008E0C4F">
        <w:rPr>
          <w:rFonts w:ascii="Arial" w:eastAsia="宋体" w:hAnsi="Arial" w:cs="Arial"/>
          <w:kern w:val="0"/>
          <w:sz w:val="22"/>
        </w:rPr>
        <w:t xml:space="preserve">; </w:t>
      </w:r>
      <w:r w:rsidRPr="008E0C4F">
        <w:rPr>
          <w:rFonts w:ascii="Arial" w:eastAsia="宋体" w:hAnsi="Arial" w:cs="Arial"/>
          <w:kern w:val="0"/>
          <w:sz w:val="22"/>
          <w:vertAlign w:val="superscript"/>
        </w:rPr>
        <w:t>13</w:t>
      </w:r>
      <w:r w:rsidRPr="008E0C4F">
        <w:rPr>
          <w:rFonts w:ascii="Arial" w:eastAsia="宋体" w:hAnsi="Arial" w:cs="Arial"/>
          <w:kern w:val="0"/>
          <w:sz w:val="22"/>
        </w:rPr>
        <w:t>C NMR (1</w:t>
      </w:r>
      <w:r w:rsidR="006D2F71">
        <w:rPr>
          <w:rFonts w:ascii="Arial" w:eastAsia="宋体" w:hAnsi="Arial" w:cs="Arial"/>
          <w:kern w:val="0"/>
          <w:sz w:val="22"/>
        </w:rPr>
        <w:t>0</w:t>
      </w:r>
      <w:r w:rsidRPr="008E0C4F">
        <w:rPr>
          <w:rFonts w:ascii="Arial" w:eastAsia="宋体" w:hAnsi="Arial" w:cs="Arial"/>
          <w:kern w:val="0"/>
          <w:sz w:val="22"/>
        </w:rPr>
        <w:t>0 MHz, CDCl</w:t>
      </w:r>
      <w:r w:rsidRPr="008E0C4F">
        <w:rPr>
          <w:rFonts w:ascii="Arial" w:eastAsia="宋体" w:hAnsi="Arial" w:cs="Arial"/>
          <w:kern w:val="0"/>
          <w:sz w:val="22"/>
          <w:vertAlign w:val="subscript"/>
        </w:rPr>
        <w:t>3</w:t>
      </w:r>
      <w:r w:rsidRPr="008E0C4F">
        <w:rPr>
          <w:rFonts w:ascii="Arial" w:eastAsia="宋体" w:hAnsi="Arial" w:cs="Arial"/>
          <w:kern w:val="0"/>
          <w:sz w:val="22"/>
        </w:rPr>
        <w:t xml:space="preserve">) </w:t>
      </w:r>
      <w:r w:rsidRPr="00256122">
        <w:rPr>
          <w:rFonts w:ascii="Arial" w:eastAsia="宋体" w:hAnsi="Arial" w:cs="Arial"/>
          <w:i/>
          <w:kern w:val="0"/>
          <w:sz w:val="22"/>
        </w:rPr>
        <w:t>δ</w:t>
      </w:r>
      <w:r w:rsidRPr="008E0C4F">
        <w:rPr>
          <w:rFonts w:ascii="Arial" w:eastAsia="宋体" w:hAnsi="Arial" w:cs="Arial"/>
          <w:kern w:val="0"/>
          <w:sz w:val="22"/>
          <w:vertAlign w:val="subscript"/>
        </w:rPr>
        <w:t>C</w:t>
      </w:r>
      <w:r w:rsidRPr="008E0C4F">
        <w:rPr>
          <w:rFonts w:ascii="Arial" w:eastAsia="宋体" w:hAnsi="Arial" w:cs="Arial"/>
          <w:kern w:val="0"/>
          <w:sz w:val="22"/>
        </w:rPr>
        <w:t xml:space="preserve"> 154.3, 134.4, 133.2, 128.7, 125.4, 118.4, 48.4, 47.0, 46.1, 41.2, 40.0, 38.1, 27.1, 25.9, 24.4, 23.3, 22.4, 22.2, 16.0, 15.1; The NMR data are in good agreement with thos</w:t>
      </w:r>
      <w:r w:rsidRPr="000E560D">
        <w:rPr>
          <w:rFonts w:ascii="Arial" w:eastAsia="宋体" w:hAnsi="Arial" w:cs="Arial"/>
          <w:kern w:val="0"/>
          <w:sz w:val="22"/>
        </w:rPr>
        <w:t xml:space="preserve">e of </w:t>
      </w:r>
      <w:r w:rsidRPr="00372BA8">
        <w:rPr>
          <w:rFonts w:ascii="Arial" w:eastAsia="宋体" w:hAnsi="Arial" w:cs="Arial"/>
          <w:sz w:val="22"/>
        </w:rPr>
        <w:t>(3a</w:t>
      </w:r>
      <w:r w:rsidRPr="00372BA8">
        <w:rPr>
          <w:rFonts w:ascii="Arial" w:eastAsia="宋体" w:hAnsi="Arial" w:cs="Arial"/>
          <w:i/>
          <w:sz w:val="22"/>
        </w:rPr>
        <w:t>S</w:t>
      </w:r>
      <w:r w:rsidRPr="00372BA8">
        <w:rPr>
          <w:rFonts w:ascii="Arial" w:eastAsia="宋体" w:hAnsi="Arial" w:cs="Arial"/>
          <w:sz w:val="22"/>
        </w:rPr>
        <w:t>,5</w:t>
      </w:r>
      <w:r w:rsidRPr="00372BA8">
        <w:rPr>
          <w:rFonts w:ascii="Arial" w:eastAsia="宋体" w:hAnsi="Arial" w:cs="Arial"/>
          <w:i/>
          <w:sz w:val="22"/>
        </w:rPr>
        <w:t>E</w:t>
      </w:r>
      <w:r w:rsidRPr="00372BA8">
        <w:rPr>
          <w:rFonts w:ascii="Arial" w:eastAsia="宋体" w:hAnsi="Arial" w:cs="Arial"/>
          <w:sz w:val="22"/>
        </w:rPr>
        <w:t>,9</w:t>
      </w:r>
      <w:r w:rsidRPr="00372BA8">
        <w:rPr>
          <w:rFonts w:ascii="Arial" w:eastAsia="宋体" w:hAnsi="Arial" w:cs="Arial"/>
          <w:i/>
          <w:sz w:val="22"/>
        </w:rPr>
        <w:t>E</w:t>
      </w:r>
      <w:r w:rsidRPr="00372BA8">
        <w:rPr>
          <w:rFonts w:ascii="Arial" w:eastAsia="宋体" w:hAnsi="Arial" w:cs="Arial"/>
          <w:sz w:val="22"/>
        </w:rPr>
        <w:t>,12a</w:t>
      </w:r>
      <w:r w:rsidRPr="00372BA8">
        <w:rPr>
          <w:rFonts w:ascii="Arial" w:eastAsia="宋体" w:hAnsi="Arial" w:cs="Arial"/>
          <w:i/>
          <w:sz w:val="22"/>
        </w:rPr>
        <w:t>R</w:t>
      </w:r>
      <w:r w:rsidRPr="00372BA8">
        <w:rPr>
          <w:rFonts w:ascii="Arial" w:eastAsia="宋体" w:hAnsi="Arial" w:cs="Arial"/>
          <w:sz w:val="22"/>
        </w:rPr>
        <w:t>)-3,3a,4,7,8,11,12,12a-octahydro-3a,6,10-trimethyl-1-(1-methylethyl)cyclopentacycloundecene</w:t>
      </w:r>
      <w:r>
        <w:rPr>
          <w:rFonts w:ascii="Arial" w:eastAsia="宋体" w:hAnsi="Arial" w:cs="Arial"/>
          <w:sz w:val="22"/>
        </w:rPr>
        <w:t xml:space="preserve"> </w:t>
      </w:r>
      <w:r w:rsidRPr="00372BA8">
        <w:rPr>
          <w:rFonts w:ascii="Arial" w:eastAsia="宋体" w:hAnsi="Arial" w:cs="Arial"/>
          <w:kern w:val="0"/>
          <w:sz w:val="22"/>
        </w:rPr>
        <w:t xml:space="preserve">(CAS Registry Number: </w:t>
      </w:r>
      <w:r w:rsidRPr="00EA5857">
        <w:rPr>
          <w:rFonts w:ascii="Arial" w:eastAsia="宋体" w:hAnsi="Arial" w:cs="Arial"/>
          <w:kern w:val="0"/>
          <w:sz w:val="22"/>
        </w:rPr>
        <w:t>1404310-43-5</w:t>
      </w:r>
      <w:r w:rsidRPr="00372BA8">
        <w:rPr>
          <w:rFonts w:ascii="Arial" w:eastAsia="宋体" w:hAnsi="Arial" w:cs="Arial"/>
          <w:kern w:val="0"/>
          <w:sz w:val="22"/>
        </w:rPr>
        <w:t>)</w:t>
      </w:r>
      <w:r w:rsidRPr="002B4551">
        <w:rPr>
          <w:rFonts w:ascii="Arial" w:eastAsia="宋体" w:hAnsi="Arial" w:cs="Arial"/>
          <w:noProof/>
          <w:kern w:val="0"/>
          <w:sz w:val="22"/>
          <w:vertAlign w:val="superscript"/>
        </w:rPr>
        <w:t>[7]</w:t>
      </w:r>
      <w:r w:rsidRPr="008E0C4F">
        <w:rPr>
          <w:rFonts w:ascii="Arial" w:eastAsia="宋体" w:hAnsi="Arial" w:cs="Arial"/>
          <w:kern w:val="0"/>
          <w:sz w:val="22"/>
        </w:rPr>
        <w:t>.</w:t>
      </w:r>
    </w:p>
    <w:p w14:paraId="054456B3" w14:textId="77777777" w:rsidR="001A03FA" w:rsidRPr="008E0C4F" w:rsidRDefault="001A03FA" w:rsidP="00BB2D56">
      <w:pPr>
        <w:spacing w:line="360" w:lineRule="auto"/>
        <w:ind w:firstLineChars="150" w:firstLine="330"/>
        <w:rPr>
          <w:rFonts w:ascii="Arial" w:eastAsia="宋体" w:hAnsi="Arial" w:cs="Arial"/>
          <w:kern w:val="0"/>
          <w:sz w:val="22"/>
        </w:rPr>
      </w:pPr>
      <w:r w:rsidRPr="008E0C4F">
        <w:rPr>
          <w:rFonts w:ascii="Arial" w:eastAsia="宋体" w:hAnsi="Arial" w:cs="Arial"/>
          <w:kern w:val="0"/>
          <w:sz w:val="22"/>
        </w:rPr>
        <w:t>Talaro-6,13-dien-5,8-dione (</w:t>
      </w:r>
      <w:r w:rsidRPr="008E0C4F">
        <w:rPr>
          <w:rFonts w:ascii="Arial" w:eastAsia="宋体" w:hAnsi="Arial" w:cs="Arial"/>
          <w:b/>
          <w:kern w:val="0"/>
          <w:sz w:val="22"/>
        </w:rPr>
        <w:t>4</w:t>
      </w:r>
      <w:r w:rsidRPr="008E0C4F">
        <w:rPr>
          <w:rFonts w:ascii="Arial" w:eastAsia="宋体" w:hAnsi="Arial" w:cs="Arial"/>
          <w:kern w:val="0"/>
          <w:sz w:val="22"/>
        </w:rPr>
        <w:t>): colorless oil;</w:t>
      </w:r>
      <w:r w:rsidRPr="008E0C4F">
        <w:rPr>
          <w:rFonts w:ascii="Arial" w:eastAsia="宋体" w:hAnsi="Arial" w:cs="Arial"/>
          <w:kern w:val="0"/>
          <w:sz w:val="22"/>
          <w:shd w:val="clear" w:color="auto" w:fill="FFFFFF"/>
        </w:rPr>
        <w:t xml:space="preserve"> </w:t>
      </w:r>
      <w:r w:rsidRPr="008E0C4F">
        <w:rPr>
          <w:rFonts w:ascii="Arial" w:eastAsia="宋体" w:hAnsi="Arial" w:cs="Arial"/>
          <w:kern w:val="0"/>
          <w:sz w:val="22"/>
        </w:rPr>
        <w:t>[</w:t>
      </w:r>
      <w:r w:rsidRPr="008E0C4F">
        <w:rPr>
          <w:rFonts w:ascii="Arial" w:eastAsia="宋体" w:hAnsi="Arial" w:cs="Arial"/>
          <w:i/>
          <w:kern w:val="0"/>
          <w:sz w:val="22"/>
        </w:rPr>
        <w:t>α</w:t>
      </w:r>
      <w:r w:rsidRPr="008E0C4F">
        <w:rPr>
          <w:rFonts w:ascii="Arial" w:eastAsia="宋体" w:hAnsi="Arial" w:cs="Arial"/>
          <w:kern w:val="0"/>
          <w:sz w:val="22"/>
        </w:rPr>
        <w:t>]</w:t>
      </w:r>
      <w:r w:rsidRPr="008E0C4F">
        <w:rPr>
          <w:rFonts w:ascii="Arial" w:eastAsia="宋体" w:hAnsi="Arial" w:cs="Arial"/>
          <w:kern w:val="0"/>
          <w:sz w:val="22"/>
          <w:shd w:val="clear" w:color="auto" w:fill="FFFFFF"/>
          <w:eastAsianLayout w:id="706037248" w:combine="1"/>
        </w:rPr>
        <w:t xml:space="preserve">31 </w:t>
      </w:r>
      <w:r w:rsidRPr="008E0C4F">
        <w:rPr>
          <w:rFonts w:ascii="Arial" w:eastAsia="宋体" w:hAnsi="Arial" w:cs="Arial"/>
          <w:i/>
          <w:kern w:val="0"/>
          <w:sz w:val="22"/>
          <w:shd w:val="clear" w:color="auto" w:fill="FFFFFF"/>
          <w:eastAsianLayout w:id="706037248" w:combine="1"/>
        </w:rPr>
        <w:t>D</w:t>
      </w:r>
      <w:r w:rsidRPr="008E0C4F">
        <w:rPr>
          <w:rFonts w:ascii="Arial" w:eastAsia="宋体" w:hAnsi="Arial" w:cs="Arial"/>
          <w:kern w:val="0"/>
          <w:sz w:val="22"/>
          <w:vertAlign w:val="subscript"/>
        </w:rPr>
        <w:t xml:space="preserve"> </w:t>
      </w:r>
      <w:r w:rsidRPr="008E0C4F">
        <w:rPr>
          <w:rFonts w:ascii="Arial" w:eastAsia="宋体" w:hAnsi="Arial" w:cs="Arial"/>
          <w:kern w:val="0"/>
          <w:sz w:val="22"/>
        </w:rPr>
        <w:t>= +9.9 (</w:t>
      </w:r>
      <w:r w:rsidRPr="008E0C4F">
        <w:rPr>
          <w:rFonts w:ascii="Arial" w:eastAsia="宋体" w:hAnsi="Arial" w:cs="Arial"/>
          <w:i/>
          <w:kern w:val="0"/>
          <w:sz w:val="22"/>
        </w:rPr>
        <w:t>c</w:t>
      </w:r>
      <w:r w:rsidRPr="008E0C4F">
        <w:rPr>
          <w:rFonts w:ascii="Arial" w:eastAsia="宋体" w:hAnsi="Arial" w:cs="Arial"/>
          <w:kern w:val="0"/>
          <w:sz w:val="22"/>
        </w:rPr>
        <w:t xml:space="preserve"> 1.0, CHCl</w:t>
      </w:r>
      <w:r w:rsidRPr="008E0C4F">
        <w:rPr>
          <w:rFonts w:ascii="Arial" w:eastAsia="宋体" w:hAnsi="Arial" w:cs="Arial"/>
          <w:kern w:val="0"/>
          <w:sz w:val="22"/>
          <w:vertAlign w:val="subscript"/>
        </w:rPr>
        <w:t>3</w:t>
      </w:r>
      <w:r w:rsidRPr="008E0C4F">
        <w:rPr>
          <w:rFonts w:ascii="Arial" w:eastAsia="宋体" w:hAnsi="Arial" w:cs="Arial"/>
          <w:kern w:val="0"/>
          <w:sz w:val="22"/>
        </w:rPr>
        <w:t>); UV (CHCl</w:t>
      </w:r>
      <w:r w:rsidRPr="008E0C4F">
        <w:rPr>
          <w:rFonts w:ascii="Arial" w:eastAsia="宋体" w:hAnsi="Arial" w:cs="Arial"/>
          <w:kern w:val="0"/>
          <w:sz w:val="22"/>
          <w:vertAlign w:val="subscript"/>
        </w:rPr>
        <w:t>3</w:t>
      </w:r>
      <w:r w:rsidRPr="008E0C4F">
        <w:rPr>
          <w:rFonts w:ascii="Arial" w:eastAsia="宋体" w:hAnsi="Arial" w:cs="Arial"/>
          <w:kern w:val="0"/>
          <w:sz w:val="22"/>
        </w:rPr>
        <w:t xml:space="preserve">) </w:t>
      </w:r>
      <w:r w:rsidRPr="008E0C4F">
        <w:rPr>
          <w:rFonts w:ascii="Arial" w:eastAsia="宋体" w:hAnsi="Arial" w:cs="Arial"/>
          <w:i/>
          <w:kern w:val="0"/>
          <w:sz w:val="22"/>
        </w:rPr>
        <w:t>λ</w:t>
      </w:r>
      <w:r w:rsidRPr="008E0C4F">
        <w:rPr>
          <w:rFonts w:ascii="Arial" w:eastAsia="宋体" w:hAnsi="Arial" w:cs="Arial"/>
          <w:kern w:val="0"/>
          <w:sz w:val="22"/>
          <w:vertAlign w:val="subscript"/>
        </w:rPr>
        <w:t>max</w:t>
      </w:r>
      <w:r w:rsidRPr="008E0C4F">
        <w:rPr>
          <w:rFonts w:ascii="Arial" w:eastAsia="宋体" w:hAnsi="Arial" w:cs="Arial"/>
          <w:kern w:val="0"/>
          <w:sz w:val="22"/>
        </w:rPr>
        <w:t xml:space="preserve"> (log </w:t>
      </w:r>
      <w:r w:rsidRPr="008E0C4F">
        <w:rPr>
          <w:rFonts w:ascii="Arial" w:eastAsia="宋体" w:hAnsi="Arial" w:cs="Arial"/>
          <w:i/>
          <w:kern w:val="0"/>
          <w:sz w:val="22"/>
        </w:rPr>
        <w:t>ε</w:t>
      </w:r>
      <w:r w:rsidRPr="008E0C4F">
        <w:rPr>
          <w:rFonts w:ascii="Arial" w:eastAsia="宋体" w:hAnsi="Arial" w:cs="Arial"/>
          <w:kern w:val="0"/>
          <w:sz w:val="22"/>
        </w:rPr>
        <w:t>) 244 (2.09)</w:t>
      </w:r>
      <w:r>
        <w:rPr>
          <w:rFonts w:ascii="Arial" w:eastAsia="宋体" w:hAnsi="Arial" w:cs="Arial"/>
          <w:kern w:val="0"/>
          <w:sz w:val="22"/>
        </w:rPr>
        <w:t xml:space="preserve"> nm</w:t>
      </w:r>
      <w:r w:rsidRPr="008E0C4F">
        <w:rPr>
          <w:rFonts w:ascii="Arial" w:eastAsia="宋体" w:hAnsi="Arial" w:cs="Arial"/>
          <w:kern w:val="0"/>
          <w:sz w:val="22"/>
        </w:rPr>
        <w:t>；</w:t>
      </w:r>
      <w:r w:rsidRPr="008E0C4F">
        <w:rPr>
          <w:rFonts w:ascii="Arial" w:eastAsia="宋体" w:hAnsi="Arial" w:cs="Arial"/>
          <w:kern w:val="0"/>
          <w:sz w:val="22"/>
        </w:rPr>
        <w:t xml:space="preserve">IR (KBr) </w:t>
      </w:r>
      <w:r w:rsidRPr="008E0C4F">
        <w:rPr>
          <w:rFonts w:ascii="Arial" w:eastAsia="宋体" w:hAnsi="Arial" w:cs="Arial"/>
          <w:i/>
          <w:kern w:val="0"/>
          <w:sz w:val="22"/>
        </w:rPr>
        <w:t>ν</w:t>
      </w:r>
      <w:r w:rsidRPr="008E0C4F">
        <w:rPr>
          <w:rFonts w:ascii="Arial" w:eastAsia="宋体" w:hAnsi="Arial" w:cs="Arial"/>
          <w:kern w:val="0"/>
          <w:sz w:val="22"/>
          <w:vertAlign w:val="subscript"/>
        </w:rPr>
        <w:t>max</w:t>
      </w:r>
      <w:r w:rsidRPr="008E0C4F">
        <w:rPr>
          <w:rFonts w:ascii="Arial" w:eastAsia="宋体" w:hAnsi="Arial" w:cs="Arial"/>
          <w:kern w:val="0"/>
          <w:sz w:val="22"/>
        </w:rPr>
        <w:t xml:space="preserve"> 2955, 2931, 2876, 1713, 1626, 1469, 1408, 1375 cm</w:t>
      </w:r>
      <w:r w:rsidRPr="008E0C4F">
        <w:rPr>
          <w:rFonts w:ascii="Arial" w:eastAsia="宋体" w:hAnsi="Arial" w:cs="Arial"/>
          <w:kern w:val="0"/>
          <w:sz w:val="22"/>
          <w:vertAlign w:val="superscript"/>
        </w:rPr>
        <w:t>−1</w:t>
      </w:r>
      <w:r w:rsidRPr="008E0C4F">
        <w:rPr>
          <w:rFonts w:ascii="Arial" w:eastAsia="宋体" w:hAnsi="Arial" w:cs="Arial"/>
          <w:kern w:val="0"/>
          <w:sz w:val="22"/>
        </w:rPr>
        <w:t xml:space="preserve">; </w:t>
      </w:r>
      <w:r w:rsidRPr="009259A4">
        <w:rPr>
          <w:rFonts w:ascii="Arial" w:eastAsia="宋体" w:hAnsi="Arial" w:cs="Arial"/>
          <w:kern w:val="0"/>
          <w:sz w:val="22"/>
        </w:rPr>
        <w:t xml:space="preserve">ECD (c 49 μM, </w:t>
      </w:r>
      <w:r w:rsidR="00256122">
        <w:rPr>
          <w:rFonts w:ascii="Arial" w:eastAsia="宋体" w:hAnsi="Arial" w:cs="Arial"/>
          <w:kern w:val="0"/>
          <w:sz w:val="22"/>
        </w:rPr>
        <w:t>CH</w:t>
      </w:r>
      <w:r w:rsidR="00256122">
        <w:rPr>
          <w:rFonts w:ascii="Arial" w:eastAsia="宋体" w:hAnsi="Arial" w:cs="Arial"/>
          <w:kern w:val="0"/>
          <w:sz w:val="22"/>
          <w:vertAlign w:val="subscript"/>
        </w:rPr>
        <w:t>3</w:t>
      </w:r>
      <w:r w:rsidRPr="009259A4">
        <w:rPr>
          <w:rFonts w:ascii="Arial" w:eastAsia="宋体" w:hAnsi="Arial" w:cs="Arial"/>
          <w:kern w:val="0"/>
          <w:sz w:val="22"/>
        </w:rPr>
        <w:t>OH) λ</w:t>
      </w:r>
      <w:r w:rsidRPr="009259A4">
        <w:rPr>
          <w:rFonts w:ascii="Arial" w:eastAsia="宋体" w:hAnsi="Arial" w:cs="Arial"/>
          <w:kern w:val="0"/>
          <w:sz w:val="22"/>
          <w:vertAlign w:val="subscript"/>
        </w:rPr>
        <w:t>max</w:t>
      </w:r>
      <w:r w:rsidRPr="009259A4">
        <w:rPr>
          <w:rFonts w:ascii="Arial" w:eastAsia="宋体" w:hAnsi="Arial" w:cs="Arial"/>
          <w:kern w:val="0"/>
          <w:sz w:val="22"/>
        </w:rPr>
        <w:t xml:space="preserve"> (∆</w:t>
      </w:r>
      <w:r w:rsidRPr="009259A4">
        <w:rPr>
          <w:rFonts w:ascii="Arial" w:eastAsia="宋体" w:hAnsi="Arial" w:cs="Arial"/>
          <w:i/>
          <w:kern w:val="0"/>
          <w:sz w:val="22"/>
        </w:rPr>
        <w:t>ε</w:t>
      </w:r>
      <w:r w:rsidRPr="009259A4">
        <w:rPr>
          <w:rFonts w:ascii="Arial" w:eastAsia="宋体" w:hAnsi="Arial" w:cs="Arial"/>
          <w:kern w:val="0"/>
          <w:sz w:val="22"/>
        </w:rPr>
        <w:t>) 241.5 (-10.24), 310.5 (+4.95) nm; HRESIMS (po</w:t>
      </w:r>
      <w:r w:rsidRPr="008E0C4F">
        <w:rPr>
          <w:rFonts w:ascii="Arial" w:eastAsia="宋体" w:hAnsi="Arial" w:cs="Arial"/>
          <w:kern w:val="0"/>
          <w:sz w:val="22"/>
        </w:rPr>
        <w:t xml:space="preserve">sitive) </w:t>
      </w:r>
      <w:r w:rsidRPr="008E0C4F">
        <w:rPr>
          <w:rFonts w:ascii="Arial" w:eastAsia="宋体" w:hAnsi="Arial" w:cs="Arial"/>
          <w:i/>
          <w:kern w:val="0"/>
          <w:sz w:val="22"/>
        </w:rPr>
        <w:t>m/z</w:t>
      </w:r>
      <w:r w:rsidRPr="008E0C4F">
        <w:rPr>
          <w:rFonts w:ascii="Arial" w:eastAsia="宋体" w:hAnsi="Arial" w:cs="Arial"/>
          <w:kern w:val="0"/>
          <w:sz w:val="22"/>
        </w:rPr>
        <w:t xml:space="preserve"> 301.2162 [M + H]</w:t>
      </w:r>
      <w:r w:rsidRPr="008E0C4F">
        <w:rPr>
          <w:rFonts w:ascii="Arial" w:eastAsia="宋体" w:hAnsi="Arial" w:cs="Arial"/>
          <w:kern w:val="0"/>
          <w:sz w:val="22"/>
          <w:vertAlign w:val="superscript"/>
        </w:rPr>
        <w:t xml:space="preserve">+ </w:t>
      </w:r>
      <w:r w:rsidRPr="008E0C4F">
        <w:rPr>
          <w:rFonts w:ascii="Arial" w:eastAsia="宋体" w:hAnsi="Arial" w:cs="Arial"/>
          <w:kern w:val="0"/>
          <w:sz w:val="22"/>
        </w:rPr>
        <w:t>(</w:t>
      </w:r>
      <w:r w:rsidRPr="008E0C4F">
        <w:rPr>
          <w:rFonts w:ascii="Arial" w:eastAsia="宋体" w:hAnsi="Arial" w:cs="Arial"/>
          <w:kern w:val="0"/>
          <w:sz w:val="22"/>
          <w:lang w:val="de-DE"/>
        </w:rPr>
        <w:t xml:space="preserve">calcd. for </w:t>
      </w:r>
      <w:r w:rsidRPr="008E0C4F">
        <w:rPr>
          <w:rFonts w:ascii="Arial" w:eastAsia="宋体" w:hAnsi="Arial" w:cs="Arial"/>
          <w:kern w:val="0"/>
          <w:sz w:val="22"/>
        </w:rPr>
        <w:t>C</w:t>
      </w:r>
      <w:r w:rsidRPr="008E0C4F">
        <w:rPr>
          <w:rFonts w:ascii="Arial" w:eastAsia="宋体" w:hAnsi="Arial" w:cs="Arial"/>
          <w:kern w:val="0"/>
          <w:sz w:val="22"/>
          <w:vertAlign w:val="subscript"/>
        </w:rPr>
        <w:t>20</w:t>
      </w:r>
      <w:r w:rsidRPr="008E0C4F">
        <w:rPr>
          <w:rFonts w:ascii="Arial" w:eastAsia="宋体" w:hAnsi="Arial" w:cs="Arial"/>
          <w:kern w:val="0"/>
          <w:sz w:val="22"/>
        </w:rPr>
        <w:t>H</w:t>
      </w:r>
      <w:r w:rsidRPr="008E0C4F">
        <w:rPr>
          <w:rFonts w:ascii="Arial" w:eastAsia="宋体" w:hAnsi="Arial" w:cs="Arial"/>
          <w:kern w:val="0"/>
          <w:sz w:val="22"/>
          <w:vertAlign w:val="subscript"/>
        </w:rPr>
        <w:t>29</w:t>
      </w:r>
      <w:r w:rsidRPr="008E0C4F">
        <w:rPr>
          <w:rFonts w:ascii="Arial" w:eastAsia="宋体" w:hAnsi="Arial" w:cs="Arial"/>
          <w:kern w:val="0"/>
          <w:sz w:val="22"/>
        </w:rPr>
        <w:t>O</w:t>
      </w:r>
      <w:r w:rsidRPr="008E0C4F">
        <w:rPr>
          <w:rFonts w:ascii="Arial" w:eastAsia="宋体" w:hAnsi="Arial" w:cs="Arial"/>
          <w:kern w:val="0"/>
          <w:sz w:val="22"/>
          <w:vertAlign w:val="subscript"/>
        </w:rPr>
        <w:t>2</w:t>
      </w:r>
      <w:r w:rsidRPr="008E0C4F">
        <w:rPr>
          <w:rFonts w:ascii="Arial" w:eastAsia="宋体" w:hAnsi="Arial" w:cs="Arial"/>
          <w:kern w:val="0"/>
          <w:sz w:val="22"/>
        </w:rPr>
        <w:t>, 301.2168), see Fig. S2</w:t>
      </w:r>
      <w:r w:rsidR="001D3194">
        <w:rPr>
          <w:rFonts w:ascii="Arial" w:eastAsia="宋体" w:hAnsi="Arial" w:cs="Arial"/>
          <w:kern w:val="0"/>
          <w:sz w:val="22"/>
        </w:rPr>
        <w:t>6</w:t>
      </w:r>
      <w:r w:rsidRPr="008E0C4F">
        <w:rPr>
          <w:rFonts w:ascii="Arial" w:eastAsia="宋体" w:hAnsi="Arial" w:cs="Arial"/>
          <w:kern w:val="0"/>
          <w:sz w:val="22"/>
        </w:rPr>
        <w:t>; NMR spectra</w:t>
      </w:r>
      <w:r>
        <w:rPr>
          <w:rFonts w:ascii="Arial" w:eastAsia="宋体" w:hAnsi="Arial" w:cs="Arial"/>
          <w:kern w:val="0"/>
          <w:sz w:val="22"/>
        </w:rPr>
        <w:t>,</w:t>
      </w:r>
      <w:r w:rsidRPr="008E0C4F">
        <w:rPr>
          <w:rFonts w:ascii="Arial" w:eastAsia="宋体" w:hAnsi="Arial" w:cs="Arial"/>
          <w:kern w:val="0"/>
          <w:sz w:val="22"/>
        </w:rPr>
        <w:t xml:space="preserve"> see Fig</w:t>
      </w:r>
      <w:r>
        <w:rPr>
          <w:rFonts w:ascii="Arial" w:eastAsia="宋体" w:hAnsi="Arial" w:cs="Arial"/>
          <w:kern w:val="0"/>
          <w:sz w:val="22"/>
        </w:rPr>
        <w:t>s</w:t>
      </w:r>
      <w:r w:rsidRPr="008E0C4F">
        <w:rPr>
          <w:rFonts w:ascii="Arial" w:eastAsia="宋体" w:hAnsi="Arial" w:cs="Arial"/>
          <w:kern w:val="0"/>
          <w:sz w:val="22"/>
        </w:rPr>
        <w:t>. S2</w:t>
      </w:r>
      <w:r w:rsidR="001D3194">
        <w:rPr>
          <w:rFonts w:ascii="Arial" w:eastAsia="宋体" w:hAnsi="Arial" w:cs="Arial"/>
          <w:kern w:val="0"/>
          <w:sz w:val="22"/>
        </w:rPr>
        <w:t>7</w:t>
      </w:r>
      <w:r w:rsidRPr="008E0C4F">
        <w:rPr>
          <w:rFonts w:ascii="Arial" w:eastAsia="宋体" w:hAnsi="Arial" w:cs="Arial"/>
          <w:kern w:val="0"/>
          <w:sz w:val="22"/>
        </w:rPr>
        <w:t>-S</w:t>
      </w:r>
      <w:r>
        <w:rPr>
          <w:rFonts w:ascii="Arial" w:eastAsia="宋体" w:hAnsi="Arial" w:cs="Arial"/>
          <w:kern w:val="0"/>
          <w:sz w:val="22"/>
        </w:rPr>
        <w:t>3</w:t>
      </w:r>
      <w:r w:rsidR="001D3194">
        <w:rPr>
          <w:rFonts w:ascii="Arial" w:eastAsia="宋体" w:hAnsi="Arial" w:cs="Arial"/>
          <w:kern w:val="0"/>
          <w:sz w:val="22"/>
        </w:rPr>
        <w:t>2</w:t>
      </w:r>
      <w:r w:rsidRPr="008E0C4F">
        <w:rPr>
          <w:rFonts w:ascii="Arial" w:eastAsia="宋体" w:hAnsi="Arial" w:cs="Arial"/>
          <w:kern w:val="0"/>
          <w:sz w:val="22"/>
        </w:rPr>
        <w:t>; NMR data</w:t>
      </w:r>
      <w:r>
        <w:rPr>
          <w:rFonts w:ascii="Arial" w:eastAsia="宋体" w:hAnsi="Arial" w:cs="Arial"/>
          <w:kern w:val="0"/>
          <w:sz w:val="22"/>
        </w:rPr>
        <w:t>,</w:t>
      </w:r>
      <w:r w:rsidRPr="008E0C4F">
        <w:rPr>
          <w:rFonts w:ascii="Arial" w:eastAsia="宋体" w:hAnsi="Arial" w:cs="Arial"/>
          <w:kern w:val="0"/>
          <w:sz w:val="22"/>
        </w:rPr>
        <w:t xml:space="preserve"> see Table S5. </w:t>
      </w:r>
    </w:p>
    <w:p w14:paraId="29BEB36C" w14:textId="77777777" w:rsidR="001A03FA" w:rsidRDefault="001A03FA" w:rsidP="00BB2D56">
      <w:pPr>
        <w:spacing w:line="360" w:lineRule="auto"/>
        <w:ind w:firstLineChars="150" w:firstLine="330"/>
        <w:rPr>
          <w:rFonts w:ascii="Arial" w:eastAsia="宋体" w:hAnsi="Arial" w:cs="Times New Roman"/>
          <w:kern w:val="0"/>
          <w:sz w:val="22"/>
        </w:rPr>
      </w:pPr>
    </w:p>
    <w:p w14:paraId="13F5F806" w14:textId="77777777" w:rsidR="001A03FA" w:rsidRDefault="001A03FA" w:rsidP="00BB2D56">
      <w:pPr>
        <w:spacing w:line="360" w:lineRule="auto"/>
        <w:ind w:firstLineChars="150" w:firstLine="330"/>
        <w:rPr>
          <w:rFonts w:ascii="Arial" w:eastAsia="宋体" w:hAnsi="Arial" w:cs="Times New Roman"/>
          <w:kern w:val="0"/>
          <w:sz w:val="22"/>
        </w:rPr>
        <w:sectPr w:rsidR="001A03FA">
          <w:pgSz w:w="11906" w:h="16838"/>
          <w:pgMar w:top="1440" w:right="1800" w:bottom="1440" w:left="1800" w:header="851" w:footer="992" w:gutter="0"/>
          <w:cols w:space="425"/>
          <w:docGrid w:type="lines" w:linePitch="312"/>
        </w:sectPr>
      </w:pPr>
    </w:p>
    <w:p w14:paraId="5E38C416" w14:textId="77777777" w:rsidR="001A03FA" w:rsidRPr="00F11B18" w:rsidRDefault="001A03FA" w:rsidP="00BB2D56">
      <w:pPr>
        <w:pStyle w:val="1"/>
        <w:spacing w:before="0" w:after="0" w:line="360" w:lineRule="auto"/>
        <w:rPr>
          <w:rFonts w:ascii="Arial" w:eastAsia="宋体" w:hAnsi="Arial" w:cs="Times New Roman"/>
          <w:sz w:val="24"/>
          <w:szCs w:val="24"/>
        </w:rPr>
      </w:pPr>
      <w:bookmarkStart w:id="72" w:name="_Toc105525970"/>
      <w:r w:rsidRPr="008E0C4F">
        <w:rPr>
          <w:rFonts w:ascii="Arial" w:eastAsia="宋体" w:hAnsi="Arial" w:cs="Times New Roman"/>
          <w:sz w:val="24"/>
          <w:szCs w:val="24"/>
        </w:rPr>
        <w:lastRenderedPageBreak/>
        <w:t xml:space="preserve">Supplementary </w:t>
      </w:r>
      <w:r>
        <w:rPr>
          <w:rFonts w:ascii="Arial" w:eastAsia="宋体" w:hAnsi="Arial" w:cs="Times New Roman"/>
          <w:sz w:val="24"/>
          <w:szCs w:val="24"/>
        </w:rPr>
        <w:t>Notes</w:t>
      </w:r>
      <w:bookmarkEnd w:id="72"/>
    </w:p>
    <w:p w14:paraId="42C76BE4" w14:textId="77777777" w:rsidR="001A03FA" w:rsidRPr="002449C6" w:rsidRDefault="001A03FA" w:rsidP="00BB2D56">
      <w:pPr>
        <w:pStyle w:val="2"/>
        <w:rPr>
          <w:b/>
        </w:rPr>
      </w:pPr>
      <w:bookmarkStart w:id="73" w:name="_Toc105525971"/>
      <w:r w:rsidRPr="002449C6">
        <w:rPr>
          <w:b/>
        </w:rPr>
        <w:t>N</w:t>
      </w:r>
      <w:r w:rsidRPr="002449C6">
        <w:rPr>
          <w:rFonts w:hint="eastAsia"/>
          <w:b/>
        </w:rPr>
        <w:t>ote</w:t>
      </w:r>
      <w:r w:rsidRPr="002449C6">
        <w:rPr>
          <w:b/>
        </w:rPr>
        <w:t xml:space="preserve"> S1</w:t>
      </w:r>
      <w:r w:rsidRPr="002449C6">
        <w:rPr>
          <w:rFonts w:hint="eastAsia"/>
          <w:b/>
        </w:rPr>
        <w:t>.</w:t>
      </w:r>
      <w:r w:rsidRPr="002449C6">
        <w:rPr>
          <w:b/>
        </w:rPr>
        <w:t xml:space="preserve"> The nucleotide sequence of GGPPS from </w:t>
      </w:r>
      <w:r w:rsidRPr="002449C6">
        <w:rPr>
          <w:b/>
          <w:i/>
          <w:iCs/>
        </w:rPr>
        <w:t>Nodulisporium</w:t>
      </w:r>
      <w:r w:rsidRPr="002449C6">
        <w:rPr>
          <w:b/>
        </w:rPr>
        <w:t xml:space="preserve"> sp. 65-12-7-1</w:t>
      </w:r>
      <w:bookmarkEnd w:id="73"/>
    </w:p>
    <w:p w14:paraId="7782D2E1" w14:textId="77777777" w:rsidR="001A03FA" w:rsidRPr="008E0C4F" w:rsidRDefault="001A03FA" w:rsidP="00BB2D56">
      <w:pPr>
        <w:spacing w:line="360" w:lineRule="auto"/>
        <w:rPr>
          <w:rFonts w:ascii="Arial" w:eastAsia="宋体" w:hAnsi="Arial" w:cs="Times New Roman"/>
          <w:kern w:val="0"/>
          <w:sz w:val="22"/>
        </w:rPr>
      </w:pPr>
      <w:r w:rsidRPr="00DD2557">
        <w:rPr>
          <w:rFonts w:ascii="Arial" w:eastAsia="宋体" w:hAnsi="Arial" w:cs="Times New Roman"/>
          <w:kern w:val="0"/>
          <w:sz w:val="22"/>
        </w:rPr>
        <w:t>ATGGCCTCCAACGCCAATTCCAGCAATATATCTCTCCAGTCGCCCAACGCCATTCCTCCCAGGACCTCCTCGACGGGCTACATTGCTCCTTTCCCTCCCGCAAAATCTGTCCTGCGGCCTGTTCCAGAGTCGGACTGGCTCGGTCAGAATAACGGAAGACATCGAAGCACCTCAACTACCGCTATACCCTTGACCGGCATGCATGCCACGGGGCCCCAGGACCCCGCGCGGTACGAGACCGAAGACCTGAACTATACCTCGAGAAAGACATGGTCTGAGCAGAAGGAAAAGGTCCTCGTGGGCCCTTTTGAGTACTTGTACGCTCAGCCCGGGAAAGACTTCCGCACGCTCATGGTCAATTCCTTCAATGCGTGGCTTGAAGTCCCCCAGGAAAGCTTGGACGTCATCACAAGGGTTGTCGGCATGCTACACACGGCATCGTTACTCATTGATGATGTTGAGGACAATTCATCCCTCCGGAGGGGTTTACCTGTCGCTCATAACATTTTTGGCACGGCACAAACTATAAACTCGGCCAACTACATCTACTTCTGTGCCTTGCAGGAGTTACAAAAGCTAAAGAACCCAAAGGCGATCAATGTCTACACGGAAGAATTGCTGAACCTCCACCGCGGTCAAGGCATGGATCTCTTCTGGCGGGACACTCTAACGTGCCCCACCGAAGAGGAGTACCTGGAAATGGTCGGCAACAAAACTGGGGGTCTCTTCCGCTTGGCCATCAAGCTGATGCAGGCCGAGTCAGGCACCCTCATCGACTGCGTGCCCTTGGTCAACATACTAGGCATAATCTTCCAGATCCAAGACGACTACCGGAACCTGTTGAGCCCCGAGTACGGCCATAACAAAGGCCTTTGCGAAGACTTGACAGAGGGCAAATTCTCATTCCTTATCATCCACAGCATACGTTCAAACCCTTCAAATCTCCAGCTTCTCAATATTCTCAAGCAGAAGACCAAAGATGACGAGGTCAAAAGATATGCCGTCAAGTATATGGAGAGCACGGGAAGCTTCGAGTACAGTCAAAAAGTCATTGCCGTCTTAGTCGAGAGAGCGAGAAAGATGGCGGATGAGCTGGATGCTGGGAGGGGGAAGAGCGTCGGTATTCATAAAATCTTGGACAAGCTGGTGGTATAA</w:t>
      </w:r>
    </w:p>
    <w:p w14:paraId="70E105C2" w14:textId="77777777" w:rsidR="001A03FA" w:rsidRDefault="001A03FA" w:rsidP="00BB2D56">
      <w:pPr>
        <w:spacing w:line="360" w:lineRule="auto"/>
        <w:rPr>
          <w:rFonts w:ascii="Arial" w:eastAsia="宋体" w:hAnsi="Arial" w:cs="Times New Roman"/>
          <w:b/>
          <w:bCs/>
          <w:color w:val="FF0000"/>
          <w:kern w:val="0"/>
          <w:sz w:val="22"/>
        </w:rPr>
        <w:sectPr w:rsidR="001A03FA">
          <w:pgSz w:w="11906" w:h="16838"/>
          <w:pgMar w:top="1440" w:right="1800" w:bottom="1440" w:left="1800" w:header="851" w:footer="992" w:gutter="0"/>
          <w:cols w:space="425"/>
          <w:docGrid w:type="lines" w:linePitch="312"/>
        </w:sectPr>
      </w:pPr>
    </w:p>
    <w:p w14:paraId="03A6E5C8" w14:textId="77777777" w:rsidR="001A03FA" w:rsidRDefault="001A03FA" w:rsidP="00BB2D56">
      <w:pPr>
        <w:pStyle w:val="1"/>
        <w:spacing w:before="0" w:after="0" w:line="360" w:lineRule="auto"/>
        <w:rPr>
          <w:rFonts w:ascii="Arial" w:eastAsia="宋体" w:hAnsi="Arial" w:cs="Times New Roman"/>
          <w:sz w:val="24"/>
          <w:szCs w:val="24"/>
        </w:rPr>
      </w:pPr>
      <w:bookmarkStart w:id="74" w:name="_Toc531781576"/>
      <w:bookmarkStart w:id="75" w:name="_Toc15049817"/>
      <w:bookmarkStart w:id="76" w:name="_Toc105525972"/>
      <w:bookmarkEnd w:id="4"/>
      <w:r w:rsidRPr="008E0C4F">
        <w:rPr>
          <w:rFonts w:ascii="Arial" w:eastAsia="宋体" w:hAnsi="Arial" w:cs="Times New Roman"/>
          <w:sz w:val="24"/>
          <w:szCs w:val="24"/>
        </w:rPr>
        <w:lastRenderedPageBreak/>
        <w:t>Supplementary Tables</w:t>
      </w:r>
      <w:bookmarkStart w:id="77" w:name="_Toc531781579"/>
      <w:bookmarkEnd w:id="74"/>
      <w:bookmarkEnd w:id="75"/>
      <w:bookmarkEnd w:id="76"/>
    </w:p>
    <w:p w14:paraId="34C9D856" w14:textId="77777777" w:rsidR="001A03FA" w:rsidRPr="002449C6" w:rsidRDefault="001A03FA" w:rsidP="00BB2D56">
      <w:pPr>
        <w:pStyle w:val="2"/>
        <w:rPr>
          <w:b/>
        </w:rPr>
      </w:pPr>
      <w:bookmarkStart w:id="78" w:name="_Toc105525973"/>
      <w:r w:rsidRPr="002449C6">
        <w:rPr>
          <w:b/>
        </w:rPr>
        <w:t>Table S1. Primers used for constructing recombinant plasmids</w:t>
      </w:r>
      <w:bookmarkEnd w:id="78"/>
    </w:p>
    <w:tbl>
      <w:tblPr>
        <w:tblStyle w:val="a8"/>
        <w:tblW w:w="5000" w:type="pct"/>
        <w:tblLayout w:type="fixed"/>
        <w:tblLook w:val="04A0" w:firstRow="1" w:lastRow="0" w:firstColumn="1" w:lastColumn="0" w:noHBand="0" w:noVBand="1"/>
      </w:tblPr>
      <w:tblGrid>
        <w:gridCol w:w="4282"/>
        <w:gridCol w:w="5493"/>
        <w:gridCol w:w="4173"/>
      </w:tblGrid>
      <w:tr w:rsidR="001A03FA" w:rsidRPr="008E0C4F" w14:paraId="2E24ADD7" w14:textId="77777777" w:rsidTr="00BB2D56">
        <w:trPr>
          <w:trHeight w:val="458"/>
        </w:trPr>
        <w:tc>
          <w:tcPr>
            <w:tcW w:w="1535" w:type="pct"/>
            <w:vAlign w:val="center"/>
          </w:tcPr>
          <w:p w14:paraId="3E7D3B4D" w14:textId="77777777" w:rsidR="001A03FA" w:rsidRPr="005D62A1" w:rsidRDefault="001A03FA" w:rsidP="00BB2D56">
            <w:pPr>
              <w:jc w:val="left"/>
              <w:rPr>
                <w:rFonts w:ascii="Arial" w:eastAsia="宋体" w:hAnsi="Arial" w:cs="Times New Roman"/>
                <w:b/>
                <w:sz w:val="18"/>
                <w:szCs w:val="18"/>
              </w:rPr>
            </w:pPr>
            <w:r w:rsidRPr="005D62A1">
              <w:rPr>
                <w:rFonts w:ascii="Arial" w:eastAsia="宋体" w:hAnsi="Arial" w:cs="Times New Roman"/>
                <w:b/>
                <w:sz w:val="18"/>
                <w:szCs w:val="18"/>
              </w:rPr>
              <w:t>Primer</w:t>
            </w:r>
          </w:p>
        </w:tc>
        <w:tc>
          <w:tcPr>
            <w:tcW w:w="1969" w:type="pct"/>
            <w:vAlign w:val="center"/>
          </w:tcPr>
          <w:p w14:paraId="6558CD91" w14:textId="77777777" w:rsidR="001A03FA" w:rsidRPr="005D62A1" w:rsidRDefault="001A03FA" w:rsidP="00BB2D56">
            <w:pPr>
              <w:jc w:val="left"/>
              <w:rPr>
                <w:rFonts w:ascii="Arial" w:eastAsia="宋体" w:hAnsi="Arial" w:cs="Times New Roman"/>
                <w:b/>
                <w:sz w:val="18"/>
                <w:szCs w:val="18"/>
              </w:rPr>
            </w:pPr>
            <w:r w:rsidRPr="005D62A1">
              <w:rPr>
                <w:rFonts w:ascii="Arial" w:eastAsia="宋体" w:hAnsi="Arial" w:cs="Times New Roman"/>
                <w:b/>
                <w:sz w:val="18"/>
                <w:szCs w:val="18"/>
              </w:rPr>
              <w:t>Sequence (5′ to 3′)</w:t>
            </w:r>
          </w:p>
        </w:tc>
        <w:tc>
          <w:tcPr>
            <w:tcW w:w="1496" w:type="pct"/>
            <w:vAlign w:val="center"/>
          </w:tcPr>
          <w:p w14:paraId="1AD3104A" w14:textId="77777777" w:rsidR="001A03FA" w:rsidRPr="005D62A1" w:rsidRDefault="001A03FA" w:rsidP="00BB2D56">
            <w:pPr>
              <w:jc w:val="left"/>
              <w:rPr>
                <w:rFonts w:ascii="Arial" w:eastAsia="宋体" w:hAnsi="Arial" w:cs="Times New Roman"/>
                <w:b/>
                <w:sz w:val="18"/>
                <w:szCs w:val="18"/>
              </w:rPr>
            </w:pPr>
            <w:r w:rsidRPr="005D62A1">
              <w:rPr>
                <w:rFonts w:ascii="Arial" w:eastAsia="宋体" w:hAnsi="Arial" w:cs="Times New Roman"/>
                <w:b/>
                <w:sz w:val="18"/>
                <w:szCs w:val="18"/>
              </w:rPr>
              <w:t>Usage</w:t>
            </w:r>
          </w:p>
        </w:tc>
      </w:tr>
      <w:tr w:rsidR="001A03FA" w:rsidRPr="008E0C4F" w14:paraId="5B2C13BF" w14:textId="77777777" w:rsidTr="00BB2D56">
        <w:trPr>
          <w:trHeight w:val="459"/>
        </w:trPr>
        <w:tc>
          <w:tcPr>
            <w:tcW w:w="1535" w:type="pct"/>
            <w:vAlign w:val="center"/>
          </w:tcPr>
          <w:p w14:paraId="502DEB78" w14:textId="77777777" w:rsidR="001A03FA" w:rsidRPr="008E0C4F" w:rsidRDefault="001A03FA" w:rsidP="00BB2D56">
            <w:pPr>
              <w:rPr>
                <w:rFonts w:ascii="Arial" w:eastAsia="宋体" w:hAnsi="Arial" w:cs="Times New Roman"/>
                <w:sz w:val="18"/>
                <w:szCs w:val="18"/>
              </w:rPr>
            </w:pPr>
            <w:r w:rsidRPr="008E0C4F">
              <w:rPr>
                <w:rFonts w:ascii="Arial" w:eastAsia="宋体" w:hAnsi="Arial" w:cs="Times New Roman"/>
                <w:i/>
                <w:sz w:val="18"/>
                <w:szCs w:val="18"/>
              </w:rPr>
              <w:t>t</w:t>
            </w:r>
            <w:r w:rsidRPr="008E0C4F">
              <w:rPr>
                <w:rFonts w:ascii="Arial" w:eastAsia="宋体" w:hAnsi="Arial" w:cs="Times New Roman" w:hint="eastAsia"/>
                <w:i/>
                <w:sz w:val="18"/>
                <w:szCs w:val="18"/>
              </w:rPr>
              <w:t>adA</w:t>
            </w:r>
            <w:r w:rsidRPr="008E0C4F">
              <w:rPr>
                <w:rFonts w:ascii="Arial" w:eastAsia="宋体" w:hAnsi="Arial" w:cs="Times New Roman" w:hint="eastAsia"/>
                <w:iCs/>
                <w:sz w:val="18"/>
                <w:szCs w:val="18"/>
              </w:rPr>
              <w:t>-Eco</w:t>
            </w:r>
            <w:r w:rsidRPr="008E0C4F">
              <w:rPr>
                <w:rFonts w:ascii="Arial" w:eastAsia="宋体" w:hAnsi="Arial" w:cs="Times New Roman"/>
                <w:iCs/>
                <w:sz w:val="18"/>
                <w:szCs w:val="18"/>
              </w:rPr>
              <w:t>R</w:t>
            </w:r>
            <w:r w:rsidRPr="008E0C4F">
              <w:rPr>
                <w:rFonts w:ascii="Arial" w:eastAsia="宋体" w:hAnsi="Arial" w:cs="Times New Roman" w:hint="eastAsia"/>
                <w:iCs/>
                <w:sz w:val="18"/>
                <w:szCs w:val="18"/>
              </w:rPr>
              <w:t>I</w:t>
            </w:r>
            <w:r w:rsidRPr="008E0C4F">
              <w:rPr>
                <w:rFonts w:ascii="Arial" w:eastAsia="宋体" w:hAnsi="Arial" w:cs="Times New Roman"/>
                <w:sz w:val="18"/>
                <w:szCs w:val="18"/>
              </w:rPr>
              <w:t>-F</w:t>
            </w:r>
          </w:p>
        </w:tc>
        <w:tc>
          <w:tcPr>
            <w:tcW w:w="1969" w:type="pct"/>
            <w:vAlign w:val="center"/>
          </w:tcPr>
          <w:p w14:paraId="0CAF36AF" w14:textId="77777777" w:rsidR="001A03FA" w:rsidRPr="008E0C4F" w:rsidRDefault="001A03FA" w:rsidP="00BB2D56">
            <w:pPr>
              <w:rPr>
                <w:rFonts w:ascii="Arial" w:eastAsia="宋体" w:hAnsi="Arial" w:cs="Times New Roman"/>
                <w:sz w:val="18"/>
                <w:szCs w:val="18"/>
              </w:rPr>
            </w:pPr>
            <w:r w:rsidRPr="008E0C4F">
              <w:rPr>
                <w:rFonts w:ascii="Arial" w:eastAsia="宋体" w:hAnsi="Arial" w:cs="Times New Roman"/>
                <w:sz w:val="18"/>
                <w:szCs w:val="18"/>
              </w:rPr>
              <w:t>CCG</w:t>
            </w:r>
            <w:r w:rsidRPr="001844AC">
              <w:rPr>
                <w:rFonts w:ascii="Arial" w:eastAsia="宋体" w:hAnsi="Arial" w:cs="Times New Roman"/>
                <w:sz w:val="18"/>
                <w:szCs w:val="18"/>
              </w:rPr>
              <w:t>GAATTC</w:t>
            </w:r>
            <w:r w:rsidRPr="008E0C4F">
              <w:rPr>
                <w:rFonts w:ascii="Arial" w:eastAsia="宋体" w:hAnsi="Arial" w:cs="Times New Roman"/>
                <w:sz w:val="18"/>
                <w:szCs w:val="18"/>
              </w:rPr>
              <w:t>AGACAAAATGGACTTCAAAT</w:t>
            </w:r>
          </w:p>
        </w:tc>
        <w:tc>
          <w:tcPr>
            <w:tcW w:w="1496" w:type="pct"/>
            <w:vMerge w:val="restart"/>
            <w:vAlign w:val="center"/>
          </w:tcPr>
          <w:p w14:paraId="38D1941E" w14:textId="77777777" w:rsidR="001A03FA" w:rsidRPr="008E0C4F" w:rsidRDefault="001A03FA" w:rsidP="00BB2D56">
            <w:pPr>
              <w:jc w:val="left"/>
              <w:rPr>
                <w:rFonts w:ascii="Arial" w:eastAsia="宋体" w:hAnsi="Arial" w:cs="Times New Roman"/>
                <w:sz w:val="18"/>
                <w:szCs w:val="18"/>
              </w:rPr>
            </w:pPr>
            <w:r w:rsidRPr="008E0C4F">
              <w:rPr>
                <w:rFonts w:ascii="Arial" w:eastAsia="宋体" w:hAnsi="Arial" w:cs="Times New Roman"/>
                <w:sz w:val="18"/>
                <w:szCs w:val="18"/>
              </w:rPr>
              <w:t xml:space="preserve">Cloning of </w:t>
            </w:r>
            <w:r w:rsidRPr="008E0C4F">
              <w:rPr>
                <w:rFonts w:ascii="Arial" w:eastAsia="宋体" w:hAnsi="Arial" w:cs="Times New Roman"/>
                <w:i/>
                <w:sz w:val="18"/>
                <w:szCs w:val="18"/>
              </w:rPr>
              <w:t>tadA</w:t>
            </w:r>
            <w:r w:rsidRPr="008E0C4F">
              <w:rPr>
                <w:rFonts w:ascii="Arial" w:eastAsia="宋体" w:hAnsi="Arial" w:cs="Times New Roman"/>
                <w:sz w:val="18"/>
                <w:szCs w:val="18"/>
              </w:rPr>
              <w:t xml:space="preserve"> from </w:t>
            </w:r>
            <w:r w:rsidRPr="008E0C4F">
              <w:rPr>
                <w:rFonts w:ascii="Arial" w:eastAsia="宋体" w:hAnsi="Arial" w:cs="Times New Roman"/>
                <w:i/>
                <w:sz w:val="18"/>
                <w:szCs w:val="18"/>
              </w:rPr>
              <w:t>T. wortmannii</w:t>
            </w:r>
            <w:r w:rsidRPr="008E0C4F">
              <w:rPr>
                <w:rFonts w:ascii="Arial" w:eastAsia="宋体" w:hAnsi="Arial" w:cs="Times New Roman"/>
                <w:sz w:val="18"/>
                <w:szCs w:val="18"/>
              </w:rPr>
              <w:t xml:space="preserve"> ATCC 26942 genome</w:t>
            </w:r>
          </w:p>
        </w:tc>
      </w:tr>
      <w:tr w:rsidR="001A03FA" w:rsidRPr="008E0C4F" w14:paraId="61A2DBB8" w14:textId="77777777" w:rsidTr="00BB2D56">
        <w:trPr>
          <w:trHeight w:val="459"/>
        </w:trPr>
        <w:tc>
          <w:tcPr>
            <w:tcW w:w="1535" w:type="pct"/>
            <w:vAlign w:val="center"/>
          </w:tcPr>
          <w:p w14:paraId="44FE5FDA" w14:textId="77777777" w:rsidR="001A03FA" w:rsidRPr="008E0C4F" w:rsidRDefault="001A03FA" w:rsidP="00BB2D56">
            <w:pPr>
              <w:jc w:val="left"/>
              <w:rPr>
                <w:rFonts w:ascii="Arial" w:eastAsia="宋体" w:hAnsi="Arial" w:cs="Times New Roman"/>
                <w:sz w:val="18"/>
                <w:szCs w:val="18"/>
              </w:rPr>
            </w:pPr>
            <w:r w:rsidRPr="008E0C4F">
              <w:rPr>
                <w:rFonts w:ascii="Arial" w:eastAsia="宋体" w:hAnsi="Arial" w:cs="Times New Roman"/>
                <w:i/>
                <w:sz w:val="18"/>
                <w:szCs w:val="18"/>
              </w:rPr>
              <w:t>tadA</w:t>
            </w:r>
            <w:r w:rsidRPr="008E0C4F">
              <w:rPr>
                <w:rFonts w:ascii="Arial" w:eastAsia="宋体" w:hAnsi="Arial" w:cs="Times New Roman"/>
                <w:sz w:val="18"/>
                <w:szCs w:val="18"/>
              </w:rPr>
              <w:t>-K</w:t>
            </w:r>
            <w:r w:rsidRPr="008E0C4F">
              <w:rPr>
                <w:rFonts w:ascii="Arial" w:eastAsia="宋体" w:hAnsi="Arial" w:cs="Times New Roman" w:hint="eastAsia"/>
                <w:sz w:val="18"/>
                <w:szCs w:val="18"/>
              </w:rPr>
              <w:t>pnI-</w:t>
            </w:r>
            <w:r w:rsidRPr="008E0C4F">
              <w:rPr>
                <w:rFonts w:ascii="Arial" w:eastAsia="宋体" w:hAnsi="Arial" w:cs="Times New Roman"/>
                <w:sz w:val="18"/>
                <w:szCs w:val="18"/>
              </w:rPr>
              <w:t>R</w:t>
            </w:r>
          </w:p>
        </w:tc>
        <w:tc>
          <w:tcPr>
            <w:tcW w:w="1969" w:type="pct"/>
            <w:vAlign w:val="center"/>
          </w:tcPr>
          <w:p w14:paraId="6DB00363" w14:textId="77777777" w:rsidR="001A03FA" w:rsidRPr="008E0C4F" w:rsidRDefault="001A03FA" w:rsidP="00BB2D56">
            <w:pPr>
              <w:rPr>
                <w:rFonts w:ascii="Arial" w:eastAsia="宋体" w:hAnsi="Arial" w:cs="Times New Roman"/>
                <w:sz w:val="18"/>
                <w:szCs w:val="18"/>
              </w:rPr>
            </w:pPr>
            <w:r w:rsidRPr="008E0C4F">
              <w:rPr>
                <w:rFonts w:ascii="Arial" w:eastAsia="宋体" w:hAnsi="Arial" w:cs="Times New Roman"/>
                <w:sz w:val="18"/>
                <w:szCs w:val="18"/>
              </w:rPr>
              <w:t>CGG</w:t>
            </w:r>
            <w:r w:rsidRPr="001844AC">
              <w:rPr>
                <w:rFonts w:ascii="Arial" w:eastAsia="宋体" w:hAnsi="Arial" w:cs="Times New Roman"/>
                <w:sz w:val="18"/>
                <w:szCs w:val="18"/>
              </w:rPr>
              <w:t>GGTACC</w:t>
            </w:r>
            <w:r w:rsidRPr="008E0C4F">
              <w:rPr>
                <w:rFonts w:ascii="Arial" w:eastAsia="宋体" w:hAnsi="Arial" w:cs="Times New Roman"/>
                <w:sz w:val="18"/>
                <w:szCs w:val="18"/>
              </w:rPr>
              <w:t>ATTCCTTTAAGCTAAGCTAT</w:t>
            </w:r>
          </w:p>
        </w:tc>
        <w:tc>
          <w:tcPr>
            <w:tcW w:w="1496" w:type="pct"/>
            <w:vMerge/>
            <w:vAlign w:val="center"/>
          </w:tcPr>
          <w:p w14:paraId="147EDAF6" w14:textId="77777777" w:rsidR="001A03FA" w:rsidRPr="008E0C4F" w:rsidRDefault="001A03FA" w:rsidP="00BB2D56">
            <w:pPr>
              <w:jc w:val="left"/>
              <w:rPr>
                <w:rFonts w:ascii="Arial" w:eastAsia="宋体" w:hAnsi="Arial" w:cs="Times New Roman"/>
                <w:sz w:val="18"/>
                <w:szCs w:val="18"/>
              </w:rPr>
            </w:pPr>
          </w:p>
        </w:tc>
      </w:tr>
      <w:tr w:rsidR="001A03FA" w:rsidRPr="008E0C4F" w14:paraId="7231978C" w14:textId="77777777" w:rsidTr="00BB2D56">
        <w:trPr>
          <w:trHeight w:val="459"/>
        </w:trPr>
        <w:tc>
          <w:tcPr>
            <w:tcW w:w="1535" w:type="pct"/>
            <w:vAlign w:val="center"/>
          </w:tcPr>
          <w:p w14:paraId="3FD3FF34" w14:textId="77777777" w:rsidR="001A03FA" w:rsidRPr="008E0C4F" w:rsidRDefault="001A03FA" w:rsidP="00BB2D56">
            <w:pPr>
              <w:jc w:val="left"/>
              <w:rPr>
                <w:rFonts w:ascii="Arial" w:eastAsia="宋体" w:hAnsi="Arial" w:cs="Times New Roman"/>
                <w:sz w:val="18"/>
                <w:szCs w:val="18"/>
              </w:rPr>
            </w:pPr>
            <w:r w:rsidRPr="008E0C4F">
              <w:rPr>
                <w:rFonts w:ascii="Arial" w:eastAsia="宋体" w:hAnsi="Arial" w:cs="Times New Roman"/>
                <w:sz w:val="18"/>
                <w:szCs w:val="18"/>
              </w:rPr>
              <w:t>Inf-</w:t>
            </w:r>
            <w:r w:rsidRPr="008E0C4F">
              <w:rPr>
                <w:rFonts w:ascii="Arial" w:eastAsia="宋体" w:hAnsi="Arial" w:cs="Times New Roman"/>
                <w:i/>
                <w:sz w:val="18"/>
                <w:szCs w:val="18"/>
              </w:rPr>
              <w:t>tadB</w:t>
            </w:r>
            <w:r w:rsidRPr="008E0C4F">
              <w:rPr>
                <w:rFonts w:ascii="Arial" w:eastAsia="宋体" w:hAnsi="Arial" w:cs="Times New Roman"/>
                <w:sz w:val="18"/>
                <w:szCs w:val="18"/>
              </w:rPr>
              <w:t>-F</w:t>
            </w:r>
          </w:p>
        </w:tc>
        <w:tc>
          <w:tcPr>
            <w:tcW w:w="1969" w:type="pct"/>
            <w:vAlign w:val="center"/>
          </w:tcPr>
          <w:p w14:paraId="42F2542B" w14:textId="77777777" w:rsidR="001A03FA" w:rsidRPr="008E0C4F" w:rsidRDefault="001A03FA" w:rsidP="00BB2D56">
            <w:pPr>
              <w:rPr>
                <w:rFonts w:ascii="Arial" w:eastAsia="宋体" w:hAnsi="Arial" w:cs="Times New Roman"/>
                <w:sz w:val="18"/>
                <w:szCs w:val="18"/>
              </w:rPr>
            </w:pPr>
            <w:r w:rsidRPr="008E0C4F">
              <w:rPr>
                <w:rFonts w:ascii="Arial" w:eastAsia="宋体" w:hAnsi="Arial" w:cs="Times New Roman"/>
                <w:sz w:val="18"/>
                <w:szCs w:val="18"/>
              </w:rPr>
              <w:t>TCGAGCTCGGTACCCTTTCAGCTATGAATTTCGCC</w:t>
            </w:r>
          </w:p>
        </w:tc>
        <w:tc>
          <w:tcPr>
            <w:tcW w:w="1496" w:type="pct"/>
            <w:vMerge w:val="restart"/>
            <w:vAlign w:val="center"/>
          </w:tcPr>
          <w:p w14:paraId="6593CD23" w14:textId="77777777" w:rsidR="001A03FA" w:rsidRPr="008E0C4F" w:rsidRDefault="001A03FA" w:rsidP="00EB174F">
            <w:pPr>
              <w:jc w:val="left"/>
              <w:rPr>
                <w:rFonts w:ascii="Arial" w:eastAsia="宋体" w:hAnsi="Arial" w:cs="Times New Roman"/>
                <w:sz w:val="18"/>
                <w:szCs w:val="18"/>
              </w:rPr>
            </w:pPr>
            <w:r w:rsidRPr="008E0C4F">
              <w:rPr>
                <w:rFonts w:ascii="Arial" w:eastAsia="宋体" w:hAnsi="Arial" w:cs="Times New Roman"/>
                <w:sz w:val="18"/>
                <w:szCs w:val="18"/>
              </w:rPr>
              <w:t xml:space="preserve">Cloning of </w:t>
            </w:r>
            <w:r w:rsidRPr="008E0C4F">
              <w:rPr>
                <w:rFonts w:ascii="Arial" w:eastAsia="宋体" w:hAnsi="Arial" w:cs="Times New Roman"/>
                <w:i/>
                <w:sz w:val="18"/>
                <w:szCs w:val="18"/>
              </w:rPr>
              <w:t>tadB</w:t>
            </w:r>
            <w:r w:rsidRPr="008E0C4F">
              <w:rPr>
                <w:rFonts w:ascii="Arial" w:eastAsia="宋体" w:hAnsi="Arial" w:cs="Times New Roman"/>
                <w:sz w:val="18"/>
                <w:szCs w:val="18"/>
              </w:rPr>
              <w:t xml:space="preserve"> from </w:t>
            </w:r>
            <w:r w:rsidRPr="008E0C4F">
              <w:rPr>
                <w:rFonts w:ascii="Arial" w:eastAsia="宋体" w:hAnsi="Arial" w:cs="Times New Roman"/>
                <w:i/>
                <w:sz w:val="18"/>
                <w:szCs w:val="18"/>
              </w:rPr>
              <w:t>T. wortmannii</w:t>
            </w:r>
            <w:r w:rsidRPr="008E0C4F">
              <w:rPr>
                <w:rFonts w:ascii="Arial" w:eastAsia="宋体" w:hAnsi="Arial" w:cs="Times New Roman"/>
                <w:sz w:val="18"/>
                <w:szCs w:val="18"/>
              </w:rPr>
              <w:t xml:space="preserve"> ATCC 26942 genome </w:t>
            </w:r>
          </w:p>
        </w:tc>
      </w:tr>
      <w:tr w:rsidR="001A03FA" w:rsidRPr="008E0C4F" w14:paraId="03EF46E1" w14:textId="77777777" w:rsidTr="00BB2D56">
        <w:trPr>
          <w:trHeight w:val="459"/>
        </w:trPr>
        <w:tc>
          <w:tcPr>
            <w:tcW w:w="1535" w:type="pct"/>
            <w:vAlign w:val="center"/>
          </w:tcPr>
          <w:p w14:paraId="738FBBE9" w14:textId="77777777" w:rsidR="001A03FA" w:rsidRPr="008E0C4F" w:rsidRDefault="001A03FA" w:rsidP="00BB2D56">
            <w:pPr>
              <w:rPr>
                <w:rFonts w:ascii="Arial" w:eastAsia="宋体" w:hAnsi="Arial" w:cs="Times New Roman"/>
                <w:sz w:val="18"/>
                <w:szCs w:val="18"/>
              </w:rPr>
            </w:pPr>
            <w:r w:rsidRPr="008E0C4F">
              <w:rPr>
                <w:rFonts w:ascii="Arial" w:eastAsia="宋体" w:hAnsi="Arial" w:cs="Times New Roman"/>
                <w:sz w:val="18"/>
                <w:szCs w:val="18"/>
              </w:rPr>
              <w:t>Inf-</w:t>
            </w:r>
            <w:r w:rsidRPr="008E0C4F">
              <w:rPr>
                <w:rFonts w:ascii="Arial" w:eastAsia="宋体" w:hAnsi="Arial" w:cs="Times New Roman"/>
                <w:i/>
                <w:sz w:val="18"/>
                <w:szCs w:val="18"/>
              </w:rPr>
              <w:t>tadB</w:t>
            </w:r>
            <w:r w:rsidRPr="008E0C4F">
              <w:rPr>
                <w:rFonts w:ascii="Arial" w:eastAsia="宋体" w:hAnsi="Arial" w:cs="Times New Roman"/>
                <w:sz w:val="18"/>
                <w:szCs w:val="18"/>
              </w:rPr>
              <w:t>-R</w:t>
            </w:r>
          </w:p>
        </w:tc>
        <w:tc>
          <w:tcPr>
            <w:tcW w:w="1969" w:type="pct"/>
            <w:vAlign w:val="center"/>
          </w:tcPr>
          <w:p w14:paraId="6C28C2C4" w14:textId="77777777" w:rsidR="001A03FA" w:rsidRPr="008E0C4F" w:rsidRDefault="001A03FA" w:rsidP="00BB2D56">
            <w:pPr>
              <w:rPr>
                <w:rFonts w:ascii="Arial" w:eastAsia="宋体" w:hAnsi="Arial" w:cs="Times New Roman"/>
                <w:sz w:val="18"/>
                <w:szCs w:val="18"/>
              </w:rPr>
            </w:pPr>
            <w:r w:rsidRPr="008E0C4F">
              <w:rPr>
                <w:rFonts w:ascii="Arial" w:eastAsia="宋体" w:hAnsi="Arial" w:cs="Times New Roman"/>
                <w:sz w:val="18"/>
                <w:szCs w:val="18"/>
              </w:rPr>
              <w:t>CTACTACAGATCCCCAGCTACTTGATCATCACTCT</w:t>
            </w:r>
          </w:p>
        </w:tc>
        <w:tc>
          <w:tcPr>
            <w:tcW w:w="1496" w:type="pct"/>
            <w:vMerge/>
            <w:vAlign w:val="center"/>
          </w:tcPr>
          <w:p w14:paraId="72C4D369" w14:textId="77777777" w:rsidR="001A03FA" w:rsidRPr="008E0C4F" w:rsidRDefault="001A03FA" w:rsidP="00BB2D56">
            <w:pPr>
              <w:jc w:val="left"/>
              <w:rPr>
                <w:rFonts w:ascii="Arial" w:eastAsia="宋体" w:hAnsi="Arial" w:cs="Times New Roman"/>
                <w:sz w:val="18"/>
                <w:szCs w:val="18"/>
              </w:rPr>
            </w:pPr>
          </w:p>
        </w:tc>
      </w:tr>
      <w:tr w:rsidR="001A03FA" w:rsidRPr="008E0C4F" w14:paraId="43E9D958" w14:textId="77777777" w:rsidTr="00BB2D56">
        <w:trPr>
          <w:trHeight w:val="459"/>
        </w:trPr>
        <w:tc>
          <w:tcPr>
            <w:tcW w:w="1535" w:type="pct"/>
            <w:vAlign w:val="center"/>
          </w:tcPr>
          <w:p w14:paraId="0D7ED03A" w14:textId="77777777" w:rsidR="001A03FA" w:rsidRPr="008E0C4F" w:rsidRDefault="001A03FA" w:rsidP="00BB2D56">
            <w:pPr>
              <w:jc w:val="left"/>
              <w:rPr>
                <w:rFonts w:ascii="Arial" w:eastAsia="宋体" w:hAnsi="Arial" w:cs="Times New Roman"/>
                <w:sz w:val="18"/>
                <w:szCs w:val="18"/>
              </w:rPr>
            </w:pPr>
            <w:r w:rsidRPr="008E0C4F">
              <w:rPr>
                <w:rFonts w:ascii="Arial" w:eastAsia="宋体" w:hAnsi="Arial" w:cs="Times New Roman" w:hint="eastAsia"/>
                <w:iCs/>
                <w:sz w:val="18"/>
                <w:szCs w:val="18"/>
              </w:rPr>
              <w:t>inf</w:t>
            </w:r>
            <w:r w:rsidRPr="008E0C4F">
              <w:rPr>
                <w:rFonts w:ascii="Arial" w:eastAsia="宋体" w:hAnsi="Arial" w:cs="Times New Roman"/>
                <w:sz w:val="18"/>
                <w:szCs w:val="18"/>
              </w:rPr>
              <w:t>-</w:t>
            </w:r>
            <w:r w:rsidRPr="008E0C4F">
              <w:rPr>
                <w:rFonts w:ascii="Arial" w:eastAsia="宋体" w:hAnsi="Arial" w:cs="Times New Roman"/>
                <w:i/>
                <w:iCs/>
                <w:sz w:val="18"/>
                <w:szCs w:val="18"/>
              </w:rPr>
              <w:t>GGPPS</w:t>
            </w:r>
            <w:r w:rsidRPr="008E0C4F">
              <w:rPr>
                <w:rFonts w:ascii="Arial" w:eastAsia="宋体" w:hAnsi="Arial" w:cs="Times New Roman"/>
                <w:sz w:val="18"/>
                <w:szCs w:val="18"/>
              </w:rPr>
              <w:t>-F</w:t>
            </w:r>
          </w:p>
        </w:tc>
        <w:tc>
          <w:tcPr>
            <w:tcW w:w="1969" w:type="pct"/>
            <w:vAlign w:val="center"/>
          </w:tcPr>
          <w:p w14:paraId="5506F42C" w14:textId="77777777" w:rsidR="001A03FA" w:rsidRPr="008E0C4F" w:rsidRDefault="001A03FA" w:rsidP="00BB2D56">
            <w:pPr>
              <w:jc w:val="left"/>
              <w:rPr>
                <w:rFonts w:ascii="Arial" w:eastAsia="宋体" w:hAnsi="Arial" w:cs="Times New Roman"/>
                <w:sz w:val="18"/>
                <w:szCs w:val="18"/>
              </w:rPr>
            </w:pPr>
            <w:r w:rsidRPr="008E0C4F">
              <w:rPr>
                <w:rFonts w:ascii="Arial" w:eastAsia="宋体" w:hAnsi="Arial" w:cs="Times New Roman"/>
                <w:sz w:val="18"/>
                <w:szCs w:val="18"/>
              </w:rPr>
              <w:t>TCGAGCTCGGTACCCGTGGCAACCATGGCCTCCAA</w:t>
            </w:r>
          </w:p>
        </w:tc>
        <w:tc>
          <w:tcPr>
            <w:tcW w:w="1496" w:type="pct"/>
            <w:vMerge w:val="restart"/>
            <w:vAlign w:val="center"/>
          </w:tcPr>
          <w:p w14:paraId="06D2112F" w14:textId="77777777" w:rsidR="001A03FA" w:rsidRPr="008E0C4F" w:rsidRDefault="001A03FA" w:rsidP="00BB2D56">
            <w:pPr>
              <w:jc w:val="left"/>
              <w:rPr>
                <w:rFonts w:ascii="Arial" w:eastAsia="宋体" w:hAnsi="Arial" w:cs="Times New Roman"/>
                <w:color w:val="FF0000"/>
                <w:sz w:val="18"/>
                <w:szCs w:val="18"/>
              </w:rPr>
            </w:pPr>
            <w:r w:rsidRPr="00452EB0">
              <w:rPr>
                <w:rFonts w:ascii="Arial" w:eastAsia="宋体" w:hAnsi="Arial" w:cs="Times New Roman" w:hint="eastAsia"/>
                <w:sz w:val="18"/>
                <w:szCs w:val="18"/>
              </w:rPr>
              <w:t>C</w:t>
            </w:r>
            <w:r w:rsidRPr="00452EB0">
              <w:rPr>
                <w:rFonts w:ascii="Arial" w:eastAsia="宋体" w:hAnsi="Arial" w:cs="Times New Roman"/>
                <w:sz w:val="18"/>
                <w:szCs w:val="18"/>
              </w:rPr>
              <w:t xml:space="preserve">loning of </w:t>
            </w:r>
            <w:r w:rsidRPr="005D62A1">
              <w:rPr>
                <w:rFonts w:ascii="Arial" w:eastAsia="宋体" w:hAnsi="Arial" w:cs="Times New Roman"/>
                <w:iCs/>
                <w:sz w:val="18"/>
                <w:szCs w:val="18"/>
              </w:rPr>
              <w:t>GGPPS</w:t>
            </w:r>
            <w:r w:rsidRPr="00452EB0">
              <w:rPr>
                <w:rFonts w:ascii="Arial" w:eastAsia="宋体" w:hAnsi="Arial" w:cs="Times New Roman"/>
                <w:i/>
                <w:iCs/>
                <w:sz w:val="18"/>
                <w:szCs w:val="18"/>
              </w:rPr>
              <w:t xml:space="preserve"> </w:t>
            </w:r>
            <w:r>
              <w:rPr>
                <w:rFonts w:ascii="Arial" w:eastAsia="宋体" w:hAnsi="Arial" w:cs="Times New Roman"/>
                <w:iCs/>
                <w:sz w:val="18"/>
                <w:szCs w:val="18"/>
              </w:rPr>
              <w:t xml:space="preserve">gene </w:t>
            </w:r>
            <w:r w:rsidRPr="00452EB0">
              <w:rPr>
                <w:rFonts w:ascii="Arial" w:eastAsia="宋体" w:hAnsi="Arial" w:cs="Times New Roman"/>
                <w:sz w:val="18"/>
                <w:szCs w:val="18"/>
              </w:rPr>
              <w:t xml:space="preserve">from </w:t>
            </w:r>
            <w:r w:rsidRPr="00452EB0">
              <w:rPr>
                <w:rFonts w:ascii="Arial" w:eastAsia="宋体" w:hAnsi="Arial" w:cs="Times New Roman"/>
                <w:i/>
                <w:iCs/>
                <w:sz w:val="18"/>
                <w:szCs w:val="18"/>
              </w:rPr>
              <w:t>Nodulisporium</w:t>
            </w:r>
            <w:r w:rsidRPr="00452EB0">
              <w:rPr>
                <w:rFonts w:ascii="Arial" w:eastAsia="宋体" w:hAnsi="Arial" w:cs="Times New Roman"/>
                <w:sz w:val="18"/>
                <w:szCs w:val="18"/>
              </w:rPr>
              <w:t xml:space="preserve"> sp. (No. 65-12-7-1)</w:t>
            </w:r>
            <w:r>
              <w:rPr>
                <w:rFonts w:ascii="Arial" w:eastAsia="宋体" w:hAnsi="Arial" w:cs="Times New Roman"/>
                <w:sz w:val="18"/>
                <w:szCs w:val="18"/>
              </w:rPr>
              <w:t xml:space="preserve"> </w:t>
            </w:r>
            <w:r w:rsidRPr="00452EB0">
              <w:rPr>
                <w:rFonts w:ascii="Arial" w:eastAsia="宋体" w:hAnsi="Arial" w:cs="Times New Roman"/>
                <w:sz w:val="18"/>
                <w:szCs w:val="18"/>
              </w:rPr>
              <w:t>genome</w:t>
            </w:r>
          </w:p>
        </w:tc>
      </w:tr>
      <w:tr w:rsidR="001A03FA" w:rsidRPr="008E0C4F" w14:paraId="558CA8E3" w14:textId="77777777" w:rsidTr="00BB2D56">
        <w:trPr>
          <w:trHeight w:val="458"/>
        </w:trPr>
        <w:tc>
          <w:tcPr>
            <w:tcW w:w="1535" w:type="pct"/>
            <w:vAlign w:val="center"/>
          </w:tcPr>
          <w:p w14:paraId="7D43D151" w14:textId="77777777" w:rsidR="001A03FA" w:rsidRPr="008E0C4F" w:rsidRDefault="001A03FA" w:rsidP="00BB2D56">
            <w:pPr>
              <w:jc w:val="left"/>
              <w:rPr>
                <w:rFonts w:ascii="Arial" w:eastAsia="宋体" w:hAnsi="Arial" w:cs="Times New Roman"/>
                <w:sz w:val="18"/>
                <w:szCs w:val="18"/>
              </w:rPr>
            </w:pPr>
            <w:r w:rsidRPr="008E0C4F">
              <w:rPr>
                <w:rFonts w:ascii="Arial" w:eastAsia="宋体" w:hAnsi="Arial" w:cs="Times New Roman" w:hint="eastAsia"/>
                <w:iCs/>
                <w:sz w:val="18"/>
                <w:szCs w:val="18"/>
              </w:rPr>
              <w:t>inf</w:t>
            </w:r>
            <w:r w:rsidRPr="008E0C4F">
              <w:rPr>
                <w:rFonts w:ascii="Arial" w:eastAsia="宋体" w:hAnsi="Arial" w:cs="Times New Roman"/>
                <w:sz w:val="18"/>
                <w:szCs w:val="18"/>
              </w:rPr>
              <w:t>-</w:t>
            </w:r>
            <w:r w:rsidRPr="008E0C4F">
              <w:rPr>
                <w:rFonts w:ascii="Arial" w:eastAsia="宋体" w:hAnsi="Arial" w:cs="Times New Roman"/>
                <w:i/>
                <w:iCs/>
                <w:sz w:val="18"/>
                <w:szCs w:val="18"/>
              </w:rPr>
              <w:t>GGPPS</w:t>
            </w:r>
            <w:r w:rsidRPr="008E0C4F">
              <w:rPr>
                <w:rFonts w:ascii="Arial" w:eastAsia="宋体" w:hAnsi="Arial" w:cs="Times New Roman"/>
                <w:sz w:val="18"/>
                <w:szCs w:val="18"/>
              </w:rPr>
              <w:t>-R</w:t>
            </w:r>
          </w:p>
        </w:tc>
        <w:tc>
          <w:tcPr>
            <w:tcW w:w="1969" w:type="pct"/>
            <w:vAlign w:val="center"/>
          </w:tcPr>
          <w:p w14:paraId="2DC21427" w14:textId="77777777" w:rsidR="001A03FA" w:rsidRPr="008E0C4F" w:rsidRDefault="001A03FA" w:rsidP="00BB2D56">
            <w:pPr>
              <w:jc w:val="left"/>
              <w:rPr>
                <w:rFonts w:ascii="Arial" w:eastAsia="宋体" w:hAnsi="Arial" w:cs="Times New Roman"/>
                <w:sz w:val="18"/>
                <w:szCs w:val="18"/>
              </w:rPr>
            </w:pPr>
            <w:r w:rsidRPr="008E0C4F">
              <w:rPr>
                <w:rFonts w:ascii="Arial" w:eastAsia="宋体" w:hAnsi="Arial" w:cs="Times New Roman"/>
                <w:sz w:val="18"/>
                <w:szCs w:val="18"/>
              </w:rPr>
              <w:t>CTACTACAGATCCCCCTGCCCACCGGATCATATTG</w:t>
            </w:r>
          </w:p>
        </w:tc>
        <w:tc>
          <w:tcPr>
            <w:tcW w:w="1496" w:type="pct"/>
            <w:vMerge/>
            <w:vAlign w:val="center"/>
          </w:tcPr>
          <w:p w14:paraId="098BDC3C" w14:textId="77777777" w:rsidR="001A03FA" w:rsidRPr="008E0C4F" w:rsidRDefault="001A03FA" w:rsidP="00BB2D56">
            <w:pPr>
              <w:jc w:val="left"/>
              <w:rPr>
                <w:rFonts w:ascii="Arial" w:eastAsia="宋体" w:hAnsi="Arial" w:cs="Times New Roman"/>
                <w:sz w:val="18"/>
                <w:szCs w:val="18"/>
              </w:rPr>
            </w:pPr>
          </w:p>
        </w:tc>
      </w:tr>
      <w:tr w:rsidR="001A03FA" w:rsidRPr="008E0C4F" w14:paraId="6A8A450A" w14:textId="77777777" w:rsidTr="00BB2D56">
        <w:trPr>
          <w:trHeight w:val="459"/>
        </w:trPr>
        <w:tc>
          <w:tcPr>
            <w:tcW w:w="1535" w:type="pct"/>
            <w:vAlign w:val="center"/>
          </w:tcPr>
          <w:p w14:paraId="1037E40F" w14:textId="77777777" w:rsidR="001A03FA" w:rsidRPr="008E0C4F" w:rsidRDefault="001A03FA" w:rsidP="00BB2D56">
            <w:pPr>
              <w:rPr>
                <w:rFonts w:ascii="Arial" w:eastAsia="宋体" w:hAnsi="Arial" w:cs="Times New Roman"/>
                <w:sz w:val="18"/>
                <w:szCs w:val="18"/>
              </w:rPr>
            </w:pPr>
            <w:r w:rsidRPr="008E0C4F">
              <w:rPr>
                <w:rFonts w:ascii="Arial" w:eastAsia="宋体" w:hAnsi="Arial" w:cs="Times New Roman"/>
                <w:sz w:val="18"/>
                <w:szCs w:val="18"/>
              </w:rPr>
              <w:t xml:space="preserve">Inf </w:t>
            </w:r>
            <w:r w:rsidRPr="008E0C4F">
              <w:rPr>
                <w:rFonts w:ascii="Arial" w:eastAsia="宋体" w:hAnsi="Arial" w:cs="Times New Roman" w:hint="eastAsia"/>
                <w:sz w:val="18"/>
                <w:szCs w:val="18"/>
              </w:rPr>
              <w:t>-</w:t>
            </w:r>
            <w:r w:rsidRPr="008E0C4F">
              <w:rPr>
                <w:rFonts w:ascii="Arial" w:eastAsia="宋体" w:hAnsi="Arial" w:cs="Times New Roman"/>
                <w:i/>
                <w:sz w:val="18"/>
                <w:szCs w:val="18"/>
              </w:rPr>
              <w:t>GGPPS</w:t>
            </w:r>
            <w:r w:rsidRPr="008E0C4F">
              <w:rPr>
                <w:rFonts w:ascii="Arial" w:eastAsia="宋体" w:hAnsi="Arial" w:cs="Times New Roman"/>
                <w:sz w:val="18"/>
                <w:szCs w:val="18"/>
              </w:rPr>
              <w:t>-pTAex3-</w:t>
            </w:r>
            <w:r w:rsidRPr="008E0C4F">
              <w:rPr>
                <w:rFonts w:ascii="Arial" w:eastAsia="宋体" w:hAnsi="Arial" w:cs="Times New Roman" w:hint="eastAsia"/>
                <w:sz w:val="18"/>
                <w:szCs w:val="18"/>
              </w:rPr>
              <w:t>Parm</w:t>
            </w:r>
            <w:r w:rsidRPr="008E0C4F">
              <w:rPr>
                <w:rFonts w:ascii="Arial" w:eastAsia="宋体" w:hAnsi="Arial" w:cs="Times New Roman"/>
                <w:sz w:val="18"/>
                <w:szCs w:val="18"/>
              </w:rPr>
              <w:t>-</w:t>
            </w:r>
            <w:r w:rsidRPr="008E0C4F">
              <w:rPr>
                <w:rFonts w:ascii="Arial" w:eastAsia="宋体" w:hAnsi="Arial" w:cs="Times New Roman" w:hint="eastAsia"/>
                <w:sz w:val="18"/>
                <w:szCs w:val="18"/>
              </w:rPr>
              <w:t>F</w:t>
            </w:r>
          </w:p>
        </w:tc>
        <w:tc>
          <w:tcPr>
            <w:tcW w:w="1969" w:type="pct"/>
            <w:vAlign w:val="center"/>
          </w:tcPr>
          <w:p w14:paraId="4B34D3E3" w14:textId="77777777" w:rsidR="001A03FA" w:rsidRPr="008E0C4F" w:rsidRDefault="001A03FA" w:rsidP="00BB2D56">
            <w:pPr>
              <w:rPr>
                <w:rFonts w:ascii="Arial" w:eastAsia="宋体" w:hAnsi="Arial" w:cs="Times New Roman"/>
                <w:sz w:val="18"/>
                <w:szCs w:val="18"/>
              </w:rPr>
            </w:pPr>
            <w:r w:rsidRPr="008E0C4F">
              <w:rPr>
                <w:rFonts w:ascii="Arial" w:eastAsia="宋体" w:hAnsi="Arial" w:cs="Times New Roman"/>
                <w:sz w:val="18"/>
                <w:szCs w:val="18"/>
              </w:rPr>
              <w:t>TCGAGCTCGGTACCCCACAGCAAGCTC</w:t>
            </w:r>
          </w:p>
        </w:tc>
        <w:tc>
          <w:tcPr>
            <w:tcW w:w="1496" w:type="pct"/>
            <w:vMerge w:val="restart"/>
            <w:vAlign w:val="center"/>
          </w:tcPr>
          <w:p w14:paraId="44B18D65" w14:textId="77777777" w:rsidR="001A03FA" w:rsidRPr="008E0C4F" w:rsidRDefault="001A03FA" w:rsidP="00EB174F">
            <w:pPr>
              <w:autoSpaceDE w:val="0"/>
              <w:autoSpaceDN w:val="0"/>
              <w:adjustRightInd w:val="0"/>
              <w:jc w:val="left"/>
              <w:rPr>
                <w:rFonts w:ascii="Arial" w:eastAsia="宋体" w:hAnsi="Arial" w:cs="Times New Roman"/>
                <w:kern w:val="0"/>
                <w:sz w:val="18"/>
                <w:szCs w:val="18"/>
              </w:rPr>
            </w:pPr>
            <w:r w:rsidRPr="008E0C4F">
              <w:rPr>
                <w:rFonts w:ascii="Arial" w:eastAsia="宋体" w:hAnsi="Arial" w:cs="Times New Roman"/>
                <w:kern w:val="0"/>
                <w:sz w:val="18"/>
                <w:szCs w:val="18"/>
              </w:rPr>
              <w:t xml:space="preserve">Construction of recombinant </w:t>
            </w:r>
            <w:r w:rsidRPr="008E0C4F">
              <w:rPr>
                <w:rFonts w:ascii="Arial" w:eastAsia="宋体" w:hAnsi="Arial" w:cs="Times New Roman"/>
                <w:sz w:val="18"/>
                <w:szCs w:val="18"/>
              </w:rPr>
              <w:t>pTAex3</w:t>
            </w:r>
            <w:r w:rsidR="00EB174F">
              <w:rPr>
                <w:rFonts w:ascii="Arial" w:eastAsia="宋体" w:hAnsi="Arial" w:cs="Times New Roman"/>
                <w:sz w:val="18"/>
                <w:szCs w:val="18"/>
              </w:rPr>
              <w:t xml:space="preserve"> </w:t>
            </w:r>
            <w:r w:rsidR="00EB174F">
              <w:rPr>
                <w:rFonts w:ascii="Arial" w:eastAsia="宋体" w:hAnsi="Arial" w:cs="Times New Roman"/>
                <w:kern w:val="0"/>
                <w:sz w:val="18"/>
                <w:szCs w:val="18"/>
              </w:rPr>
              <w:t>plasmid</w:t>
            </w:r>
            <w:r w:rsidRPr="008E0C4F">
              <w:rPr>
                <w:rFonts w:ascii="Arial" w:eastAsia="宋体" w:hAnsi="Arial" w:cs="Times New Roman"/>
                <w:kern w:val="0"/>
                <w:sz w:val="18"/>
                <w:szCs w:val="18"/>
              </w:rPr>
              <w:t xml:space="preserve"> containing</w:t>
            </w:r>
            <w:r w:rsidRPr="008E0C4F">
              <w:rPr>
                <w:rFonts w:ascii="Arial" w:eastAsia="宋体" w:hAnsi="Arial" w:cs="Times New Roman" w:hint="eastAsia"/>
                <w:kern w:val="0"/>
                <w:sz w:val="18"/>
                <w:szCs w:val="18"/>
              </w:rPr>
              <w:t xml:space="preserve"> </w:t>
            </w:r>
            <w:r w:rsidRPr="008E0C4F">
              <w:rPr>
                <w:rFonts w:ascii="Arial" w:eastAsia="宋体" w:hAnsi="Arial" w:cs="Times New Roman"/>
                <w:i/>
                <w:kern w:val="0"/>
                <w:sz w:val="18"/>
                <w:szCs w:val="18"/>
              </w:rPr>
              <w:t>t</w:t>
            </w:r>
            <w:r w:rsidRPr="008E0C4F">
              <w:rPr>
                <w:rFonts w:ascii="Arial" w:eastAsia="宋体" w:hAnsi="Arial" w:cs="Times New Roman" w:hint="eastAsia"/>
                <w:i/>
                <w:kern w:val="0"/>
                <w:sz w:val="18"/>
                <w:szCs w:val="18"/>
              </w:rPr>
              <w:t>adA</w:t>
            </w:r>
            <w:r w:rsidRPr="008E0C4F">
              <w:rPr>
                <w:rFonts w:ascii="Arial" w:eastAsia="宋体" w:hAnsi="Arial" w:cs="Times New Roman" w:hint="eastAsia"/>
                <w:kern w:val="0"/>
                <w:sz w:val="18"/>
                <w:szCs w:val="18"/>
              </w:rPr>
              <w:t xml:space="preserve"> and</w:t>
            </w:r>
            <w:r w:rsidRPr="00452EB0">
              <w:rPr>
                <w:rFonts w:ascii="Arial" w:eastAsia="宋体" w:hAnsi="Arial" w:cs="Times New Roman" w:hint="eastAsia"/>
                <w:kern w:val="0"/>
                <w:sz w:val="18"/>
                <w:szCs w:val="18"/>
              </w:rPr>
              <w:t xml:space="preserve"> </w:t>
            </w:r>
            <w:r w:rsidRPr="00E25321">
              <w:rPr>
                <w:rFonts w:ascii="Arial" w:eastAsia="宋体" w:hAnsi="Arial" w:cs="Times New Roman" w:hint="eastAsia"/>
                <w:kern w:val="0"/>
                <w:sz w:val="18"/>
                <w:szCs w:val="18"/>
              </w:rPr>
              <w:t>GGPPS</w:t>
            </w:r>
            <w:r>
              <w:rPr>
                <w:rFonts w:ascii="Arial" w:eastAsia="宋体" w:hAnsi="Arial" w:cs="Times New Roman"/>
                <w:kern w:val="0"/>
                <w:sz w:val="18"/>
                <w:szCs w:val="18"/>
              </w:rPr>
              <w:t xml:space="preserve"> gene</w:t>
            </w:r>
          </w:p>
        </w:tc>
      </w:tr>
      <w:tr w:rsidR="001A03FA" w:rsidRPr="008E0C4F" w14:paraId="47C1E01C" w14:textId="77777777" w:rsidTr="00BB2D56">
        <w:trPr>
          <w:trHeight w:val="459"/>
        </w:trPr>
        <w:tc>
          <w:tcPr>
            <w:tcW w:w="1535" w:type="pct"/>
            <w:vAlign w:val="center"/>
          </w:tcPr>
          <w:p w14:paraId="5587794F" w14:textId="77777777" w:rsidR="001A03FA" w:rsidRPr="008E0C4F" w:rsidRDefault="001A03FA" w:rsidP="00BB2D56">
            <w:pPr>
              <w:rPr>
                <w:rFonts w:ascii="Arial" w:eastAsia="宋体" w:hAnsi="Arial" w:cs="Times New Roman"/>
                <w:sz w:val="18"/>
                <w:szCs w:val="18"/>
              </w:rPr>
            </w:pPr>
            <w:r w:rsidRPr="008E0C4F">
              <w:rPr>
                <w:rFonts w:ascii="Arial" w:eastAsia="宋体" w:hAnsi="Arial" w:cs="Times New Roman"/>
                <w:sz w:val="18"/>
                <w:szCs w:val="18"/>
              </w:rPr>
              <w:t>Inf -pTAex3-Tamy-R</w:t>
            </w:r>
            <w:r w:rsidRPr="008E0C4F">
              <w:rPr>
                <w:rFonts w:ascii="Arial" w:eastAsia="宋体" w:hAnsi="Arial" w:cs="Times New Roman"/>
                <w:sz w:val="18"/>
                <w:szCs w:val="18"/>
                <w:vertAlign w:val="subscript"/>
              </w:rPr>
              <w:t>1</w:t>
            </w:r>
          </w:p>
        </w:tc>
        <w:tc>
          <w:tcPr>
            <w:tcW w:w="1969" w:type="pct"/>
            <w:vAlign w:val="center"/>
          </w:tcPr>
          <w:p w14:paraId="49459C06" w14:textId="77777777" w:rsidR="001A03FA" w:rsidRPr="008E0C4F" w:rsidRDefault="001A03FA" w:rsidP="00BB2D56">
            <w:pPr>
              <w:rPr>
                <w:rFonts w:ascii="Arial" w:eastAsia="宋体" w:hAnsi="Arial" w:cs="Times New Roman"/>
                <w:sz w:val="18"/>
                <w:szCs w:val="18"/>
              </w:rPr>
            </w:pPr>
            <w:r w:rsidRPr="008E0C4F">
              <w:rPr>
                <w:rFonts w:ascii="Arial" w:eastAsia="宋体" w:hAnsi="Arial" w:cs="Times New Roman"/>
                <w:sz w:val="18"/>
                <w:szCs w:val="18"/>
              </w:rPr>
              <w:t>AACGCGCTCGCGAGCAAGTACCATACAGTACCGCG</w:t>
            </w:r>
          </w:p>
        </w:tc>
        <w:tc>
          <w:tcPr>
            <w:tcW w:w="1496" w:type="pct"/>
            <w:vMerge/>
            <w:vAlign w:val="center"/>
          </w:tcPr>
          <w:p w14:paraId="0E7F613B" w14:textId="77777777" w:rsidR="001A03FA" w:rsidRPr="008E0C4F" w:rsidRDefault="001A03FA" w:rsidP="00BB2D56">
            <w:pPr>
              <w:autoSpaceDE w:val="0"/>
              <w:autoSpaceDN w:val="0"/>
              <w:adjustRightInd w:val="0"/>
              <w:jc w:val="left"/>
              <w:rPr>
                <w:rFonts w:ascii="Arial" w:eastAsia="宋体" w:hAnsi="Arial" w:cs="Times New Roman"/>
                <w:kern w:val="0"/>
                <w:sz w:val="18"/>
                <w:szCs w:val="18"/>
              </w:rPr>
            </w:pPr>
          </w:p>
        </w:tc>
      </w:tr>
      <w:tr w:rsidR="001A03FA" w:rsidRPr="008E0C4F" w14:paraId="5386FF1B" w14:textId="77777777" w:rsidTr="00BB2D56">
        <w:trPr>
          <w:trHeight w:val="459"/>
        </w:trPr>
        <w:tc>
          <w:tcPr>
            <w:tcW w:w="1535" w:type="pct"/>
            <w:vAlign w:val="center"/>
          </w:tcPr>
          <w:p w14:paraId="73BF7D8B" w14:textId="77777777" w:rsidR="001A03FA" w:rsidRPr="008E0C4F" w:rsidRDefault="001A03FA" w:rsidP="00BB2D56">
            <w:pPr>
              <w:rPr>
                <w:rFonts w:ascii="Arial" w:eastAsia="宋体" w:hAnsi="Arial" w:cs="Times New Roman"/>
                <w:sz w:val="18"/>
                <w:szCs w:val="18"/>
              </w:rPr>
            </w:pPr>
            <w:r w:rsidRPr="008E0C4F">
              <w:rPr>
                <w:rFonts w:ascii="Arial" w:eastAsia="宋体" w:hAnsi="Arial" w:cs="Times New Roman"/>
                <w:sz w:val="18"/>
                <w:szCs w:val="18"/>
              </w:rPr>
              <w:t>Inf -pTAex3-</w:t>
            </w:r>
            <w:r w:rsidRPr="008E0C4F">
              <w:rPr>
                <w:rFonts w:ascii="Arial" w:eastAsia="宋体" w:hAnsi="Arial" w:cs="Times New Roman" w:hint="eastAsia"/>
                <w:sz w:val="18"/>
                <w:szCs w:val="18"/>
              </w:rPr>
              <w:t>Parm</w:t>
            </w:r>
            <w:r w:rsidRPr="008E0C4F">
              <w:rPr>
                <w:rFonts w:ascii="Arial" w:eastAsia="宋体" w:hAnsi="Arial" w:cs="Times New Roman"/>
                <w:sz w:val="18"/>
                <w:szCs w:val="18"/>
              </w:rPr>
              <w:t>-</w:t>
            </w:r>
            <w:r w:rsidRPr="008E0C4F">
              <w:rPr>
                <w:rFonts w:ascii="Arial" w:eastAsia="宋体" w:hAnsi="Arial" w:cs="Times New Roman" w:hint="eastAsia"/>
                <w:sz w:val="18"/>
                <w:szCs w:val="18"/>
              </w:rPr>
              <w:t>F</w:t>
            </w:r>
            <w:r w:rsidRPr="008E0C4F">
              <w:rPr>
                <w:rFonts w:ascii="Arial" w:eastAsia="宋体" w:hAnsi="Arial" w:cs="Times New Roman" w:hint="eastAsia"/>
                <w:sz w:val="18"/>
                <w:szCs w:val="18"/>
                <w:vertAlign w:val="subscript"/>
              </w:rPr>
              <w:t>1</w:t>
            </w:r>
          </w:p>
        </w:tc>
        <w:tc>
          <w:tcPr>
            <w:tcW w:w="1969" w:type="pct"/>
            <w:vAlign w:val="center"/>
          </w:tcPr>
          <w:p w14:paraId="14402281" w14:textId="77777777" w:rsidR="001A03FA" w:rsidRPr="008E0C4F" w:rsidRDefault="001A03FA" w:rsidP="00BB2D56">
            <w:pPr>
              <w:rPr>
                <w:rFonts w:ascii="Arial" w:eastAsia="宋体" w:hAnsi="Arial" w:cs="Times New Roman"/>
                <w:sz w:val="18"/>
                <w:szCs w:val="18"/>
              </w:rPr>
            </w:pPr>
            <w:r w:rsidRPr="008E0C4F">
              <w:rPr>
                <w:rFonts w:ascii="Arial" w:eastAsia="宋体" w:hAnsi="Arial" w:cs="Times New Roman"/>
                <w:sz w:val="18"/>
                <w:szCs w:val="18"/>
              </w:rPr>
              <w:t>GCTCGCGAGCGCGTTCCACTGCATCATCAGTCTAG</w:t>
            </w:r>
          </w:p>
        </w:tc>
        <w:tc>
          <w:tcPr>
            <w:tcW w:w="1496" w:type="pct"/>
            <w:vMerge/>
            <w:vAlign w:val="center"/>
          </w:tcPr>
          <w:p w14:paraId="7B785CA4" w14:textId="77777777" w:rsidR="001A03FA" w:rsidRPr="008E0C4F" w:rsidRDefault="001A03FA" w:rsidP="00BB2D56">
            <w:pPr>
              <w:autoSpaceDE w:val="0"/>
              <w:autoSpaceDN w:val="0"/>
              <w:adjustRightInd w:val="0"/>
              <w:jc w:val="left"/>
              <w:rPr>
                <w:rFonts w:ascii="Arial" w:eastAsia="宋体" w:hAnsi="Arial" w:cs="Times New Roman"/>
                <w:kern w:val="0"/>
                <w:sz w:val="18"/>
                <w:szCs w:val="18"/>
              </w:rPr>
            </w:pPr>
          </w:p>
        </w:tc>
      </w:tr>
      <w:tr w:rsidR="001A03FA" w:rsidRPr="008E0C4F" w14:paraId="0A6B66E2" w14:textId="77777777" w:rsidTr="00BB2D56">
        <w:trPr>
          <w:trHeight w:val="459"/>
        </w:trPr>
        <w:tc>
          <w:tcPr>
            <w:tcW w:w="1535" w:type="pct"/>
            <w:vAlign w:val="center"/>
          </w:tcPr>
          <w:p w14:paraId="7CF58EA3" w14:textId="77777777" w:rsidR="001A03FA" w:rsidRPr="008E0C4F" w:rsidRDefault="001A03FA" w:rsidP="00BB2D56">
            <w:pPr>
              <w:rPr>
                <w:rFonts w:ascii="Arial" w:eastAsia="宋体" w:hAnsi="Arial" w:cs="Times New Roman"/>
                <w:sz w:val="18"/>
                <w:szCs w:val="18"/>
              </w:rPr>
            </w:pPr>
            <w:r w:rsidRPr="008E0C4F">
              <w:rPr>
                <w:rFonts w:ascii="Arial" w:eastAsia="宋体" w:hAnsi="Arial" w:cs="Times New Roman"/>
                <w:sz w:val="18"/>
                <w:szCs w:val="18"/>
              </w:rPr>
              <w:t>Inf-</w:t>
            </w:r>
            <w:r w:rsidRPr="008F116E">
              <w:rPr>
                <w:rFonts w:ascii="Arial" w:eastAsia="宋体" w:hAnsi="Arial" w:cs="Times New Roman"/>
                <w:i/>
                <w:sz w:val="18"/>
                <w:szCs w:val="18"/>
              </w:rPr>
              <w:t>GGPPS</w:t>
            </w:r>
            <w:r w:rsidRPr="008E0C4F">
              <w:rPr>
                <w:rFonts w:ascii="Arial" w:eastAsia="宋体" w:hAnsi="Arial" w:cs="Times New Roman"/>
                <w:sz w:val="18"/>
                <w:szCs w:val="18"/>
              </w:rPr>
              <w:t>-pTAex3-Tamy-R</w:t>
            </w:r>
          </w:p>
        </w:tc>
        <w:tc>
          <w:tcPr>
            <w:tcW w:w="1969" w:type="pct"/>
            <w:vAlign w:val="center"/>
          </w:tcPr>
          <w:p w14:paraId="736E0FA1" w14:textId="77777777" w:rsidR="001A03FA" w:rsidRPr="008E0C4F" w:rsidRDefault="001A03FA" w:rsidP="00BB2D56">
            <w:pPr>
              <w:rPr>
                <w:rFonts w:ascii="Arial" w:eastAsia="宋体" w:hAnsi="Arial" w:cs="Times New Roman"/>
                <w:sz w:val="18"/>
                <w:szCs w:val="18"/>
              </w:rPr>
            </w:pPr>
            <w:r w:rsidRPr="008E0C4F">
              <w:rPr>
                <w:rFonts w:ascii="Arial" w:eastAsia="宋体" w:hAnsi="Arial" w:cs="Times New Roman"/>
                <w:sz w:val="18"/>
                <w:szCs w:val="18"/>
              </w:rPr>
              <w:t>CTACTACAGATCCCCCTGC</w:t>
            </w:r>
          </w:p>
        </w:tc>
        <w:tc>
          <w:tcPr>
            <w:tcW w:w="1496" w:type="pct"/>
            <w:vMerge/>
            <w:vAlign w:val="center"/>
          </w:tcPr>
          <w:p w14:paraId="605A7C9C" w14:textId="77777777" w:rsidR="001A03FA" w:rsidRPr="008E0C4F" w:rsidRDefault="001A03FA" w:rsidP="00BB2D56">
            <w:pPr>
              <w:jc w:val="left"/>
              <w:rPr>
                <w:rFonts w:ascii="Arial" w:eastAsia="宋体" w:hAnsi="Arial" w:cs="Times New Roman"/>
                <w:sz w:val="18"/>
                <w:szCs w:val="18"/>
              </w:rPr>
            </w:pPr>
          </w:p>
        </w:tc>
      </w:tr>
      <w:tr w:rsidR="001A03FA" w:rsidRPr="008E0C4F" w14:paraId="5493040D" w14:textId="77777777" w:rsidTr="00BB2D56">
        <w:trPr>
          <w:trHeight w:val="459"/>
        </w:trPr>
        <w:tc>
          <w:tcPr>
            <w:tcW w:w="1535" w:type="pct"/>
            <w:vAlign w:val="center"/>
          </w:tcPr>
          <w:p w14:paraId="5556A964" w14:textId="77777777" w:rsidR="001A03FA" w:rsidRPr="008E0C4F" w:rsidRDefault="001A03FA" w:rsidP="00BB2D56">
            <w:pPr>
              <w:rPr>
                <w:rFonts w:ascii="Arial" w:eastAsia="宋体" w:hAnsi="Arial" w:cs="Times New Roman"/>
                <w:sz w:val="18"/>
                <w:szCs w:val="18"/>
              </w:rPr>
            </w:pPr>
            <w:r w:rsidRPr="008E0C4F">
              <w:rPr>
                <w:rFonts w:ascii="Arial" w:eastAsia="宋体" w:hAnsi="Arial" w:cs="Times New Roman"/>
                <w:sz w:val="18"/>
                <w:szCs w:val="18"/>
              </w:rPr>
              <w:t>Inf –pAdeA-</w:t>
            </w:r>
            <w:r w:rsidRPr="008E0C4F">
              <w:rPr>
                <w:rFonts w:ascii="Arial" w:eastAsia="宋体" w:hAnsi="Arial" w:cs="Times New Roman" w:hint="eastAsia"/>
                <w:sz w:val="18"/>
                <w:szCs w:val="18"/>
              </w:rPr>
              <w:t>Parm</w:t>
            </w:r>
            <w:r w:rsidRPr="008E0C4F">
              <w:rPr>
                <w:rFonts w:ascii="Arial" w:eastAsia="宋体" w:hAnsi="Arial" w:cs="Times New Roman"/>
                <w:sz w:val="18"/>
                <w:szCs w:val="18"/>
              </w:rPr>
              <w:t>-</w:t>
            </w:r>
            <w:r w:rsidRPr="008E0C4F">
              <w:rPr>
                <w:rFonts w:ascii="Arial" w:eastAsia="宋体" w:hAnsi="Arial" w:cs="Times New Roman" w:hint="eastAsia"/>
                <w:sz w:val="18"/>
                <w:szCs w:val="18"/>
              </w:rPr>
              <w:t>F</w:t>
            </w:r>
          </w:p>
        </w:tc>
        <w:tc>
          <w:tcPr>
            <w:tcW w:w="1969" w:type="pct"/>
            <w:vAlign w:val="center"/>
          </w:tcPr>
          <w:p w14:paraId="78AD517E" w14:textId="77777777" w:rsidR="001A03FA" w:rsidRPr="008E0C4F" w:rsidRDefault="001A03FA" w:rsidP="00BB2D56">
            <w:pPr>
              <w:rPr>
                <w:rFonts w:ascii="Arial" w:eastAsia="宋体" w:hAnsi="Arial" w:cs="Times New Roman"/>
                <w:sz w:val="18"/>
                <w:szCs w:val="18"/>
              </w:rPr>
            </w:pPr>
            <w:r w:rsidRPr="008E0C4F">
              <w:rPr>
                <w:rFonts w:ascii="Arial" w:eastAsia="宋体" w:hAnsi="Arial" w:cs="Times New Roman"/>
                <w:sz w:val="18"/>
                <w:szCs w:val="18"/>
              </w:rPr>
              <w:t>GCAGGTCGACTCTAGACGACTCCAATCTTCAAGAGC</w:t>
            </w:r>
          </w:p>
        </w:tc>
        <w:tc>
          <w:tcPr>
            <w:tcW w:w="1496" w:type="pct"/>
            <w:vMerge w:val="restart"/>
            <w:vAlign w:val="center"/>
          </w:tcPr>
          <w:p w14:paraId="2C1C4BC1" w14:textId="77777777" w:rsidR="001A03FA" w:rsidRPr="008E0C4F" w:rsidRDefault="001A03FA" w:rsidP="00EB174F">
            <w:pPr>
              <w:autoSpaceDE w:val="0"/>
              <w:autoSpaceDN w:val="0"/>
              <w:adjustRightInd w:val="0"/>
              <w:jc w:val="left"/>
              <w:rPr>
                <w:rFonts w:ascii="Arial" w:eastAsia="宋体" w:hAnsi="Arial" w:cs="Times New Roman"/>
                <w:sz w:val="18"/>
                <w:szCs w:val="18"/>
              </w:rPr>
            </w:pPr>
            <w:r w:rsidRPr="008E0C4F">
              <w:rPr>
                <w:rFonts w:ascii="Arial" w:eastAsia="宋体" w:hAnsi="Arial" w:cs="Times New Roman"/>
                <w:kern w:val="0"/>
                <w:sz w:val="18"/>
                <w:szCs w:val="18"/>
              </w:rPr>
              <w:t xml:space="preserve">Construction of recombinant </w:t>
            </w:r>
            <w:r w:rsidRPr="008E0C4F">
              <w:rPr>
                <w:rFonts w:ascii="Arial" w:eastAsia="宋体" w:hAnsi="Arial" w:cs="Times New Roman"/>
                <w:sz w:val="18"/>
                <w:szCs w:val="18"/>
              </w:rPr>
              <w:t>pA</w:t>
            </w:r>
            <w:r w:rsidRPr="008E0C4F">
              <w:rPr>
                <w:rFonts w:ascii="Arial" w:eastAsia="宋体" w:hAnsi="Arial" w:cs="Times New Roman" w:hint="eastAsia"/>
                <w:sz w:val="18"/>
                <w:szCs w:val="18"/>
              </w:rPr>
              <w:t>de</w:t>
            </w:r>
            <w:r w:rsidRPr="008E0C4F">
              <w:rPr>
                <w:rFonts w:ascii="Arial" w:eastAsia="宋体" w:hAnsi="Arial" w:cs="Times New Roman"/>
                <w:sz w:val="18"/>
                <w:szCs w:val="18"/>
              </w:rPr>
              <w:t>A</w:t>
            </w:r>
            <w:r w:rsidR="00EB174F">
              <w:rPr>
                <w:rFonts w:ascii="Arial" w:eastAsia="宋体" w:hAnsi="Arial" w:cs="Times New Roman"/>
                <w:sz w:val="18"/>
                <w:szCs w:val="18"/>
              </w:rPr>
              <w:t xml:space="preserve"> </w:t>
            </w:r>
            <w:r w:rsidRPr="008E0C4F">
              <w:rPr>
                <w:rFonts w:ascii="Arial" w:eastAsia="宋体" w:hAnsi="Arial" w:cs="Times New Roman"/>
                <w:kern w:val="0"/>
                <w:sz w:val="18"/>
                <w:szCs w:val="18"/>
              </w:rPr>
              <w:t>plasmid containing</w:t>
            </w:r>
            <w:r w:rsidRPr="008E0C4F">
              <w:rPr>
                <w:rFonts w:ascii="Arial" w:eastAsia="宋体" w:hAnsi="Arial" w:cs="Times New Roman" w:hint="eastAsia"/>
                <w:kern w:val="0"/>
                <w:sz w:val="18"/>
                <w:szCs w:val="18"/>
              </w:rPr>
              <w:t xml:space="preserve"> </w:t>
            </w:r>
            <w:r w:rsidRPr="008E0C4F">
              <w:rPr>
                <w:rFonts w:ascii="Arial" w:eastAsia="宋体" w:hAnsi="Arial" w:cs="Times New Roman"/>
                <w:i/>
                <w:kern w:val="0"/>
                <w:sz w:val="18"/>
                <w:szCs w:val="18"/>
              </w:rPr>
              <w:t>t</w:t>
            </w:r>
            <w:r w:rsidRPr="008E0C4F">
              <w:rPr>
                <w:rFonts w:ascii="Arial" w:eastAsia="宋体" w:hAnsi="Arial" w:cs="Times New Roman" w:hint="eastAsia"/>
                <w:i/>
                <w:kern w:val="0"/>
                <w:sz w:val="18"/>
                <w:szCs w:val="18"/>
              </w:rPr>
              <w:t>adB</w:t>
            </w:r>
          </w:p>
        </w:tc>
      </w:tr>
      <w:tr w:rsidR="001A03FA" w:rsidRPr="008E0C4F" w14:paraId="7C4F6D78" w14:textId="77777777" w:rsidTr="00BB2D56">
        <w:trPr>
          <w:trHeight w:val="458"/>
        </w:trPr>
        <w:tc>
          <w:tcPr>
            <w:tcW w:w="1535" w:type="pct"/>
            <w:vAlign w:val="center"/>
          </w:tcPr>
          <w:p w14:paraId="270F57DE" w14:textId="77777777" w:rsidR="001A03FA" w:rsidRPr="008E0C4F" w:rsidRDefault="001A03FA" w:rsidP="00BB2D56">
            <w:pPr>
              <w:rPr>
                <w:rFonts w:ascii="Arial" w:eastAsia="宋体" w:hAnsi="Arial" w:cs="Times New Roman"/>
                <w:sz w:val="18"/>
                <w:szCs w:val="18"/>
              </w:rPr>
            </w:pPr>
            <w:r w:rsidRPr="008E0C4F">
              <w:rPr>
                <w:rFonts w:ascii="Arial" w:eastAsia="宋体" w:hAnsi="Arial" w:cs="Times New Roman"/>
                <w:sz w:val="18"/>
                <w:szCs w:val="18"/>
              </w:rPr>
              <w:t>Inf -pAdeA-Tamy-R</w:t>
            </w:r>
          </w:p>
        </w:tc>
        <w:tc>
          <w:tcPr>
            <w:tcW w:w="1969" w:type="pct"/>
            <w:vAlign w:val="center"/>
          </w:tcPr>
          <w:p w14:paraId="12AA9DC4" w14:textId="77777777" w:rsidR="001A03FA" w:rsidRPr="008E0C4F" w:rsidRDefault="001A03FA" w:rsidP="00BB2D56">
            <w:pPr>
              <w:rPr>
                <w:rFonts w:ascii="Arial" w:eastAsia="宋体" w:hAnsi="Arial" w:cs="Times New Roman"/>
                <w:sz w:val="18"/>
                <w:szCs w:val="18"/>
              </w:rPr>
            </w:pPr>
            <w:r w:rsidRPr="008E0C4F">
              <w:rPr>
                <w:rFonts w:ascii="Arial" w:eastAsia="宋体" w:hAnsi="Arial" w:cs="Times New Roman"/>
                <w:sz w:val="18"/>
                <w:szCs w:val="18"/>
              </w:rPr>
              <w:t>TAGTAGATCCTCTAGAGTAAGATACATGAGCTTCGG</w:t>
            </w:r>
          </w:p>
        </w:tc>
        <w:tc>
          <w:tcPr>
            <w:tcW w:w="1496" w:type="pct"/>
            <w:vMerge/>
            <w:vAlign w:val="center"/>
          </w:tcPr>
          <w:p w14:paraId="367331EF" w14:textId="77777777" w:rsidR="001A03FA" w:rsidRPr="008E0C4F" w:rsidRDefault="001A03FA" w:rsidP="00BB2D56">
            <w:pPr>
              <w:jc w:val="left"/>
              <w:rPr>
                <w:rFonts w:ascii="Arial" w:eastAsia="宋体" w:hAnsi="Arial" w:cs="Times New Roman"/>
                <w:sz w:val="18"/>
                <w:szCs w:val="18"/>
              </w:rPr>
            </w:pPr>
          </w:p>
        </w:tc>
      </w:tr>
      <w:tr w:rsidR="001A03FA" w:rsidRPr="008E0C4F" w14:paraId="27B4D016" w14:textId="77777777" w:rsidTr="00BB2D56">
        <w:trPr>
          <w:trHeight w:val="459"/>
        </w:trPr>
        <w:tc>
          <w:tcPr>
            <w:tcW w:w="1535" w:type="pct"/>
            <w:vAlign w:val="center"/>
          </w:tcPr>
          <w:p w14:paraId="0E279805" w14:textId="77777777" w:rsidR="001A03FA" w:rsidRPr="00452EB0" w:rsidRDefault="001A03FA" w:rsidP="00BB2D56">
            <w:pPr>
              <w:rPr>
                <w:rFonts w:ascii="Arial" w:eastAsia="宋体" w:hAnsi="Arial" w:cs="Times New Roman"/>
                <w:iCs/>
                <w:sz w:val="18"/>
                <w:szCs w:val="18"/>
              </w:rPr>
            </w:pPr>
            <w:r w:rsidRPr="00452EB0">
              <w:rPr>
                <w:rFonts w:ascii="Arial" w:eastAsia="宋体" w:hAnsi="Arial" w:cs="Times New Roman"/>
                <w:iCs/>
                <w:sz w:val="18"/>
                <w:szCs w:val="18"/>
              </w:rPr>
              <w:t>PT-Mutant</w:t>
            </w:r>
            <w:r w:rsidRPr="00452EB0">
              <w:rPr>
                <w:rFonts w:ascii="Arial" w:eastAsia="宋体" w:hAnsi="Arial" w:cs="Times New Roman" w:hint="eastAsia"/>
                <w:iCs/>
                <w:sz w:val="18"/>
                <w:szCs w:val="18"/>
              </w:rPr>
              <w:t>-</w:t>
            </w:r>
            <w:r w:rsidRPr="00452EB0">
              <w:rPr>
                <w:rFonts w:ascii="Arial" w:eastAsia="宋体" w:hAnsi="Arial" w:cs="Times New Roman"/>
                <w:iCs/>
                <w:sz w:val="18"/>
                <w:szCs w:val="18"/>
              </w:rPr>
              <w:t>Y91H--F</w:t>
            </w:r>
          </w:p>
        </w:tc>
        <w:tc>
          <w:tcPr>
            <w:tcW w:w="1969" w:type="pct"/>
            <w:vAlign w:val="center"/>
          </w:tcPr>
          <w:p w14:paraId="1FFFC25F" w14:textId="77777777" w:rsidR="001A03FA" w:rsidRPr="00452EB0" w:rsidRDefault="001A03FA" w:rsidP="00BB2D56">
            <w:pPr>
              <w:rPr>
                <w:rFonts w:ascii="Arial" w:eastAsia="宋体" w:hAnsi="Arial" w:cs="Times New Roman"/>
                <w:sz w:val="18"/>
                <w:szCs w:val="18"/>
              </w:rPr>
            </w:pPr>
            <w:r w:rsidRPr="00452EB0">
              <w:rPr>
                <w:rFonts w:ascii="Arial" w:eastAsia="宋体" w:hAnsi="Arial" w:cs="Times New Roman"/>
                <w:sz w:val="18"/>
                <w:szCs w:val="18"/>
              </w:rPr>
              <w:t>CCAACGAGTTTGCATTTCTACATGATGGTATAAACGTTGAAAG</w:t>
            </w:r>
          </w:p>
        </w:tc>
        <w:tc>
          <w:tcPr>
            <w:tcW w:w="1496" w:type="pct"/>
            <w:vMerge w:val="restart"/>
            <w:vAlign w:val="center"/>
          </w:tcPr>
          <w:p w14:paraId="31D08616" w14:textId="77777777" w:rsidR="001A03FA" w:rsidRPr="00452EB0" w:rsidRDefault="001A03FA" w:rsidP="00BB2D56">
            <w:pPr>
              <w:autoSpaceDE w:val="0"/>
              <w:autoSpaceDN w:val="0"/>
              <w:adjustRightInd w:val="0"/>
              <w:jc w:val="left"/>
              <w:rPr>
                <w:rFonts w:ascii="Arial" w:eastAsia="宋体" w:hAnsi="Arial" w:cs="Times New Roman"/>
                <w:sz w:val="18"/>
                <w:szCs w:val="18"/>
              </w:rPr>
            </w:pPr>
            <w:r w:rsidRPr="00452EB0">
              <w:rPr>
                <w:rFonts w:ascii="Arial" w:eastAsia="宋体" w:hAnsi="Arial" w:cs="Times New Roman"/>
                <w:kern w:val="0"/>
                <w:sz w:val="18"/>
                <w:szCs w:val="18"/>
              </w:rPr>
              <w:t xml:space="preserve">Construction of </w:t>
            </w:r>
            <w:r w:rsidRPr="00452EB0">
              <w:rPr>
                <w:rFonts w:ascii="Arial" w:eastAsia="宋体" w:hAnsi="Arial" w:cs="Times New Roman"/>
                <w:i/>
                <w:kern w:val="0"/>
                <w:sz w:val="18"/>
                <w:szCs w:val="18"/>
              </w:rPr>
              <w:t>t</w:t>
            </w:r>
            <w:r w:rsidRPr="00452EB0">
              <w:rPr>
                <w:rFonts w:ascii="Arial" w:eastAsia="宋体" w:hAnsi="Arial" w:cs="Times New Roman" w:hint="eastAsia"/>
                <w:i/>
                <w:kern w:val="0"/>
                <w:sz w:val="18"/>
                <w:szCs w:val="18"/>
              </w:rPr>
              <w:t>adA</w:t>
            </w:r>
            <w:r w:rsidRPr="00452EB0">
              <w:rPr>
                <w:rFonts w:ascii="Arial" w:eastAsia="宋体" w:hAnsi="Arial" w:cs="Times New Roman"/>
                <w:iCs/>
                <w:kern w:val="0"/>
                <w:sz w:val="18"/>
                <w:szCs w:val="18"/>
                <w:vertAlign w:val="superscript"/>
              </w:rPr>
              <w:t>Y91H</w:t>
            </w:r>
            <w:r w:rsidRPr="00452EB0">
              <w:rPr>
                <w:rFonts w:ascii="Arial" w:eastAsia="宋体" w:hAnsi="Arial" w:cs="Times New Roman" w:hint="eastAsia"/>
                <w:kern w:val="0"/>
                <w:sz w:val="18"/>
                <w:szCs w:val="18"/>
              </w:rPr>
              <w:t xml:space="preserve"> </w:t>
            </w:r>
            <w:r>
              <w:rPr>
                <w:rFonts w:ascii="Arial" w:eastAsia="宋体" w:hAnsi="Arial" w:cs="Times New Roman"/>
                <w:kern w:val="0"/>
                <w:sz w:val="18"/>
                <w:szCs w:val="18"/>
              </w:rPr>
              <w:t xml:space="preserve">with </w:t>
            </w:r>
            <w:r w:rsidRPr="008E0C4F">
              <w:rPr>
                <w:rFonts w:ascii="Arial" w:eastAsia="宋体" w:hAnsi="Arial" w:cs="Times New Roman"/>
                <w:sz w:val="18"/>
                <w:szCs w:val="18"/>
              </w:rPr>
              <w:t xml:space="preserve">Inf </w:t>
            </w:r>
            <w:r w:rsidRPr="008E0C4F">
              <w:rPr>
                <w:rFonts w:ascii="Arial" w:eastAsia="宋体" w:hAnsi="Arial" w:cs="Times New Roman" w:hint="eastAsia"/>
                <w:sz w:val="18"/>
                <w:szCs w:val="18"/>
              </w:rPr>
              <w:t>-</w:t>
            </w:r>
            <w:r w:rsidRPr="008E0C4F">
              <w:rPr>
                <w:rFonts w:ascii="Arial" w:eastAsia="宋体" w:hAnsi="Arial" w:cs="Times New Roman"/>
                <w:i/>
                <w:sz w:val="18"/>
                <w:szCs w:val="18"/>
              </w:rPr>
              <w:t>GGPPS</w:t>
            </w:r>
            <w:r w:rsidRPr="008E0C4F">
              <w:rPr>
                <w:rFonts w:ascii="Arial" w:eastAsia="宋体" w:hAnsi="Arial" w:cs="Times New Roman"/>
                <w:sz w:val="18"/>
                <w:szCs w:val="18"/>
              </w:rPr>
              <w:t>-</w:t>
            </w:r>
            <w:r w:rsidRPr="008E0C4F">
              <w:rPr>
                <w:rFonts w:ascii="Arial" w:eastAsia="宋体" w:hAnsi="Arial" w:cs="Times New Roman"/>
                <w:sz w:val="18"/>
                <w:szCs w:val="18"/>
              </w:rPr>
              <w:lastRenderedPageBreak/>
              <w:t>pTAex3-</w:t>
            </w:r>
            <w:r w:rsidRPr="008E0C4F">
              <w:rPr>
                <w:rFonts w:ascii="Arial" w:eastAsia="宋体" w:hAnsi="Arial" w:cs="Times New Roman" w:hint="eastAsia"/>
                <w:sz w:val="18"/>
                <w:szCs w:val="18"/>
              </w:rPr>
              <w:t>Parm</w:t>
            </w:r>
            <w:r w:rsidRPr="008E0C4F">
              <w:rPr>
                <w:rFonts w:ascii="Arial" w:eastAsia="宋体" w:hAnsi="Arial" w:cs="Times New Roman"/>
                <w:sz w:val="18"/>
                <w:szCs w:val="18"/>
              </w:rPr>
              <w:t>-</w:t>
            </w:r>
            <w:r w:rsidRPr="008E0C4F">
              <w:rPr>
                <w:rFonts w:ascii="Arial" w:eastAsia="宋体" w:hAnsi="Arial" w:cs="Times New Roman" w:hint="eastAsia"/>
                <w:sz w:val="18"/>
                <w:szCs w:val="18"/>
              </w:rPr>
              <w:t>F</w:t>
            </w:r>
            <w:r>
              <w:rPr>
                <w:rFonts w:ascii="Arial" w:eastAsia="宋体" w:hAnsi="Arial" w:cs="Times New Roman"/>
                <w:sz w:val="18"/>
                <w:szCs w:val="18"/>
              </w:rPr>
              <w:t xml:space="preserve"> and </w:t>
            </w:r>
            <w:r w:rsidRPr="008E0C4F">
              <w:rPr>
                <w:rFonts w:ascii="Arial" w:eastAsia="宋体" w:hAnsi="Arial" w:cs="Times New Roman"/>
                <w:sz w:val="18"/>
                <w:szCs w:val="18"/>
              </w:rPr>
              <w:t>Inf -pTAex3-Tamy-R</w:t>
            </w:r>
            <w:r w:rsidRPr="008E0C4F">
              <w:rPr>
                <w:rFonts w:ascii="Arial" w:eastAsia="宋体" w:hAnsi="Arial" w:cs="Times New Roman"/>
                <w:sz w:val="18"/>
                <w:szCs w:val="18"/>
                <w:vertAlign w:val="subscript"/>
              </w:rPr>
              <w:t>1</w:t>
            </w:r>
          </w:p>
        </w:tc>
      </w:tr>
      <w:tr w:rsidR="001A03FA" w:rsidRPr="008E0C4F" w14:paraId="5DE5E224" w14:textId="77777777" w:rsidTr="00BB2D56">
        <w:trPr>
          <w:trHeight w:val="459"/>
        </w:trPr>
        <w:tc>
          <w:tcPr>
            <w:tcW w:w="1535" w:type="pct"/>
            <w:vAlign w:val="center"/>
          </w:tcPr>
          <w:p w14:paraId="5E9FAA84" w14:textId="77777777" w:rsidR="001A03FA" w:rsidRPr="008E0C4F" w:rsidRDefault="001A03FA" w:rsidP="00BB2D56">
            <w:pPr>
              <w:rPr>
                <w:rFonts w:ascii="Arial" w:eastAsia="宋体" w:hAnsi="Arial" w:cs="Times New Roman"/>
                <w:iCs/>
                <w:color w:val="FF0000"/>
                <w:sz w:val="18"/>
                <w:szCs w:val="18"/>
              </w:rPr>
            </w:pPr>
            <w:r w:rsidRPr="00452EB0">
              <w:rPr>
                <w:rFonts w:ascii="Arial" w:eastAsia="宋体" w:hAnsi="Arial" w:cs="Times New Roman"/>
                <w:iCs/>
                <w:sz w:val="18"/>
                <w:szCs w:val="18"/>
              </w:rPr>
              <w:lastRenderedPageBreak/>
              <w:t>mutant-Y91H-R</w:t>
            </w:r>
          </w:p>
        </w:tc>
        <w:tc>
          <w:tcPr>
            <w:tcW w:w="1969" w:type="pct"/>
            <w:vAlign w:val="center"/>
          </w:tcPr>
          <w:p w14:paraId="2E5D7195" w14:textId="77777777" w:rsidR="001A03FA" w:rsidRPr="008E0C4F" w:rsidRDefault="001A03FA" w:rsidP="00BB2D56">
            <w:pPr>
              <w:rPr>
                <w:rFonts w:ascii="Arial" w:eastAsia="宋体" w:hAnsi="Arial" w:cs="Times New Roman"/>
                <w:sz w:val="18"/>
                <w:szCs w:val="18"/>
              </w:rPr>
            </w:pPr>
            <w:r w:rsidRPr="008E0C4F">
              <w:rPr>
                <w:rFonts w:ascii="Arial" w:eastAsia="宋体" w:hAnsi="Arial" w:cs="Times New Roman"/>
                <w:sz w:val="18"/>
                <w:szCs w:val="18"/>
              </w:rPr>
              <w:t>TAGAAATGCAAACTCGTTGG</w:t>
            </w:r>
          </w:p>
        </w:tc>
        <w:tc>
          <w:tcPr>
            <w:tcW w:w="1496" w:type="pct"/>
            <w:vMerge/>
            <w:vAlign w:val="center"/>
          </w:tcPr>
          <w:p w14:paraId="51DB1C9F" w14:textId="77777777" w:rsidR="001A03FA" w:rsidRPr="008E0C4F" w:rsidRDefault="001A03FA" w:rsidP="00BB2D56">
            <w:pPr>
              <w:jc w:val="left"/>
              <w:rPr>
                <w:rFonts w:ascii="Arial" w:eastAsia="宋体" w:hAnsi="Arial" w:cs="Times New Roman"/>
                <w:sz w:val="18"/>
                <w:szCs w:val="18"/>
              </w:rPr>
            </w:pPr>
          </w:p>
        </w:tc>
      </w:tr>
      <w:tr w:rsidR="001A03FA" w:rsidRPr="00452EB0" w14:paraId="2767D37E" w14:textId="77777777" w:rsidTr="00BB2D56">
        <w:trPr>
          <w:trHeight w:val="459"/>
        </w:trPr>
        <w:tc>
          <w:tcPr>
            <w:tcW w:w="1535" w:type="pct"/>
            <w:vAlign w:val="center"/>
          </w:tcPr>
          <w:p w14:paraId="57216BDF" w14:textId="77777777" w:rsidR="001A03FA" w:rsidRPr="00452EB0" w:rsidRDefault="001A03FA" w:rsidP="00BB2D56">
            <w:pPr>
              <w:rPr>
                <w:rFonts w:ascii="Arial" w:eastAsia="宋体" w:hAnsi="Arial" w:cs="Times New Roman"/>
                <w:iCs/>
                <w:sz w:val="18"/>
                <w:szCs w:val="18"/>
              </w:rPr>
            </w:pPr>
            <w:r w:rsidRPr="00452EB0">
              <w:rPr>
                <w:rFonts w:ascii="Arial" w:eastAsia="宋体" w:hAnsi="Arial" w:cs="Times New Roman"/>
                <w:iCs/>
                <w:sz w:val="18"/>
                <w:szCs w:val="18"/>
              </w:rPr>
              <w:lastRenderedPageBreak/>
              <w:t>Inf-mbp-NdeI-TadA-F</w:t>
            </w:r>
          </w:p>
        </w:tc>
        <w:tc>
          <w:tcPr>
            <w:tcW w:w="1969" w:type="pct"/>
            <w:vAlign w:val="center"/>
          </w:tcPr>
          <w:p w14:paraId="38344053" w14:textId="77777777" w:rsidR="001A03FA" w:rsidRPr="00452EB0" w:rsidRDefault="001A03FA" w:rsidP="00BB2D56">
            <w:pPr>
              <w:rPr>
                <w:rFonts w:ascii="Arial" w:eastAsia="宋体" w:hAnsi="Arial" w:cs="Times New Roman"/>
                <w:sz w:val="18"/>
                <w:szCs w:val="18"/>
              </w:rPr>
            </w:pPr>
            <w:r w:rsidRPr="00452EB0">
              <w:rPr>
                <w:rFonts w:ascii="Arial" w:eastAsia="宋体" w:hAnsi="Arial" w:cs="Times New Roman"/>
                <w:sz w:val="18"/>
                <w:szCs w:val="18"/>
              </w:rPr>
              <w:t>ACTTCCAGTCACATATGATGGACTTCAAATATTCTAAAA</w:t>
            </w:r>
          </w:p>
        </w:tc>
        <w:tc>
          <w:tcPr>
            <w:tcW w:w="1496" w:type="pct"/>
            <w:vMerge w:val="restart"/>
            <w:vAlign w:val="center"/>
          </w:tcPr>
          <w:p w14:paraId="479482B9" w14:textId="77777777" w:rsidR="001A03FA" w:rsidRPr="00452EB0" w:rsidRDefault="001A03FA" w:rsidP="00BB2D56">
            <w:pPr>
              <w:jc w:val="left"/>
              <w:rPr>
                <w:rFonts w:ascii="Arial" w:eastAsia="宋体" w:hAnsi="Arial" w:cs="Times New Roman"/>
                <w:sz w:val="18"/>
                <w:szCs w:val="18"/>
              </w:rPr>
            </w:pPr>
            <w:r w:rsidRPr="00452EB0">
              <w:rPr>
                <w:rFonts w:ascii="Arial" w:eastAsia="宋体" w:hAnsi="Arial" w:cs="Times New Roman"/>
                <w:sz w:val="18"/>
                <w:szCs w:val="18"/>
              </w:rPr>
              <w:t xml:space="preserve">Cloning of the intron-free </w:t>
            </w:r>
            <w:r w:rsidRPr="00452EB0">
              <w:rPr>
                <w:rFonts w:ascii="Arial" w:eastAsia="宋体" w:hAnsi="Arial" w:cs="Times New Roman"/>
                <w:i/>
                <w:iCs/>
                <w:sz w:val="18"/>
                <w:szCs w:val="18"/>
              </w:rPr>
              <w:t>tadA</w:t>
            </w:r>
            <w:r w:rsidRPr="00452EB0">
              <w:rPr>
                <w:rFonts w:ascii="Arial" w:eastAsia="宋体" w:hAnsi="Arial" w:cs="Times New Roman"/>
                <w:sz w:val="18"/>
                <w:szCs w:val="18"/>
              </w:rPr>
              <w:t xml:space="preserve"> from the cDNA of </w:t>
            </w:r>
            <w:r w:rsidRPr="00EB174F">
              <w:rPr>
                <w:rFonts w:ascii="Arial" w:eastAsia="宋体" w:hAnsi="Arial" w:cs="Times New Roman"/>
                <w:i/>
                <w:sz w:val="18"/>
                <w:szCs w:val="18"/>
              </w:rPr>
              <w:t>A. oryzae</w:t>
            </w:r>
            <w:r w:rsidRPr="00452EB0">
              <w:rPr>
                <w:rFonts w:ascii="Arial" w:eastAsia="宋体" w:hAnsi="Arial" w:cs="Times New Roman"/>
                <w:sz w:val="18"/>
                <w:szCs w:val="18"/>
              </w:rPr>
              <w:t xml:space="preserve"> transformant</w:t>
            </w:r>
            <w:r>
              <w:rPr>
                <w:rFonts w:ascii="Arial" w:eastAsia="宋体" w:hAnsi="Arial" w:cs="Times New Roman"/>
                <w:sz w:val="18"/>
                <w:szCs w:val="18"/>
              </w:rPr>
              <w:t xml:space="preserve"> </w:t>
            </w:r>
            <w:r w:rsidR="00EB174F">
              <w:rPr>
                <w:rFonts w:ascii="Arial" w:eastAsia="宋体" w:hAnsi="Arial" w:cs="Times New Roman"/>
                <w:sz w:val="18"/>
                <w:szCs w:val="18"/>
              </w:rPr>
              <w:t>harboring pTAex3-</w:t>
            </w:r>
            <w:r w:rsidRPr="00452EB0">
              <w:rPr>
                <w:rFonts w:ascii="Arial" w:eastAsia="宋体" w:hAnsi="Arial" w:cs="Times New Roman"/>
                <w:i/>
                <w:iCs/>
                <w:sz w:val="18"/>
                <w:szCs w:val="18"/>
              </w:rPr>
              <w:t>tadA</w:t>
            </w:r>
          </w:p>
        </w:tc>
      </w:tr>
      <w:tr w:rsidR="001A03FA" w:rsidRPr="008E0C4F" w14:paraId="111AE33B" w14:textId="77777777" w:rsidTr="00BB2D56">
        <w:trPr>
          <w:trHeight w:val="459"/>
        </w:trPr>
        <w:tc>
          <w:tcPr>
            <w:tcW w:w="1535" w:type="pct"/>
            <w:vAlign w:val="center"/>
          </w:tcPr>
          <w:p w14:paraId="55294BE9" w14:textId="77777777" w:rsidR="001A03FA" w:rsidRPr="00452EB0" w:rsidRDefault="001A03FA" w:rsidP="00BB2D56">
            <w:pPr>
              <w:rPr>
                <w:rFonts w:ascii="Arial" w:eastAsia="宋体" w:hAnsi="Arial" w:cs="Times New Roman"/>
                <w:i/>
                <w:sz w:val="18"/>
                <w:szCs w:val="18"/>
              </w:rPr>
            </w:pPr>
            <w:r w:rsidRPr="00452EB0">
              <w:rPr>
                <w:rFonts w:ascii="Arial" w:eastAsia="宋体" w:hAnsi="Arial" w:cs="Times New Roman"/>
                <w:iCs/>
                <w:sz w:val="18"/>
                <w:szCs w:val="18"/>
              </w:rPr>
              <w:t>Inf-mbp-HindIII-TadA-R</w:t>
            </w:r>
          </w:p>
        </w:tc>
        <w:tc>
          <w:tcPr>
            <w:tcW w:w="1969" w:type="pct"/>
            <w:vAlign w:val="center"/>
          </w:tcPr>
          <w:p w14:paraId="2C51F9E5" w14:textId="77777777" w:rsidR="001A03FA" w:rsidRPr="00452EB0" w:rsidRDefault="001A03FA" w:rsidP="00BB2D56">
            <w:pPr>
              <w:rPr>
                <w:rFonts w:ascii="Arial" w:eastAsia="宋体" w:hAnsi="Arial" w:cs="Times New Roman"/>
                <w:sz w:val="18"/>
                <w:szCs w:val="18"/>
              </w:rPr>
            </w:pPr>
            <w:r w:rsidRPr="00452EB0">
              <w:rPr>
                <w:rFonts w:ascii="Arial" w:eastAsia="宋体" w:hAnsi="Arial" w:cs="Times New Roman"/>
                <w:sz w:val="18"/>
                <w:szCs w:val="18"/>
              </w:rPr>
              <w:t>GTGCGGCCGCAAGCTTTAAAATCTGCTCATATACTCC</w:t>
            </w:r>
          </w:p>
        </w:tc>
        <w:tc>
          <w:tcPr>
            <w:tcW w:w="1496" w:type="pct"/>
            <w:vMerge/>
            <w:vAlign w:val="center"/>
          </w:tcPr>
          <w:p w14:paraId="5FEC8E45" w14:textId="77777777" w:rsidR="001A03FA" w:rsidRPr="008E0C4F" w:rsidRDefault="001A03FA" w:rsidP="00BB2D56">
            <w:pPr>
              <w:jc w:val="left"/>
              <w:rPr>
                <w:rFonts w:ascii="Arial" w:eastAsia="宋体" w:hAnsi="Arial" w:cs="Times New Roman"/>
                <w:sz w:val="18"/>
                <w:szCs w:val="18"/>
              </w:rPr>
            </w:pPr>
          </w:p>
        </w:tc>
      </w:tr>
      <w:tr w:rsidR="001A03FA" w:rsidRPr="008E0C4F" w14:paraId="37B60B96" w14:textId="77777777" w:rsidTr="00BB2D56">
        <w:trPr>
          <w:trHeight w:val="459"/>
        </w:trPr>
        <w:tc>
          <w:tcPr>
            <w:tcW w:w="1535" w:type="pct"/>
            <w:vAlign w:val="center"/>
          </w:tcPr>
          <w:p w14:paraId="4F8C1311" w14:textId="77777777" w:rsidR="001A03FA" w:rsidRPr="004C188B" w:rsidRDefault="001A03FA" w:rsidP="00BB2D56">
            <w:pPr>
              <w:rPr>
                <w:rFonts w:ascii="Arial" w:eastAsia="宋体" w:hAnsi="Arial" w:cs="Times New Roman"/>
                <w:iCs/>
                <w:sz w:val="18"/>
                <w:szCs w:val="18"/>
              </w:rPr>
            </w:pPr>
            <w:r w:rsidRPr="004C188B">
              <w:rPr>
                <w:rFonts w:ascii="Arial" w:eastAsia="宋体" w:hAnsi="Arial" w:cs="Times New Roman"/>
                <w:iCs/>
                <w:sz w:val="18"/>
                <w:szCs w:val="18"/>
              </w:rPr>
              <w:t>mutant-Y91H-F</w:t>
            </w:r>
          </w:p>
        </w:tc>
        <w:tc>
          <w:tcPr>
            <w:tcW w:w="1969" w:type="pct"/>
            <w:vAlign w:val="center"/>
          </w:tcPr>
          <w:p w14:paraId="4BC45BB3" w14:textId="77777777" w:rsidR="001A03FA" w:rsidRPr="008E0C4F" w:rsidRDefault="001A03FA" w:rsidP="00BB2D56">
            <w:pPr>
              <w:rPr>
                <w:rFonts w:ascii="Arial" w:eastAsia="宋体" w:hAnsi="Arial" w:cs="Times New Roman"/>
                <w:sz w:val="18"/>
                <w:szCs w:val="18"/>
              </w:rPr>
            </w:pPr>
            <w:r w:rsidRPr="008E0C4F">
              <w:rPr>
                <w:rFonts w:ascii="Arial" w:eastAsia="宋体" w:hAnsi="Arial" w:cs="Times New Roman"/>
                <w:sz w:val="18"/>
                <w:szCs w:val="18"/>
              </w:rPr>
              <w:t>CCAACGAGTTTGCATTTCTACATGATGATAAGACTGAGGATTT</w:t>
            </w:r>
          </w:p>
        </w:tc>
        <w:tc>
          <w:tcPr>
            <w:tcW w:w="1496" w:type="pct"/>
            <w:vMerge w:val="restart"/>
            <w:vAlign w:val="center"/>
          </w:tcPr>
          <w:p w14:paraId="46FECAC7" w14:textId="77777777" w:rsidR="001A03FA" w:rsidRPr="008E0C4F" w:rsidRDefault="001A03FA" w:rsidP="00BB2D56">
            <w:pPr>
              <w:ind w:left="90" w:hangingChars="50" w:hanging="90"/>
              <w:jc w:val="left"/>
              <w:rPr>
                <w:rFonts w:ascii="Arial" w:eastAsia="宋体" w:hAnsi="Arial" w:cs="Times New Roman"/>
                <w:sz w:val="18"/>
                <w:szCs w:val="18"/>
              </w:rPr>
            </w:pPr>
            <w:r>
              <w:rPr>
                <w:rFonts w:ascii="Arial" w:eastAsia="宋体" w:hAnsi="Arial" w:cs="Times New Roman"/>
                <w:sz w:val="18"/>
                <w:szCs w:val="18"/>
              </w:rPr>
              <w:t xml:space="preserve">Construction of intron-free </w:t>
            </w:r>
            <w:r w:rsidRPr="00452EB0">
              <w:rPr>
                <w:rFonts w:ascii="Arial" w:eastAsia="宋体" w:hAnsi="Arial" w:cs="Times New Roman"/>
                <w:i/>
                <w:iCs/>
                <w:sz w:val="18"/>
                <w:szCs w:val="18"/>
              </w:rPr>
              <w:t>tadA</w:t>
            </w:r>
            <w:r w:rsidR="00EB174F" w:rsidRPr="00452EB0">
              <w:rPr>
                <w:rFonts w:ascii="Arial" w:eastAsia="宋体" w:hAnsi="Arial" w:cs="Times New Roman"/>
                <w:iCs/>
                <w:kern w:val="0"/>
                <w:sz w:val="18"/>
                <w:szCs w:val="18"/>
                <w:vertAlign w:val="superscript"/>
              </w:rPr>
              <w:t>Y91H</w:t>
            </w:r>
            <w:r w:rsidRPr="008E0C4F">
              <w:rPr>
                <w:rFonts w:ascii="Arial" w:eastAsia="宋体" w:hAnsi="Arial" w:cs="Times New Roman"/>
                <w:sz w:val="18"/>
                <w:szCs w:val="18"/>
              </w:rPr>
              <w:t xml:space="preserve"> </w:t>
            </w:r>
            <w:r>
              <w:rPr>
                <w:rFonts w:ascii="Arial" w:eastAsia="宋体" w:hAnsi="Arial" w:cs="Times New Roman"/>
                <w:sz w:val="18"/>
                <w:szCs w:val="18"/>
              </w:rPr>
              <w:t xml:space="preserve">with </w:t>
            </w:r>
            <w:r w:rsidRPr="00452EB0">
              <w:rPr>
                <w:rFonts w:ascii="Arial" w:eastAsia="宋体" w:hAnsi="Arial" w:cs="Times New Roman"/>
                <w:iCs/>
                <w:sz w:val="18"/>
                <w:szCs w:val="18"/>
              </w:rPr>
              <w:t>Inf-mbp-NdeI-TadA-F</w:t>
            </w:r>
            <w:r>
              <w:rPr>
                <w:rFonts w:ascii="Arial" w:eastAsia="宋体" w:hAnsi="Arial" w:cs="Times New Roman"/>
                <w:iCs/>
                <w:sz w:val="18"/>
                <w:szCs w:val="18"/>
              </w:rPr>
              <w:t xml:space="preserve"> and </w:t>
            </w:r>
            <w:r w:rsidRPr="00452EB0">
              <w:rPr>
                <w:rFonts w:ascii="Arial" w:eastAsia="宋体" w:hAnsi="Arial" w:cs="Times New Roman"/>
                <w:iCs/>
                <w:sz w:val="18"/>
                <w:szCs w:val="18"/>
              </w:rPr>
              <w:t>Inf-mbp-HindIII-TadA-R</w:t>
            </w:r>
          </w:p>
        </w:tc>
      </w:tr>
      <w:tr w:rsidR="001A03FA" w:rsidRPr="008E0C4F" w14:paraId="7F88EBE8" w14:textId="77777777" w:rsidTr="00BB2D56">
        <w:trPr>
          <w:trHeight w:val="459"/>
        </w:trPr>
        <w:tc>
          <w:tcPr>
            <w:tcW w:w="1535" w:type="pct"/>
            <w:vAlign w:val="center"/>
          </w:tcPr>
          <w:p w14:paraId="5DE7446B" w14:textId="77777777" w:rsidR="001A03FA" w:rsidRPr="004C188B" w:rsidRDefault="001A03FA" w:rsidP="00BB2D56">
            <w:pPr>
              <w:rPr>
                <w:rFonts w:ascii="Arial" w:eastAsia="宋体" w:hAnsi="Arial" w:cs="Times New Roman"/>
                <w:iCs/>
                <w:sz w:val="18"/>
                <w:szCs w:val="18"/>
              </w:rPr>
            </w:pPr>
            <w:r w:rsidRPr="004C188B">
              <w:rPr>
                <w:rFonts w:ascii="Arial" w:eastAsia="宋体" w:hAnsi="Arial" w:cs="Times New Roman"/>
                <w:iCs/>
                <w:sz w:val="18"/>
                <w:szCs w:val="18"/>
              </w:rPr>
              <w:t>mutant-Y91H-R</w:t>
            </w:r>
          </w:p>
        </w:tc>
        <w:tc>
          <w:tcPr>
            <w:tcW w:w="1969" w:type="pct"/>
            <w:vAlign w:val="center"/>
          </w:tcPr>
          <w:p w14:paraId="0C38AF4A" w14:textId="77777777" w:rsidR="001A03FA" w:rsidRPr="008E0C4F" w:rsidRDefault="001A03FA" w:rsidP="00BB2D56">
            <w:pPr>
              <w:rPr>
                <w:rFonts w:ascii="Arial" w:eastAsia="宋体" w:hAnsi="Arial" w:cs="Times New Roman"/>
                <w:sz w:val="18"/>
                <w:szCs w:val="18"/>
              </w:rPr>
            </w:pPr>
            <w:r w:rsidRPr="008E0C4F">
              <w:rPr>
                <w:rFonts w:ascii="Arial" w:eastAsia="宋体" w:hAnsi="Arial" w:cs="Times New Roman"/>
                <w:sz w:val="18"/>
                <w:szCs w:val="18"/>
              </w:rPr>
              <w:t>TAGAAATGCAAACTCGTTGG</w:t>
            </w:r>
          </w:p>
        </w:tc>
        <w:tc>
          <w:tcPr>
            <w:tcW w:w="1496" w:type="pct"/>
            <w:vMerge/>
            <w:vAlign w:val="center"/>
          </w:tcPr>
          <w:p w14:paraId="75A96B5E" w14:textId="77777777" w:rsidR="001A03FA" w:rsidRPr="008E0C4F" w:rsidRDefault="001A03FA" w:rsidP="00BB2D56">
            <w:pPr>
              <w:jc w:val="left"/>
              <w:rPr>
                <w:rFonts w:ascii="Arial" w:eastAsia="宋体" w:hAnsi="Arial" w:cs="Times New Roman"/>
                <w:sz w:val="18"/>
                <w:szCs w:val="18"/>
              </w:rPr>
            </w:pPr>
          </w:p>
        </w:tc>
      </w:tr>
    </w:tbl>
    <w:p w14:paraId="42CF1FBD" w14:textId="77777777" w:rsidR="001A03FA" w:rsidRDefault="001A03FA" w:rsidP="00BB2D56">
      <w:pPr>
        <w:spacing w:line="360" w:lineRule="auto"/>
        <w:rPr>
          <w:rFonts w:ascii="Arial" w:eastAsia="宋体" w:hAnsi="Arial" w:cs="Times New Roman"/>
          <w:sz w:val="18"/>
          <w:szCs w:val="18"/>
        </w:rPr>
        <w:sectPr w:rsidR="001A03FA" w:rsidSect="00BB2D56">
          <w:pgSz w:w="16838" w:h="11906" w:orient="landscape"/>
          <w:pgMar w:top="1800" w:right="1440" w:bottom="1800" w:left="1440" w:header="851" w:footer="992" w:gutter="0"/>
          <w:cols w:space="425"/>
          <w:docGrid w:type="lines" w:linePitch="312"/>
        </w:sectPr>
      </w:pPr>
    </w:p>
    <w:p w14:paraId="1F016443" w14:textId="77777777" w:rsidR="001A03FA" w:rsidRPr="002449C6" w:rsidRDefault="001A03FA" w:rsidP="00BB2D56">
      <w:pPr>
        <w:pStyle w:val="2"/>
        <w:rPr>
          <w:b/>
        </w:rPr>
      </w:pPr>
      <w:bookmarkStart w:id="79" w:name="_Toc105525974"/>
      <w:r w:rsidRPr="002449C6">
        <w:rPr>
          <w:b/>
        </w:rPr>
        <w:lastRenderedPageBreak/>
        <w:t>Table S2. Plasmids used in the study</w:t>
      </w:r>
      <w:bookmarkEnd w:id="79"/>
    </w:p>
    <w:tbl>
      <w:tblPr>
        <w:tblStyle w:val="a8"/>
        <w:tblW w:w="5000" w:type="pct"/>
        <w:tblLook w:val="04A0" w:firstRow="1" w:lastRow="0" w:firstColumn="1" w:lastColumn="0" w:noHBand="0" w:noVBand="1"/>
      </w:tblPr>
      <w:tblGrid>
        <w:gridCol w:w="2678"/>
        <w:gridCol w:w="9892"/>
        <w:gridCol w:w="1378"/>
      </w:tblGrid>
      <w:tr w:rsidR="001A03FA" w:rsidRPr="00B0730C" w14:paraId="521EA4D9" w14:textId="77777777" w:rsidTr="001D5F36">
        <w:trPr>
          <w:trHeight w:val="451"/>
        </w:trPr>
        <w:tc>
          <w:tcPr>
            <w:tcW w:w="960" w:type="pct"/>
            <w:vAlign w:val="center"/>
          </w:tcPr>
          <w:p w14:paraId="13702693" w14:textId="77777777" w:rsidR="001A03FA" w:rsidRPr="00B0730C" w:rsidRDefault="001A03FA" w:rsidP="00BB2D56">
            <w:pPr>
              <w:rPr>
                <w:rFonts w:ascii="Arial" w:eastAsia="宋体" w:hAnsi="Arial" w:cs="Arial"/>
                <w:b/>
                <w:sz w:val="18"/>
                <w:szCs w:val="18"/>
              </w:rPr>
            </w:pPr>
            <w:r w:rsidRPr="00B0730C">
              <w:rPr>
                <w:rFonts w:ascii="Arial" w:eastAsia="宋体" w:hAnsi="Arial" w:cs="Arial"/>
                <w:b/>
                <w:bCs/>
                <w:kern w:val="0"/>
                <w:sz w:val="18"/>
                <w:szCs w:val="18"/>
              </w:rPr>
              <w:t>Plasmid</w:t>
            </w:r>
          </w:p>
        </w:tc>
        <w:tc>
          <w:tcPr>
            <w:tcW w:w="3546" w:type="pct"/>
            <w:vAlign w:val="center"/>
          </w:tcPr>
          <w:p w14:paraId="50848CC6" w14:textId="77777777" w:rsidR="001A03FA" w:rsidRPr="00B0730C" w:rsidRDefault="001A03FA" w:rsidP="00BB2D56">
            <w:pPr>
              <w:rPr>
                <w:rFonts w:ascii="Arial" w:eastAsia="宋体" w:hAnsi="Arial" w:cs="Arial"/>
                <w:b/>
                <w:sz w:val="18"/>
                <w:szCs w:val="18"/>
              </w:rPr>
            </w:pPr>
            <w:r w:rsidRPr="00B0730C">
              <w:rPr>
                <w:rFonts w:ascii="Arial" w:eastAsia="宋体" w:hAnsi="Arial" w:cs="Arial"/>
                <w:b/>
                <w:bCs/>
                <w:kern w:val="0"/>
                <w:sz w:val="18"/>
                <w:szCs w:val="18"/>
              </w:rPr>
              <w:t>Characteristic</w:t>
            </w:r>
          </w:p>
        </w:tc>
        <w:tc>
          <w:tcPr>
            <w:tcW w:w="494" w:type="pct"/>
            <w:vAlign w:val="center"/>
          </w:tcPr>
          <w:p w14:paraId="08196AB0" w14:textId="77777777" w:rsidR="001A03FA" w:rsidRPr="00B0730C" w:rsidRDefault="001A03FA" w:rsidP="00BB2D56">
            <w:pPr>
              <w:rPr>
                <w:rFonts w:ascii="Arial" w:eastAsia="宋体" w:hAnsi="Arial" w:cs="Arial"/>
                <w:b/>
                <w:sz w:val="18"/>
                <w:szCs w:val="18"/>
              </w:rPr>
            </w:pPr>
            <w:r w:rsidRPr="00B0730C">
              <w:rPr>
                <w:rFonts w:ascii="Arial" w:eastAsia="宋体" w:hAnsi="Arial" w:cs="Arial"/>
                <w:b/>
                <w:bCs/>
                <w:kern w:val="0"/>
                <w:sz w:val="18"/>
                <w:szCs w:val="18"/>
              </w:rPr>
              <w:t>Source</w:t>
            </w:r>
          </w:p>
        </w:tc>
      </w:tr>
      <w:tr w:rsidR="001A03FA" w:rsidRPr="00B0730C" w14:paraId="211A1E1F" w14:textId="77777777" w:rsidTr="001D5F36">
        <w:trPr>
          <w:trHeight w:val="451"/>
        </w:trPr>
        <w:tc>
          <w:tcPr>
            <w:tcW w:w="960" w:type="pct"/>
            <w:vAlign w:val="center"/>
          </w:tcPr>
          <w:p w14:paraId="7CA6FA89" w14:textId="77777777" w:rsidR="001A03FA" w:rsidRPr="00B0730C" w:rsidRDefault="001A03FA" w:rsidP="00BB2D56">
            <w:pPr>
              <w:rPr>
                <w:rFonts w:ascii="Arial" w:eastAsia="宋体" w:hAnsi="Arial" w:cs="Arial"/>
                <w:sz w:val="18"/>
                <w:szCs w:val="18"/>
              </w:rPr>
            </w:pPr>
            <w:r w:rsidRPr="00B0730C">
              <w:rPr>
                <w:rFonts w:ascii="Arial" w:eastAsia="宋体" w:hAnsi="Arial" w:cs="Arial"/>
                <w:kern w:val="0"/>
                <w:sz w:val="18"/>
                <w:szCs w:val="18"/>
              </w:rPr>
              <w:t>pTAex3</w:t>
            </w:r>
          </w:p>
        </w:tc>
        <w:tc>
          <w:tcPr>
            <w:tcW w:w="3546" w:type="pct"/>
            <w:vAlign w:val="center"/>
          </w:tcPr>
          <w:p w14:paraId="2CE65494" w14:textId="77777777" w:rsidR="001A03FA" w:rsidRPr="00B0730C" w:rsidRDefault="001A03FA" w:rsidP="0017563E">
            <w:pPr>
              <w:autoSpaceDE w:val="0"/>
              <w:autoSpaceDN w:val="0"/>
              <w:adjustRightInd w:val="0"/>
              <w:jc w:val="left"/>
              <w:rPr>
                <w:rFonts w:ascii="Arial" w:eastAsia="宋体" w:hAnsi="Arial" w:cs="Arial"/>
                <w:i/>
                <w:iCs/>
                <w:kern w:val="0"/>
                <w:sz w:val="18"/>
                <w:szCs w:val="18"/>
              </w:rPr>
            </w:pPr>
            <w:r w:rsidRPr="00B0730C">
              <w:rPr>
                <w:rFonts w:ascii="Arial" w:eastAsia="宋体" w:hAnsi="Arial" w:cs="Arial"/>
                <w:kern w:val="0"/>
                <w:sz w:val="18"/>
                <w:szCs w:val="18"/>
              </w:rPr>
              <w:t xml:space="preserve">Plasmid containing </w:t>
            </w:r>
            <w:r w:rsidRPr="00B0730C">
              <w:rPr>
                <w:rFonts w:ascii="Arial" w:eastAsia="宋体" w:hAnsi="Arial" w:cs="Arial"/>
                <w:i/>
                <w:iCs/>
                <w:kern w:val="0"/>
                <w:sz w:val="18"/>
                <w:szCs w:val="18"/>
              </w:rPr>
              <w:t xml:space="preserve">argB </w:t>
            </w:r>
            <w:r w:rsidRPr="00B0730C">
              <w:rPr>
                <w:rFonts w:ascii="Arial" w:eastAsia="宋体" w:hAnsi="Arial" w:cs="Arial"/>
                <w:kern w:val="0"/>
                <w:sz w:val="18"/>
                <w:szCs w:val="18"/>
              </w:rPr>
              <w:t xml:space="preserve">maker gene cassette for gene expression in </w:t>
            </w:r>
            <w:r w:rsidRPr="00B0730C">
              <w:rPr>
                <w:rFonts w:ascii="Arial" w:eastAsia="宋体" w:hAnsi="Arial" w:cs="Arial"/>
                <w:i/>
                <w:iCs/>
                <w:kern w:val="0"/>
                <w:sz w:val="18"/>
                <w:szCs w:val="18"/>
              </w:rPr>
              <w:t xml:space="preserve">A. oryzae </w:t>
            </w:r>
            <w:r w:rsidRPr="00B0730C">
              <w:rPr>
                <w:rFonts w:ascii="Arial" w:eastAsia="宋体" w:hAnsi="Arial" w:cs="Arial"/>
                <w:kern w:val="0"/>
                <w:sz w:val="18"/>
                <w:szCs w:val="18"/>
              </w:rPr>
              <w:t xml:space="preserve">NSAR1 </w:t>
            </w:r>
            <w:r w:rsidR="0017563E">
              <w:rPr>
                <w:rFonts w:ascii="Arial" w:eastAsia="宋体" w:hAnsi="Arial" w:cs="Arial"/>
                <w:kern w:val="0"/>
                <w:sz w:val="18"/>
                <w:szCs w:val="18"/>
              </w:rPr>
              <w:t>along with the ampicillin resistance gene cassette</w:t>
            </w:r>
          </w:p>
        </w:tc>
        <w:tc>
          <w:tcPr>
            <w:tcW w:w="494" w:type="pct"/>
            <w:vAlign w:val="center"/>
          </w:tcPr>
          <w:p w14:paraId="1B478085" w14:textId="77777777" w:rsidR="001A03FA" w:rsidRPr="00B0730C" w:rsidRDefault="001A03FA" w:rsidP="00AF0B3D">
            <w:pPr>
              <w:rPr>
                <w:rFonts w:ascii="Arial" w:eastAsia="宋体" w:hAnsi="Arial" w:cs="Arial"/>
                <w:sz w:val="18"/>
                <w:szCs w:val="18"/>
              </w:rPr>
            </w:pPr>
            <w:r w:rsidRPr="00B0730C">
              <w:rPr>
                <w:rFonts w:ascii="Arial" w:hAnsi="Arial" w:cs="Arial"/>
                <w:sz w:val="18"/>
                <w:szCs w:val="18"/>
              </w:rPr>
              <w:t xml:space="preserve">Fujii </w:t>
            </w:r>
            <w:r w:rsidRPr="00B0730C">
              <w:rPr>
                <w:rFonts w:ascii="Arial" w:hAnsi="Arial" w:cs="Arial"/>
                <w:i/>
                <w:sz w:val="18"/>
                <w:szCs w:val="18"/>
              </w:rPr>
              <w:t>et al</w:t>
            </w:r>
            <w:r w:rsidR="00AF0B3D" w:rsidRPr="00B0730C">
              <w:rPr>
                <w:rFonts w:ascii="Arial" w:hAnsi="Arial" w:cs="Arial"/>
                <w:i/>
                <w:sz w:val="18"/>
                <w:szCs w:val="18"/>
              </w:rPr>
              <w:t>.</w:t>
            </w:r>
            <w:r w:rsidRPr="002B4551">
              <w:rPr>
                <w:rFonts w:ascii="Arial" w:hAnsi="Arial" w:cs="Arial"/>
                <w:iCs/>
                <w:noProof/>
                <w:sz w:val="18"/>
                <w:szCs w:val="18"/>
                <w:vertAlign w:val="superscript"/>
              </w:rPr>
              <w:t>[8]</w:t>
            </w:r>
          </w:p>
        </w:tc>
      </w:tr>
      <w:tr w:rsidR="001A03FA" w:rsidRPr="00B0730C" w14:paraId="0C59705B" w14:textId="77777777" w:rsidTr="001D5F36">
        <w:trPr>
          <w:trHeight w:val="451"/>
        </w:trPr>
        <w:tc>
          <w:tcPr>
            <w:tcW w:w="960" w:type="pct"/>
            <w:vAlign w:val="center"/>
          </w:tcPr>
          <w:p w14:paraId="020260C2" w14:textId="77777777" w:rsidR="001A03FA" w:rsidRPr="00B0730C" w:rsidRDefault="001A03FA" w:rsidP="00BB2D56">
            <w:pPr>
              <w:rPr>
                <w:rFonts w:ascii="Arial" w:eastAsia="宋体" w:hAnsi="Arial" w:cs="Arial"/>
                <w:kern w:val="0"/>
                <w:sz w:val="18"/>
                <w:szCs w:val="18"/>
              </w:rPr>
            </w:pPr>
            <w:r w:rsidRPr="00B0730C">
              <w:rPr>
                <w:rFonts w:ascii="Arial" w:eastAsia="宋体" w:hAnsi="Arial" w:cs="Arial"/>
                <w:kern w:val="0"/>
                <w:sz w:val="18"/>
                <w:szCs w:val="18"/>
              </w:rPr>
              <w:t>pAdeA</w:t>
            </w:r>
          </w:p>
        </w:tc>
        <w:tc>
          <w:tcPr>
            <w:tcW w:w="3546" w:type="pct"/>
            <w:vAlign w:val="center"/>
          </w:tcPr>
          <w:p w14:paraId="3046AF9F" w14:textId="77777777" w:rsidR="001A03FA" w:rsidRPr="00B0730C" w:rsidRDefault="001A03FA" w:rsidP="00D271D1">
            <w:pPr>
              <w:autoSpaceDE w:val="0"/>
              <w:autoSpaceDN w:val="0"/>
              <w:adjustRightInd w:val="0"/>
              <w:jc w:val="left"/>
              <w:rPr>
                <w:rFonts w:ascii="Arial" w:eastAsia="宋体" w:hAnsi="Arial" w:cs="Arial"/>
                <w:i/>
                <w:iCs/>
                <w:kern w:val="0"/>
                <w:sz w:val="18"/>
                <w:szCs w:val="18"/>
              </w:rPr>
            </w:pPr>
            <w:r w:rsidRPr="00B0730C">
              <w:rPr>
                <w:rFonts w:ascii="Arial" w:eastAsia="宋体" w:hAnsi="Arial" w:cs="Arial"/>
                <w:kern w:val="0"/>
                <w:sz w:val="18"/>
                <w:szCs w:val="18"/>
              </w:rPr>
              <w:t xml:space="preserve">Plasmid containing </w:t>
            </w:r>
            <w:r w:rsidRPr="00B0730C">
              <w:rPr>
                <w:rFonts w:ascii="Arial" w:eastAsia="宋体" w:hAnsi="Arial" w:cs="Arial"/>
                <w:i/>
                <w:iCs/>
                <w:kern w:val="0"/>
                <w:sz w:val="18"/>
                <w:szCs w:val="18"/>
              </w:rPr>
              <w:t xml:space="preserve">adeA </w:t>
            </w:r>
            <w:r w:rsidRPr="00B0730C">
              <w:rPr>
                <w:rFonts w:ascii="Arial" w:eastAsia="宋体" w:hAnsi="Arial" w:cs="Arial"/>
                <w:kern w:val="0"/>
                <w:sz w:val="18"/>
                <w:szCs w:val="18"/>
              </w:rPr>
              <w:t xml:space="preserve">maker gene cassette for gene expression in </w:t>
            </w:r>
            <w:r w:rsidRPr="00B0730C">
              <w:rPr>
                <w:rFonts w:ascii="Arial" w:eastAsia="宋体" w:hAnsi="Arial" w:cs="Arial"/>
                <w:i/>
                <w:iCs/>
                <w:kern w:val="0"/>
                <w:sz w:val="18"/>
                <w:szCs w:val="18"/>
              </w:rPr>
              <w:t xml:space="preserve">A. oryzae </w:t>
            </w:r>
            <w:r w:rsidRPr="00B0730C">
              <w:rPr>
                <w:rFonts w:ascii="Arial" w:eastAsia="宋体" w:hAnsi="Arial" w:cs="Arial"/>
                <w:kern w:val="0"/>
                <w:sz w:val="18"/>
                <w:szCs w:val="18"/>
              </w:rPr>
              <w:t>NSAR1</w:t>
            </w:r>
            <w:r w:rsidR="0017563E" w:rsidRPr="00B0730C">
              <w:rPr>
                <w:rFonts w:ascii="Arial" w:eastAsia="宋体" w:hAnsi="Arial" w:cs="Arial"/>
                <w:kern w:val="0"/>
                <w:sz w:val="18"/>
                <w:szCs w:val="18"/>
              </w:rPr>
              <w:t xml:space="preserve"> </w:t>
            </w:r>
            <w:r w:rsidR="0017563E">
              <w:rPr>
                <w:rFonts w:ascii="Arial" w:eastAsia="宋体" w:hAnsi="Arial" w:cs="Arial"/>
                <w:kern w:val="0"/>
                <w:sz w:val="18"/>
                <w:szCs w:val="18"/>
              </w:rPr>
              <w:t>along with the ampicillin resistance gene cassette</w:t>
            </w:r>
          </w:p>
        </w:tc>
        <w:tc>
          <w:tcPr>
            <w:tcW w:w="494" w:type="pct"/>
            <w:vAlign w:val="center"/>
          </w:tcPr>
          <w:p w14:paraId="22CC22A2" w14:textId="77777777" w:rsidR="001A03FA" w:rsidRPr="00B0730C" w:rsidRDefault="001A03FA" w:rsidP="00AF0B3D">
            <w:pPr>
              <w:rPr>
                <w:rFonts w:ascii="Arial" w:eastAsia="宋体" w:hAnsi="Arial" w:cs="Arial"/>
                <w:kern w:val="0"/>
                <w:sz w:val="18"/>
                <w:szCs w:val="18"/>
              </w:rPr>
            </w:pPr>
            <w:r w:rsidRPr="00B0730C">
              <w:rPr>
                <w:rFonts w:ascii="Arial" w:hAnsi="Arial" w:cs="Arial"/>
                <w:sz w:val="18"/>
                <w:szCs w:val="18"/>
              </w:rPr>
              <w:t xml:space="preserve">Jin </w:t>
            </w:r>
            <w:r w:rsidRPr="00B0730C">
              <w:rPr>
                <w:rFonts w:ascii="Arial" w:hAnsi="Arial" w:cs="Arial"/>
                <w:i/>
                <w:sz w:val="18"/>
                <w:szCs w:val="18"/>
              </w:rPr>
              <w:t xml:space="preserve">et </w:t>
            </w:r>
            <w:r w:rsidRPr="002B4551">
              <w:rPr>
                <w:rFonts w:ascii="Arial" w:hAnsi="Arial" w:cs="Arial"/>
                <w:i/>
                <w:sz w:val="18"/>
                <w:szCs w:val="18"/>
              </w:rPr>
              <w:t>al</w:t>
            </w:r>
            <w:r w:rsidR="00AF0B3D" w:rsidRPr="00B0730C">
              <w:rPr>
                <w:rFonts w:ascii="Arial" w:hAnsi="Arial" w:cs="Arial"/>
                <w:i/>
                <w:sz w:val="18"/>
                <w:szCs w:val="18"/>
              </w:rPr>
              <w:t>.</w:t>
            </w:r>
            <w:r w:rsidRPr="002B4551">
              <w:rPr>
                <w:rFonts w:ascii="Arial" w:hAnsi="Arial" w:cs="Arial"/>
                <w:iCs/>
                <w:noProof/>
                <w:sz w:val="18"/>
                <w:szCs w:val="18"/>
                <w:vertAlign w:val="superscript"/>
              </w:rPr>
              <w:t>[9]</w:t>
            </w:r>
          </w:p>
        </w:tc>
      </w:tr>
      <w:tr w:rsidR="001A03FA" w:rsidRPr="00B0730C" w14:paraId="69AA9747" w14:textId="77777777" w:rsidTr="001D5F36">
        <w:trPr>
          <w:trHeight w:val="451"/>
        </w:trPr>
        <w:tc>
          <w:tcPr>
            <w:tcW w:w="960" w:type="pct"/>
            <w:vAlign w:val="center"/>
          </w:tcPr>
          <w:p w14:paraId="5E37FBD1" w14:textId="77777777" w:rsidR="001A03FA" w:rsidRPr="00B0730C" w:rsidRDefault="001A03FA" w:rsidP="00BB2D56">
            <w:pPr>
              <w:rPr>
                <w:rFonts w:ascii="Arial" w:eastAsia="宋体" w:hAnsi="Arial" w:cs="Arial"/>
                <w:kern w:val="0"/>
                <w:sz w:val="18"/>
                <w:szCs w:val="18"/>
              </w:rPr>
            </w:pPr>
            <w:r w:rsidRPr="00B0730C">
              <w:rPr>
                <w:rFonts w:ascii="Arial" w:eastAsia="宋体" w:hAnsi="Arial" w:cs="Arial"/>
                <w:kern w:val="0"/>
                <w:sz w:val="18"/>
                <w:szCs w:val="18"/>
              </w:rPr>
              <w:t>pTAex3-</w:t>
            </w:r>
            <w:r w:rsidRPr="00B0730C">
              <w:rPr>
                <w:rFonts w:ascii="Arial" w:eastAsia="宋体" w:hAnsi="Arial" w:cs="Arial"/>
                <w:i/>
                <w:kern w:val="0"/>
                <w:sz w:val="18"/>
                <w:szCs w:val="18"/>
              </w:rPr>
              <w:t>tadA</w:t>
            </w:r>
          </w:p>
        </w:tc>
        <w:tc>
          <w:tcPr>
            <w:tcW w:w="3546" w:type="pct"/>
            <w:vAlign w:val="center"/>
          </w:tcPr>
          <w:p w14:paraId="24C479F0" w14:textId="77777777" w:rsidR="001A03FA" w:rsidRPr="00B0730C" w:rsidRDefault="001A03FA" w:rsidP="0017563E">
            <w:pPr>
              <w:autoSpaceDE w:val="0"/>
              <w:autoSpaceDN w:val="0"/>
              <w:adjustRightInd w:val="0"/>
              <w:jc w:val="left"/>
              <w:rPr>
                <w:rFonts w:ascii="Arial" w:eastAsia="宋体" w:hAnsi="Arial" w:cs="Arial"/>
                <w:kern w:val="0"/>
                <w:sz w:val="18"/>
                <w:szCs w:val="18"/>
              </w:rPr>
            </w:pPr>
            <w:r w:rsidRPr="00B0730C">
              <w:rPr>
                <w:rFonts w:ascii="Arial" w:eastAsia="宋体" w:hAnsi="Arial" w:cs="Arial"/>
                <w:kern w:val="0"/>
                <w:sz w:val="18"/>
                <w:szCs w:val="18"/>
              </w:rPr>
              <w:t xml:space="preserve">pTAex3 containing </w:t>
            </w:r>
            <w:r w:rsidRPr="00B0730C">
              <w:rPr>
                <w:rFonts w:ascii="Arial" w:eastAsia="宋体" w:hAnsi="Arial" w:cs="Arial"/>
                <w:i/>
                <w:kern w:val="0"/>
                <w:sz w:val="18"/>
                <w:szCs w:val="18"/>
              </w:rPr>
              <w:t>tadA</w:t>
            </w:r>
            <w:r w:rsidRPr="00B0730C">
              <w:rPr>
                <w:rFonts w:ascii="Arial" w:eastAsia="宋体" w:hAnsi="Arial" w:cs="Arial"/>
                <w:kern w:val="0"/>
                <w:sz w:val="18"/>
                <w:szCs w:val="18"/>
              </w:rPr>
              <w:t xml:space="preserve"> under the </w:t>
            </w:r>
            <w:r w:rsidRPr="00B0730C">
              <w:rPr>
                <w:rFonts w:ascii="Arial" w:eastAsia="宋体" w:hAnsi="Arial" w:cs="Arial"/>
                <w:i/>
                <w:kern w:val="0"/>
                <w:sz w:val="18"/>
                <w:szCs w:val="18"/>
              </w:rPr>
              <w:t>amyB</w:t>
            </w:r>
            <w:r w:rsidR="00D271D1">
              <w:rPr>
                <w:rFonts w:ascii="Arial" w:eastAsia="宋体" w:hAnsi="Arial" w:cs="Arial"/>
                <w:kern w:val="0"/>
                <w:sz w:val="18"/>
                <w:szCs w:val="18"/>
              </w:rPr>
              <w:t xml:space="preserve"> promoter</w:t>
            </w:r>
          </w:p>
        </w:tc>
        <w:tc>
          <w:tcPr>
            <w:tcW w:w="494" w:type="pct"/>
            <w:vAlign w:val="center"/>
          </w:tcPr>
          <w:p w14:paraId="2086AD14" w14:textId="77777777" w:rsidR="001A03FA" w:rsidRPr="00B0730C" w:rsidRDefault="001A03FA" w:rsidP="00BB2D56">
            <w:pPr>
              <w:rPr>
                <w:rFonts w:ascii="Arial" w:eastAsia="宋体" w:hAnsi="Arial" w:cs="Arial"/>
                <w:kern w:val="0"/>
                <w:sz w:val="18"/>
                <w:szCs w:val="18"/>
              </w:rPr>
            </w:pPr>
            <w:r w:rsidRPr="00B0730C">
              <w:rPr>
                <w:rFonts w:ascii="Arial" w:eastAsia="宋体" w:hAnsi="Arial" w:cs="Arial"/>
                <w:kern w:val="0"/>
                <w:sz w:val="18"/>
                <w:szCs w:val="18"/>
              </w:rPr>
              <w:t>This work</w:t>
            </w:r>
          </w:p>
        </w:tc>
      </w:tr>
      <w:tr w:rsidR="001A03FA" w:rsidRPr="00B0730C" w14:paraId="264B65A4" w14:textId="77777777" w:rsidTr="001D5F36">
        <w:trPr>
          <w:trHeight w:val="451"/>
        </w:trPr>
        <w:tc>
          <w:tcPr>
            <w:tcW w:w="960" w:type="pct"/>
            <w:vAlign w:val="center"/>
          </w:tcPr>
          <w:p w14:paraId="507A75C7" w14:textId="77777777" w:rsidR="001A03FA" w:rsidRPr="00B0730C" w:rsidRDefault="001A03FA" w:rsidP="00BB2D56">
            <w:pPr>
              <w:rPr>
                <w:rFonts w:ascii="Arial" w:eastAsia="宋体" w:hAnsi="Arial" w:cs="Arial"/>
                <w:kern w:val="0"/>
                <w:sz w:val="18"/>
                <w:szCs w:val="18"/>
              </w:rPr>
            </w:pPr>
            <w:r w:rsidRPr="00B0730C">
              <w:rPr>
                <w:rFonts w:ascii="Arial" w:eastAsia="宋体" w:hAnsi="Arial" w:cs="Arial"/>
                <w:kern w:val="0"/>
                <w:sz w:val="18"/>
                <w:szCs w:val="18"/>
              </w:rPr>
              <w:t>pTAex3-</w:t>
            </w:r>
            <w:r w:rsidRPr="00B0730C">
              <w:rPr>
                <w:rFonts w:ascii="Arial" w:eastAsia="宋体" w:hAnsi="Arial" w:cs="Arial"/>
                <w:i/>
                <w:kern w:val="0"/>
                <w:sz w:val="18"/>
                <w:szCs w:val="18"/>
              </w:rPr>
              <w:t>tadB</w:t>
            </w:r>
          </w:p>
        </w:tc>
        <w:tc>
          <w:tcPr>
            <w:tcW w:w="3546" w:type="pct"/>
            <w:vAlign w:val="center"/>
          </w:tcPr>
          <w:p w14:paraId="05053E38" w14:textId="77777777" w:rsidR="001A03FA" w:rsidRPr="00B0730C" w:rsidRDefault="001A03FA" w:rsidP="0017563E">
            <w:pPr>
              <w:autoSpaceDE w:val="0"/>
              <w:autoSpaceDN w:val="0"/>
              <w:adjustRightInd w:val="0"/>
              <w:jc w:val="left"/>
              <w:rPr>
                <w:rFonts w:ascii="Arial" w:eastAsia="宋体" w:hAnsi="Arial" w:cs="Arial"/>
                <w:kern w:val="0"/>
                <w:sz w:val="18"/>
                <w:szCs w:val="18"/>
              </w:rPr>
            </w:pPr>
            <w:r w:rsidRPr="00B0730C">
              <w:rPr>
                <w:rFonts w:ascii="Arial" w:eastAsia="宋体" w:hAnsi="Arial" w:cs="Arial"/>
                <w:kern w:val="0"/>
                <w:sz w:val="18"/>
                <w:szCs w:val="18"/>
              </w:rPr>
              <w:t xml:space="preserve">pTAex3 containing </w:t>
            </w:r>
            <w:r w:rsidRPr="00B0730C">
              <w:rPr>
                <w:rFonts w:ascii="Arial" w:eastAsia="宋体" w:hAnsi="Arial" w:cs="Arial"/>
                <w:i/>
                <w:kern w:val="0"/>
                <w:sz w:val="18"/>
                <w:szCs w:val="18"/>
              </w:rPr>
              <w:t>tadB</w:t>
            </w:r>
            <w:r w:rsidRPr="00B0730C">
              <w:rPr>
                <w:rFonts w:ascii="Arial" w:eastAsia="宋体" w:hAnsi="Arial" w:cs="Arial"/>
                <w:kern w:val="0"/>
                <w:sz w:val="18"/>
                <w:szCs w:val="18"/>
              </w:rPr>
              <w:t xml:space="preserve"> under the </w:t>
            </w:r>
            <w:r w:rsidRPr="00B0730C">
              <w:rPr>
                <w:rFonts w:ascii="Arial" w:eastAsia="宋体" w:hAnsi="Arial" w:cs="Arial"/>
                <w:i/>
                <w:kern w:val="0"/>
                <w:sz w:val="18"/>
                <w:szCs w:val="18"/>
              </w:rPr>
              <w:t>amyB</w:t>
            </w:r>
            <w:r w:rsidR="0017563E">
              <w:rPr>
                <w:rFonts w:ascii="Arial" w:eastAsia="宋体" w:hAnsi="Arial" w:cs="Arial"/>
                <w:kern w:val="0"/>
                <w:sz w:val="18"/>
                <w:szCs w:val="18"/>
              </w:rPr>
              <w:t xml:space="preserve"> promoter</w:t>
            </w:r>
          </w:p>
        </w:tc>
        <w:tc>
          <w:tcPr>
            <w:tcW w:w="494" w:type="pct"/>
            <w:vAlign w:val="center"/>
          </w:tcPr>
          <w:p w14:paraId="3530A58A" w14:textId="77777777" w:rsidR="001A03FA" w:rsidRPr="00B0730C" w:rsidRDefault="001A03FA" w:rsidP="00BB2D56">
            <w:pPr>
              <w:rPr>
                <w:rFonts w:ascii="Arial" w:eastAsia="宋体" w:hAnsi="Arial" w:cs="Arial"/>
                <w:kern w:val="0"/>
                <w:sz w:val="18"/>
                <w:szCs w:val="18"/>
              </w:rPr>
            </w:pPr>
            <w:r w:rsidRPr="00B0730C">
              <w:rPr>
                <w:rFonts w:ascii="Arial" w:eastAsia="宋体" w:hAnsi="Arial" w:cs="Arial"/>
                <w:kern w:val="0"/>
                <w:sz w:val="18"/>
                <w:szCs w:val="18"/>
              </w:rPr>
              <w:t>This work</w:t>
            </w:r>
          </w:p>
        </w:tc>
      </w:tr>
      <w:tr w:rsidR="001A03FA" w:rsidRPr="00B0730C" w14:paraId="072533C9" w14:textId="77777777" w:rsidTr="001D5F36">
        <w:trPr>
          <w:trHeight w:val="451"/>
        </w:trPr>
        <w:tc>
          <w:tcPr>
            <w:tcW w:w="960" w:type="pct"/>
            <w:vAlign w:val="center"/>
          </w:tcPr>
          <w:p w14:paraId="35871B7F" w14:textId="77777777" w:rsidR="001A03FA" w:rsidRPr="00B0730C" w:rsidRDefault="001A03FA" w:rsidP="00BB2D56">
            <w:pPr>
              <w:rPr>
                <w:rFonts w:ascii="Arial" w:eastAsia="宋体" w:hAnsi="Arial" w:cs="Arial"/>
                <w:kern w:val="0"/>
                <w:sz w:val="18"/>
                <w:szCs w:val="18"/>
              </w:rPr>
            </w:pPr>
            <w:r w:rsidRPr="00B0730C">
              <w:rPr>
                <w:rFonts w:ascii="Arial" w:eastAsia="宋体" w:hAnsi="Arial" w:cs="Arial"/>
                <w:kern w:val="0"/>
                <w:sz w:val="18"/>
                <w:szCs w:val="18"/>
              </w:rPr>
              <w:t>pTAex3-</w:t>
            </w:r>
            <w:r w:rsidRPr="00B0730C">
              <w:rPr>
                <w:rFonts w:ascii="Arial" w:eastAsia="宋体" w:hAnsi="Arial" w:cs="Arial"/>
                <w:i/>
                <w:kern w:val="0"/>
                <w:sz w:val="18"/>
                <w:szCs w:val="18"/>
              </w:rPr>
              <w:t>GGPPS</w:t>
            </w:r>
          </w:p>
        </w:tc>
        <w:tc>
          <w:tcPr>
            <w:tcW w:w="3546" w:type="pct"/>
            <w:vAlign w:val="center"/>
          </w:tcPr>
          <w:p w14:paraId="1B36A597" w14:textId="77777777" w:rsidR="001A03FA" w:rsidRPr="00B0730C" w:rsidRDefault="001A03FA" w:rsidP="0017563E">
            <w:pPr>
              <w:autoSpaceDE w:val="0"/>
              <w:autoSpaceDN w:val="0"/>
              <w:adjustRightInd w:val="0"/>
              <w:jc w:val="left"/>
              <w:rPr>
                <w:rFonts w:ascii="Arial" w:eastAsia="宋体" w:hAnsi="Arial" w:cs="Arial"/>
                <w:kern w:val="0"/>
                <w:sz w:val="18"/>
                <w:szCs w:val="18"/>
              </w:rPr>
            </w:pPr>
            <w:r w:rsidRPr="00B0730C">
              <w:rPr>
                <w:rFonts w:ascii="Arial" w:eastAsia="宋体" w:hAnsi="Arial" w:cs="Arial"/>
                <w:kern w:val="0"/>
                <w:sz w:val="18"/>
                <w:szCs w:val="18"/>
              </w:rPr>
              <w:t xml:space="preserve">pTAex3 containing </w:t>
            </w:r>
            <w:r w:rsidRPr="00D271D1">
              <w:rPr>
                <w:rFonts w:ascii="Arial" w:eastAsia="宋体" w:hAnsi="Arial" w:cs="Arial"/>
                <w:kern w:val="0"/>
                <w:sz w:val="18"/>
                <w:szCs w:val="18"/>
              </w:rPr>
              <w:t>GGPPS</w:t>
            </w:r>
            <w:r w:rsidRPr="00B0730C">
              <w:rPr>
                <w:rFonts w:ascii="Arial" w:eastAsia="宋体" w:hAnsi="Arial" w:cs="Arial"/>
                <w:kern w:val="0"/>
                <w:sz w:val="18"/>
                <w:szCs w:val="18"/>
              </w:rPr>
              <w:t xml:space="preserve"> </w:t>
            </w:r>
            <w:r w:rsidR="00D271D1">
              <w:rPr>
                <w:rFonts w:ascii="Arial" w:eastAsia="宋体" w:hAnsi="Arial" w:cs="Arial"/>
                <w:kern w:val="0"/>
                <w:sz w:val="18"/>
                <w:szCs w:val="18"/>
              </w:rPr>
              <w:t xml:space="preserve">gene </w:t>
            </w:r>
            <w:r w:rsidRPr="00B0730C">
              <w:rPr>
                <w:rFonts w:ascii="Arial" w:eastAsia="宋体" w:hAnsi="Arial" w:cs="Arial"/>
                <w:kern w:val="0"/>
                <w:sz w:val="18"/>
                <w:szCs w:val="18"/>
              </w:rPr>
              <w:t xml:space="preserve">under the </w:t>
            </w:r>
            <w:r w:rsidRPr="00B0730C">
              <w:rPr>
                <w:rFonts w:ascii="Arial" w:eastAsia="宋体" w:hAnsi="Arial" w:cs="Arial"/>
                <w:i/>
                <w:kern w:val="0"/>
                <w:sz w:val="18"/>
                <w:szCs w:val="18"/>
              </w:rPr>
              <w:t>amyB</w:t>
            </w:r>
            <w:r w:rsidR="00D271D1">
              <w:rPr>
                <w:rFonts w:ascii="Arial" w:eastAsia="宋体" w:hAnsi="Arial" w:cs="Arial"/>
                <w:kern w:val="0"/>
                <w:sz w:val="18"/>
                <w:szCs w:val="18"/>
              </w:rPr>
              <w:t xml:space="preserve"> promoter</w:t>
            </w:r>
          </w:p>
        </w:tc>
        <w:tc>
          <w:tcPr>
            <w:tcW w:w="494" w:type="pct"/>
            <w:vAlign w:val="center"/>
          </w:tcPr>
          <w:p w14:paraId="1A7B4C27" w14:textId="77777777" w:rsidR="001A03FA" w:rsidRPr="00B0730C" w:rsidRDefault="001A03FA" w:rsidP="00BB2D56">
            <w:pPr>
              <w:rPr>
                <w:rFonts w:ascii="Arial" w:eastAsia="宋体" w:hAnsi="Arial" w:cs="Arial"/>
                <w:kern w:val="0"/>
                <w:sz w:val="18"/>
                <w:szCs w:val="18"/>
              </w:rPr>
            </w:pPr>
            <w:r w:rsidRPr="00B0730C">
              <w:rPr>
                <w:rFonts w:ascii="Arial" w:eastAsia="宋体" w:hAnsi="Arial" w:cs="Arial"/>
                <w:kern w:val="0"/>
                <w:sz w:val="18"/>
                <w:szCs w:val="18"/>
              </w:rPr>
              <w:t>This work</w:t>
            </w:r>
          </w:p>
        </w:tc>
      </w:tr>
      <w:tr w:rsidR="001A03FA" w:rsidRPr="00B0730C" w14:paraId="59855955" w14:textId="77777777" w:rsidTr="001D5F36">
        <w:trPr>
          <w:trHeight w:val="451"/>
        </w:trPr>
        <w:tc>
          <w:tcPr>
            <w:tcW w:w="960" w:type="pct"/>
            <w:vAlign w:val="center"/>
          </w:tcPr>
          <w:p w14:paraId="394061AA" w14:textId="77777777" w:rsidR="001A03FA" w:rsidRPr="00B0730C" w:rsidRDefault="001A03FA" w:rsidP="00BB2D56">
            <w:pPr>
              <w:rPr>
                <w:rFonts w:ascii="Arial" w:eastAsia="宋体" w:hAnsi="Arial" w:cs="Arial"/>
                <w:kern w:val="0"/>
                <w:sz w:val="18"/>
                <w:szCs w:val="18"/>
              </w:rPr>
            </w:pPr>
            <w:r w:rsidRPr="00B0730C">
              <w:rPr>
                <w:rFonts w:ascii="Arial" w:eastAsia="宋体" w:hAnsi="Arial" w:cs="Arial"/>
                <w:kern w:val="0"/>
                <w:sz w:val="18"/>
                <w:szCs w:val="18"/>
              </w:rPr>
              <w:t>pTAex3-</w:t>
            </w:r>
            <w:r w:rsidRPr="00B0730C">
              <w:rPr>
                <w:rFonts w:ascii="Arial" w:eastAsia="宋体" w:hAnsi="Arial" w:cs="Arial"/>
                <w:i/>
                <w:kern w:val="0"/>
                <w:sz w:val="18"/>
                <w:szCs w:val="18"/>
              </w:rPr>
              <w:t>tadA</w:t>
            </w:r>
            <w:r w:rsidRPr="00B0730C">
              <w:rPr>
                <w:rFonts w:ascii="Arial" w:eastAsia="宋体" w:hAnsi="Arial" w:cs="Arial"/>
                <w:kern w:val="0"/>
                <w:sz w:val="18"/>
                <w:szCs w:val="18"/>
              </w:rPr>
              <w:t>-</w:t>
            </w:r>
            <w:r w:rsidRPr="00B0730C">
              <w:rPr>
                <w:rFonts w:ascii="Arial" w:eastAsia="宋体" w:hAnsi="Arial" w:cs="Arial"/>
                <w:i/>
                <w:kern w:val="0"/>
                <w:sz w:val="18"/>
                <w:szCs w:val="18"/>
              </w:rPr>
              <w:t>GGPPS</w:t>
            </w:r>
          </w:p>
        </w:tc>
        <w:tc>
          <w:tcPr>
            <w:tcW w:w="3546" w:type="pct"/>
            <w:vAlign w:val="center"/>
          </w:tcPr>
          <w:p w14:paraId="75EF80B6" w14:textId="77777777" w:rsidR="001A03FA" w:rsidRPr="00B0730C" w:rsidRDefault="001A03FA" w:rsidP="0017563E">
            <w:pPr>
              <w:autoSpaceDE w:val="0"/>
              <w:autoSpaceDN w:val="0"/>
              <w:adjustRightInd w:val="0"/>
              <w:jc w:val="left"/>
              <w:rPr>
                <w:rFonts w:ascii="Arial" w:eastAsia="宋体" w:hAnsi="Arial" w:cs="Arial"/>
                <w:kern w:val="0"/>
                <w:sz w:val="18"/>
                <w:szCs w:val="18"/>
              </w:rPr>
            </w:pPr>
            <w:r w:rsidRPr="00B0730C">
              <w:rPr>
                <w:rFonts w:ascii="Arial" w:eastAsia="宋体" w:hAnsi="Arial" w:cs="Arial"/>
                <w:kern w:val="0"/>
                <w:sz w:val="18"/>
                <w:szCs w:val="18"/>
              </w:rPr>
              <w:t xml:space="preserve">pTAex3 containing </w:t>
            </w:r>
            <w:r w:rsidRPr="00B0730C">
              <w:rPr>
                <w:rFonts w:ascii="Arial" w:eastAsia="宋体" w:hAnsi="Arial" w:cs="Arial"/>
                <w:i/>
                <w:kern w:val="0"/>
                <w:sz w:val="18"/>
                <w:szCs w:val="18"/>
              </w:rPr>
              <w:t>tadA</w:t>
            </w:r>
            <w:r w:rsidRPr="00B0730C">
              <w:rPr>
                <w:rFonts w:ascii="Arial" w:eastAsia="宋体" w:hAnsi="Arial" w:cs="Arial"/>
                <w:kern w:val="0"/>
                <w:sz w:val="18"/>
                <w:szCs w:val="18"/>
              </w:rPr>
              <w:t xml:space="preserve"> and </w:t>
            </w:r>
            <w:r w:rsidRPr="00D271D1">
              <w:rPr>
                <w:rFonts w:ascii="Arial" w:eastAsia="宋体" w:hAnsi="Arial" w:cs="Arial"/>
                <w:kern w:val="0"/>
                <w:sz w:val="18"/>
                <w:szCs w:val="18"/>
              </w:rPr>
              <w:t xml:space="preserve">GGPPS </w:t>
            </w:r>
            <w:r w:rsidR="00D271D1">
              <w:rPr>
                <w:rFonts w:ascii="Arial" w:eastAsia="宋体" w:hAnsi="Arial" w:cs="Arial"/>
                <w:kern w:val="0"/>
                <w:sz w:val="18"/>
                <w:szCs w:val="18"/>
              </w:rPr>
              <w:t xml:space="preserve">gene </w:t>
            </w:r>
            <w:r w:rsidRPr="00B0730C">
              <w:rPr>
                <w:rFonts w:ascii="Arial" w:eastAsia="宋体" w:hAnsi="Arial" w:cs="Arial"/>
                <w:kern w:val="0"/>
                <w:sz w:val="18"/>
                <w:szCs w:val="18"/>
              </w:rPr>
              <w:t xml:space="preserve">under the </w:t>
            </w:r>
            <w:r w:rsidRPr="00B0730C">
              <w:rPr>
                <w:rFonts w:ascii="Arial" w:eastAsia="宋体" w:hAnsi="Arial" w:cs="Arial"/>
                <w:i/>
                <w:iCs/>
                <w:kern w:val="0"/>
                <w:sz w:val="18"/>
                <w:szCs w:val="18"/>
              </w:rPr>
              <w:t xml:space="preserve">amyB </w:t>
            </w:r>
            <w:r w:rsidR="00D271D1">
              <w:rPr>
                <w:rFonts w:ascii="Arial" w:eastAsia="宋体" w:hAnsi="Arial" w:cs="Arial"/>
                <w:kern w:val="0"/>
                <w:sz w:val="18"/>
                <w:szCs w:val="18"/>
              </w:rPr>
              <w:t>promoter</w:t>
            </w:r>
          </w:p>
        </w:tc>
        <w:tc>
          <w:tcPr>
            <w:tcW w:w="494" w:type="pct"/>
            <w:vAlign w:val="center"/>
          </w:tcPr>
          <w:p w14:paraId="0029AAAD" w14:textId="77777777" w:rsidR="001A03FA" w:rsidRPr="00B0730C" w:rsidRDefault="001A03FA" w:rsidP="00BB2D56">
            <w:pPr>
              <w:rPr>
                <w:rFonts w:ascii="Arial" w:eastAsia="宋体" w:hAnsi="Arial" w:cs="Arial"/>
                <w:kern w:val="0"/>
                <w:sz w:val="18"/>
                <w:szCs w:val="18"/>
              </w:rPr>
            </w:pPr>
            <w:r w:rsidRPr="00B0730C">
              <w:rPr>
                <w:rFonts w:ascii="Arial" w:eastAsia="宋体" w:hAnsi="Arial" w:cs="Arial"/>
                <w:kern w:val="0"/>
                <w:sz w:val="18"/>
                <w:szCs w:val="18"/>
              </w:rPr>
              <w:t>This work</w:t>
            </w:r>
          </w:p>
        </w:tc>
      </w:tr>
      <w:tr w:rsidR="001A03FA" w:rsidRPr="00B0730C" w14:paraId="3616500F" w14:textId="77777777" w:rsidTr="001D5F36">
        <w:trPr>
          <w:trHeight w:val="451"/>
        </w:trPr>
        <w:tc>
          <w:tcPr>
            <w:tcW w:w="960" w:type="pct"/>
            <w:vAlign w:val="center"/>
          </w:tcPr>
          <w:p w14:paraId="6BC0EB58" w14:textId="77777777" w:rsidR="001A03FA" w:rsidRPr="00B0730C" w:rsidRDefault="001A03FA" w:rsidP="00BB2D56">
            <w:pPr>
              <w:rPr>
                <w:rFonts w:ascii="Arial" w:eastAsia="宋体" w:hAnsi="Arial" w:cs="Arial"/>
                <w:kern w:val="0"/>
                <w:sz w:val="18"/>
                <w:szCs w:val="18"/>
              </w:rPr>
            </w:pPr>
            <w:r w:rsidRPr="00B0730C">
              <w:rPr>
                <w:rFonts w:ascii="Arial" w:eastAsia="宋体" w:hAnsi="Arial" w:cs="Arial"/>
                <w:sz w:val="18"/>
                <w:szCs w:val="18"/>
              </w:rPr>
              <w:t>pTAex3-</w:t>
            </w:r>
            <w:r w:rsidRPr="00B0730C">
              <w:rPr>
                <w:rFonts w:ascii="Arial" w:eastAsia="宋体" w:hAnsi="Arial" w:cs="Arial"/>
                <w:i/>
                <w:sz w:val="18"/>
                <w:szCs w:val="18"/>
              </w:rPr>
              <w:t>tadA</w:t>
            </w:r>
            <w:r w:rsidRPr="00B0730C">
              <w:rPr>
                <w:rFonts w:ascii="Arial" w:eastAsia="宋体" w:hAnsi="Arial" w:cs="Arial"/>
                <w:iCs/>
                <w:sz w:val="18"/>
                <w:szCs w:val="18"/>
                <w:vertAlign w:val="superscript"/>
              </w:rPr>
              <w:t>Y91H</w:t>
            </w:r>
            <w:r w:rsidRPr="00B0730C">
              <w:rPr>
                <w:rFonts w:ascii="Arial" w:eastAsia="宋体" w:hAnsi="Arial" w:cs="Arial"/>
                <w:iCs/>
                <w:sz w:val="18"/>
                <w:szCs w:val="18"/>
              </w:rPr>
              <w:t>-</w:t>
            </w:r>
            <w:r w:rsidRPr="00B0730C">
              <w:rPr>
                <w:rFonts w:ascii="Arial" w:eastAsia="宋体" w:hAnsi="Arial" w:cs="Arial"/>
                <w:i/>
                <w:sz w:val="18"/>
                <w:szCs w:val="18"/>
              </w:rPr>
              <w:t>GGPPS</w:t>
            </w:r>
          </w:p>
        </w:tc>
        <w:tc>
          <w:tcPr>
            <w:tcW w:w="3546" w:type="pct"/>
            <w:vAlign w:val="center"/>
          </w:tcPr>
          <w:p w14:paraId="6311728C" w14:textId="77777777" w:rsidR="001A03FA" w:rsidRPr="00B0730C" w:rsidRDefault="001A03FA" w:rsidP="0017563E">
            <w:pPr>
              <w:autoSpaceDE w:val="0"/>
              <w:autoSpaceDN w:val="0"/>
              <w:adjustRightInd w:val="0"/>
              <w:jc w:val="left"/>
              <w:rPr>
                <w:rFonts w:ascii="Arial" w:eastAsia="宋体" w:hAnsi="Arial" w:cs="Arial"/>
                <w:kern w:val="0"/>
                <w:sz w:val="18"/>
                <w:szCs w:val="18"/>
              </w:rPr>
            </w:pPr>
            <w:r w:rsidRPr="00B0730C">
              <w:rPr>
                <w:rFonts w:ascii="Arial" w:eastAsia="宋体" w:hAnsi="Arial" w:cs="Arial"/>
                <w:kern w:val="0"/>
                <w:sz w:val="18"/>
                <w:szCs w:val="18"/>
              </w:rPr>
              <w:t xml:space="preserve">pTAex3 containing </w:t>
            </w:r>
            <w:r w:rsidRPr="00B0730C">
              <w:rPr>
                <w:rFonts w:ascii="Arial" w:eastAsia="宋体" w:hAnsi="Arial" w:cs="Arial"/>
                <w:i/>
                <w:sz w:val="18"/>
                <w:szCs w:val="18"/>
              </w:rPr>
              <w:t>tadA</w:t>
            </w:r>
            <w:r w:rsidRPr="00B0730C">
              <w:rPr>
                <w:rFonts w:ascii="Arial" w:eastAsia="宋体" w:hAnsi="Arial" w:cs="Arial"/>
                <w:iCs/>
                <w:sz w:val="18"/>
                <w:szCs w:val="18"/>
                <w:vertAlign w:val="superscript"/>
              </w:rPr>
              <w:t>Y91H</w:t>
            </w:r>
            <w:r w:rsidRPr="00B0730C">
              <w:rPr>
                <w:rFonts w:ascii="Arial" w:eastAsia="宋体" w:hAnsi="Arial" w:cs="Arial"/>
                <w:kern w:val="0"/>
                <w:sz w:val="18"/>
                <w:szCs w:val="18"/>
              </w:rPr>
              <w:t xml:space="preserve"> and </w:t>
            </w:r>
            <w:r w:rsidR="00D271D1" w:rsidRPr="00D271D1">
              <w:rPr>
                <w:rFonts w:ascii="Arial" w:eastAsia="宋体" w:hAnsi="Arial" w:cs="Arial"/>
                <w:kern w:val="0"/>
                <w:sz w:val="18"/>
                <w:szCs w:val="18"/>
              </w:rPr>
              <w:t xml:space="preserve">GGPPS </w:t>
            </w:r>
            <w:r w:rsidR="00D271D1">
              <w:rPr>
                <w:rFonts w:ascii="Arial" w:eastAsia="宋体" w:hAnsi="Arial" w:cs="Arial"/>
                <w:kern w:val="0"/>
                <w:sz w:val="18"/>
                <w:szCs w:val="18"/>
              </w:rPr>
              <w:t>gene</w:t>
            </w:r>
            <w:r w:rsidRPr="00B0730C">
              <w:rPr>
                <w:rFonts w:ascii="Arial" w:eastAsia="宋体" w:hAnsi="Arial" w:cs="Arial"/>
                <w:kern w:val="0"/>
                <w:sz w:val="18"/>
                <w:szCs w:val="18"/>
              </w:rPr>
              <w:t xml:space="preserve"> under the </w:t>
            </w:r>
            <w:r w:rsidRPr="00B0730C">
              <w:rPr>
                <w:rFonts w:ascii="Arial" w:eastAsia="宋体" w:hAnsi="Arial" w:cs="Arial"/>
                <w:i/>
                <w:iCs/>
                <w:kern w:val="0"/>
                <w:sz w:val="18"/>
                <w:szCs w:val="18"/>
              </w:rPr>
              <w:t xml:space="preserve">amyB </w:t>
            </w:r>
            <w:r w:rsidRPr="00B0730C">
              <w:rPr>
                <w:rFonts w:ascii="Arial" w:eastAsia="宋体" w:hAnsi="Arial" w:cs="Arial"/>
                <w:kern w:val="0"/>
                <w:sz w:val="18"/>
                <w:szCs w:val="18"/>
              </w:rPr>
              <w:t>promoter</w:t>
            </w:r>
          </w:p>
        </w:tc>
        <w:tc>
          <w:tcPr>
            <w:tcW w:w="494" w:type="pct"/>
            <w:vAlign w:val="center"/>
          </w:tcPr>
          <w:p w14:paraId="2F644E23" w14:textId="77777777" w:rsidR="001A03FA" w:rsidRPr="00B0730C" w:rsidRDefault="001A03FA" w:rsidP="00BB2D56">
            <w:pPr>
              <w:rPr>
                <w:rFonts w:ascii="Arial" w:eastAsia="宋体" w:hAnsi="Arial" w:cs="Arial"/>
                <w:kern w:val="0"/>
                <w:sz w:val="18"/>
                <w:szCs w:val="18"/>
              </w:rPr>
            </w:pPr>
            <w:r w:rsidRPr="00B0730C">
              <w:rPr>
                <w:rFonts w:ascii="Arial" w:eastAsia="宋体" w:hAnsi="Arial" w:cs="Arial"/>
                <w:kern w:val="0"/>
                <w:sz w:val="18"/>
                <w:szCs w:val="18"/>
              </w:rPr>
              <w:t>This work</w:t>
            </w:r>
          </w:p>
        </w:tc>
      </w:tr>
      <w:tr w:rsidR="001A03FA" w:rsidRPr="00B0730C" w14:paraId="2E294B73" w14:textId="77777777" w:rsidTr="001D5F36">
        <w:trPr>
          <w:trHeight w:val="451"/>
        </w:trPr>
        <w:tc>
          <w:tcPr>
            <w:tcW w:w="960" w:type="pct"/>
            <w:vAlign w:val="center"/>
          </w:tcPr>
          <w:p w14:paraId="110A23E6" w14:textId="77777777" w:rsidR="001A03FA" w:rsidRPr="00B0730C" w:rsidRDefault="001A03FA" w:rsidP="00BB2D56">
            <w:pPr>
              <w:rPr>
                <w:rFonts w:ascii="Arial" w:eastAsia="宋体" w:hAnsi="Arial" w:cs="Arial"/>
                <w:kern w:val="0"/>
                <w:sz w:val="18"/>
                <w:szCs w:val="18"/>
              </w:rPr>
            </w:pPr>
            <w:r w:rsidRPr="00B0730C">
              <w:rPr>
                <w:rFonts w:ascii="Arial" w:eastAsia="宋体" w:hAnsi="Arial" w:cs="Arial"/>
                <w:kern w:val="0"/>
                <w:sz w:val="18"/>
                <w:szCs w:val="18"/>
              </w:rPr>
              <w:t>pAdeA-</w:t>
            </w:r>
            <w:r w:rsidRPr="00B0730C">
              <w:rPr>
                <w:rFonts w:ascii="Arial" w:eastAsia="宋体" w:hAnsi="Arial" w:cs="Arial"/>
                <w:i/>
                <w:kern w:val="0"/>
                <w:sz w:val="18"/>
                <w:szCs w:val="18"/>
              </w:rPr>
              <w:t>tadB</w:t>
            </w:r>
          </w:p>
        </w:tc>
        <w:tc>
          <w:tcPr>
            <w:tcW w:w="3546" w:type="pct"/>
            <w:vAlign w:val="center"/>
          </w:tcPr>
          <w:p w14:paraId="4D0FD6DE" w14:textId="77777777" w:rsidR="001A03FA" w:rsidRPr="00B0730C" w:rsidRDefault="001A03FA" w:rsidP="0017563E">
            <w:pPr>
              <w:autoSpaceDE w:val="0"/>
              <w:autoSpaceDN w:val="0"/>
              <w:adjustRightInd w:val="0"/>
              <w:jc w:val="left"/>
              <w:rPr>
                <w:rFonts w:ascii="Arial" w:eastAsia="宋体" w:hAnsi="Arial" w:cs="Arial"/>
                <w:kern w:val="0"/>
                <w:sz w:val="18"/>
                <w:szCs w:val="18"/>
              </w:rPr>
            </w:pPr>
            <w:r w:rsidRPr="00B0730C">
              <w:rPr>
                <w:rFonts w:ascii="Arial" w:eastAsia="宋体" w:hAnsi="Arial" w:cs="Arial"/>
                <w:kern w:val="0"/>
                <w:sz w:val="18"/>
                <w:szCs w:val="18"/>
              </w:rPr>
              <w:t xml:space="preserve">pAdeA containing </w:t>
            </w:r>
            <w:r w:rsidRPr="00B0730C">
              <w:rPr>
                <w:rFonts w:ascii="Arial" w:eastAsia="宋体" w:hAnsi="Arial" w:cs="Arial"/>
                <w:i/>
                <w:kern w:val="0"/>
                <w:sz w:val="18"/>
                <w:szCs w:val="18"/>
              </w:rPr>
              <w:t>tadB</w:t>
            </w:r>
            <w:r w:rsidRPr="00B0730C">
              <w:rPr>
                <w:rFonts w:ascii="Arial" w:eastAsia="宋体" w:hAnsi="Arial" w:cs="Arial"/>
                <w:i/>
                <w:iCs/>
                <w:kern w:val="0"/>
                <w:sz w:val="18"/>
                <w:szCs w:val="18"/>
              </w:rPr>
              <w:t xml:space="preserve"> </w:t>
            </w:r>
            <w:r w:rsidRPr="00B0730C">
              <w:rPr>
                <w:rFonts w:ascii="Arial" w:eastAsia="宋体" w:hAnsi="Arial" w:cs="Arial"/>
                <w:kern w:val="0"/>
                <w:sz w:val="18"/>
                <w:szCs w:val="18"/>
              </w:rPr>
              <w:t xml:space="preserve">under the </w:t>
            </w:r>
            <w:r w:rsidRPr="00B0730C">
              <w:rPr>
                <w:rFonts w:ascii="Arial" w:eastAsia="宋体" w:hAnsi="Arial" w:cs="Arial"/>
                <w:i/>
                <w:iCs/>
                <w:kern w:val="0"/>
                <w:sz w:val="18"/>
                <w:szCs w:val="18"/>
              </w:rPr>
              <w:t xml:space="preserve">amyB </w:t>
            </w:r>
            <w:r w:rsidR="00D271D1">
              <w:rPr>
                <w:rFonts w:ascii="Arial" w:eastAsia="宋体" w:hAnsi="Arial" w:cs="Arial"/>
                <w:kern w:val="0"/>
                <w:sz w:val="18"/>
                <w:szCs w:val="18"/>
              </w:rPr>
              <w:t>promoter</w:t>
            </w:r>
          </w:p>
        </w:tc>
        <w:tc>
          <w:tcPr>
            <w:tcW w:w="494" w:type="pct"/>
            <w:vAlign w:val="center"/>
          </w:tcPr>
          <w:p w14:paraId="73B2D1D8" w14:textId="77777777" w:rsidR="001A03FA" w:rsidRPr="00B0730C" w:rsidRDefault="001A03FA" w:rsidP="00BB2D56">
            <w:pPr>
              <w:rPr>
                <w:rFonts w:ascii="Arial" w:eastAsia="宋体" w:hAnsi="Arial" w:cs="Arial"/>
                <w:kern w:val="0"/>
                <w:sz w:val="18"/>
                <w:szCs w:val="18"/>
              </w:rPr>
            </w:pPr>
            <w:r w:rsidRPr="00B0730C">
              <w:rPr>
                <w:rFonts w:ascii="Arial" w:eastAsia="宋体" w:hAnsi="Arial" w:cs="Arial"/>
                <w:kern w:val="0"/>
                <w:sz w:val="18"/>
                <w:szCs w:val="18"/>
              </w:rPr>
              <w:t>This work</w:t>
            </w:r>
          </w:p>
        </w:tc>
      </w:tr>
      <w:tr w:rsidR="001A03FA" w:rsidRPr="00B0730C" w14:paraId="451ACF84" w14:textId="77777777" w:rsidTr="001D5F36">
        <w:trPr>
          <w:trHeight w:val="451"/>
        </w:trPr>
        <w:tc>
          <w:tcPr>
            <w:tcW w:w="960" w:type="pct"/>
            <w:vAlign w:val="center"/>
          </w:tcPr>
          <w:p w14:paraId="0140378C" w14:textId="77777777" w:rsidR="001A03FA" w:rsidRPr="00B0730C" w:rsidRDefault="001A03FA" w:rsidP="00BB2D56">
            <w:pPr>
              <w:rPr>
                <w:rFonts w:ascii="Arial" w:eastAsia="宋体" w:hAnsi="Arial" w:cs="Arial"/>
                <w:kern w:val="0"/>
                <w:sz w:val="18"/>
                <w:szCs w:val="18"/>
              </w:rPr>
            </w:pPr>
            <w:r w:rsidRPr="00B0730C">
              <w:rPr>
                <w:rFonts w:ascii="Arial" w:eastAsia="宋体" w:hAnsi="Arial" w:cs="Arial"/>
                <w:sz w:val="18"/>
                <w:szCs w:val="18"/>
                <w:lang w:val="en-GB"/>
              </w:rPr>
              <w:t>pET28-MBP</w:t>
            </w:r>
          </w:p>
        </w:tc>
        <w:tc>
          <w:tcPr>
            <w:tcW w:w="3546" w:type="pct"/>
            <w:vAlign w:val="center"/>
          </w:tcPr>
          <w:p w14:paraId="179FB540" w14:textId="77777777" w:rsidR="001A03FA" w:rsidRPr="00B0730C" w:rsidRDefault="001A03FA" w:rsidP="0017563E">
            <w:pPr>
              <w:autoSpaceDE w:val="0"/>
              <w:autoSpaceDN w:val="0"/>
              <w:adjustRightInd w:val="0"/>
              <w:jc w:val="left"/>
              <w:rPr>
                <w:rFonts w:ascii="Arial" w:eastAsia="宋体" w:hAnsi="Arial" w:cs="Arial"/>
                <w:kern w:val="0"/>
                <w:sz w:val="18"/>
                <w:szCs w:val="18"/>
              </w:rPr>
            </w:pPr>
            <w:r w:rsidRPr="00B0730C">
              <w:rPr>
                <w:rFonts w:ascii="Arial" w:eastAsia="宋体" w:hAnsi="Arial" w:cs="Arial"/>
                <w:sz w:val="18"/>
                <w:szCs w:val="18"/>
                <w:lang w:val="en-GB"/>
              </w:rPr>
              <w:t>pET28</w:t>
            </w:r>
            <w:r w:rsidRPr="00B0730C">
              <w:rPr>
                <w:rFonts w:ascii="Arial" w:eastAsia="宋体" w:hAnsi="Arial" w:cs="Arial"/>
                <w:kern w:val="0"/>
                <w:sz w:val="18"/>
                <w:szCs w:val="18"/>
              </w:rPr>
              <w:t xml:space="preserve">a containing </w:t>
            </w:r>
            <w:r w:rsidRPr="00B0730C">
              <w:rPr>
                <w:rFonts w:ascii="Arial" w:eastAsia="宋体" w:hAnsi="Arial" w:cs="Arial"/>
                <w:iCs/>
                <w:kern w:val="0"/>
                <w:sz w:val="18"/>
                <w:szCs w:val="18"/>
              </w:rPr>
              <w:t>MBP</w:t>
            </w:r>
            <w:r w:rsidRPr="00B0730C">
              <w:rPr>
                <w:rFonts w:ascii="Arial" w:eastAsia="宋体" w:hAnsi="Arial" w:cs="Arial"/>
                <w:i/>
                <w:iCs/>
                <w:kern w:val="0"/>
                <w:sz w:val="18"/>
                <w:szCs w:val="18"/>
              </w:rPr>
              <w:t xml:space="preserve"> </w:t>
            </w:r>
            <w:r w:rsidRPr="00B0730C">
              <w:rPr>
                <w:rFonts w:ascii="Arial" w:eastAsia="宋体" w:hAnsi="Arial" w:cs="Arial"/>
                <w:iCs/>
                <w:kern w:val="0"/>
                <w:sz w:val="18"/>
                <w:szCs w:val="18"/>
              </w:rPr>
              <w:t xml:space="preserve">gene </w:t>
            </w:r>
            <w:r w:rsidRPr="00B0730C">
              <w:rPr>
                <w:rFonts w:ascii="Arial" w:eastAsia="宋体" w:hAnsi="Arial" w:cs="Arial"/>
                <w:kern w:val="0"/>
                <w:sz w:val="18"/>
                <w:szCs w:val="18"/>
              </w:rPr>
              <w:t>under the T7</w:t>
            </w:r>
            <w:r w:rsidRPr="00B0730C">
              <w:rPr>
                <w:rFonts w:ascii="Arial" w:eastAsia="宋体" w:hAnsi="Arial" w:cs="Arial"/>
                <w:i/>
                <w:iCs/>
                <w:kern w:val="0"/>
                <w:sz w:val="18"/>
                <w:szCs w:val="18"/>
              </w:rPr>
              <w:t xml:space="preserve"> </w:t>
            </w:r>
            <w:r w:rsidRPr="00B0730C">
              <w:rPr>
                <w:rFonts w:ascii="Arial" w:eastAsia="宋体" w:hAnsi="Arial" w:cs="Arial"/>
                <w:kern w:val="0"/>
                <w:sz w:val="18"/>
                <w:szCs w:val="18"/>
              </w:rPr>
              <w:t>promoter</w:t>
            </w:r>
            <w:r w:rsidR="00D271D1">
              <w:rPr>
                <w:rFonts w:ascii="Arial" w:eastAsia="宋体" w:hAnsi="Arial" w:cs="Arial"/>
                <w:kern w:val="0"/>
                <w:sz w:val="18"/>
                <w:szCs w:val="18"/>
              </w:rPr>
              <w:t xml:space="preserve"> </w:t>
            </w:r>
            <w:r w:rsidR="0017563E">
              <w:rPr>
                <w:rFonts w:ascii="Arial" w:eastAsia="宋体" w:hAnsi="Arial" w:cs="Arial"/>
                <w:kern w:val="0"/>
                <w:sz w:val="18"/>
                <w:szCs w:val="18"/>
              </w:rPr>
              <w:t>along with the kanamycin resistance gene cassette</w:t>
            </w:r>
          </w:p>
        </w:tc>
        <w:tc>
          <w:tcPr>
            <w:tcW w:w="494" w:type="pct"/>
            <w:vAlign w:val="center"/>
          </w:tcPr>
          <w:p w14:paraId="64F9255A" w14:textId="77777777" w:rsidR="001A03FA" w:rsidRPr="00B0730C" w:rsidRDefault="001A03FA" w:rsidP="006B4CF8">
            <w:pPr>
              <w:rPr>
                <w:rFonts w:ascii="Arial" w:eastAsia="宋体" w:hAnsi="Arial" w:cs="Arial"/>
                <w:kern w:val="0"/>
                <w:sz w:val="18"/>
                <w:szCs w:val="18"/>
              </w:rPr>
            </w:pPr>
            <w:r>
              <w:rPr>
                <w:rFonts w:ascii="Arial" w:eastAsia="宋体" w:hAnsi="Arial" w:cs="Arial" w:hint="eastAsia"/>
                <w:kern w:val="0"/>
                <w:sz w:val="18"/>
                <w:szCs w:val="18"/>
              </w:rPr>
              <w:t>Lin</w:t>
            </w:r>
            <w:r>
              <w:rPr>
                <w:rFonts w:ascii="Arial" w:eastAsia="宋体" w:hAnsi="Arial" w:cs="Arial"/>
                <w:kern w:val="0"/>
                <w:sz w:val="18"/>
                <w:szCs w:val="18"/>
              </w:rPr>
              <w:t xml:space="preserve"> </w:t>
            </w:r>
            <w:r w:rsidRPr="00B0730C">
              <w:rPr>
                <w:rFonts w:ascii="Arial" w:hAnsi="Arial" w:cs="Arial"/>
                <w:i/>
                <w:sz w:val="18"/>
                <w:szCs w:val="18"/>
              </w:rPr>
              <w:t>et al</w:t>
            </w:r>
            <w:r w:rsidR="006B4CF8">
              <w:rPr>
                <w:rFonts w:ascii="Arial" w:hAnsi="Arial" w:cs="Arial"/>
                <w:i/>
                <w:sz w:val="18"/>
                <w:szCs w:val="18"/>
              </w:rPr>
              <w:t>.</w:t>
            </w:r>
            <w:r w:rsidRPr="002B4551">
              <w:rPr>
                <w:rFonts w:ascii="Arial" w:hAnsi="Arial" w:cs="Arial"/>
                <w:iCs/>
                <w:noProof/>
                <w:sz w:val="18"/>
                <w:szCs w:val="18"/>
                <w:vertAlign w:val="superscript"/>
              </w:rPr>
              <w:t>[10]</w:t>
            </w:r>
          </w:p>
        </w:tc>
      </w:tr>
      <w:tr w:rsidR="001A03FA" w:rsidRPr="00B0730C" w14:paraId="5F5CC53E" w14:textId="77777777" w:rsidTr="001D5F36">
        <w:trPr>
          <w:trHeight w:val="451"/>
        </w:trPr>
        <w:tc>
          <w:tcPr>
            <w:tcW w:w="960" w:type="pct"/>
            <w:vAlign w:val="center"/>
          </w:tcPr>
          <w:p w14:paraId="3097C6A2" w14:textId="77777777" w:rsidR="001A03FA" w:rsidRPr="00B0730C" w:rsidRDefault="001A03FA" w:rsidP="00BB2D56">
            <w:pPr>
              <w:rPr>
                <w:rFonts w:ascii="Arial" w:eastAsia="宋体" w:hAnsi="Arial" w:cs="Arial"/>
                <w:kern w:val="0"/>
                <w:sz w:val="18"/>
                <w:szCs w:val="18"/>
              </w:rPr>
            </w:pPr>
            <w:r w:rsidRPr="00B0730C">
              <w:rPr>
                <w:rFonts w:ascii="Arial" w:eastAsia="宋体" w:hAnsi="Arial" w:cs="Arial"/>
                <w:sz w:val="18"/>
                <w:szCs w:val="18"/>
                <w:lang w:val="en-GB"/>
              </w:rPr>
              <w:t>pET28-MBP-TadA</w:t>
            </w:r>
          </w:p>
        </w:tc>
        <w:tc>
          <w:tcPr>
            <w:tcW w:w="3546" w:type="pct"/>
            <w:vAlign w:val="center"/>
          </w:tcPr>
          <w:p w14:paraId="49ABF9DC" w14:textId="77777777" w:rsidR="001A03FA" w:rsidRPr="00B0730C" w:rsidRDefault="001A03FA" w:rsidP="0017563E">
            <w:pPr>
              <w:autoSpaceDE w:val="0"/>
              <w:autoSpaceDN w:val="0"/>
              <w:adjustRightInd w:val="0"/>
              <w:jc w:val="left"/>
              <w:rPr>
                <w:rFonts w:ascii="Arial" w:eastAsia="宋体" w:hAnsi="Arial" w:cs="Arial"/>
                <w:kern w:val="0"/>
                <w:sz w:val="18"/>
                <w:szCs w:val="18"/>
              </w:rPr>
            </w:pPr>
            <w:r w:rsidRPr="00B0730C">
              <w:rPr>
                <w:rFonts w:ascii="Arial" w:eastAsia="宋体" w:hAnsi="Arial" w:cs="Arial"/>
                <w:sz w:val="18"/>
                <w:szCs w:val="18"/>
                <w:lang w:val="en-GB"/>
              </w:rPr>
              <w:t>pET28</w:t>
            </w:r>
            <w:r w:rsidRPr="00B0730C">
              <w:rPr>
                <w:rFonts w:ascii="Arial" w:eastAsia="宋体" w:hAnsi="Arial" w:cs="Arial"/>
                <w:kern w:val="0"/>
                <w:sz w:val="18"/>
                <w:szCs w:val="18"/>
              </w:rPr>
              <w:t>a</w:t>
            </w:r>
            <w:r w:rsidR="0017563E">
              <w:rPr>
                <w:rFonts w:ascii="Arial" w:eastAsia="宋体" w:hAnsi="Arial" w:cs="Arial"/>
                <w:kern w:val="0"/>
                <w:sz w:val="18"/>
                <w:szCs w:val="18"/>
              </w:rPr>
              <w:t>-MBP</w:t>
            </w:r>
            <w:r w:rsidRPr="00B0730C">
              <w:rPr>
                <w:rFonts w:ascii="Arial" w:eastAsia="宋体" w:hAnsi="Arial" w:cs="Arial"/>
                <w:kern w:val="0"/>
                <w:sz w:val="18"/>
                <w:szCs w:val="18"/>
              </w:rPr>
              <w:t xml:space="preserve"> containing </w:t>
            </w:r>
            <w:r w:rsidRPr="00B0730C">
              <w:rPr>
                <w:rFonts w:ascii="Arial" w:eastAsia="宋体" w:hAnsi="Arial" w:cs="Arial"/>
                <w:iCs/>
                <w:kern w:val="0"/>
                <w:sz w:val="18"/>
                <w:szCs w:val="18"/>
              </w:rPr>
              <w:t xml:space="preserve">intronless </w:t>
            </w:r>
            <w:r w:rsidRPr="00B0730C">
              <w:rPr>
                <w:rFonts w:ascii="Arial" w:eastAsia="宋体" w:hAnsi="Arial" w:cs="Arial"/>
                <w:i/>
                <w:kern w:val="0"/>
                <w:sz w:val="18"/>
                <w:szCs w:val="18"/>
              </w:rPr>
              <w:t>tadA</w:t>
            </w:r>
            <w:r w:rsidRPr="00B0730C">
              <w:rPr>
                <w:rFonts w:ascii="Arial" w:eastAsia="宋体" w:hAnsi="Arial" w:cs="Arial"/>
                <w:kern w:val="0"/>
                <w:sz w:val="18"/>
                <w:szCs w:val="18"/>
              </w:rPr>
              <w:t xml:space="preserve"> under the T7</w:t>
            </w:r>
            <w:r w:rsidRPr="00B0730C">
              <w:rPr>
                <w:rFonts w:ascii="Arial" w:eastAsia="宋体" w:hAnsi="Arial" w:cs="Arial"/>
                <w:i/>
                <w:iCs/>
                <w:kern w:val="0"/>
                <w:sz w:val="18"/>
                <w:szCs w:val="18"/>
              </w:rPr>
              <w:t xml:space="preserve"> </w:t>
            </w:r>
            <w:r w:rsidRPr="00B0730C">
              <w:rPr>
                <w:rFonts w:ascii="Arial" w:eastAsia="宋体" w:hAnsi="Arial" w:cs="Arial"/>
                <w:kern w:val="0"/>
                <w:sz w:val="18"/>
                <w:szCs w:val="18"/>
              </w:rPr>
              <w:t>promoter</w:t>
            </w:r>
          </w:p>
        </w:tc>
        <w:tc>
          <w:tcPr>
            <w:tcW w:w="494" w:type="pct"/>
            <w:vAlign w:val="center"/>
          </w:tcPr>
          <w:p w14:paraId="659D51EC" w14:textId="77777777" w:rsidR="001A03FA" w:rsidRPr="00B0730C" w:rsidRDefault="001A03FA" w:rsidP="00BB2D56">
            <w:pPr>
              <w:rPr>
                <w:rFonts w:ascii="Arial" w:eastAsia="宋体" w:hAnsi="Arial" w:cs="Arial"/>
                <w:kern w:val="0"/>
                <w:sz w:val="18"/>
                <w:szCs w:val="18"/>
              </w:rPr>
            </w:pPr>
            <w:r w:rsidRPr="00B0730C">
              <w:rPr>
                <w:rFonts w:ascii="Arial" w:eastAsia="宋体" w:hAnsi="Arial" w:cs="Arial"/>
                <w:kern w:val="0"/>
                <w:sz w:val="18"/>
                <w:szCs w:val="18"/>
              </w:rPr>
              <w:t>This work</w:t>
            </w:r>
          </w:p>
        </w:tc>
      </w:tr>
      <w:tr w:rsidR="001A03FA" w:rsidRPr="00B0730C" w14:paraId="2EFC9C98" w14:textId="77777777" w:rsidTr="001D5F36">
        <w:trPr>
          <w:trHeight w:val="451"/>
        </w:trPr>
        <w:tc>
          <w:tcPr>
            <w:tcW w:w="960" w:type="pct"/>
            <w:vAlign w:val="center"/>
          </w:tcPr>
          <w:p w14:paraId="0507B4B1" w14:textId="77777777" w:rsidR="001A03FA" w:rsidRPr="00B0730C" w:rsidRDefault="001A03FA" w:rsidP="00BB2D56">
            <w:pPr>
              <w:rPr>
                <w:rFonts w:ascii="Arial" w:eastAsia="宋体" w:hAnsi="Arial" w:cs="Arial"/>
                <w:kern w:val="0"/>
                <w:sz w:val="18"/>
                <w:szCs w:val="18"/>
              </w:rPr>
            </w:pPr>
            <w:r w:rsidRPr="00B0730C">
              <w:rPr>
                <w:rFonts w:ascii="Arial" w:eastAsia="宋体" w:hAnsi="Arial" w:cs="Arial"/>
                <w:sz w:val="18"/>
                <w:szCs w:val="18"/>
                <w:lang w:val="en-GB"/>
              </w:rPr>
              <w:t>pET28-MBP-TadA</w:t>
            </w:r>
            <w:r w:rsidRPr="00B0730C">
              <w:rPr>
                <w:rFonts w:ascii="Arial" w:eastAsia="宋体" w:hAnsi="Arial" w:cs="Arial"/>
                <w:sz w:val="18"/>
                <w:szCs w:val="18"/>
                <w:vertAlign w:val="superscript"/>
                <w:lang w:val="en-GB"/>
              </w:rPr>
              <w:t>Y91H</w:t>
            </w:r>
          </w:p>
        </w:tc>
        <w:tc>
          <w:tcPr>
            <w:tcW w:w="3546" w:type="pct"/>
            <w:vAlign w:val="center"/>
          </w:tcPr>
          <w:p w14:paraId="13ABA3A0" w14:textId="77777777" w:rsidR="001A03FA" w:rsidRPr="00B0730C" w:rsidRDefault="001A03FA" w:rsidP="0017563E">
            <w:pPr>
              <w:autoSpaceDE w:val="0"/>
              <w:autoSpaceDN w:val="0"/>
              <w:adjustRightInd w:val="0"/>
              <w:jc w:val="left"/>
              <w:rPr>
                <w:rFonts w:ascii="Arial" w:eastAsia="宋体" w:hAnsi="Arial" w:cs="Arial"/>
                <w:kern w:val="0"/>
                <w:sz w:val="18"/>
                <w:szCs w:val="18"/>
              </w:rPr>
            </w:pPr>
            <w:r w:rsidRPr="00B0730C">
              <w:rPr>
                <w:rFonts w:ascii="Arial" w:eastAsia="宋体" w:hAnsi="Arial" w:cs="Arial"/>
                <w:sz w:val="18"/>
                <w:szCs w:val="18"/>
                <w:lang w:val="en-GB"/>
              </w:rPr>
              <w:t>pET28</w:t>
            </w:r>
            <w:r w:rsidRPr="00B0730C">
              <w:rPr>
                <w:rFonts w:ascii="Arial" w:eastAsia="宋体" w:hAnsi="Arial" w:cs="Arial"/>
                <w:kern w:val="0"/>
                <w:sz w:val="18"/>
                <w:szCs w:val="18"/>
              </w:rPr>
              <w:t>a</w:t>
            </w:r>
            <w:r w:rsidR="0017563E">
              <w:rPr>
                <w:rFonts w:ascii="Arial" w:eastAsia="宋体" w:hAnsi="Arial" w:cs="Arial"/>
                <w:kern w:val="0"/>
                <w:sz w:val="18"/>
                <w:szCs w:val="18"/>
              </w:rPr>
              <w:t>-MBP</w:t>
            </w:r>
            <w:r w:rsidRPr="00B0730C">
              <w:rPr>
                <w:rFonts w:ascii="Arial" w:eastAsia="宋体" w:hAnsi="Arial" w:cs="Arial"/>
                <w:kern w:val="0"/>
                <w:sz w:val="18"/>
                <w:szCs w:val="18"/>
              </w:rPr>
              <w:t xml:space="preserve"> containing </w:t>
            </w:r>
            <w:r w:rsidRPr="00B0730C">
              <w:rPr>
                <w:rFonts w:ascii="Arial" w:eastAsia="宋体" w:hAnsi="Arial" w:cs="Arial"/>
                <w:iCs/>
                <w:kern w:val="0"/>
                <w:sz w:val="18"/>
                <w:szCs w:val="18"/>
              </w:rPr>
              <w:t xml:space="preserve">intronless </w:t>
            </w:r>
            <w:r w:rsidRPr="00B0730C">
              <w:rPr>
                <w:rFonts w:ascii="Arial" w:eastAsia="宋体" w:hAnsi="Arial" w:cs="Arial"/>
                <w:i/>
                <w:iCs/>
                <w:kern w:val="0"/>
                <w:sz w:val="18"/>
                <w:szCs w:val="18"/>
              </w:rPr>
              <w:t>t</w:t>
            </w:r>
            <w:r w:rsidRPr="00B0730C">
              <w:rPr>
                <w:rFonts w:ascii="Arial" w:eastAsia="宋体" w:hAnsi="Arial" w:cs="Arial"/>
                <w:i/>
                <w:sz w:val="18"/>
                <w:szCs w:val="18"/>
                <w:lang w:val="en-GB"/>
              </w:rPr>
              <w:t>adA</w:t>
            </w:r>
            <w:r w:rsidRPr="00B0730C">
              <w:rPr>
                <w:rFonts w:ascii="Arial" w:eastAsia="宋体" w:hAnsi="Arial" w:cs="Arial"/>
                <w:sz w:val="18"/>
                <w:szCs w:val="18"/>
                <w:vertAlign w:val="superscript"/>
                <w:lang w:val="en-GB"/>
              </w:rPr>
              <w:t>Y91H</w:t>
            </w:r>
            <w:r w:rsidRPr="00B0730C">
              <w:rPr>
                <w:rFonts w:ascii="Arial" w:eastAsia="宋体" w:hAnsi="Arial" w:cs="Arial"/>
                <w:kern w:val="0"/>
                <w:sz w:val="18"/>
                <w:szCs w:val="18"/>
              </w:rPr>
              <w:t xml:space="preserve"> under the T7</w:t>
            </w:r>
            <w:r w:rsidRPr="00B0730C">
              <w:rPr>
                <w:rFonts w:ascii="Arial" w:eastAsia="宋体" w:hAnsi="Arial" w:cs="Arial"/>
                <w:i/>
                <w:iCs/>
                <w:kern w:val="0"/>
                <w:sz w:val="18"/>
                <w:szCs w:val="18"/>
              </w:rPr>
              <w:t xml:space="preserve"> </w:t>
            </w:r>
            <w:r w:rsidRPr="00B0730C">
              <w:rPr>
                <w:rFonts w:ascii="Arial" w:eastAsia="宋体" w:hAnsi="Arial" w:cs="Arial"/>
                <w:kern w:val="0"/>
                <w:sz w:val="18"/>
                <w:szCs w:val="18"/>
              </w:rPr>
              <w:t>promoter</w:t>
            </w:r>
          </w:p>
        </w:tc>
        <w:tc>
          <w:tcPr>
            <w:tcW w:w="494" w:type="pct"/>
            <w:vAlign w:val="center"/>
          </w:tcPr>
          <w:p w14:paraId="3AB0E2E1" w14:textId="77777777" w:rsidR="001A03FA" w:rsidRPr="00B0730C" w:rsidRDefault="001A03FA" w:rsidP="00BB2D56">
            <w:pPr>
              <w:rPr>
                <w:rFonts w:ascii="Arial" w:eastAsia="宋体" w:hAnsi="Arial" w:cs="Arial"/>
                <w:kern w:val="0"/>
                <w:sz w:val="18"/>
                <w:szCs w:val="18"/>
              </w:rPr>
            </w:pPr>
            <w:r w:rsidRPr="00B0730C">
              <w:rPr>
                <w:rFonts w:ascii="Arial" w:eastAsia="宋体" w:hAnsi="Arial" w:cs="Arial"/>
                <w:kern w:val="0"/>
                <w:sz w:val="18"/>
                <w:szCs w:val="18"/>
              </w:rPr>
              <w:t>This work</w:t>
            </w:r>
          </w:p>
        </w:tc>
      </w:tr>
    </w:tbl>
    <w:p w14:paraId="2C10384E" w14:textId="77777777" w:rsidR="001A03FA" w:rsidRDefault="001A03FA" w:rsidP="00BB2D56">
      <w:pPr>
        <w:spacing w:line="360" w:lineRule="auto"/>
        <w:rPr>
          <w:rFonts w:ascii="Arial" w:eastAsia="宋体" w:hAnsi="Arial" w:cs="Times New Roman"/>
          <w:sz w:val="18"/>
          <w:szCs w:val="18"/>
        </w:rPr>
      </w:pPr>
    </w:p>
    <w:p w14:paraId="054CCDF3" w14:textId="77777777" w:rsidR="001A03FA" w:rsidRDefault="001A03FA" w:rsidP="00BB2D56">
      <w:pPr>
        <w:spacing w:line="360" w:lineRule="auto"/>
        <w:rPr>
          <w:rFonts w:ascii="Arial" w:eastAsia="宋体" w:hAnsi="Arial" w:cs="Times New Roman"/>
          <w:sz w:val="18"/>
          <w:szCs w:val="18"/>
        </w:rPr>
        <w:sectPr w:rsidR="001A03FA" w:rsidSect="00BB2D56">
          <w:pgSz w:w="16838" w:h="11906" w:orient="landscape"/>
          <w:pgMar w:top="1800" w:right="1440" w:bottom="1800" w:left="1440" w:header="851" w:footer="992" w:gutter="0"/>
          <w:cols w:space="425"/>
          <w:docGrid w:type="lines" w:linePitch="312"/>
        </w:sectPr>
      </w:pPr>
    </w:p>
    <w:p w14:paraId="6E858CEF" w14:textId="77777777" w:rsidR="001A03FA" w:rsidRPr="002449C6" w:rsidRDefault="001A03FA" w:rsidP="00BB2D56">
      <w:pPr>
        <w:pStyle w:val="2"/>
        <w:rPr>
          <w:b/>
        </w:rPr>
      </w:pPr>
      <w:bookmarkStart w:id="80" w:name="_Toc15049820"/>
      <w:bookmarkStart w:id="81" w:name="_Toc105525975"/>
      <w:bookmarkStart w:id="82" w:name="_Hlk103187727"/>
      <w:bookmarkEnd w:id="77"/>
      <w:r w:rsidRPr="002449C6">
        <w:rPr>
          <w:b/>
        </w:rPr>
        <w:lastRenderedPageBreak/>
        <w:t xml:space="preserve">Table S3. NMR assignments for </w:t>
      </w:r>
      <w:r w:rsidRPr="002449C6">
        <w:rPr>
          <w:b/>
          <w:bCs w:val="0"/>
        </w:rPr>
        <w:t>1</w:t>
      </w:r>
      <w:bookmarkEnd w:id="80"/>
      <w:r w:rsidRPr="002449C6">
        <w:rPr>
          <w:b/>
        </w:rPr>
        <w:t xml:space="preserve"> in C</w:t>
      </w:r>
      <w:r w:rsidRPr="002449C6">
        <w:rPr>
          <w:b/>
          <w:vertAlign w:val="subscript"/>
        </w:rPr>
        <w:t>6</w:t>
      </w:r>
      <w:r w:rsidRPr="002449C6">
        <w:rPr>
          <w:b/>
        </w:rPr>
        <w:t>D</w:t>
      </w:r>
      <w:r w:rsidRPr="002449C6">
        <w:rPr>
          <w:b/>
          <w:vertAlign w:val="subscript"/>
        </w:rPr>
        <w:t>6</w:t>
      </w:r>
      <w:r w:rsidRPr="002449C6">
        <w:rPr>
          <w:b/>
        </w:rPr>
        <w:t xml:space="preserve"> (</w:t>
      </w:r>
      <w:r w:rsidRPr="002449C6">
        <w:rPr>
          <w:b/>
          <w:vertAlign w:val="superscript"/>
        </w:rPr>
        <w:t>1</w:t>
      </w:r>
      <w:r w:rsidRPr="002449C6">
        <w:rPr>
          <w:b/>
        </w:rPr>
        <w:t xml:space="preserve">H at 400 MHz and </w:t>
      </w:r>
      <w:r w:rsidRPr="002449C6">
        <w:rPr>
          <w:b/>
          <w:vertAlign w:val="superscript"/>
        </w:rPr>
        <w:t>13</w:t>
      </w:r>
      <w:r w:rsidRPr="002449C6">
        <w:rPr>
          <w:b/>
        </w:rPr>
        <w:t>C at 100 MHz)</w:t>
      </w:r>
      <w:bookmarkEnd w:id="81"/>
    </w:p>
    <w:p w14:paraId="147CACBB" w14:textId="77777777" w:rsidR="001A03FA" w:rsidRPr="008E0C4F" w:rsidRDefault="00DC7FAB" w:rsidP="00BB2D56">
      <w:pPr>
        <w:jc w:val="center"/>
        <w:rPr>
          <w:rFonts w:ascii="Arial" w:eastAsia="宋体" w:hAnsi="Arial"/>
        </w:rPr>
      </w:pPr>
      <w:r w:rsidRPr="008E0C4F">
        <w:rPr>
          <w:rFonts w:ascii="Arial" w:eastAsia="宋体" w:hAnsi="Arial"/>
        </w:rPr>
        <w:object w:dxaOrig="2085" w:dyaOrig="2087" w14:anchorId="0283079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1.75pt;height:99.7pt" o:ole="">
            <v:imagedata r:id="rId8" o:title=""/>
          </v:shape>
          <o:OLEObject Type="Embed" ProgID="ChemDraw.Document.6.0" ShapeID="_x0000_i1025" DrawAspect="Content" ObjectID="_1716212591" r:id="rId9"/>
        </w:object>
      </w:r>
    </w:p>
    <w:tbl>
      <w:tblPr>
        <w:tblW w:w="5000" w:type="pct"/>
        <w:jc w:val="center"/>
        <w:tblCellMar>
          <w:left w:w="0" w:type="dxa"/>
          <w:right w:w="0" w:type="dxa"/>
        </w:tblCellMar>
        <w:tblLook w:val="0600" w:firstRow="0" w:lastRow="0" w:firstColumn="0" w:lastColumn="0" w:noHBand="1" w:noVBand="1"/>
      </w:tblPr>
      <w:tblGrid>
        <w:gridCol w:w="469"/>
        <w:gridCol w:w="1249"/>
        <w:gridCol w:w="1749"/>
        <w:gridCol w:w="1560"/>
        <w:gridCol w:w="1874"/>
        <w:gridCol w:w="1405"/>
      </w:tblGrid>
      <w:tr w:rsidR="001A03FA" w:rsidRPr="008E0C4F" w14:paraId="64784E89" w14:textId="77777777" w:rsidTr="00BB2D56">
        <w:trPr>
          <w:trHeight w:val="23"/>
          <w:jc w:val="center"/>
        </w:trPr>
        <w:tc>
          <w:tcPr>
            <w:tcW w:w="282" w:type="pct"/>
            <w:tcBorders>
              <w:top w:val="single" w:sz="12" w:space="0" w:color="70AD47"/>
              <w:left w:val="nil"/>
              <w:bottom w:val="single" w:sz="12" w:space="0" w:color="70AD47"/>
              <w:right w:val="nil"/>
            </w:tcBorders>
            <w:shd w:val="clear" w:color="auto" w:fill="auto"/>
            <w:tcMar>
              <w:top w:w="15" w:type="dxa"/>
              <w:left w:w="15" w:type="dxa"/>
              <w:bottom w:w="0" w:type="dxa"/>
              <w:right w:w="15" w:type="dxa"/>
            </w:tcMar>
            <w:vAlign w:val="center"/>
            <w:hideMark/>
          </w:tcPr>
          <w:p w14:paraId="0DFB37CF" w14:textId="77777777" w:rsidR="001A03FA" w:rsidRPr="008E0C4F" w:rsidRDefault="001A03FA" w:rsidP="00BB2D56">
            <w:pPr>
              <w:widowControl/>
              <w:spacing w:line="220" w:lineRule="exact"/>
              <w:jc w:val="left"/>
              <w:rPr>
                <w:rFonts w:ascii="Arial" w:eastAsia="宋体" w:hAnsi="Arial" w:cs="Times New Roman"/>
                <w:b/>
                <w:bCs/>
                <w:sz w:val="18"/>
                <w:szCs w:val="18"/>
              </w:rPr>
            </w:pPr>
            <w:bookmarkStart w:id="83" w:name="_Hlk14978529"/>
            <w:r w:rsidRPr="008E0C4F">
              <w:rPr>
                <w:rFonts w:ascii="Arial" w:eastAsia="宋体" w:hAnsi="Arial" w:cs="Times New Roman"/>
                <w:b/>
                <w:bCs/>
                <w:sz w:val="18"/>
                <w:szCs w:val="18"/>
              </w:rPr>
              <w:t>N</w:t>
            </w:r>
            <w:r w:rsidRPr="008E0C4F">
              <w:rPr>
                <w:rFonts w:ascii="Arial" w:eastAsia="宋体" w:hAnsi="Arial" w:cs="Times New Roman" w:hint="eastAsia"/>
                <w:b/>
                <w:bCs/>
                <w:sz w:val="18"/>
                <w:szCs w:val="18"/>
              </w:rPr>
              <w:t>o</w:t>
            </w:r>
            <w:r w:rsidRPr="008E0C4F">
              <w:rPr>
                <w:rFonts w:ascii="Arial" w:eastAsia="宋体" w:hAnsi="Arial" w:cs="Times New Roman"/>
                <w:b/>
                <w:bCs/>
                <w:sz w:val="18"/>
                <w:szCs w:val="18"/>
              </w:rPr>
              <w:t>.</w:t>
            </w:r>
          </w:p>
        </w:tc>
        <w:tc>
          <w:tcPr>
            <w:tcW w:w="752" w:type="pct"/>
            <w:tcBorders>
              <w:top w:val="single" w:sz="12" w:space="0" w:color="70AD47"/>
              <w:left w:val="nil"/>
              <w:bottom w:val="single" w:sz="12" w:space="0" w:color="70AD47"/>
              <w:right w:val="nil"/>
            </w:tcBorders>
            <w:shd w:val="clear" w:color="auto" w:fill="auto"/>
            <w:tcMar>
              <w:top w:w="15" w:type="dxa"/>
              <w:left w:w="15" w:type="dxa"/>
              <w:bottom w:w="0" w:type="dxa"/>
              <w:right w:w="15" w:type="dxa"/>
            </w:tcMar>
            <w:vAlign w:val="center"/>
            <w:hideMark/>
          </w:tcPr>
          <w:p w14:paraId="7998CAAD" w14:textId="77777777" w:rsidR="001A03FA" w:rsidRPr="008E0C4F" w:rsidRDefault="001A03FA" w:rsidP="00BB2D56">
            <w:pPr>
              <w:widowControl/>
              <w:spacing w:line="220" w:lineRule="exact"/>
              <w:jc w:val="left"/>
              <w:rPr>
                <w:rFonts w:ascii="Arial" w:eastAsia="宋体" w:hAnsi="Arial" w:cs="Times New Roman"/>
                <w:b/>
                <w:bCs/>
                <w:sz w:val="18"/>
                <w:szCs w:val="18"/>
              </w:rPr>
            </w:pPr>
            <w:r w:rsidRPr="008E0C4F">
              <w:rPr>
                <w:rFonts w:ascii="Arial" w:eastAsia="宋体" w:hAnsi="Arial" w:cs="Times New Roman"/>
                <w:b/>
                <w:bCs/>
                <w:i/>
                <w:iCs/>
                <w:sz w:val="18"/>
                <w:szCs w:val="18"/>
              </w:rPr>
              <w:t>δ</w:t>
            </w:r>
            <w:r w:rsidRPr="008E0C4F">
              <w:rPr>
                <w:rFonts w:ascii="Arial" w:eastAsia="宋体" w:hAnsi="Arial" w:cs="Times New Roman"/>
                <w:b/>
                <w:bCs/>
                <w:sz w:val="18"/>
                <w:szCs w:val="18"/>
                <w:vertAlign w:val="subscript"/>
              </w:rPr>
              <w:t>C</w:t>
            </w:r>
            <w:r w:rsidRPr="008E0C4F">
              <w:rPr>
                <w:rFonts w:ascii="Arial" w:eastAsia="宋体" w:hAnsi="Arial" w:cs="Times New Roman"/>
                <w:b/>
                <w:bCs/>
                <w:sz w:val="18"/>
                <w:szCs w:val="18"/>
              </w:rPr>
              <w:t>, type.</w:t>
            </w:r>
          </w:p>
        </w:tc>
        <w:tc>
          <w:tcPr>
            <w:tcW w:w="1053" w:type="pct"/>
            <w:tcBorders>
              <w:top w:val="single" w:sz="12" w:space="0" w:color="70AD47"/>
              <w:left w:val="nil"/>
              <w:bottom w:val="single" w:sz="12" w:space="0" w:color="70AD47"/>
              <w:right w:val="nil"/>
            </w:tcBorders>
            <w:shd w:val="clear" w:color="auto" w:fill="auto"/>
            <w:tcMar>
              <w:top w:w="15" w:type="dxa"/>
              <w:left w:w="15" w:type="dxa"/>
              <w:bottom w:w="0" w:type="dxa"/>
              <w:right w:w="15" w:type="dxa"/>
            </w:tcMar>
            <w:vAlign w:val="center"/>
            <w:hideMark/>
          </w:tcPr>
          <w:p w14:paraId="75A43DD0" w14:textId="77777777" w:rsidR="001A03FA" w:rsidRPr="008E0C4F" w:rsidRDefault="001A03FA" w:rsidP="00BB2D56">
            <w:pPr>
              <w:widowControl/>
              <w:spacing w:line="220" w:lineRule="exact"/>
              <w:jc w:val="left"/>
              <w:rPr>
                <w:rFonts w:ascii="Arial" w:eastAsia="宋体" w:hAnsi="Arial" w:cs="Times New Roman"/>
                <w:b/>
                <w:bCs/>
                <w:sz w:val="18"/>
                <w:szCs w:val="18"/>
              </w:rPr>
            </w:pPr>
            <w:r w:rsidRPr="008E0C4F">
              <w:rPr>
                <w:rFonts w:ascii="Arial" w:eastAsia="宋体" w:hAnsi="Arial" w:cs="Times New Roman"/>
                <w:b/>
                <w:bCs/>
                <w:i/>
                <w:iCs/>
                <w:sz w:val="18"/>
                <w:szCs w:val="18"/>
              </w:rPr>
              <w:t>δ</w:t>
            </w:r>
            <w:r w:rsidRPr="008E0C4F">
              <w:rPr>
                <w:rFonts w:ascii="Arial" w:eastAsia="宋体" w:hAnsi="Arial" w:cs="Times New Roman"/>
                <w:b/>
                <w:bCs/>
                <w:sz w:val="18"/>
                <w:szCs w:val="18"/>
                <w:vertAlign w:val="subscript"/>
              </w:rPr>
              <w:t>H</w:t>
            </w:r>
            <w:r w:rsidRPr="008E0C4F">
              <w:rPr>
                <w:rFonts w:ascii="Arial" w:eastAsia="宋体" w:hAnsi="Arial" w:cs="Times New Roman"/>
                <w:b/>
                <w:bCs/>
                <w:i/>
                <w:iCs/>
                <w:sz w:val="18"/>
                <w:szCs w:val="18"/>
              </w:rPr>
              <w:t xml:space="preserve"> </w:t>
            </w:r>
            <w:r w:rsidRPr="008E0C4F">
              <w:rPr>
                <w:rFonts w:ascii="Arial" w:eastAsia="宋体" w:hAnsi="Arial" w:cs="Times New Roman"/>
                <w:b/>
                <w:bCs/>
                <w:sz w:val="18"/>
                <w:szCs w:val="18"/>
              </w:rPr>
              <w:t>(</w:t>
            </w:r>
            <w:r w:rsidRPr="008E0C4F">
              <w:rPr>
                <w:rFonts w:ascii="Arial" w:eastAsia="宋体" w:hAnsi="Arial" w:cs="Times New Roman"/>
                <w:b/>
                <w:bCs/>
                <w:i/>
                <w:iCs/>
                <w:sz w:val="18"/>
                <w:szCs w:val="18"/>
              </w:rPr>
              <w:t>J</w:t>
            </w:r>
            <w:r w:rsidRPr="008E0C4F">
              <w:rPr>
                <w:rFonts w:ascii="Arial" w:eastAsia="宋体" w:hAnsi="Arial" w:cs="Times New Roman"/>
                <w:b/>
                <w:bCs/>
                <w:sz w:val="18"/>
                <w:szCs w:val="18"/>
              </w:rPr>
              <w:t xml:space="preserve"> in Hz)</w:t>
            </w:r>
            <w:r w:rsidRPr="008E0C4F">
              <w:rPr>
                <w:rFonts w:ascii="Arial" w:eastAsia="宋体" w:hAnsi="Arial" w:cs="Times New Roman"/>
                <w:b/>
                <w:bCs/>
                <w:i/>
                <w:iCs/>
                <w:sz w:val="18"/>
                <w:szCs w:val="18"/>
                <w:vertAlign w:val="superscript"/>
              </w:rPr>
              <w:t>a</w:t>
            </w:r>
          </w:p>
        </w:tc>
        <w:tc>
          <w:tcPr>
            <w:tcW w:w="939" w:type="pct"/>
            <w:tcBorders>
              <w:top w:val="single" w:sz="12" w:space="0" w:color="70AD47"/>
              <w:left w:val="nil"/>
              <w:bottom w:val="single" w:sz="12" w:space="0" w:color="70AD47"/>
              <w:right w:val="nil"/>
            </w:tcBorders>
            <w:shd w:val="clear" w:color="auto" w:fill="auto"/>
            <w:tcMar>
              <w:top w:w="15" w:type="dxa"/>
              <w:left w:w="15" w:type="dxa"/>
              <w:bottom w:w="0" w:type="dxa"/>
              <w:right w:w="15" w:type="dxa"/>
            </w:tcMar>
            <w:vAlign w:val="center"/>
            <w:hideMark/>
          </w:tcPr>
          <w:p w14:paraId="38E45537" w14:textId="77777777" w:rsidR="001A03FA" w:rsidRPr="008E0C4F" w:rsidRDefault="001A03FA" w:rsidP="00BB2D56">
            <w:pPr>
              <w:widowControl/>
              <w:spacing w:line="220" w:lineRule="exact"/>
              <w:jc w:val="left"/>
              <w:rPr>
                <w:rFonts w:ascii="Arial" w:eastAsia="宋体" w:hAnsi="Arial" w:cs="Times New Roman"/>
                <w:b/>
                <w:bCs/>
                <w:sz w:val="18"/>
                <w:szCs w:val="18"/>
              </w:rPr>
            </w:pPr>
            <w:r w:rsidRPr="008E0C4F">
              <w:rPr>
                <w:rFonts w:ascii="Arial" w:eastAsia="宋体" w:hAnsi="Arial" w:cs="Times New Roman"/>
                <w:b/>
                <w:bCs/>
                <w:sz w:val="18"/>
                <w:szCs w:val="18"/>
                <w:vertAlign w:val="superscript"/>
              </w:rPr>
              <w:t>1</w:t>
            </w:r>
            <w:r w:rsidRPr="008E0C4F">
              <w:rPr>
                <w:rFonts w:ascii="Arial" w:eastAsia="宋体" w:hAnsi="Arial" w:cs="Times New Roman"/>
                <w:b/>
                <w:bCs/>
                <w:sz w:val="18"/>
                <w:szCs w:val="18"/>
              </w:rPr>
              <w:t>H–</w:t>
            </w:r>
            <w:r w:rsidRPr="008E0C4F">
              <w:rPr>
                <w:rFonts w:ascii="Arial" w:eastAsia="宋体" w:hAnsi="Arial" w:cs="Times New Roman"/>
                <w:b/>
                <w:bCs/>
                <w:sz w:val="18"/>
                <w:szCs w:val="18"/>
                <w:vertAlign w:val="superscript"/>
              </w:rPr>
              <w:t>1</w:t>
            </w:r>
            <w:r w:rsidRPr="008E0C4F">
              <w:rPr>
                <w:rFonts w:ascii="Arial" w:eastAsia="宋体" w:hAnsi="Arial" w:cs="Times New Roman"/>
                <w:b/>
                <w:bCs/>
                <w:sz w:val="18"/>
                <w:szCs w:val="18"/>
              </w:rPr>
              <w:t>H COSY</w:t>
            </w:r>
          </w:p>
        </w:tc>
        <w:tc>
          <w:tcPr>
            <w:tcW w:w="1128" w:type="pct"/>
            <w:tcBorders>
              <w:top w:val="single" w:sz="12" w:space="0" w:color="70AD47"/>
              <w:left w:val="nil"/>
              <w:bottom w:val="single" w:sz="12" w:space="0" w:color="70AD47"/>
              <w:right w:val="nil"/>
            </w:tcBorders>
            <w:shd w:val="clear" w:color="auto" w:fill="auto"/>
            <w:tcMar>
              <w:top w:w="15" w:type="dxa"/>
              <w:left w:w="15" w:type="dxa"/>
              <w:bottom w:w="0" w:type="dxa"/>
              <w:right w:w="15" w:type="dxa"/>
            </w:tcMar>
            <w:vAlign w:val="center"/>
            <w:hideMark/>
          </w:tcPr>
          <w:p w14:paraId="2AA5F42D" w14:textId="77777777" w:rsidR="001A03FA" w:rsidRPr="008E0C4F" w:rsidRDefault="001A03FA" w:rsidP="00BB2D56">
            <w:pPr>
              <w:widowControl/>
              <w:spacing w:line="220" w:lineRule="exact"/>
              <w:jc w:val="left"/>
              <w:rPr>
                <w:rFonts w:ascii="Arial" w:eastAsia="宋体" w:hAnsi="Arial" w:cs="Times New Roman"/>
                <w:b/>
                <w:bCs/>
                <w:sz w:val="18"/>
                <w:szCs w:val="18"/>
              </w:rPr>
            </w:pPr>
            <w:r w:rsidRPr="008E0C4F">
              <w:rPr>
                <w:rFonts w:ascii="Arial" w:eastAsia="宋体" w:hAnsi="Arial" w:cs="Times New Roman"/>
                <w:b/>
                <w:bCs/>
                <w:sz w:val="18"/>
                <w:szCs w:val="18"/>
              </w:rPr>
              <w:t>HMBC</w:t>
            </w:r>
          </w:p>
        </w:tc>
        <w:tc>
          <w:tcPr>
            <w:tcW w:w="846" w:type="pct"/>
            <w:tcBorders>
              <w:top w:val="single" w:sz="12" w:space="0" w:color="70AD47"/>
              <w:left w:val="nil"/>
              <w:bottom w:val="single" w:sz="12" w:space="0" w:color="70AD47"/>
              <w:right w:val="nil"/>
            </w:tcBorders>
          </w:tcPr>
          <w:p w14:paraId="3B9529FB" w14:textId="77777777" w:rsidR="001A03FA" w:rsidRPr="00372BA8" w:rsidRDefault="001A03FA" w:rsidP="00BB2D56">
            <w:pPr>
              <w:widowControl/>
              <w:spacing w:before="100" w:beforeAutospacing="1" w:after="100" w:afterAutospacing="1" w:line="220" w:lineRule="exact"/>
              <w:jc w:val="left"/>
              <w:rPr>
                <w:rFonts w:ascii="Arial" w:eastAsia="宋体" w:hAnsi="Arial" w:cs="Times New Roman"/>
                <w:b/>
                <w:bCs/>
                <w:i/>
                <w:color w:val="000000"/>
                <w:kern w:val="0"/>
                <w:sz w:val="18"/>
                <w:szCs w:val="18"/>
                <w:vertAlign w:val="superscript"/>
              </w:rPr>
            </w:pPr>
            <w:r w:rsidRPr="008E0C4F">
              <w:rPr>
                <w:rFonts w:ascii="Arial" w:eastAsia="宋体" w:hAnsi="Arial" w:cs="Times New Roman"/>
                <w:b/>
                <w:bCs/>
                <w:color w:val="000000"/>
                <w:kern w:val="0"/>
                <w:sz w:val="18"/>
                <w:szCs w:val="18"/>
              </w:rPr>
              <w:t>NOESY</w:t>
            </w:r>
            <w:r>
              <w:rPr>
                <w:rFonts w:ascii="Arial" w:eastAsia="宋体" w:hAnsi="Arial" w:cs="Times New Roman"/>
                <w:b/>
                <w:bCs/>
                <w:i/>
                <w:color w:val="000000"/>
                <w:kern w:val="0"/>
                <w:sz w:val="18"/>
                <w:szCs w:val="18"/>
                <w:vertAlign w:val="superscript"/>
              </w:rPr>
              <w:t>b</w:t>
            </w:r>
          </w:p>
        </w:tc>
      </w:tr>
      <w:tr w:rsidR="001A03FA" w:rsidRPr="008E0C4F" w14:paraId="74D3B4FA" w14:textId="77777777" w:rsidTr="00BB2D56">
        <w:trPr>
          <w:trHeight w:val="23"/>
          <w:jc w:val="center"/>
        </w:trPr>
        <w:tc>
          <w:tcPr>
            <w:tcW w:w="282" w:type="pct"/>
            <w:tcBorders>
              <w:top w:val="single" w:sz="12" w:space="0" w:color="70AD47"/>
              <w:left w:val="nil"/>
              <w:right w:val="nil"/>
            </w:tcBorders>
            <w:shd w:val="clear" w:color="auto" w:fill="auto"/>
            <w:tcMar>
              <w:top w:w="15" w:type="dxa"/>
              <w:left w:w="15" w:type="dxa"/>
              <w:bottom w:w="0" w:type="dxa"/>
              <w:right w:w="15" w:type="dxa"/>
            </w:tcMar>
            <w:vAlign w:val="center"/>
          </w:tcPr>
          <w:p w14:paraId="7669BB21" w14:textId="77777777" w:rsidR="001A03FA" w:rsidRPr="008E0C4F" w:rsidRDefault="001A03FA" w:rsidP="00BB2D56">
            <w:pPr>
              <w:widowControl/>
              <w:spacing w:line="220" w:lineRule="exact"/>
              <w:jc w:val="left"/>
              <w:rPr>
                <w:rFonts w:ascii="Arial" w:eastAsia="宋体" w:hAnsi="Arial" w:cs="Times New Roman"/>
                <w:sz w:val="18"/>
                <w:szCs w:val="18"/>
              </w:rPr>
            </w:pPr>
            <w:r w:rsidRPr="008E0C4F">
              <w:rPr>
                <w:rFonts w:ascii="Arial" w:eastAsia="宋体" w:hAnsi="Arial" w:cs="Times New Roman" w:hint="eastAsia"/>
                <w:sz w:val="18"/>
                <w:szCs w:val="18"/>
              </w:rPr>
              <w:t>1</w:t>
            </w:r>
          </w:p>
        </w:tc>
        <w:tc>
          <w:tcPr>
            <w:tcW w:w="752" w:type="pct"/>
            <w:tcBorders>
              <w:top w:val="single" w:sz="12" w:space="0" w:color="70AD47"/>
              <w:left w:val="nil"/>
              <w:right w:val="nil"/>
            </w:tcBorders>
            <w:shd w:val="clear" w:color="auto" w:fill="auto"/>
            <w:tcMar>
              <w:top w:w="15" w:type="dxa"/>
              <w:left w:w="15" w:type="dxa"/>
              <w:bottom w:w="0" w:type="dxa"/>
              <w:right w:w="15" w:type="dxa"/>
            </w:tcMar>
            <w:vAlign w:val="center"/>
          </w:tcPr>
          <w:p w14:paraId="513CC744" w14:textId="77777777" w:rsidR="001A03FA" w:rsidRPr="008E0C4F" w:rsidRDefault="001A03FA" w:rsidP="00BB2D56">
            <w:pPr>
              <w:widowControl/>
              <w:spacing w:line="220" w:lineRule="exact"/>
              <w:jc w:val="left"/>
              <w:rPr>
                <w:rFonts w:ascii="Arial" w:eastAsia="宋体" w:hAnsi="Arial" w:cs="Times New Roman"/>
                <w:iCs/>
                <w:sz w:val="18"/>
                <w:szCs w:val="18"/>
              </w:rPr>
            </w:pPr>
            <w:r w:rsidRPr="008E0C4F">
              <w:rPr>
                <w:rFonts w:ascii="Arial" w:eastAsia="宋体" w:hAnsi="Arial" w:cs="Times New Roman" w:hint="eastAsia"/>
                <w:iCs/>
                <w:sz w:val="18"/>
                <w:szCs w:val="18"/>
              </w:rPr>
              <w:t>38.0, CH</w:t>
            </w:r>
            <w:r w:rsidRPr="008E0C4F">
              <w:rPr>
                <w:rFonts w:ascii="Arial" w:eastAsia="宋体" w:hAnsi="Arial" w:cs="Times New Roman" w:hint="eastAsia"/>
                <w:iCs/>
                <w:sz w:val="18"/>
                <w:szCs w:val="18"/>
                <w:vertAlign w:val="subscript"/>
              </w:rPr>
              <w:t>2</w:t>
            </w:r>
          </w:p>
        </w:tc>
        <w:tc>
          <w:tcPr>
            <w:tcW w:w="1053" w:type="pct"/>
            <w:tcBorders>
              <w:top w:val="single" w:sz="12" w:space="0" w:color="70AD47"/>
              <w:left w:val="nil"/>
              <w:right w:val="nil"/>
            </w:tcBorders>
            <w:shd w:val="clear" w:color="auto" w:fill="auto"/>
            <w:tcMar>
              <w:top w:w="15" w:type="dxa"/>
              <w:left w:w="15" w:type="dxa"/>
              <w:bottom w:w="0" w:type="dxa"/>
              <w:right w:w="15" w:type="dxa"/>
            </w:tcMar>
            <w:vAlign w:val="center"/>
          </w:tcPr>
          <w:p w14:paraId="23B5534C" w14:textId="77777777" w:rsidR="001A03FA" w:rsidRPr="008E0C4F" w:rsidRDefault="001A03FA" w:rsidP="00BB2D56">
            <w:pPr>
              <w:widowControl/>
              <w:spacing w:line="220" w:lineRule="exact"/>
              <w:jc w:val="left"/>
              <w:rPr>
                <w:rFonts w:ascii="Arial" w:eastAsia="宋体" w:hAnsi="Arial" w:cs="Times New Roman"/>
                <w:iCs/>
                <w:sz w:val="18"/>
                <w:szCs w:val="18"/>
              </w:rPr>
            </w:pPr>
            <w:r w:rsidRPr="008E0C4F">
              <w:rPr>
                <w:rFonts w:ascii="Arial" w:eastAsia="宋体" w:hAnsi="Arial" w:cs="Times New Roman" w:hint="eastAsia"/>
                <w:iCs/>
                <w:sz w:val="18"/>
                <w:szCs w:val="18"/>
              </w:rPr>
              <w:t>a: 1.48</w:t>
            </w:r>
          </w:p>
        </w:tc>
        <w:tc>
          <w:tcPr>
            <w:tcW w:w="939" w:type="pct"/>
            <w:tcBorders>
              <w:top w:val="single" w:sz="12" w:space="0" w:color="70AD47"/>
              <w:left w:val="nil"/>
              <w:right w:val="nil"/>
            </w:tcBorders>
            <w:shd w:val="clear" w:color="auto" w:fill="auto"/>
            <w:tcMar>
              <w:top w:w="15" w:type="dxa"/>
              <w:left w:w="15" w:type="dxa"/>
              <w:bottom w:w="0" w:type="dxa"/>
              <w:right w:w="15" w:type="dxa"/>
            </w:tcMar>
            <w:vAlign w:val="center"/>
          </w:tcPr>
          <w:p w14:paraId="7E494B0B" w14:textId="77777777" w:rsidR="001A03FA" w:rsidRPr="008E0C4F" w:rsidRDefault="001A03FA" w:rsidP="00BB2D56">
            <w:pPr>
              <w:widowControl/>
              <w:spacing w:line="220" w:lineRule="exact"/>
              <w:jc w:val="left"/>
              <w:rPr>
                <w:rFonts w:ascii="Arial" w:eastAsia="宋体" w:hAnsi="Arial" w:cs="Times New Roman"/>
                <w:sz w:val="18"/>
                <w:szCs w:val="18"/>
              </w:rPr>
            </w:pPr>
            <w:r w:rsidRPr="008E0C4F">
              <w:rPr>
                <w:rFonts w:ascii="Arial" w:eastAsia="宋体" w:hAnsi="Arial" w:cs="Times New Roman" w:hint="eastAsia"/>
                <w:sz w:val="18"/>
                <w:szCs w:val="18"/>
              </w:rPr>
              <w:t>1b</w:t>
            </w:r>
            <w:r w:rsidRPr="008E0C4F">
              <w:rPr>
                <w:rFonts w:ascii="Arial" w:eastAsia="宋体" w:hAnsi="Arial" w:cs="Times New Roman"/>
                <w:sz w:val="18"/>
                <w:szCs w:val="18"/>
              </w:rPr>
              <w:t>, 2</w:t>
            </w:r>
          </w:p>
        </w:tc>
        <w:tc>
          <w:tcPr>
            <w:tcW w:w="1128" w:type="pct"/>
            <w:tcBorders>
              <w:top w:val="single" w:sz="12" w:space="0" w:color="70AD47"/>
              <w:left w:val="nil"/>
              <w:right w:val="nil"/>
            </w:tcBorders>
            <w:shd w:val="clear" w:color="auto" w:fill="auto"/>
            <w:tcMar>
              <w:top w:w="15" w:type="dxa"/>
              <w:left w:w="15" w:type="dxa"/>
              <w:bottom w:w="0" w:type="dxa"/>
              <w:right w:w="15" w:type="dxa"/>
            </w:tcMar>
            <w:vAlign w:val="center"/>
          </w:tcPr>
          <w:p w14:paraId="5CD0ED4A" w14:textId="77777777" w:rsidR="001A03FA" w:rsidRPr="008E0C4F" w:rsidRDefault="001A03FA" w:rsidP="00BB2D56">
            <w:pPr>
              <w:widowControl/>
              <w:spacing w:line="220" w:lineRule="exact"/>
              <w:jc w:val="left"/>
              <w:rPr>
                <w:rFonts w:ascii="Arial" w:eastAsia="宋体" w:hAnsi="Arial" w:cs="Times New Roman"/>
                <w:sz w:val="18"/>
                <w:szCs w:val="18"/>
              </w:rPr>
            </w:pPr>
            <w:r w:rsidRPr="008E0C4F">
              <w:rPr>
                <w:rFonts w:ascii="Arial" w:eastAsia="宋体" w:hAnsi="Arial" w:cs="Times New Roman"/>
                <w:sz w:val="18"/>
                <w:szCs w:val="18"/>
              </w:rPr>
              <w:t xml:space="preserve">2, 3, </w:t>
            </w:r>
            <w:r w:rsidRPr="008E0C4F">
              <w:rPr>
                <w:rFonts w:ascii="Arial" w:eastAsia="宋体" w:hAnsi="Arial" w:cs="Times New Roman" w:hint="eastAsia"/>
                <w:sz w:val="18"/>
                <w:szCs w:val="18"/>
              </w:rPr>
              <w:t>6, 10, 11</w:t>
            </w:r>
            <w:r w:rsidRPr="008E0C4F">
              <w:rPr>
                <w:rFonts w:ascii="Arial" w:eastAsia="宋体" w:hAnsi="Arial" w:cs="Times New Roman"/>
                <w:sz w:val="18"/>
                <w:szCs w:val="18"/>
              </w:rPr>
              <w:t>, 12</w:t>
            </w:r>
          </w:p>
        </w:tc>
        <w:tc>
          <w:tcPr>
            <w:tcW w:w="846" w:type="pct"/>
            <w:tcBorders>
              <w:top w:val="single" w:sz="12" w:space="0" w:color="70AD47"/>
              <w:left w:val="nil"/>
              <w:right w:val="nil"/>
            </w:tcBorders>
          </w:tcPr>
          <w:p w14:paraId="562C194E" w14:textId="77777777" w:rsidR="001A03FA" w:rsidRPr="008E0C4F" w:rsidRDefault="001A03FA" w:rsidP="00BB2D56">
            <w:pPr>
              <w:widowControl/>
              <w:spacing w:before="100" w:beforeAutospacing="1" w:after="100" w:afterAutospacing="1" w:line="220" w:lineRule="exact"/>
              <w:jc w:val="left"/>
              <w:rPr>
                <w:rFonts w:ascii="Arial" w:eastAsia="宋体" w:hAnsi="Arial" w:cs="Times New Roman"/>
                <w:color w:val="000000"/>
                <w:kern w:val="0"/>
                <w:sz w:val="18"/>
                <w:szCs w:val="18"/>
              </w:rPr>
            </w:pPr>
            <w:r w:rsidRPr="008E0C4F">
              <w:rPr>
                <w:rFonts w:ascii="Arial" w:eastAsia="宋体" w:hAnsi="Arial" w:cs="Times New Roman" w:hint="eastAsia"/>
                <w:color w:val="000000"/>
                <w:kern w:val="0"/>
                <w:sz w:val="18"/>
                <w:szCs w:val="18"/>
              </w:rPr>
              <w:t>12a</w:t>
            </w:r>
          </w:p>
        </w:tc>
      </w:tr>
      <w:tr w:rsidR="001A03FA" w:rsidRPr="008E0C4F" w14:paraId="2C7B9636" w14:textId="77777777" w:rsidTr="00BB2D56">
        <w:trPr>
          <w:trHeight w:val="23"/>
          <w:jc w:val="center"/>
        </w:trPr>
        <w:tc>
          <w:tcPr>
            <w:tcW w:w="282" w:type="pct"/>
            <w:tcBorders>
              <w:left w:val="nil"/>
              <w:right w:val="nil"/>
            </w:tcBorders>
            <w:shd w:val="clear" w:color="auto" w:fill="auto"/>
            <w:tcMar>
              <w:top w:w="15" w:type="dxa"/>
              <w:left w:w="15" w:type="dxa"/>
              <w:bottom w:w="0" w:type="dxa"/>
              <w:right w:w="15" w:type="dxa"/>
            </w:tcMar>
            <w:vAlign w:val="center"/>
          </w:tcPr>
          <w:p w14:paraId="78D2CD62" w14:textId="77777777" w:rsidR="001A03FA" w:rsidRPr="008E0C4F" w:rsidRDefault="001A03FA" w:rsidP="00BB2D56">
            <w:pPr>
              <w:widowControl/>
              <w:spacing w:line="220" w:lineRule="exact"/>
              <w:jc w:val="left"/>
              <w:rPr>
                <w:rFonts w:ascii="Arial" w:eastAsia="宋体" w:hAnsi="Arial" w:cs="Times New Roman"/>
                <w:sz w:val="18"/>
                <w:szCs w:val="18"/>
              </w:rPr>
            </w:pPr>
          </w:p>
        </w:tc>
        <w:tc>
          <w:tcPr>
            <w:tcW w:w="752" w:type="pct"/>
            <w:tcBorders>
              <w:left w:val="nil"/>
              <w:right w:val="nil"/>
            </w:tcBorders>
            <w:shd w:val="clear" w:color="auto" w:fill="auto"/>
            <w:tcMar>
              <w:top w:w="15" w:type="dxa"/>
              <w:left w:w="15" w:type="dxa"/>
              <w:bottom w:w="0" w:type="dxa"/>
              <w:right w:w="15" w:type="dxa"/>
            </w:tcMar>
            <w:vAlign w:val="center"/>
          </w:tcPr>
          <w:p w14:paraId="4A1E1E77" w14:textId="77777777" w:rsidR="001A03FA" w:rsidRPr="008E0C4F" w:rsidRDefault="001A03FA" w:rsidP="00BB2D56">
            <w:pPr>
              <w:widowControl/>
              <w:spacing w:line="220" w:lineRule="exact"/>
              <w:jc w:val="left"/>
              <w:rPr>
                <w:rFonts w:ascii="Arial" w:eastAsia="宋体" w:hAnsi="Arial" w:cs="Times New Roman"/>
                <w:iCs/>
                <w:sz w:val="18"/>
                <w:szCs w:val="18"/>
              </w:rPr>
            </w:pPr>
          </w:p>
        </w:tc>
        <w:tc>
          <w:tcPr>
            <w:tcW w:w="1053" w:type="pct"/>
            <w:tcBorders>
              <w:left w:val="nil"/>
              <w:right w:val="nil"/>
            </w:tcBorders>
            <w:shd w:val="clear" w:color="auto" w:fill="auto"/>
            <w:tcMar>
              <w:top w:w="15" w:type="dxa"/>
              <w:left w:w="15" w:type="dxa"/>
              <w:bottom w:w="0" w:type="dxa"/>
              <w:right w:w="15" w:type="dxa"/>
            </w:tcMar>
            <w:vAlign w:val="center"/>
          </w:tcPr>
          <w:p w14:paraId="00838A6F" w14:textId="77777777" w:rsidR="001A03FA" w:rsidRPr="008E0C4F" w:rsidRDefault="001A03FA" w:rsidP="00BB2D56">
            <w:pPr>
              <w:widowControl/>
              <w:spacing w:line="220" w:lineRule="exact"/>
              <w:jc w:val="left"/>
              <w:rPr>
                <w:rFonts w:ascii="Arial" w:eastAsia="宋体" w:hAnsi="Arial" w:cs="Times New Roman"/>
                <w:iCs/>
                <w:sz w:val="18"/>
                <w:szCs w:val="18"/>
              </w:rPr>
            </w:pPr>
            <w:r w:rsidRPr="008E0C4F">
              <w:rPr>
                <w:rFonts w:ascii="Arial" w:eastAsia="宋体" w:hAnsi="Arial" w:cs="Times New Roman" w:hint="eastAsia"/>
                <w:iCs/>
                <w:sz w:val="18"/>
                <w:szCs w:val="18"/>
              </w:rPr>
              <w:t>b: 1.34</w:t>
            </w:r>
            <w:r w:rsidRPr="008E0C4F">
              <w:rPr>
                <w:rFonts w:ascii="Arial" w:eastAsia="宋体" w:hAnsi="Arial" w:cs="Times New Roman"/>
                <w:iCs/>
                <w:sz w:val="18"/>
                <w:szCs w:val="18"/>
              </w:rPr>
              <w:t>, t (13.0</w:t>
            </w:r>
            <w:r w:rsidRPr="008E0C4F">
              <w:rPr>
                <w:rFonts w:ascii="Arial" w:eastAsia="宋体" w:hAnsi="Arial" w:cs="Times New Roman" w:hint="eastAsia"/>
                <w:iCs/>
                <w:sz w:val="18"/>
                <w:szCs w:val="18"/>
              </w:rPr>
              <w:t>)</w:t>
            </w:r>
          </w:p>
        </w:tc>
        <w:tc>
          <w:tcPr>
            <w:tcW w:w="939" w:type="pct"/>
            <w:tcBorders>
              <w:left w:val="nil"/>
              <w:right w:val="nil"/>
            </w:tcBorders>
            <w:shd w:val="clear" w:color="auto" w:fill="auto"/>
            <w:tcMar>
              <w:top w:w="15" w:type="dxa"/>
              <w:left w:w="15" w:type="dxa"/>
              <w:bottom w:w="0" w:type="dxa"/>
              <w:right w:w="15" w:type="dxa"/>
            </w:tcMar>
            <w:vAlign w:val="center"/>
          </w:tcPr>
          <w:p w14:paraId="51627793" w14:textId="77777777" w:rsidR="001A03FA" w:rsidRPr="008E0C4F" w:rsidRDefault="001A03FA" w:rsidP="00BB2D56">
            <w:pPr>
              <w:widowControl/>
              <w:spacing w:line="220" w:lineRule="exact"/>
              <w:jc w:val="left"/>
              <w:rPr>
                <w:rFonts w:ascii="Arial" w:eastAsia="宋体" w:hAnsi="Arial" w:cs="Times New Roman"/>
                <w:sz w:val="18"/>
                <w:szCs w:val="18"/>
              </w:rPr>
            </w:pPr>
            <w:r w:rsidRPr="008E0C4F">
              <w:rPr>
                <w:rFonts w:ascii="Arial" w:eastAsia="宋体" w:hAnsi="Arial" w:cs="Times New Roman" w:hint="eastAsia"/>
                <w:sz w:val="18"/>
                <w:szCs w:val="18"/>
              </w:rPr>
              <w:t>1a, 2</w:t>
            </w:r>
          </w:p>
        </w:tc>
        <w:tc>
          <w:tcPr>
            <w:tcW w:w="1128" w:type="pct"/>
            <w:tcBorders>
              <w:left w:val="nil"/>
              <w:right w:val="nil"/>
            </w:tcBorders>
            <w:shd w:val="clear" w:color="auto" w:fill="auto"/>
            <w:tcMar>
              <w:top w:w="15" w:type="dxa"/>
              <w:left w:w="15" w:type="dxa"/>
              <w:bottom w:w="0" w:type="dxa"/>
              <w:right w:w="15" w:type="dxa"/>
            </w:tcMar>
            <w:vAlign w:val="center"/>
          </w:tcPr>
          <w:p w14:paraId="49922589" w14:textId="77777777" w:rsidR="001A03FA" w:rsidRPr="008E0C4F" w:rsidRDefault="001A03FA" w:rsidP="00BB2D56">
            <w:pPr>
              <w:widowControl/>
              <w:spacing w:line="220" w:lineRule="exact"/>
              <w:jc w:val="left"/>
              <w:rPr>
                <w:rFonts w:ascii="Arial" w:eastAsia="宋体" w:hAnsi="Arial" w:cs="Times New Roman"/>
                <w:sz w:val="18"/>
                <w:szCs w:val="18"/>
              </w:rPr>
            </w:pPr>
            <w:r w:rsidRPr="008E0C4F">
              <w:rPr>
                <w:rFonts w:ascii="Arial" w:eastAsia="宋体" w:hAnsi="Arial" w:cs="Times New Roman"/>
                <w:sz w:val="18"/>
                <w:szCs w:val="18"/>
              </w:rPr>
              <w:t xml:space="preserve">2, 3, </w:t>
            </w:r>
            <w:r w:rsidRPr="008E0C4F">
              <w:rPr>
                <w:rFonts w:ascii="Arial" w:eastAsia="宋体" w:hAnsi="Arial" w:cs="Times New Roman" w:hint="eastAsia"/>
                <w:sz w:val="18"/>
                <w:szCs w:val="18"/>
              </w:rPr>
              <w:t>6, 11, 12, 18</w:t>
            </w:r>
          </w:p>
        </w:tc>
        <w:tc>
          <w:tcPr>
            <w:tcW w:w="846" w:type="pct"/>
            <w:tcBorders>
              <w:left w:val="nil"/>
              <w:right w:val="nil"/>
            </w:tcBorders>
          </w:tcPr>
          <w:p w14:paraId="06B6C3A0" w14:textId="77777777" w:rsidR="001A03FA" w:rsidRPr="008E0C4F" w:rsidRDefault="001A03FA" w:rsidP="00BB2D56">
            <w:pPr>
              <w:widowControl/>
              <w:spacing w:before="100" w:beforeAutospacing="1" w:after="100" w:afterAutospacing="1" w:line="220" w:lineRule="exact"/>
              <w:jc w:val="left"/>
              <w:rPr>
                <w:rFonts w:ascii="Arial" w:eastAsia="宋体" w:hAnsi="Arial" w:cs="Times New Roman"/>
                <w:color w:val="000000"/>
                <w:kern w:val="0"/>
                <w:sz w:val="18"/>
                <w:szCs w:val="18"/>
              </w:rPr>
            </w:pPr>
          </w:p>
        </w:tc>
      </w:tr>
      <w:tr w:rsidR="001A03FA" w:rsidRPr="008E0C4F" w14:paraId="7C6150F7" w14:textId="77777777" w:rsidTr="00BB2D56">
        <w:trPr>
          <w:trHeight w:val="23"/>
          <w:jc w:val="center"/>
        </w:trPr>
        <w:tc>
          <w:tcPr>
            <w:tcW w:w="282" w:type="pct"/>
            <w:tcBorders>
              <w:left w:val="nil"/>
              <w:right w:val="nil"/>
            </w:tcBorders>
            <w:shd w:val="clear" w:color="auto" w:fill="auto"/>
            <w:tcMar>
              <w:top w:w="15" w:type="dxa"/>
              <w:left w:w="15" w:type="dxa"/>
              <w:bottom w:w="0" w:type="dxa"/>
              <w:right w:w="15" w:type="dxa"/>
            </w:tcMar>
            <w:vAlign w:val="center"/>
          </w:tcPr>
          <w:p w14:paraId="1C3E5B3A" w14:textId="77777777" w:rsidR="001A03FA" w:rsidRPr="008E0C4F" w:rsidRDefault="001A03FA" w:rsidP="00BB2D56">
            <w:pPr>
              <w:widowControl/>
              <w:spacing w:line="220" w:lineRule="exact"/>
              <w:jc w:val="left"/>
              <w:rPr>
                <w:rFonts w:ascii="Arial" w:eastAsia="宋体" w:hAnsi="Arial" w:cs="Times New Roman"/>
                <w:sz w:val="18"/>
                <w:szCs w:val="18"/>
              </w:rPr>
            </w:pPr>
            <w:r w:rsidRPr="008E0C4F">
              <w:rPr>
                <w:rFonts w:ascii="Arial" w:eastAsia="宋体" w:hAnsi="Arial" w:cs="Times New Roman" w:hint="eastAsia"/>
                <w:sz w:val="18"/>
                <w:szCs w:val="18"/>
              </w:rPr>
              <w:t>2</w:t>
            </w:r>
          </w:p>
        </w:tc>
        <w:tc>
          <w:tcPr>
            <w:tcW w:w="752" w:type="pct"/>
            <w:tcBorders>
              <w:left w:val="nil"/>
              <w:right w:val="nil"/>
            </w:tcBorders>
            <w:shd w:val="clear" w:color="auto" w:fill="auto"/>
            <w:tcMar>
              <w:top w:w="15" w:type="dxa"/>
              <w:left w:w="15" w:type="dxa"/>
              <w:bottom w:w="0" w:type="dxa"/>
              <w:right w:w="15" w:type="dxa"/>
            </w:tcMar>
            <w:vAlign w:val="center"/>
          </w:tcPr>
          <w:p w14:paraId="1F3E9019" w14:textId="77777777" w:rsidR="001A03FA" w:rsidRPr="008E0C4F" w:rsidRDefault="001A03FA" w:rsidP="00BB2D56">
            <w:pPr>
              <w:widowControl/>
              <w:spacing w:line="220" w:lineRule="exact"/>
              <w:jc w:val="left"/>
              <w:rPr>
                <w:rFonts w:ascii="Arial" w:eastAsia="宋体" w:hAnsi="Arial" w:cs="Times New Roman"/>
                <w:iCs/>
                <w:sz w:val="18"/>
                <w:szCs w:val="18"/>
              </w:rPr>
            </w:pPr>
            <w:r w:rsidRPr="008E0C4F">
              <w:rPr>
                <w:rFonts w:ascii="Arial" w:eastAsia="宋体" w:hAnsi="Arial" w:cs="Times New Roman" w:hint="eastAsia"/>
                <w:iCs/>
                <w:sz w:val="18"/>
                <w:szCs w:val="18"/>
              </w:rPr>
              <w:t>46.</w:t>
            </w:r>
            <w:r w:rsidRPr="008E0C4F">
              <w:rPr>
                <w:rFonts w:ascii="Arial" w:eastAsia="宋体" w:hAnsi="Arial" w:cs="Times New Roman"/>
                <w:iCs/>
                <w:sz w:val="18"/>
                <w:szCs w:val="18"/>
              </w:rPr>
              <w:t>7</w:t>
            </w:r>
            <w:r w:rsidRPr="008E0C4F">
              <w:rPr>
                <w:rFonts w:ascii="Arial" w:eastAsia="宋体" w:hAnsi="Arial" w:cs="Times New Roman" w:hint="eastAsia"/>
                <w:iCs/>
                <w:sz w:val="18"/>
                <w:szCs w:val="18"/>
              </w:rPr>
              <w:t>, CH</w:t>
            </w:r>
          </w:p>
        </w:tc>
        <w:tc>
          <w:tcPr>
            <w:tcW w:w="1053" w:type="pct"/>
            <w:tcBorders>
              <w:left w:val="nil"/>
              <w:right w:val="nil"/>
            </w:tcBorders>
            <w:shd w:val="clear" w:color="auto" w:fill="auto"/>
            <w:tcMar>
              <w:top w:w="15" w:type="dxa"/>
              <w:left w:w="15" w:type="dxa"/>
              <w:bottom w:w="0" w:type="dxa"/>
              <w:right w:w="15" w:type="dxa"/>
            </w:tcMar>
            <w:vAlign w:val="center"/>
          </w:tcPr>
          <w:p w14:paraId="3E2AC242" w14:textId="77777777" w:rsidR="001A03FA" w:rsidRPr="008E0C4F" w:rsidRDefault="001A03FA" w:rsidP="00BB2D56">
            <w:pPr>
              <w:widowControl/>
              <w:spacing w:line="220" w:lineRule="exact"/>
              <w:jc w:val="left"/>
              <w:rPr>
                <w:rFonts w:ascii="Arial" w:eastAsia="宋体" w:hAnsi="Arial" w:cs="Times New Roman"/>
                <w:iCs/>
                <w:sz w:val="18"/>
                <w:szCs w:val="18"/>
              </w:rPr>
            </w:pPr>
            <w:r w:rsidRPr="008E0C4F">
              <w:rPr>
                <w:rFonts w:ascii="Arial" w:eastAsia="宋体" w:hAnsi="Arial" w:cs="Times New Roman" w:hint="eastAsia"/>
                <w:iCs/>
                <w:sz w:val="18"/>
                <w:szCs w:val="18"/>
              </w:rPr>
              <w:t>2.34</w:t>
            </w:r>
          </w:p>
        </w:tc>
        <w:tc>
          <w:tcPr>
            <w:tcW w:w="939" w:type="pct"/>
            <w:tcBorders>
              <w:left w:val="nil"/>
              <w:right w:val="nil"/>
            </w:tcBorders>
            <w:shd w:val="clear" w:color="auto" w:fill="auto"/>
            <w:tcMar>
              <w:top w:w="15" w:type="dxa"/>
              <w:left w:w="15" w:type="dxa"/>
              <w:bottom w:w="0" w:type="dxa"/>
              <w:right w:w="15" w:type="dxa"/>
            </w:tcMar>
            <w:vAlign w:val="center"/>
          </w:tcPr>
          <w:p w14:paraId="096B3A24" w14:textId="77777777" w:rsidR="001A03FA" w:rsidRPr="008E0C4F" w:rsidRDefault="001A03FA" w:rsidP="00BB2D56">
            <w:pPr>
              <w:widowControl/>
              <w:spacing w:line="220" w:lineRule="exact"/>
              <w:jc w:val="left"/>
              <w:rPr>
                <w:rFonts w:ascii="Arial" w:eastAsia="宋体" w:hAnsi="Arial" w:cs="Times New Roman"/>
                <w:sz w:val="18"/>
                <w:szCs w:val="18"/>
              </w:rPr>
            </w:pPr>
            <w:r w:rsidRPr="008E0C4F">
              <w:rPr>
                <w:rFonts w:ascii="Arial" w:eastAsia="宋体" w:hAnsi="Arial" w:cs="Times New Roman"/>
                <w:sz w:val="18"/>
                <w:szCs w:val="18"/>
              </w:rPr>
              <w:t xml:space="preserve">1a, </w:t>
            </w:r>
            <w:r w:rsidRPr="008E0C4F">
              <w:rPr>
                <w:rFonts w:ascii="Arial" w:eastAsia="宋体" w:hAnsi="Arial" w:cs="Times New Roman" w:hint="eastAsia"/>
                <w:sz w:val="18"/>
                <w:szCs w:val="18"/>
              </w:rPr>
              <w:t>1b, 3, 6</w:t>
            </w:r>
          </w:p>
        </w:tc>
        <w:tc>
          <w:tcPr>
            <w:tcW w:w="1128" w:type="pct"/>
            <w:tcBorders>
              <w:left w:val="nil"/>
              <w:right w:val="nil"/>
            </w:tcBorders>
            <w:shd w:val="clear" w:color="auto" w:fill="auto"/>
            <w:tcMar>
              <w:top w:w="15" w:type="dxa"/>
              <w:left w:w="15" w:type="dxa"/>
              <w:bottom w:w="0" w:type="dxa"/>
              <w:right w:w="15" w:type="dxa"/>
            </w:tcMar>
            <w:vAlign w:val="center"/>
          </w:tcPr>
          <w:p w14:paraId="71A23A96" w14:textId="77777777" w:rsidR="001A03FA" w:rsidRPr="008E0C4F" w:rsidRDefault="001A03FA" w:rsidP="00BB2D56">
            <w:pPr>
              <w:widowControl/>
              <w:spacing w:line="220" w:lineRule="exact"/>
              <w:jc w:val="left"/>
              <w:rPr>
                <w:rFonts w:ascii="Arial" w:eastAsia="宋体" w:hAnsi="Arial" w:cs="Times New Roman"/>
                <w:sz w:val="18"/>
                <w:szCs w:val="18"/>
              </w:rPr>
            </w:pPr>
            <w:r w:rsidRPr="008E0C4F">
              <w:rPr>
                <w:rFonts w:ascii="Arial" w:eastAsia="宋体" w:hAnsi="Arial" w:cs="Times New Roman" w:hint="eastAsia"/>
                <w:sz w:val="18"/>
                <w:szCs w:val="18"/>
              </w:rPr>
              <w:t xml:space="preserve">1, 3, 6, 7, </w:t>
            </w:r>
            <w:r w:rsidRPr="008E0C4F">
              <w:rPr>
                <w:rFonts w:ascii="Arial" w:eastAsia="宋体" w:hAnsi="Arial" w:cs="Times New Roman"/>
                <w:sz w:val="18"/>
                <w:szCs w:val="18"/>
              </w:rPr>
              <w:t>11, 20</w:t>
            </w:r>
          </w:p>
        </w:tc>
        <w:tc>
          <w:tcPr>
            <w:tcW w:w="846" w:type="pct"/>
            <w:tcBorders>
              <w:left w:val="nil"/>
              <w:right w:val="nil"/>
            </w:tcBorders>
          </w:tcPr>
          <w:p w14:paraId="77AE7F94" w14:textId="77777777" w:rsidR="001A03FA" w:rsidRPr="008E0C4F" w:rsidRDefault="001A03FA" w:rsidP="00BB2D56">
            <w:pPr>
              <w:widowControl/>
              <w:spacing w:before="100" w:beforeAutospacing="1" w:after="100" w:afterAutospacing="1" w:line="220" w:lineRule="exact"/>
              <w:jc w:val="left"/>
              <w:rPr>
                <w:rFonts w:ascii="Arial" w:eastAsia="宋体" w:hAnsi="Arial" w:cs="Times New Roman"/>
                <w:color w:val="000000"/>
                <w:kern w:val="0"/>
                <w:sz w:val="18"/>
                <w:szCs w:val="18"/>
              </w:rPr>
            </w:pPr>
            <w:r w:rsidRPr="008E0C4F">
              <w:rPr>
                <w:rFonts w:ascii="Arial" w:eastAsia="宋体" w:hAnsi="Arial" w:cs="Times New Roman" w:hint="eastAsia"/>
                <w:color w:val="000000"/>
                <w:kern w:val="0"/>
                <w:sz w:val="18"/>
                <w:szCs w:val="18"/>
              </w:rPr>
              <w:t>4a, 10</w:t>
            </w:r>
          </w:p>
        </w:tc>
      </w:tr>
      <w:tr w:rsidR="001A03FA" w:rsidRPr="008E0C4F" w14:paraId="0D635CD0" w14:textId="77777777" w:rsidTr="00BB2D56">
        <w:trPr>
          <w:trHeight w:val="23"/>
          <w:jc w:val="center"/>
        </w:trPr>
        <w:tc>
          <w:tcPr>
            <w:tcW w:w="282" w:type="pct"/>
            <w:tcBorders>
              <w:left w:val="nil"/>
              <w:right w:val="nil"/>
            </w:tcBorders>
            <w:shd w:val="clear" w:color="auto" w:fill="auto"/>
            <w:tcMar>
              <w:top w:w="15" w:type="dxa"/>
              <w:left w:w="15" w:type="dxa"/>
              <w:bottom w:w="0" w:type="dxa"/>
              <w:right w:w="15" w:type="dxa"/>
            </w:tcMar>
            <w:vAlign w:val="center"/>
          </w:tcPr>
          <w:p w14:paraId="3C6C0BD7" w14:textId="77777777" w:rsidR="001A03FA" w:rsidRPr="008E0C4F" w:rsidRDefault="001A03FA" w:rsidP="00BB2D56">
            <w:pPr>
              <w:widowControl/>
              <w:spacing w:line="220" w:lineRule="exact"/>
              <w:jc w:val="left"/>
              <w:rPr>
                <w:rFonts w:ascii="Arial" w:eastAsia="宋体" w:hAnsi="Arial" w:cs="Times New Roman"/>
                <w:sz w:val="18"/>
                <w:szCs w:val="18"/>
              </w:rPr>
            </w:pPr>
            <w:r w:rsidRPr="008E0C4F">
              <w:rPr>
                <w:rFonts w:ascii="Arial" w:eastAsia="宋体" w:hAnsi="Arial" w:cs="Times New Roman" w:hint="eastAsia"/>
                <w:sz w:val="18"/>
                <w:szCs w:val="18"/>
              </w:rPr>
              <w:t>3</w:t>
            </w:r>
          </w:p>
        </w:tc>
        <w:tc>
          <w:tcPr>
            <w:tcW w:w="752" w:type="pct"/>
            <w:tcBorders>
              <w:left w:val="nil"/>
              <w:right w:val="nil"/>
            </w:tcBorders>
            <w:shd w:val="clear" w:color="auto" w:fill="auto"/>
            <w:tcMar>
              <w:top w:w="15" w:type="dxa"/>
              <w:left w:w="15" w:type="dxa"/>
              <w:bottom w:w="0" w:type="dxa"/>
              <w:right w:w="15" w:type="dxa"/>
            </w:tcMar>
            <w:vAlign w:val="center"/>
          </w:tcPr>
          <w:p w14:paraId="180F178A" w14:textId="77777777" w:rsidR="001A03FA" w:rsidRPr="008E0C4F" w:rsidRDefault="001A03FA" w:rsidP="00BB2D56">
            <w:pPr>
              <w:widowControl/>
              <w:spacing w:line="220" w:lineRule="exact"/>
              <w:jc w:val="left"/>
              <w:rPr>
                <w:rFonts w:ascii="Arial" w:eastAsia="宋体" w:hAnsi="Arial" w:cs="Times New Roman"/>
                <w:iCs/>
                <w:sz w:val="18"/>
                <w:szCs w:val="18"/>
              </w:rPr>
            </w:pPr>
            <w:r w:rsidRPr="008E0C4F">
              <w:rPr>
                <w:rFonts w:ascii="Arial" w:eastAsia="宋体" w:hAnsi="Arial" w:cs="Times New Roman" w:hint="eastAsia"/>
                <w:iCs/>
                <w:sz w:val="18"/>
                <w:szCs w:val="18"/>
              </w:rPr>
              <w:t>38.2, CH</w:t>
            </w:r>
          </w:p>
        </w:tc>
        <w:tc>
          <w:tcPr>
            <w:tcW w:w="1053" w:type="pct"/>
            <w:tcBorders>
              <w:left w:val="nil"/>
              <w:right w:val="nil"/>
            </w:tcBorders>
            <w:shd w:val="clear" w:color="auto" w:fill="auto"/>
            <w:tcMar>
              <w:top w:w="15" w:type="dxa"/>
              <w:left w:w="15" w:type="dxa"/>
              <w:bottom w:w="0" w:type="dxa"/>
              <w:right w:w="15" w:type="dxa"/>
            </w:tcMar>
            <w:vAlign w:val="center"/>
          </w:tcPr>
          <w:p w14:paraId="1606DA35" w14:textId="77777777" w:rsidR="001A03FA" w:rsidRPr="008E0C4F" w:rsidRDefault="001A03FA" w:rsidP="00BB2D56">
            <w:pPr>
              <w:widowControl/>
              <w:spacing w:line="220" w:lineRule="exact"/>
              <w:jc w:val="left"/>
              <w:rPr>
                <w:rFonts w:ascii="Arial" w:eastAsia="宋体" w:hAnsi="Arial" w:cs="Times New Roman"/>
                <w:iCs/>
                <w:sz w:val="18"/>
                <w:szCs w:val="18"/>
              </w:rPr>
            </w:pPr>
            <w:r w:rsidRPr="008E0C4F">
              <w:rPr>
                <w:rFonts w:ascii="Arial" w:eastAsia="宋体" w:hAnsi="Arial" w:cs="Times New Roman" w:hint="eastAsia"/>
                <w:iCs/>
                <w:sz w:val="18"/>
                <w:szCs w:val="18"/>
              </w:rPr>
              <w:t>1.93</w:t>
            </w:r>
          </w:p>
        </w:tc>
        <w:tc>
          <w:tcPr>
            <w:tcW w:w="939" w:type="pct"/>
            <w:tcBorders>
              <w:left w:val="nil"/>
              <w:right w:val="nil"/>
            </w:tcBorders>
            <w:shd w:val="clear" w:color="auto" w:fill="auto"/>
            <w:tcMar>
              <w:top w:w="15" w:type="dxa"/>
              <w:left w:w="15" w:type="dxa"/>
              <w:bottom w:w="0" w:type="dxa"/>
              <w:right w:w="15" w:type="dxa"/>
            </w:tcMar>
            <w:vAlign w:val="center"/>
          </w:tcPr>
          <w:p w14:paraId="1FEDEB43" w14:textId="77777777" w:rsidR="001A03FA" w:rsidRPr="008E0C4F" w:rsidRDefault="001A03FA" w:rsidP="00BB2D56">
            <w:pPr>
              <w:widowControl/>
              <w:spacing w:line="220" w:lineRule="exact"/>
              <w:jc w:val="left"/>
              <w:rPr>
                <w:rFonts w:ascii="Arial" w:eastAsia="宋体" w:hAnsi="Arial" w:cs="Times New Roman"/>
                <w:sz w:val="18"/>
                <w:szCs w:val="18"/>
              </w:rPr>
            </w:pPr>
            <w:r w:rsidRPr="008E0C4F">
              <w:rPr>
                <w:rFonts w:ascii="Arial" w:eastAsia="宋体" w:hAnsi="Arial" w:cs="Times New Roman"/>
                <w:sz w:val="18"/>
                <w:szCs w:val="18"/>
              </w:rPr>
              <w:t xml:space="preserve">2, </w:t>
            </w:r>
            <w:r w:rsidRPr="008E0C4F">
              <w:rPr>
                <w:rFonts w:ascii="Arial" w:eastAsia="宋体" w:hAnsi="Arial" w:cs="Times New Roman" w:hint="eastAsia"/>
                <w:sz w:val="18"/>
                <w:szCs w:val="18"/>
              </w:rPr>
              <w:t>4a</w:t>
            </w:r>
            <w:r w:rsidRPr="008E0C4F">
              <w:rPr>
                <w:rFonts w:ascii="Arial" w:eastAsia="宋体" w:hAnsi="Arial" w:cs="Times New Roman"/>
                <w:sz w:val="18"/>
                <w:szCs w:val="18"/>
              </w:rPr>
              <w:t>, 4b, 20</w:t>
            </w:r>
          </w:p>
        </w:tc>
        <w:tc>
          <w:tcPr>
            <w:tcW w:w="1128" w:type="pct"/>
            <w:tcBorders>
              <w:left w:val="nil"/>
              <w:right w:val="nil"/>
            </w:tcBorders>
            <w:shd w:val="clear" w:color="auto" w:fill="auto"/>
            <w:tcMar>
              <w:top w:w="15" w:type="dxa"/>
              <w:left w:w="15" w:type="dxa"/>
              <w:bottom w:w="0" w:type="dxa"/>
              <w:right w:w="15" w:type="dxa"/>
            </w:tcMar>
            <w:vAlign w:val="center"/>
          </w:tcPr>
          <w:p w14:paraId="0567322D" w14:textId="77777777" w:rsidR="001A03FA" w:rsidRPr="008E0C4F" w:rsidRDefault="001A03FA" w:rsidP="00BB2D56">
            <w:pPr>
              <w:widowControl/>
              <w:spacing w:line="220" w:lineRule="exact"/>
              <w:jc w:val="left"/>
              <w:rPr>
                <w:rFonts w:ascii="Arial" w:eastAsia="宋体" w:hAnsi="Arial" w:cs="Times New Roman"/>
                <w:sz w:val="18"/>
                <w:szCs w:val="18"/>
              </w:rPr>
            </w:pPr>
          </w:p>
        </w:tc>
        <w:tc>
          <w:tcPr>
            <w:tcW w:w="846" w:type="pct"/>
            <w:tcBorders>
              <w:left w:val="nil"/>
              <w:right w:val="nil"/>
            </w:tcBorders>
          </w:tcPr>
          <w:p w14:paraId="62FC8ABD" w14:textId="77777777" w:rsidR="001A03FA" w:rsidRPr="008E0C4F" w:rsidRDefault="001A03FA" w:rsidP="00BB2D56">
            <w:pPr>
              <w:widowControl/>
              <w:spacing w:before="100" w:beforeAutospacing="1" w:after="100" w:afterAutospacing="1" w:line="220" w:lineRule="exact"/>
              <w:jc w:val="left"/>
              <w:rPr>
                <w:rFonts w:ascii="Arial" w:eastAsia="宋体" w:hAnsi="Arial" w:cs="Times New Roman"/>
                <w:color w:val="000000"/>
                <w:kern w:val="0"/>
                <w:sz w:val="18"/>
                <w:szCs w:val="18"/>
              </w:rPr>
            </w:pPr>
          </w:p>
        </w:tc>
      </w:tr>
      <w:tr w:rsidR="001A03FA" w:rsidRPr="008E0C4F" w14:paraId="17721EA8" w14:textId="77777777" w:rsidTr="00BB2D56">
        <w:trPr>
          <w:trHeight w:val="23"/>
          <w:jc w:val="center"/>
        </w:trPr>
        <w:tc>
          <w:tcPr>
            <w:tcW w:w="282" w:type="pct"/>
            <w:tcBorders>
              <w:left w:val="nil"/>
              <w:right w:val="nil"/>
            </w:tcBorders>
            <w:shd w:val="clear" w:color="auto" w:fill="auto"/>
            <w:tcMar>
              <w:top w:w="15" w:type="dxa"/>
              <w:left w:w="15" w:type="dxa"/>
              <w:bottom w:w="0" w:type="dxa"/>
              <w:right w:w="15" w:type="dxa"/>
            </w:tcMar>
            <w:vAlign w:val="center"/>
          </w:tcPr>
          <w:p w14:paraId="37EC5D79" w14:textId="77777777" w:rsidR="001A03FA" w:rsidRPr="008E0C4F" w:rsidRDefault="001A03FA" w:rsidP="00BB2D56">
            <w:pPr>
              <w:widowControl/>
              <w:spacing w:line="220" w:lineRule="exact"/>
              <w:jc w:val="left"/>
              <w:rPr>
                <w:rFonts w:ascii="Arial" w:eastAsia="宋体" w:hAnsi="Arial" w:cs="Times New Roman"/>
                <w:sz w:val="18"/>
                <w:szCs w:val="18"/>
              </w:rPr>
            </w:pPr>
            <w:r w:rsidRPr="008E0C4F">
              <w:rPr>
                <w:rFonts w:ascii="Arial" w:eastAsia="宋体" w:hAnsi="Arial" w:cs="Times New Roman" w:hint="eastAsia"/>
                <w:sz w:val="18"/>
                <w:szCs w:val="18"/>
              </w:rPr>
              <w:t>4</w:t>
            </w:r>
          </w:p>
        </w:tc>
        <w:tc>
          <w:tcPr>
            <w:tcW w:w="752" w:type="pct"/>
            <w:tcBorders>
              <w:left w:val="nil"/>
              <w:right w:val="nil"/>
            </w:tcBorders>
            <w:shd w:val="clear" w:color="auto" w:fill="auto"/>
            <w:tcMar>
              <w:top w:w="15" w:type="dxa"/>
              <w:left w:w="15" w:type="dxa"/>
              <w:bottom w:w="0" w:type="dxa"/>
              <w:right w:w="15" w:type="dxa"/>
            </w:tcMar>
            <w:vAlign w:val="center"/>
          </w:tcPr>
          <w:p w14:paraId="01CAB07F" w14:textId="77777777" w:rsidR="001A03FA" w:rsidRPr="008E0C4F" w:rsidRDefault="001A03FA" w:rsidP="00BB2D56">
            <w:pPr>
              <w:widowControl/>
              <w:spacing w:line="220" w:lineRule="exact"/>
              <w:jc w:val="left"/>
              <w:rPr>
                <w:rFonts w:ascii="Arial" w:eastAsia="宋体" w:hAnsi="Arial" w:cs="Times New Roman"/>
                <w:iCs/>
                <w:sz w:val="18"/>
                <w:szCs w:val="18"/>
              </w:rPr>
            </w:pPr>
            <w:r w:rsidRPr="008E0C4F">
              <w:rPr>
                <w:rFonts w:ascii="Arial" w:eastAsia="宋体" w:hAnsi="Arial" w:cs="Times New Roman" w:hint="eastAsia"/>
                <w:iCs/>
                <w:sz w:val="18"/>
                <w:szCs w:val="18"/>
              </w:rPr>
              <w:t>34.6, CH</w:t>
            </w:r>
            <w:r w:rsidRPr="008E0C4F">
              <w:rPr>
                <w:rFonts w:ascii="Arial" w:eastAsia="宋体" w:hAnsi="Arial" w:cs="Times New Roman" w:hint="eastAsia"/>
                <w:iCs/>
                <w:sz w:val="18"/>
                <w:szCs w:val="18"/>
                <w:vertAlign w:val="subscript"/>
              </w:rPr>
              <w:t>2</w:t>
            </w:r>
          </w:p>
        </w:tc>
        <w:tc>
          <w:tcPr>
            <w:tcW w:w="1053" w:type="pct"/>
            <w:tcBorders>
              <w:left w:val="nil"/>
              <w:right w:val="nil"/>
            </w:tcBorders>
            <w:shd w:val="clear" w:color="auto" w:fill="auto"/>
            <w:tcMar>
              <w:top w:w="15" w:type="dxa"/>
              <w:left w:w="15" w:type="dxa"/>
              <w:bottom w:w="0" w:type="dxa"/>
              <w:right w:w="15" w:type="dxa"/>
            </w:tcMar>
            <w:vAlign w:val="center"/>
          </w:tcPr>
          <w:p w14:paraId="57E19AD4" w14:textId="77777777" w:rsidR="001A03FA" w:rsidRPr="008E0C4F" w:rsidRDefault="001A03FA" w:rsidP="00BB2D56">
            <w:pPr>
              <w:widowControl/>
              <w:spacing w:line="220" w:lineRule="exact"/>
              <w:jc w:val="left"/>
              <w:rPr>
                <w:rFonts w:ascii="Arial" w:eastAsia="宋体" w:hAnsi="Arial" w:cs="Times New Roman"/>
                <w:iCs/>
                <w:sz w:val="18"/>
                <w:szCs w:val="18"/>
              </w:rPr>
            </w:pPr>
            <w:r w:rsidRPr="008E0C4F">
              <w:rPr>
                <w:rFonts w:ascii="Arial" w:eastAsia="宋体" w:hAnsi="Arial" w:cs="Times New Roman" w:hint="eastAsia"/>
                <w:iCs/>
                <w:sz w:val="18"/>
                <w:szCs w:val="18"/>
              </w:rPr>
              <w:t>a: 1.5</w:t>
            </w:r>
            <w:r w:rsidRPr="008E0C4F">
              <w:rPr>
                <w:rFonts w:ascii="Arial" w:eastAsia="宋体" w:hAnsi="Arial" w:cs="Times New Roman"/>
                <w:iCs/>
                <w:sz w:val="18"/>
                <w:szCs w:val="18"/>
              </w:rPr>
              <w:t>2</w:t>
            </w:r>
          </w:p>
        </w:tc>
        <w:tc>
          <w:tcPr>
            <w:tcW w:w="939" w:type="pct"/>
            <w:tcBorders>
              <w:left w:val="nil"/>
              <w:right w:val="nil"/>
            </w:tcBorders>
            <w:shd w:val="clear" w:color="auto" w:fill="auto"/>
            <w:tcMar>
              <w:top w:w="15" w:type="dxa"/>
              <w:left w:w="15" w:type="dxa"/>
              <w:bottom w:w="0" w:type="dxa"/>
              <w:right w:w="15" w:type="dxa"/>
            </w:tcMar>
            <w:vAlign w:val="center"/>
          </w:tcPr>
          <w:p w14:paraId="04FD94AF" w14:textId="77777777" w:rsidR="001A03FA" w:rsidRPr="008E0C4F" w:rsidRDefault="001A03FA" w:rsidP="00BB2D56">
            <w:pPr>
              <w:widowControl/>
              <w:spacing w:line="220" w:lineRule="exact"/>
              <w:jc w:val="left"/>
              <w:rPr>
                <w:rFonts w:ascii="Arial" w:eastAsia="宋体" w:hAnsi="Arial" w:cs="Times New Roman"/>
                <w:sz w:val="18"/>
                <w:szCs w:val="18"/>
              </w:rPr>
            </w:pPr>
            <w:r w:rsidRPr="008E0C4F">
              <w:rPr>
                <w:rFonts w:ascii="Arial" w:eastAsia="宋体" w:hAnsi="Arial" w:cs="Times New Roman"/>
                <w:sz w:val="18"/>
                <w:szCs w:val="18"/>
              </w:rPr>
              <w:t xml:space="preserve">3, </w:t>
            </w:r>
            <w:r w:rsidRPr="008E0C4F">
              <w:rPr>
                <w:rFonts w:ascii="Arial" w:eastAsia="宋体" w:hAnsi="Arial" w:cs="Times New Roman" w:hint="eastAsia"/>
                <w:sz w:val="18"/>
                <w:szCs w:val="18"/>
              </w:rPr>
              <w:t>4b, 5a, 5b</w:t>
            </w:r>
          </w:p>
        </w:tc>
        <w:tc>
          <w:tcPr>
            <w:tcW w:w="1128" w:type="pct"/>
            <w:tcBorders>
              <w:left w:val="nil"/>
              <w:right w:val="nil"/>
            </w:tcBorders>
            <w:shd w:val="clear" w:color="auto" w:fill="auto"/>
            <w:tcMar>
              <w:top w:w="15" w:type="dxa"/>
              <w:left w:w="15" w:type="dxa"/>
              <w:bottom w:w="0" w:type="dxa"/>
              <w:right w:w="15" w:type="dxa"/>
            </w:tcMar>
            <w:vAlign w:val="center"/>
          </w:tcPr>
          <w:p w14:paraId="0F3DA3A4" w14:textId="77777777" w:rsidR="001A03FA" w:rsidRPr="008E0C4F" w:rsidRDefault="001A03FA" w:rsidP="00BB2D56">
            <w:pPr>
              <w:widowControl/>
              <w:spacing w:line="220" w:lineRule="exact"/>
              <w:jc w:val="left"/>
              <w:rPr>
                <w:rFonts w:ascii="Arial" w:eastAsia="宋体" w:hAnsi="Arial" w:cs="Times New Roman"/>
                <w:sz w:val="18"/>
                <w:szCs w:val="18"/>
              </w:rPr>
            </w:pPr>
            <w:r w:rsidRPr="008E0C4F">
              <w:rPr>
                <w:rFonts w:ascii="Arial" w:eastAsia="宋体" w:hAnsi="Arial" w:cs="Times New Roman" w:hint="eastAsia"/>
                <w:sz w:val="18"/>
                <w:szCs w:val="18"/>
              </w:rPr>
              <w:t>2, 3, 6</w:t>
            </w:r>
            <w:r w:rsidRPr="008E0C4F">
              <w:rPr>
                <w:rFonts w:ascii="Arial" w:eastAsia="宋体" w:hAnsi="Arial" w:cs="Times New Roman"/>
                <w:sz w:val="18"/>
                <w:szCs w:val="18"/>
              </w:rPr>
              <w:t>, 20</w:t>
            </w:r>
          </w:p>
        </w:tc>
        <w:tc>
          <w:tcPr>
            <w:tcW w:w="846" w:type="pct"/>
            <w:tcBorders>
              <w:left w:val="nil"/>
              <w:right w:val="nil"/>
            </w:tcBorders>
          </w:tcPr>
          <w:p w14:paraId="4ABB888B" w14:textId="77777777" w:rsidR="001A03FA" w:rsidRPr="008E0C4F" w:rsidRDefault="001A03FA" w:rsidP="00BB2D56">
            <w:pPr>
              <w:widowControl/>
              <w:spacing w:before="100" w:beforeAutospacing="1" w:after="100" w:afterAutospacing="1" w:line="220" w:lineRule="exact"/>
              <w:jc w:val="left"/>
              <w:rPr>
                <w:rFonts w:ascii="Arial" w:eastAsia="宋体" w:hAnsi="Arial" w:cs="Times New Roman"/>
                <w:color w:val="000000"/>
                <w:kern w:val="0"/>
                <w:sz w:val="18"/>
                <w:szCs w:val="18"/>
              </w:rPr>
            </w:pPr>
            <w:r w:rsidRPr="008E0C4F">
              <w:rPr>
                <w:rFonts w:ascii="Arial" w:eastAsia="宋体" w:hAnsi="Arial" w:cs="Times New Roman" w:hint="eastAsia"/>
                <w:color w:val="000000"/>
                <w:kern w:val="0"/>
                <w:sz w:val="18"/>
                <w:szCs w:val="18"/>
              </w:rPr>
              <w:t>2, 6</w:t>
            </w:r>
          </w:p>
        </w:tc>
      </w:tr>
      <w:tr w:rsidR="001A03FA" w:rsidRPr="008E0C4F" w14:paraId="77FC86EC" w14:textId="77777777" w:rsidTr="00BB2D56">
        <w:trPr>
          <w:trHeight w:val="23"/>
          <w:jc w:val="center"/>
        </w:trPr>
        <w:tc>
          <w:tcPr>
            <w:tcW w:w="282" w:type="pct"/>
            <w:tcBorders>
              <w:left w:val="nil"/>
              <w:right w:val="nil"/>
            </w:tcBorders>
            <w:shd w:val="clear" w:color="auto" w:fill="auto"/>
            <w:tcMar>
              <w:top w:w="15" w:type="dxa"/>
              <w:left w:w="15" w:type="dxa"/>
              <w:bottom w:w="0" w:type="dxa"/>
              <w:right w:w="15" w:type="dxa"/>
            </w:tcMar>
            <w:vAlign w:val="center"/>
          </w:tcPr>
          <w:p w14:paraId="100EC490" w14:textId="77777777" w:rsidR="001A03FA" w:rsidRPr="008E0C4F" w:rsidRDefault="001A03FA" w:rsidP="00BB2D56">
            <w:pPr>
              <w:widowControl/>
              <w:spacing w:line="220" w:lineRule="exact"/>
              <w:jc w:val="left"/>
              <w:rPr>
                <w:rFonts w:ascii="Arial" w:eastAsia="宋体" w:hAnsi="Arial" w:cs="Times New Roman"/>
                <w:sz w:val="18"/>
                <w:szCs w:val="18"/>
              </w:rPr>
            </w:pPr>
          </w:p>
        </w:tc>
        <w:tc>
          <w:tcPr>
            <w:tcW w:w="752" w:type="pct"/>
            <w:tcBorders>
              <w:left w:val="nil"/>
              <w:right w:val="nil"/>
            </w:tcBorders>
            <w:shd w:val="clear" w:color="auto" w:fill="auto"/>
            <w:tcMar>
              <w:top w:w="15" w:type="dxa"/>
              <w:left w:w="15" w:type="dxa"/>
              <w:bottom w:w="0" w:type="dxa"/>
              <w:right w:w="15" w:type="dxa"/>
            </w:tcMar>
            <w:vAlign w:val="center"/>
          </w:tcPr>
          <w:p w14:paraId="21977E43" w14:textId="77777777" w:rsidR="001A03FA" w:rsidRPr="008E0C4F" w:rsidRDefault="001A03FA" w:rsidP="00BB2D56">
            <w:pPr>
              <w:widowControl/>
              <w:spacing w:line="220" w:lineRule="exact"/>
              <w:jc w:val="left"/>
              <w:rPr>
                <w:rFonts w:ascii="Arial" w:eastAsia="宋体" w:hAnsi="Arial" w:cs="Times New Roman"/>
                <w:iCs/>
                <w:sz w:val="18"/>
                <w:szCs w:val="18"/>
              </w:rPr>
            </w:pPr>
          </w:p>
        </w:tc>
        <w:tc>
          <w:tcPr>
            <w:tcW w:w="1053" w:type="pct"/>
            <w:tcBorders>
              <w:left w:val="nil"/>
              <w:right w:val="nil"/>
            </w:tcBorders>
            <w:shd w:val="clear" w:color="auto" w:fill="auto"/>
            <w:tcMar>
              <w:top w:w="15" w:type="dxa"/>
              <w:left w:w="15" w:type="dxa"/>
              <w:bottom w:w="0" w:type="dxa"/>
              <w:right w:w="15" w:type="dxa"/>
            </w:tcMar>
            <w:vAlign w:val="center"/>
          </w:tcPr>
          <w:p w14:paraId="4BD3A1C9" w14:textId="77777777" w:rsidR="001A03FA" w:rsidRPr="008E0C4F" w:rsidRDefault="001A03FA" w:rsidP="00BB2D56">
            <w:pPr>
              <w:widowControl/>
              <w:spacing w:line="220" w:lineRule="exact"/>
              <w:jc w:val="left"/>
              <w:rPr>
                <w:rFonts w:ascii="Arial" w:eastAsia="宋体" w:hAnsi="Arial" w:cs="Times New Roman"/>
                <w:iCs/>
                <w:sz w:val="18"/>
                <w:szCs w:val="18"/>
              </w:rPr>
            </w:pPr>
            <w:r w:rsidRPr="008E0C4F">
              <w:rPr>
                <w:rFonts w:ascii="Arial" w:eastAsia="宋体" w:hAnsi="Arial" w:cs="Times New Roman" w:hint="eastAsia"/>
                <w:iCs/>
                <w:sz w:val="18"/>
                <w:szCs w:val="18"/>
              </w:rPr>
              <w:t>b: 1.41</w:t>
            </w:r>
          </w:p>
        </w:tc>
        <w:tc>
          <w:tcPr>
            <w:tcW w:w="939" w:type="pct"/>
            <w:tcBorders>
              <w:left w:val="nil"/>
              <w:right w:val="nil"/>
            </w:tcBorders>
            <w:shd w:val="clear" w:color="auto" w:fill="auto"/>
            <w:tcMar>
              <w:top w:w="15" w:type="dxa"/>
              <w:left w:w="15" w:type="dxa"/>
              <w:bottom w:w="0" w:type="dxa"/>
              <w:right w:w="15" w:type="dxa"/>
            </w:tcMar>
            <w:vAlign w:val="center"/>
          </w:tcPr>
          <w:p w14:paraId="10F286DF" w14:textId="77777777" w:rsidR="001A03FA" w:rsidRPr="008E0C4F" w:rsidRDefault="001A03FA" w:rsidP="00BB2D56">
            <w:pPr>
              <w:widowControl/>
              <w:spacing w:line="220" w:lineRule="exact"/>
              <w:jc w:val="left"/>
              <w:rPr>
                <w:rFonts w:ascii="Arial" w:eastAsia="宋体" w:hAnsi="Arial" w:cs="Times New Roman"/>
                <w:sz w:val="18"/>
                <w:szCs w:val="18"/>
              </w:rPr>
            </w:pPr>
            <w:r w:rsidRPr="008E0C4F">
              <w:rPr>
                <w:rFonts w:ascii="Arial" w:eastAsia="宋体" w:hAnsi="Arial" w:cs="Times New Roman"/>
                <w:sz w:val="18"/>
                <w:szCs w:val="18"/>
              </w:rPr>
              <w:t xml:space="preserve">3, </w:t>
            </w:r>
            <w:r w:rsidRPr="008E0C4F">
              <w:rPr>
                <w:rFonts w:ascii="Arial" w:eastAsia="宋体" w:hAnsi="Arial" w:cs="Times New Roman" w:hint="eastAsia"/>
                <w:sz w:val="18"/>
                <w:szCs w:val="18"/>
              </w:rPr>
              <w:t>4a,</w:t>
            </w:r>
            <w:r w:rsidRPr="008E0C4F">
              <w:rPr>
                <w:rFonts w:ascii="Arial" w:eastAsia="宋体" w:hAnsi="Arial" w:cs="Times New Roman" w:hint="eastAsia"/>
                <w:color w:val="FF0000"/>
                <w:sz w:val="18"/>
                <w:szCs w:val="18"/>
              </w:rPr>
              <w:t xml:space="preserve"> </w:t>
            </w:r>
            <w:r w:rsidRPr="008E0C4F">
              <w:rPr>
                <w:rFonts w:ascii="Arial" w:eastAsia="宋体" w:hAnsi="Arial" w:cs="Times New Roman" w:hint="eastAsia"/>
                <w:sz w:val="18"/>
                <w:szCs w:val="18"/>
              </w:rPr>
              <w:t>5a, 5b</w:t>
            </w:r>
          </w:p>
        </w:tc>
        <w:tc>
          <w:tcPr>
            <w:tcW w:w="1128" w:type="pct"/>
            <w:tcBorders>
              <w:left w:val="nil"/>
              <w:right w:val="nil"/>
            </w:tcBorders>
            <w:shd w:val="clear" w:color="auto" w:fill="auto"/>
            <w:tcMar>
              <w:top w:w="15" w:type="dxa"/>
              <w:left w:w="15" w:type="dxa"/>
              <w:bottom w:w="0" w:type="dxa"/>
              <w:right w:w="15" w:type="dxa"/>
            </w:tcMar>
            <w:vAlign w:val="center"/>
          </w:tcPr>
          <w:p w14:paraId="432CCD3D" w14:textId="77777777" w:rsidR="001A03FA" w:rsidRPr="008E0C4F" w:rsidRDefault="001A03FA" w:rsidP="00BB2D56">
            <w:pPr>
              <w:widowControl/>
              <w:spacing w:line="220" w:lineRule="exact"/>
              <w:jc w:val="left"/>
              <w:rPr>
                <w:rFonts w:ascii="Arial" w:eastAsia="宋体" w:hAnsi="Arial" w:cs="Times New Roman"/>
                <w:sz w:val="18"/>
                <w:szCs w:val="18"/>
              </w:rPr>
            </w:pPr>
            <w:r w:rsidRPr="008E0C4F">
              <w:rPr>
                <w:rFonts w:ascii="Arial" w:eastAsia="宋体" w:hAnsi="Arial" w:cs="Times New Roman" w:hint="eastAsia"/>
                <w:sz w:val="18"/>
                <w:szCs w:val="18"/>
              </w:rPr>
              <w:t xml:space="preserve">2, 3, 6, </w:t>
            </w:r>
            <w:r w:rsidRPr="008E0C4F">
              <w:rPr>
                <w:rFonts w:ascii="Arial" w:eastAsia="宋体" w:hAnsi="Arial" w:cs="Times New Roman"/>
                <w:sz w:val="18"/>
                <w:szCs w:val="18"/>
              </w:rPr>
              <w:t>20</w:t>
            </w:r>
          </w:p>
        </w:tc>
        <w:tc>
          <w:tcPr>
            <w:tcW w:w="846" w:type="pct"/>
            <w:tcBorders>
              <w:left w:val="nil"/>
              <w:right w:val="nil"/>
            </w:tcBorders>
          </w:tcPr>
          <w:p w14:paraId="28CA67CA" w14:textId="77777777" w:rsidR="001A03FA" w:rsidRPr="008E0C4F" w:rsidRDefault="001A03FA" w:rsidP="00BB2D56">
            <w:pPr>
              <w:widowControl/>
              <w:spacing w:before="100" w:beforeAutospacing="1" w:after="100" w:afterAutospacing="1" w:line="220" w:lineRule="exact"/>
              <w:jc w:val="left"/>
              <w:rPr>
                <w:rFonts w:ascii="Arial" w:eastAsia="宋体" w:hAnsi="Arial" w:cs="Times New Roman"/>
                <w:color w:val="000000"/>
                <w:kern w:val="0"/>
                <w:sz w:val="18"/>
                <w:szCs w:val="18"/>
              </w:rPr>
            </w:pPr>
          </w:p>
        </w:tc>
      </w:tr>
      <w:tr w:rsidR="001A03FA" w:rsidRPr="008E0C4F" w14:paraId="0B5C6094" w14:textId="77777777" w:rsidTr="00BB2D56">
        <w:trPr>
          <w:trHeight w:val="23"/>
          <w:jc w:val="center"/>
        </w:trPr>
        <w:tc>
          <w:tcPr>
            <w:tcW w:w="282" w:type="pct"/>
            <w:tcBorders>
              <w:left w:val="nil"/>
              <w:right w:val="nil"/>
            </w:tcBorders>
            <w:shd w:val="clear" w:color="auto" w:fill="auto"/>
            <w:tcMar>
              <w:top w:w="15" w:type="dxa"/>
              <w:left w:w="15" w:type="dxa"/>
              <w:bottom w:w="0" w:type="dxa"/>
              <w:right w:w="15" w:type="dxa"/>
            </w:tcMar>
            <w:vAlign w:val="center"/>
          </w:tcPr>
          <w:p w14:paraId="2DD10412" w14:textId="77777777" w:rsidR="001A03FA" w:rsidRPr="008E0C4F" w:rsidRDefault="001A03FA" w:rsidP="00BB2D56">
            <w:pPr>
              <w:widowControl/>
              <w:spacing w:line="220" w:lineRule="exact"/>
              <w:jc w:val="left"/>
              <w:rPr>
                <w:rFonts w:ascii="Arial" w:eastAsia="宋体" w:hAnsi="Arial" w:cs="Times New Roman"/>
                <w:sz w:val="18"/>
                <w:szCs w:val="18"/>
              </w:rPr>
            </w:pPr>
            <w:r w:rsidRPr="008E0C4F">
              <w:rPr>
                <w:rFonts w:ascii="Arial" w:eastAsia="宋体" w:hAnsi="Arial" w:cs="Times New Roman" w:hint="eastAsia"/>
                <w:sz w:val="18"/>
                <w:szCs w:val="18"/>
              </w:rPr>
              <w:t>5</w:t>
            </w:r>
          </w:p>
        </w:tc>
        <w:tc>
          <w:tcPr>
            <w:tcW w:w="752" w:type="pct"/>
            <w:tcBorders>
              <w:left w:val="nil"/>
              <w:right w:val="nil"/>
            </w:tcBorders>
            <w:shd w:val="clear" w:color="auto" w:fill="auto"/>
            <w:tcMar>
              <w:top w:w="15" w:type="dxa"/>
              <w:left w:w="15" w:type="dxa"/>
              <w:bottom w:w="0" w:type="dxa"/>
              <w:right w:w="15" w:type="dxa"/>
            </w:tcMar>
            <w:vAlign w:val="center"/>
          </w:tcPr>
          <w:p w14:paraId="4695F597" w14:textId="77777777" w:rsidR="001A03FA" w:rsidRPr="008E0C4F" w:rsidRDefault="001A03FA" w:rsidP="00BB2D56">
            <w:pPr>
              <w:widowControl/>
              <w:spacing w:line="220" w:lineRule="exact"/>
              <w:jc w:val="left"/>
              <w:rPr>
                <w:rFonts w:ascii="Arial" w:eastAsia="宋体" w:hAnsi="Arial" w:cs="Times New Roman"/>
                <w:iCs/>
                <w:sz w:val="18"/>
                <w:szCs w:val="18"/>
              </w:rPr>
            </w:pPr>
            <w:r w:rsidRPr="008E0C4F">
              <w:rPr>
                <w:rFonts w:ascii="Arial" w:eastAsia="宋体" w:hAnsi="Arial" w:cs="Times New Roman" w:hint="eastAsia"/>
                <w:iCs/>
                <w:sz w:val="18"/>
                <w:szCs w:val="18"/>
              </w:rPr>
              <w:t>27.5, CH</w:t>
            </w:r>
            <w:r w:rsidRPr="008E0C4F">
              <w:rPr>
                <w:rFonts w:ascii="Arial" w:eastAsia="宋体" w:hAnsi="Arial" w:cs="Times New Roman" w:hint="eastAsia"/>
                <w:iCs/>
                <w:sz w:val="18"/>
                <w:szCs w:val="18"/>
                <w:vertAlign w:val="subscript"/>
              </w:rPr>
              <w:t>2</w:t>
            </w:r>
          </w:p>
        </w:tc>
        <w:tc>
          <w:tcPr>
            <w:tcW w:w="1053" w:type="pct"/>
            <w:tcBorders>
              <w:left w:val="nil"/>
              <w:right w:val="nil"/>
            </w:tcBorders>
            <w:shd w:val="clear" w:color="auto" w:fill="auto"/>
            <w:tcMar>
              <w:top w:w="15" w:type="dxa"/>
              <w:left w:w="15" w:type="dxa"/>
              <w:bottom w:w="0" w:type="dxa"/>
              <w:right w:w="15" w:type="dxa"/>
            </w:tcMar>
            <w:vAlign w:val="center"/>
          </w:tcPr>
          <w:p w14:paraId="01FB6D8A" w14:textId="77777777" w:rsidR="001A03FA" w:rsidRPr="008E0C4F" w:rsidRDefault="001A03FA" w:rsidP="00BB2D56">
            <w:pPr>
              <w:widowControl/>
              <w:spacing w:line="220" w:lineRule="exact"/>
              <w:jc w:val="left"/>
              <w:rPr>
                <w:rFonts w:ascii="Arial" w:eastAsia="宋体" w:hAnsi="Arial" w:cs="Times New Roman"/>
                <w:iCs/>
                <w:sz w:val="18"/>
                <w:szCs w:val="18"/>
              </w:rPr>
            </w:pPr>
            <w:r w:rsidRPr="008E0C4F">
              <w:rPr>
                <w:rFonts w:ascii="Arial" w:eastAsia="宋体" w:hAnsi="Arial" w:cs="Times New Roman"/>
                <w:iCs/>
                <w:sz w:val="18"/>
                <w:szCs w:val="18"/>
              </w:rPr>
              <w:t>a</w:t>
            </w:r>
            <w:r w:rsidRPr="008E0C4F">
              <w:rPr>
                <w:rFonts w:ascii="Arial" w:eastAsia="宋体" w:hAnsi="Arial" w:cs="Times New Roman" w:hint="eastAsia"/>
                <w:iCs/>
                <w:sz w:val="18"/>
                <w:szCs w:val="18"/>
              </w:rPr>
              <w:t>: 1.84</w:t>
            </w:r>
          </w:p>
        </w:tc>
        <w:tc>
          <w:tcPr>
            <w:tcW w:w="939" w:type="pct"/>
            <w:tcBorders>
              <w:left w:val="nil"/>
              <w:right w:val="nil"/>
            </w:tcBorders>
            <w:shd w:val="clear" w:color="auto" w:fill="auto"/>
            <w:tcMar>
              <w:top w:w="15" w:type="dxa"/>
              <w:left w:w="15" w:type="dxa"/>
              <w:bottom w:w="0" w:type="dxa"/>
              <w:right w:w="15" w:type="dxa"/>
            </w:tcMar>
            <w:vAlign w:val="center"/>
          </w:tcPr>
          <w:p w14:paraId="25A5E5C8" w14:textId="77777777" w:rsidR="001A03FA" w:rsidRPr="008E0C4F" w:rsidRDefault="001A03FA" w:rsidP="00BB2D56">
            <w:pPr>
              <w:widowControl/>
              <w:spacing w:line="220" w:lineRule="exact"/>
              <w:jc w:val="left"/>
              <w:rPr>
                <w:rFonts w:ascii="Arial" w:eastAsia="宋体" w:hAnsi="Arial" w:cs="Times New Roman"/>
                <w:sz w:val="18"/>
                <w:szCs w:val="18"/>
              </w:rPr>
            </w:pPr>
            <w:r w:rsidRPr="008E0C4F">
              <w:rPr>
                <w:rFonts w:ascii="Arial" w:eastAsia="宋体" w:hAnsi="Arial" w:cs="Times New Roman" w:hint="eastAsia"/>
                <w:sz w:val="18"/>
                <w:szCs w:val="18"/>
              </w:rPr>
              <w:t>4a, 4b, 5b, 6</w:t>
            </w:r>
          </w:p>
        </w:tc>
        <w:tc>
          <w:tcPr>
            <w:tcW w:w="1128" w:type="pct"/>
            <w:tcBorders>
              <w:left w:val="nil"/>
              <w:right w:val="nil"/>
            </w:tcBorders>
            <w:shd w:val="clear" w:color="auto" w:fill="auto"/>
            <w:tcMar>
              <w:top w:w="15" w:type="dxa"/>
              <w:left w:w="15" w:type="dxa"/>
              <w:bottom w:w="0" w:type="dxa"/>
              <w:right w:w="15" w:type="dxa"/>
            </w:tcMar>
            <w:vAlign w:val="center"/>
          </w:tcPr>
          <w:p w14:paraId="686CE84C" w14:textId="77777777" w:rsidR="001A03FA" w:rsidRPr="008E0C4F" w:rsidRDefault="001A03FA" w:rsidP="00BB2D56">
            <w:pPr>
              <w:widowControl/>
              <w:spacing w:line="220" w:lineRule="exact"/>
              <w:jc w:val="left"/>
              <w:rPr>
                <w:rFonts w:ascii="Arial" w:eastAsia="宋体" w:hAnsi="Arial" w:cs="Times New Roman"/>
                <w:sz w:val="18"/>
                <w:szCs w:val="18"/>
              </w:rPr>
            </w:pPr>
            <w:r w:rsidRPr="008E0C4F">
              <w:rPr>
                <w:rFonts w:ascii="Arial" w:eastAsia="宋体" w:hAnsi="Arial" w:cs="Times New Roman"/>
                <w:sz w:val="18"/>
                <w:szCs w:val="18"/>
              </w:rPr>
              <w:t xml:space="preserve">2, </w:t>
            </w:r>
            <w:r w:rsidRPr="008E0C4F">
              <w:rPr>
                <w:rFonts w:ascii="Arial" w:eastAsia="宋体" w:hAnsi="Arial" w:cs="Times New Roman" w:hint="eastAsia"/>
                <w:sz w:val="18"/>
                <w:szCs w:val="18"/>
              </w:rPr>
              <w:t>4, 6, 7</w:t>
            </w:r>
          </w:p>
        </w:tc>
        <w:tc>
          <w:tcPr>
            <w:tcW w:w="846" w:type="pct"/>
            <w:tcBorders>
              <w:left w:val="nil"/>
              <w:right w:val="nil"/>
            </w:tcBorders>
          </w:tcPr>
          <w:p w14:paraId="351896C2" w14:textId="77777777" w:rsidR="001A03FA" w:rsidRPr="008E0C4F" w:rsidRDefault="001A03FA" w:rsidP="00BB2D56">
            <w:pPr>
              <w:widowControl/>
              <w:spacing w:before="100" w:beforeAutospacing="1" w:after="100" w:afterAutospacing="1" w:line="220" w:lineRule="exact"/>
              <w:jc w:val="left"/>
              <w:rPr>
                <w:rFonts w:ascii="Arial" w:eastAsia="宋体" w:hAnsi="Arial" w:cs="Times New Roman"/>
                <w:color w:val="000000"/>
                <w:kern w:val="0"/>
                <w:sz w:val="18"/>
                <w:szCs w:val="18"/>
              </w:rPr>
            </w:pPr>
          </w:p>
        </w:tc>
      </w:tr>
      <w:tr w:rsidR="001A03FA" w:rsidRPr="008E0C4F" w14:paraId="5AF164B6" w14:textId="77777777" w:rsidTr="00BB2D56">
        <w:trPr>
          <w:trHeight w:val="23"/>
          <w:jc w:val="center"/>
        </w:trPr>
        <w:tc>
          <w:tcPr>
            <w:tcW w:w="282" w:type="pct"/>
            <w:tcBorders>
              <w:left w:val="nil"/>
              <w:right w:val="nil"/>
            </w:tcBorders>
            <w:shd w:val="clear" w:color="auto" w:fill="auto"/>
            <w:tcMar>
              <w:top w:w="15" w:type="dxa"/>
              <w:left w:w="15" w:type="dxa"/>
              <w:bottom w:w="0" w:type="dxa"/>
              <w:right w:w="15" w:type="dxa"/>
            </w:tcMar>
            <w:vAlign w:val="center"/>
          </w:tcPr>
          <w:p w14:paraId="71F1C7E8" w14:textId="77777777" w:rsidR="001A03FA" w:rsidRPr="008E0C4F" w:rsidRDefault="001A03FA" w:rsidP="00BB2D56">
            <w:pPr>
              <w:widowControl/>
              <w:spacing w:line="220" w:lineRule="exact"/>
              <w:jc w:val="left"/>
              <w:rPr>
                <w:rFonts w:ascii="Arial" w:eastAsia="宋体" w:hAnsi="Arial" w:cs="Times New Roman"/>
                <w:sz w:val="18"/>
                <w:szCs w:val="18"/>
              </w:rPr>
            </w:pPr>
          </w:p>
        </w:tc>
        <w:tc>
          <w:tcPr>
            <w:tcW w:w="752" w:type="pct"/>
            <w:tcBorders>
              <w:left w:val="nil"/>
              <w:right w:val="nil"/>
            </w:tcBorders>
            <w:shd w:val="clear" w:color="auto" w:fill="auto"/>
            <w:tcMar>
              <w:top w:w="15" w:type="dxa"/>
              <w:left w:w="15" w:type="dxa"/>
              <w:bottom w:w="0" w:type="dxa"/>
              <w:right w:w="15" w:type="dxa"/>
            </w:tcMar>
            <w:vAlign w:val="center"/>
          </w:tcPr>
          <w:p w14:paraId="638F0DAF" w14:textId="77777777" w:rsidR="001A03FA" w:rsidRPr="008E0C4F" w:rsidRDefault="001A03FA" w:rsidP="00BB2D56">
            <w:pPr>
              <w:widowControl/>
              <w:spacing w:line="220" w:lineRule="exact"/>
              <w:jc w:val="left"/>
              <w:rPr>
                <w:rFonts w:ascii="Arial" w:eastAsia="宋体" w:hAnsi="Arial" w:cs="Times New Roman"/>
                <w:iCs/>
                <w:sz w:val="18"/>
                <w:szCs w:val="18"/>
              </w:rPr>
            </w:pPr>
          </w:p>
        </w:tc>
        <w:tc>
          <w:tcPr>
            <w:tcW w:w="1053" w:type="pct"/>
            <w:tcBorders>
              <w:left w:val="nil"/>
              <w:right w:val="nil"/>
            </w:tcBorders>
            <w:shd w:val="clear" w:color="auto" w:fill="auto"/>
            <w:tcMar>
              <w:top w:w="15" w:type="dxa"/>
              <w:left w:w="15" w:type="dxa"/>
              <w:bottom w:w="0" w:type="dxa"/>
              <w:right w:w="15" w:type="dxa"/>
            </w:tcMar>
            <w:vAlign w:val="center"/>
          </w:tcPr>
          <w:p w14:paraId="020CDCE7" w14:textId="77777777" w:rsidR="001A03FA" w:rsidRPr="008E0C4F" w:rsidRDefault="001A03FA" w:rsidP="00BB2D56">
            <w:pPr>
              <w:widowControl/>
              <w:spacing w:line="220" w:lineRule="exact"/>
              <w:jc w:val="left"/>
              <w:rPr>
                <w:rFonts w:ascii="Arial" w:eastAsia="宋体" w:hAnsi="Arial" w:cs="Times New Roman"/>
                <w:iCs/>
                <w:sz w:val="18"/>
                <w:szCs w:val="18"/>
              </w:rPr>
            </w:pPr>
            <w:r w:rsidRPr="008E0C4F">
              <w:rPr>
                <w:rFonts w:ascii="Arial" w:eastAsia="宋体" w:hAnsi="Arial" w:cs="Times New Roman" w:hint="eastAsia"/>
                <w:iCs/>
                <w:sz w:val="18"/>
                <w:szCs w:val="18"/>
              </w:rPr>
              <w:t xml:space="preserve">b: </w:t>
            </w:r>
            <w:r w:rsidRPr="008E0C4F">
              <w:rPr>
                <w:rFonts w:ascii="Arial" w:eastAsia="宋体" w:hAnsi="Arial" w:cs="Times New Roman"/>
                <w:iCs/>
                <w:sz w:val="18"/>
                <w:szCs w:val="18"/>
              </w:rPr>
              <w:t>1.61</w:t>
            </w:r>
          </w:p>
        </w:tc>
        <w:tc>
          <w:tcPr>
            <w:tcW w:w="939" w:type="pct"/>
            <w:tcBorders>
              <w:left w:val="nil"/>
              <w:right w:val="nil"/>
            </w:tcBorders>
            <w:shd w:val="clear" w:color="auto" w:fill="auto"/>
            <w:tcMar>
              <w:top w:w="15" w:type="dxa"/>
              <w:left w:w="15" w:type="dxa"/>
              <w:bottom w:w="0" w:type="dxa"/>
              <w:right w:w="15" w:type="dxa"/>
            </w:tcMar>
            <w:vAlign w:val="center"/>
          </w:tcPr>
          <w:p w14:paraId="428333BA" w14:textId="77777777" w:rsidR="001A03FA" w:rsidRPr="008E0C4F" w:rsidRDefault="001A03FA" w:rsidP="00BB2D56">
            <w:pPr>
              <w:widowControl/>
              <w:spacing w:line="220" w:lineRule="exact"/>
              <w:jc w:val="left"/>
              <w:rPr>
                <w:rFonts w:ascii="Arial" w:eastAsia="宋体" w:hAnsi="Arial" w:cs="Times New Roman"/>
                <w:sz w:val="18"/>
                <w:szCs w:val="18"/>
              </w:rPr>
            </w:pPr>
            <w:r w:rsidRPr="008E0C4F">
              <w:rPr>
                <w:rFonts w:ascii="Arial" w:eastAsia="宋体" w:hAnsi="Arial" w:cs="Times New Roman" w:hint="eastAsia"/>
                <w:sz w:val="18"/>
                <w:szCs w:val="18"/>
              </w:rPr>
              <w:t>4a, 4b, 5a, 6</w:t>
            </w:r>
          </w:p>
        </w:tc>
        <w:tc>
          <w:tcPr>
            <w:tcW w:w="1128" w:type="pct"/>
            <w:tcBorders>
              <w:left w:val="nil"/>
              <w:right w:val="nil"/>
            </w:tcBorders>
            <w:shd w:val="clear" w:color="auto" w:fill="auto"/>
            <w:tcMar>
              <w:top w:w="15" w:type="dxa"/>
              <w:left w:w="15" w:type="dxa"/>
              <w:bottom w:w="0" w:type="dxa"/>
              <w:right w:w="15" w:type="dxa"/>
            </w:tcMar>
            <w:vAlign w:val="center"/>
          </w:tcPr>
          <w:p w14:paraId="3E644E0D" w14:textId="77777777" w:rsidR="001A03FA" w:rsidRPr="008E0C4F" w:rsidRDefault="001A03FA" w:rsidP="00BB2D56">
            <w:pPr>
              <w:widowControl/>
              <w:spacing w:line="220" w:lineRule="exact"/>
              <w:jc w:val="left"/>
              <w:rPr>
                <w:rFonts w:ascii="Arial" w:eastAsia="宋体" w:hAnsi="Arial" w:cs="Times New Roman"/>
                <w:sz w:val="18"/>
                <w:szCs w:val="18"/>
              </w:rPr>
            </w:pPr>
            <w:r w:rsidRPr="008E0C4F">
              <w:rPr>
                <w:rFonts w:ascii="Arial" w:eastAsia="宋体" w:hAnsi="Arial" w:cs="Times New Roman" w:hint="eastAsia"/>
                <w:sz w:val="18"/>
                <w:szCs w:val="18"/>
              </w:rPr>
              <w:t>3, 4</w:t>
            </w:r>
          </w:p>
        </w:tc>
        <w:tc>
          <w:tcPr>
            <w:tcW w:w="846" w:type="pct"/>
            <w:tcBorders>
              <w:left w:val="nil"/>
              <w:right w:val="nil"/>
            </w:tcBorders>
          </w:tcPr>
          <w:p w14:paraId="29130D49" w14:textId="77777777" w:rsidR="001A03FA" w:rsidRPr="008E0C4F" w:rsidRDefault="001A03FA" w:rsidP="00BB2D56">
            <w:pPr>
              <w:widowControl/>
              <w:spacing w:before="100" w:beforeAutospacing="1" w:after="100" w:afterAutospacing="1" w:line="220" w:lineRule="exact"/>
              <w:jc w:val="left"/>
              <w:rPr>
                <w:rFonts w:ascii="Arial" w:eastAsia="宋体" w:hAnsi="Arial" w:cs="Times New Roman"/>
                <w:color w:val="000000"/>
                <w:kern w:val="0"/>
                <w:sz w:val="18"/>
                <w:szCs w:val="18"/>
              </w:rPr>
            </w:pPr>
          </w:p>
        </w:tc>
      </w:tr>
      <w:tr w:rsidR="001A03FA" w:rsidRPr="008E0C4F" w14:paraId="553E1267" w14:textId="77777777" w:rsidTr="00BB2D56">
        <w:trPr>
          <w:trHeight w:val="23"/>
          <w:jc w:val="center"/>
        </w:trPr>
        <w:tc>
          <w:tcPr>
            <w:tcW w:w="282" w:type="pct"/>
            <w:tcBorders>
              <w:left w:val="nil"/>
              <w:right w:val="nil"/>
            </w:tcBorders>
            <w:shd w:val="clear" w:color="auto" w:fill="auto"/>
            <w:tcMar>
              <w:top w:w="15" w:type="dxa"/>
              <w:left w:w="15" w:type="dxa"/>
              <w:bottom w:w="0" w:type="dxa"/>
              <w:right w:w="15" w:type="dxa"/>
            </w:tcMar>
            <w:vAlign w:val="center"/>
          </w:tcPr>
          <w:p w14:paraId="79B186FC" w14:textId="77777777" w:rsidR="001A03FA" w:rsidRPr="008E0C4F" w:rsidRDefault="001A03FA" w:rsidP="00BB2D56">
            <w:pPr>
              <w:widowControl/>
              <w:spacing w:line="220" w:lineRule="exact"/>
              <w:jc w:val="left"/>
              <w:rPr>
                <w:rFonts w:ascii="Arial" w:eastAsia="宋体" w:hAnsi="Arial" w:cs="Times New Roman"/>
                <w:sz w:val="18"/>
                <w:szCs w:val="18"/>
              </w:rPr>
            </w:pPr>
            <w:r w:rsidRPr="008E0C4F">
              <w:rPr>
                <w:rFonts w:ascii="Arial" w:eastAsia="宋体" w:hAnsi="Arial" w:cs="Times New Roman" w:hint="eastAsia"/>
                <w:sz w:val="18"/>
                <w:szCs w:val="18"/>
              </w:rPr>
              <w:t>6</w:t>
            </w:r>
          </w:p>
        </w:tc>
        <w:tc>
          <w:tcPr>
            <w:tcW w:w="752" w:type="pct"/>
            <w:tcBorders>
              <w:left w:val="nil"/>
              <w:right w:val="nil"/>
            </w:tcBorders>
            <w:shd w:val="clear" w:color="auto" w:fill="auto"/>
            <w:tcMar>
              <w:top w:w="15" w:type="dxa"/>
              <w:left w:w="15" w:type="dxa"/>
              <w:bottom w:w="0" w:type="dxa"/>
              <w:right w:w="15" w:type="dxa"/>
            </w:tcMar>
            <w:vAlign w:val="center"/>
          </w:tcPr>
          <w:p w14:paraId="2A946ED4" w14:textId="77777777" w:rsidR="001A03FA" w:rsidRPr="008E0C4F" w:rsidRDefault="001A03FA" w:rsidP="00BB2D56">
            <w:pPr>
              <w:widowControl/>
              <w:spacing w:line="220" w:lineRule="exact"/>
              <w:jc w:val="left"/>
              <w:rPr>
                <w:rFonts w:ascii="Arial" w:eastAsia="宋体" w:hAnsi="Arial" w:cs="Times New Roman"/>
                <w:iCs/>
                <w:sz w:val="18"/>
                <w:szCs w:val="18"/>
              </w:rPr>
            </w:pPr>
            <w:r w:rsidRPr="008E0C4F">
              <w:rPr>
                <w:rFonts w:ascii="Arial" w:eastAsia="宋体" w:hAnsi="Arial" w:cs="Times New Roman" w:hint="eastAsia"/>
                <w:iCs/>
                <w:sz w:val="18"/>
                <w:szCs w:val="18"/>
              </w:rPr>
              <w:t>42.5, CH</w:t>
            </w:r>
          </w:p>
        </w:tc>
        <w:tc>
          <w:tcPr>
            <w:tcW w:w="1053" w:type="pct"/>
            <w:tcBorders>
              <w:left w:val="nil"/>
              <w:right w:val="nil"/>
            </w:tcBorders>
            <w:shd w:val="clear" w:color="auto" w:fill="auto"/>
            <w:tcMar>
              <w:top w:w="15" w:type="dxa"/>
              <w:left w:w="15" w:type="dxa"/>
              <w:bottom w:w="0" w:type="dxa"/>
              <w:right w:w="15" w:type="dxa"/>
            </w:tcMar>
            <w:vAlign w:val="center"/>
          </w:tcPr>
          <w:p w14:paraId="1B6C8978" w14:textId="77777777" w:rsidR="001A03FA" w:rsidRPr="008E0C4F" w:rsidRDefault="001A03FA" w:rsidP="00BB2D56">
            <w:pPr>
              <w:widowControl/>
              <w:spacing w:line="220" w:lineRule="exact"/>
              <w:jc w:val="left"/>
              <w:rPr>
                <w:rFonts w:ascii="Arial" w:eastAsia="宋体" w:hAnsi="Arial" w:cs="Times New Roman"/>
                <w:iCs/>
                <w:sz w:val="18"/>
                <w:szCs w:val="18"/>
              </w:rPr>
            </w:pPr>
            <w:r w:rsidRPr="008E0C4F">
              <w:rPr>
                <w:rFonts w:ascii="Arial" w:eastAsia="宋体" w:hAnsi="Arial" w:cs="Times New Roman" w:hint="eastAsia"/>
                <w:iCs/>
                <w:sz w:val="18"/>
                <w:szCs w:val="18"/>
              </w:rPr>
              <w:t>3.26, q</w:t>
            </w:r>
            <w:r w:rsidRPr="008E0C4F">
              <w:rPr>
                <w:rFonts w:ascii="Arial" w:eastAsia="宋体" w:hAnsi="Arial" w:cs="Times New Roman"/>
                <w:iCs/>
                <w:sz w:val="18"/>
                <w:szCs w:val="18"/>
              </w:rPr>
              <w:t xml:space="preserve"> </w:t>
            </w:r>
            <w:r w:rsidRPr="008E0C4F">
              <w:rPr>
                <w:rFonts w:ascii="Arial" w:eastAsia="宋体" w:hAnsi="Arial" w:cs="Times New Roman" w:hint="eastAsia"/>
                <w:iCs/>
                <w:sz w:val="18"/>
                <w:szCs w:val="18"/>
              </w:rPr>
              <w:t>(9.</w:t>
            </w:r>
            <w:r w:rsidRPr="008E0C4F">
              <w:rPr>
                <w:rFonts w:ascii="Arial" w:eastAsia="宋体" w:hAnsi="Arial" w:cs="Times New Roman"/>
                <w:iCs/>
                <w:sz w:val="18"/>
                <w:szCs w:val="18"/>
              </w:rPr>
              <w:t>2</w:t>
            </w:r>
            <w:r w:rsidRPr="008E0C4F">
              <w:rPr>
                <w:rFonts w:ascii="Arial" w:eastAsia="宋体" w:hAnsi="Arial" w:cs="Times New Roman" w:hint="eastAsia"/>
                <w:iCs/>
                <w:sz w:val="18"/>
                <w:szCs w:val="18"/>
              </w:rPr>
              <w:t>)</w:t>
            </w:r>
          </w:p>
        </w:tc>
        <w:tc>
          <w:tcPr>
            <w:tcW w:w="939" w:type="pct"/>
            <w:tcBorders>
              <w:left w:val="nil"/>
              <w:right w:val="nil"/>
            </w:tcBorders>
            <w:shd w:val="clear" w:color="auto" w:fill="auto"/>
            <w:tcMar>
              <w:top w:w="15" w:type="dxa"/>
              <w:left w:w="15" w:type="dxa"/>
              <w:bottom w:w="0" w:type="dxa"/>
              <w:right w:w="15" w:type="dxa"/>
            </w:tcMar>
            <w:vAlign w:val="center"/>
          </w:tcPr>
          <w:p w14:paraId="2DE27AE4" w14:textId="77777777" w:rsidR="001A03FA" w:rsidRPr="008E0C4F" w:rsidRDefault="001A03FA" w:rsidP="00BB2D56">
            <w:pPr>
              <w:widowControl/>
              <w:spacing w:line="220" w:lineRule="exact"/>
              <w:jc w:val="left"/>
              <w:rPr>
                <w:rFonts w:ascii="Arial" w:eastAsia="宋体" w:hAnsi="Arial" w:cs="Times New Roman"/>
                <w:sz w:val="18"/>
                <w:szCs w:val="18"/>
              </w:rPr>
            </w:pPr>
            <w:r w:rsidRPr="008E0C4F">
              <w:rPr>
                <w:rFonts w:ascii="Arial" w:eastAsia="宋体" w:hAnsi="Arial" w:cs="Times New Roman" w:hint="eastAsia"/>
                <w:sz w:val="18"/>
                <w:szCs w:val="18"/>
              </w:rPr>
              <w:t>2, 5a, 5b</w:t>
            </w:r>
          </w:p>
        </w:tc>
        <w:tc>
          <w:tcPr>
            <w:tcW w:w="1128" w:type="pct"/>
            <w:tcBorders>
              <w:left w:val="nil"/>
              <w:right w:val="nil"/>
            </w:tcBorders>
            <w:shd w:val="clear" w:color="auto" w:fill="auto"/>
            <w:tcMar>
              <w:top w:w="15" w:type="dxa"/>
              <w:left w:w="15" w:type="dxa"/>
              <w:bottom w:w="0" w:type="dxa"/>
              <w:right w:w="15" w:type="dxa"/>
            </w:tcMar>
            <w:vAlign w:val="center"/>
          </w:tcPr>
          <w:p w14:paraId="64913C71" w14:textId="77777777" w:rsidR="001A03FA" w:rsidRPr="008E0C4F" w:rsidRDefault="001A03FA" w:rsidP="00BB2D56">
            <w:pPr>
              <w:widowControl/>
              <w:spacing w:line="220" w:lineRule="exact"/>
              <w:jc w:val="left"/>
              <w:rPr>
                <w:rFonts w:ascii="Arial" w:eastAsia="宋体" w:hAnsi="Arial" w:cs="Times New Roman"/>
                <w:sz w:val="18"/>
                <w:szCs w:val="18"/>
              </w:rPr>
            </w:pPr>
            <w:r w:rsidRPr="008E0C4F">
              <w:rPr>
                <w:rFonts w:ascii="Arial" w:eastAsia="宋体" w:hAnsi="Arial" w:cs="Times New Roman" w:hint="eastAsia"/>
                <w:sz w:val="18"/>
                <w:szCs w:val="18"/>
              </w:rPr>
              <w:t>1, 2, 3, 5, 7, 8, 1</w:t>
            </w:r>
            <w:r w:rsidRPr="008E0C4F">
              <w:rPr>
                <w:rFonts w:ascii="Arial" w:eastAsia="宋体" w:hAnsi="Arial" w:cs="Times New Roman"/>
                <w:sz w:val="18"/>
                <w:szCs w:val="18"/>
              </w:rPr>
              <w:t>9</w:t>
            </w:r>
          </w:p>
        </w:tc>
        <w:tc>
          <w:tcPr>
            <w:tcW w:w="846" w:type="pct"/>
            <w:tcBorders>
              <w:left w:val="nil"/>
              <w:right w:val="nil"/>
            </w:tcBorders>
          </w:tcPr>
          <w:p w14:paraId="32C89D0F" w14:textId="77777777" w:rsidR="001A03FA" w:rsidRPr="008E0C4F" w:rsidRDefault="001A03FA" w:rsidP="00BB2D56">
            <w:pPr>
              <w:widowControl/>
              <w:spacing w:before="100" w:beforeAutospacing="1" w:after="100" w:afterAutospacing="1" w:line="220" w:lineRule="exact"/>
              <w:jc w:val="left"/>
              <w:rPr>
                <w:rFonts w:ascii="Arial" w:eastAsia="宋体" w:hAnsi="Arial" w:cs="Times New Roman"/>
                <w:color w:val="000000"/>
                <w:kern w:val="0"/>
                <w:sz w:val="18"/>
                <w:szCs w:val="18"/>
              </w:rPr>
            </w:pPr>
            <w:r w:rsidRPr="008E0C4F">
              <w:rPr>
                <w:rFonts w:ascii="Arial" w:eastAsia="宋体" w:hAnsi="Arial" w:cs="Times New Roman" w:hint="eastAsia"/>
                <w:color w:val="000000"/>
                <w:kern w:val="0"/>
                <w:sz w:val="18"/>
                <w:szCs w:val="18"/>
              </w:rPr>
              <w:t>4a, 9a</w:t>
            </w:r>
            <w:r w:rsidRPr="008E0C4F">
              <w:rPr>
                <w:rFonts w:ascii="Arial" w:eastAsia="宋体" w:hAnsi="Arial" w:cs="Times New Roman"/>
                <w:color w:val="000000"/>
                <w:kern w:val="0"/>
                <w:sz w:val="18"/>
                <w:szCs w:val="18"/>
              </w:rPr>
              <w:t>, 10</w:t>
            </w:r>
          </w:p>
        </w:tc>
      </w:tr>
      <w:tr w:rsidR="001A03FA" w:rsidRPr="008E0C4F" w14:paraId="5AA29FC7" w14:textId="77777777" w:rsidTr="00BB2D56">
        <w:trPr>
          <w:trHeight w:val="23"/>
          <w:jc w:val="center"/>
        </w:trPr>
        <w:tc>
          <w:tcPr>
            <w:tcW w:w="282" w:type="pct"/>
            <w:tcBorders>
              <w:left w:val="nil"/>
              <w:right w:val="nil"/>
            </w:tcBorders>
            <w:shd w:val="clear" w:color="auto" w:fill="auto"/>
            <w:tcMar>
              <w:top w:w="15" w:type="dxa"/>
              <w:left w:w="15" w:type="dxa"/>
              <w:bottom w:w="0" w:type="dxa"/>
              <w:right w:w="15" w:type="dxa"/>
            </w:tcMar>
            <w:vAlign w:val="center"/>
          </w:tcPr>
          <w:p w14:paraId="4954DDF9" w14:textId="77777777" w:rsidR="001A03FA" w:rsidRPr="008E0C4F" w:rsidRDefault="001A03FA" w:rsidP="00BB2D56">
            <w:pPr>
              <w:widowControl/>
              <w:spacing w:line="220" w:lineRule="exact"/>
              <w:jc w:val="left"/>
              <w:rPr>
                <w:rFonts w:ascii="Arial" w:eastAsia="宋体" w:hAnsi="Arial" w:cs="Times New Roman"/>
                <w:sz w:val="18"/>
                <w:szCs w:val="18"/>
              </w:rPr>
            </w:pPr>
            <w:r w:rsidRPr="008E0C4F">
              <w:rPr>
                <w:rFonts w:ascii="Arial" w:eastAsia="宋体" w:hAnsi="Arial" w:cs="Times New Roman" w:hint="eastAsia"/>
                <w:sz w:val="18"/>
                <w:szCs w:val="18"/>
              </w:rPr>
              <w:t>7</w:t>
            </w:r>
          </w:p>
        </w:tc>
        <w:tc>
          <w:tcPr>
            <w:tcW w:w="752" w:type="pct"/>
            <w:tcBorders>
              <w:left w:val="nil"/>
              <w:right w:val="nil"/>
            </w:tcBorders>
            <w:shd w:val="clear" w:color="auto" w:fill="auto"/>
            <w:tcMar>
              <w:top w:w="15" w:type="dxa"/>
              <w:left w:w="15" w:type="dxa"/>
              <w:bottom w:w="0" w:type="dxa"/>
              <w:right w:w="15" w:type="dxa"/>
            </w:tcMar>
            <w:vAlign w:val="center"/>
          </w:tcPr>
          <w:p w14:paraId="57D46A27" w14:textId="77777777" w:rsidR="001A03FA" w:rsidRPr="008E0C4F" w:rsidRDefault="001A03FA" w:rsidP="00BB2D56">
            <w:pPr>
              <w:widowControl/>
              <w:spacing w:line="220" w:lineRule="exact"/>
              <w:jc w:val="left"/>
              <w:rPr>
                <w:rFonts w:ascii="Arial" w:eastAsia="宋体" w:hAnsi="Arial" w:cs="Times New Roman"/>
                <w:iCs/>
                <w:sz w:val="18"/>
                <w:szCs w:val="18"/>
              </w:rPr>
            </w:pPr>
            <w:r w:rsidRPr="008E0C4F">
              <w:rPr>
                <w:rFonts w:ascii="Arial" w:eastAsia="宋体" w:hAnsi="Arial" w:cs="Times New Roman" w:hint="eastAsia"/>
                <w:iCs/>
                <w:sz w:val="18"/>
                <w:szCs w:val="18"/>
              </w:rPr>
              <w:t>137.4</w:t>
            </w:r>
            <w:r w:rsidRPr="008E0C4F">
              <w:rPr>
                <w:rFonts w:ascii="Arial" w:eastAsia="宋体" w:hAnsi="Arial" w:cs="Times New Roman"/>
                <w:iCs/>
                <w:sz w:val="18"/>
                <w:szCs w:val="18"/>
              </w:rPr>
              <w:t>, C</w:t>
            </w:r>
          </w:p>
        </w:tc>
        <w:tc>
          <w:tcPr>
            <w:tcW w:w="1053" w:type="pct"/>
            <w:tcBorders>
              <w:left w:val="nil"/>
              <w:right w:val="nil"/>
            </w:tcBorders>
            <w:shd w:val="clear" w:color="auto" w:fill="auto"/>
            <w:tcMar>
              <w:top w:w="15" w:type="dxa"/>
              <w:left w:w="15" w:type="dxa"/>
              <w:bottom w:w="0" w:type="dxa"/>
              <w:right w:w="15" w:type="dxa"/>
            </w:tcMar>
            <w:vAlign w:val="center"/>
          </w:tcPr>
          <w:p w14:paraId="0AF94C10" w14:textId="77777777" w:rsidR="001A03FA" w:rsidRPr="008E0C4F" w:rsidRDefault="001A03FA" w:rsidP="00BB2D56">
            <w:pPr>
              <w:widowControl/>
              <w:spacing w:line="220" w:lineRule="exact"/>
              <w:jc w:val="left"/>
              <w:rPr>
                <w:rFonts w:ascii="Arial" w:eastAsia="宋体" w:hAnsi="Arial" w:cs="Times New Roman"/>
                <w:iCs/>
                <w:sz w:val="18"/>
                <w:szCs w:val="18"/>
              </w:rPr>
            </w:pPr>
          </w:p>
        </w:tc>
        <w:tc>
          <w:tcPr>
            <w:tcW w:w="939" w:type="pct"/>
            <w:tcBorders>
              <w:left w:val="nil"/>
              <w:right w:val="nil"/>
            </w:tcBorders>
            <w:shd w:val="clear" w:color="auto" w:fill="auto"/>
            <w:tcMar>
              <w:top w:w="15" w:type="dxa"/>
              <w:left w:w="15" w:type="dxa"/>
              <w:bottom w:w="0" w:type="dxa"/>
              <w:right w:w="15" w:type="dxa"/>
            </w:tcMar>
            <w:vAlign w:val="center"/>
          </w:tcPr>
          <w:p w14:paraId="18E7B8E3" w14:textId="77777777" w:rsidR="001A03FA" w:rsidRPr="008E0C4F" w:rsidRDefault="001A03FA" w:rsidP="00BB2D56">
            <w:pPr>
              <w:widowControl/>
              <w:spacing w:line="220" w:lineRule="exact"/>
              <w:jc w:val="left"/>
              <w:rPr>
                <w:rFonts w:ascii="Arial" w:eastAsia="宋体" w:hAnsi="Arial" w:cs="Times New Roman"/>
                <w:sz w:val="18"/>
                <w:szCs w:val="18"/>
              </w:rPr>
            </w:pPr>
          </w:p>
        </w:tc>
        <w:tc>
          <w:tcPr>
            <w:tcW w:w="1128" w:type="pct"/>
            <w:tcBorders>
              <w:left w:val="nil"/>
              <w:right w:val="nil"/>
            </w:tcBorders>
            <w:shd w:val="clear" w:color="auto" w:fill="auto"/>
            <w:tcMar>
              <w:top w:w="15" w:type="dxa"/>
              <w:left w:w="15" w:type="dxa"/>
              <w:bottom w:w="0" w:type="dxa"/>
              <w:right w:w="15" w:type="dxa"/>
            </w:tcMar>
            <w:vAlign w:val="center"/>
          </w:tcPr>
          <w:p w14:paraId="0CACA35A" w14:textId="77777777" w:rsidR="001A03FA" w:rsidRPr="008E0C4F" w:rsidRDefault="001A03FA" w:rsidP="00BB2D56">
            <w:pPr>
              <w:widowControl/>
              <w:spacing w:line="220" w:lineRule="exact"/>
              <w:jc w:val="left"/>
              <w:rPr>
                <w:rFonts w:ascii="Arial" w:eastAsia="宋体" w:hAnsi="Arial" w:cs="Times New Roman"/>
                <w:sz w:val="18"/>
                <w:szCs w:val="18"/>
              </w:rPr>
            </w:pPr>
          </w:p>
        </w:tc>
        <w:tc>
          <w:tcPr>
            <w:tcW w:w="846" w:type="pct"/>
            <w:tcBorders>
              <w:left w:val="nil"/>
              <w:right w:val="nil"/>
            </w:tcBorders>
          </w:tcPr>
          <w:p w14:paraId="560360BA" w14:textId="77777777" w:rsidR="001A03FA" w:rsidRPr="008E0C4F" w:rsidRDefault="001A03FA" w:rsidP="00BB2D56">
            <w:pPr>
              <w:widowControl/>
              <w:spacing w:before="100" w:beforeAutospacing="1" w:after="100" w:afterAutospacing="1" w:line="220" w:lineRule="exact"/>
              <w:jc w:val="left"/>
              <w:rPr>
                <w:rFonts w:ascii="Arial" w:eastAsia="宋体" w:hAnsi="Arial" w:cs="Times New Roman"/>
                <w:color w:val="000000"/>
                <w:kern w:val="0"/>
                <w:sz w:val="18"/>
                <w:szCs w:val="18"/>
              </w:rPr>
            </w:pPr>
          </w:p>
        </w:tc>
      </w:tr>
      <w:tr w:rsidR="001A03FA" w:rsidRPr="008E0C4F" w14:paraId="6855745A" w14:textId="77777777" w:rsidTr="00BB2D56">
        <w:trPr>
          <w:trHeight w:val="23"/>
          <w:jc w:val="center"/>
        </w:trPr>
        <w:tc>
          <w:tcPr>
            <w:tcW w:w="282" w:type="pct"/>
            <w:tcBorders>
              <w:left w:val="nil"/>
              <w:right w:val="nil"/>
            </w:tcBorders>
            <w:shd w:val="clear" w:color="auto" w:fill="auto"/>
            <w:tcMar>
              <w:top w:w="15" w:type="dxa"/>
              <w:left w:w="15" w:type="dxa"/>
              <w:bottom w:w="0" w:type="dxa"/>
              <w:right w:w="15" w:type="dxa"/>
            </w:tcMar>
            <w:vAlign w:val="center"/>
          </w:tcPr>
          <w:p w14:paraId="2BD877D3" w14:textId="77777777" w:rsidR="001A03FA" w:rsidRPr="008E0C4F" w:rsidRDefault="001A03FA" w:rsidP="00BB2D56">
            <w:pPr>
              <w:widowControl/>
              <w:spacing w:line="220" w:lineRule="exact"/>
              <w:jc w:val="left"/>
              <w:rPr>
                <w:rFonts w:ascii="Arial" w:eastAsia="宋体" w:hAnsi="Arial" w:cs="Times New Roman"/>
                <w:sz w:val="18"/>
                <w:szCs w:val="18"/>
              </w:rPr>
            </w:pPr>
            <w:r w:rsidRPr="008E0C4F">
              <w:rPr>
                <w:rFonts w:ascii="Arial" w:eastAsia="宋体" w:hAnsi="Arial" w:cs="Times New Roman" w:hint="eastAsia"/>
                <w:sz w:val="18"/>
                <w:szCs w:val="18"/>
              </w:rPr>
              <w:t>8</w:t>
            </w:r>
          </w:p>
        </w:tc>
        <w:tc>
          <w:tcPr>
            <w:tcW w:w="752" w:type="pct"/>
            <w:tcBorders>
              <w:left w:val="nil"/>
              <w:right w:val="nil"/>
            </w:tcBorders>
            <w:shd w:val="clear" w:color="auto" w:fill="auto"/>
            <w:tcMar>
              <w:top w:w="15" w:type="dxa"/>
              <w:left w:w="15" w:type="dxa"/>
              <w:bottom w:w="0" w:type="dxa"/>
              <w:right w:w="15" w:type="dxa"/>
            </w:tcMar>
            <w:vAlign w:val="center"/>
          </w:tcPr>
          <w:p w14:paraId="2A79AE06" w14:textId="77777777" w:rsidR="001A03FA" w:rsidRPr="008E0C4F" w:rsidRDefault="001A03FA" w:rsidP="00BB2D56">
            <w:pPr>
              <w:widowControl/>
              <w:spacing w:line="220" w:lineRule="exact"/>
              <w:jc w:val="left"/>
              <w:rPr>
                <w:rFonts w:ascii="Arial" w:eastAsia="宋体" w:hAnsi="Arial" w:cs="Times New Roman"/>
                <w:iCs/>
                <w:sz w:val="18"/>
                <w:szCs w:val="18"/>
              </w:rPr>
            </w:pPr>
            <w:r w:rsidRPr="008E0C4F">
              <w:rPr>
                <w:rFonts w:ascii="Arial" w:eastAsia="宋体" w:hAnsi="Arial" w:cs="Times New Roman" w:hint="eastAsia"/>
                <w:iCs/>
                <w:sz w:val="18"/>
                <w:szCs w:val="18"/>
              </w:rPr>
              <w:t>125.1, CH</w:t>
            </w:r>
          </w:p>
        </w:tc>
        <w:tc>
          <w:tcPr>
            <w:tcW w:w="1053" w:type="pct"/>
            <w:tcBorders>
              <w:left w:val="nil"/>
              <w:right w:val="nil"/>
            </w:tcBorders>
            <w:shd w:val="clear" w:color="auto" w:fill="auto"/>
            <w:tcMar>
              <w:top w:w="15" w:type="dxa"/>
              <w:left w:w="15" w:type="dxa"/>
              <w:bottom w:w="0" w:type="dxa"/>
              <w:right w:w="15" w:type="dxa"/>
            </w:tcMar>
            <w:vAlign w:val="center"/>
          </w:tcPr>
          <w:p w14:paraId="1915E3E4" w14:textId="77777777" w:rsidR="001A03FA" w:rsidRPr="008E0C4F" w:rsidRDefault="001A03FA" w:rsidP="00BB2D56">
            <w:pPr>
              <w:widowControl/>
              <w:spacing w:line="220" w:lineRule="exact"/>
              <w:jc w:val="left"/>
              <w:rPr>
                <w:rFonts w:ascii="Arial" w:eastAsia="宋体" w:hAnsi="Arial" w:cs="Times New Roman"/>
                <w:iCs/>
                <w:sz w:val="18"/>
                <w:szCs w:val="18"/>
              </w:rPr>
            </w:pPr>
            <w:r w:rsidRPr="008E0C4F">
              <w:rPr>
                <w:rFonts w:ascii="Arial" w:eastAsia="宋体" w:hAnsi="Arial" w:cs="Times New Roman" w:hint="eastAsia"/>
                <w:iCs/>
                <w:sz w:val="18"/>
                <w:szCs w:val="18"/>
              </w:rPr>
              <w:t>5.60, br d</w:t>
            </w:r>
            <w:r w:rsidRPr="008E0C4F">
              <w:rPr>
                <w:rFonts w:ascii="Arial" w:eastAsia="宋体" w:hAnsi="Arial" w:cs="Times New Roman"/>
                <w:iCs/>
                <w:sz w:val="18"/>
                <w:szCs w:val="18"/>
              </w:rPr>
              <w:t xml:space="preserve"> </w:t>
            </w:r>
            <w:r w:rsidRPr="008E0C4F">
              <w:rPr>
                <w:rFonts w:ascii="Arial" w:eastAsia="宋体" w:hAnsi="Arial" w:cs="Times New Roman" w:hint="eastAsia"/>
                <w:iCs/>
                <w:sz w:val="18"/>
                <w:szCs w:val="18"/>
              </w:rPr>
              <w:t>(8.3)</w:t>
            </w:r>
          </w:p>
        </w:tc>
        <w:tc>
          <w:tcPr>
            <w:tcW w:w="939" w:type="pct"/>
            <w:tcBorders>
              <w:left w:val="nil"/>
              <w:right w:val="nil"/>
            </w:tcBorders>
            <w:shd w:val="clear" w:color="auto" w:fill="auto"/>
            <w:tcMar>
              <w:top w:w="15" w:type="dxa"/>
              <w:left w:w="15" w:type="dxa"/>
              <w:bottom w:w="0" w:type="dxa"/>
              <w:right w:w="15" w:type="dxa"/>
            </w:tcMar>
            <w:vAlign w:val="center"/>
          </w:tcPr>
          <w:p w14:paraId="77D44EC8" w14:textId="77777777" w:rsidR="001A03FA" w:rsidRPr="008E0C4F" w:rsidRDefault="001A03FA" w:rsidP="00BB2D56">
            <w:pPr>
              <w:widowControl/>
              <w:spacing w:line="220" w:lineRule="exact"/>
              <w:jc w:val="left"/>
              <w:rPr>
                <w:rFonts w:ascii="Arial" w:eastAsia="宋体" w:hAnsi="Arial" w:cs="Times New Roman"/>
                <w:sz w:val="18"/>
                <w:szCs w:val="18"/>
              </w:rPr>
            </w:pPr>
            <w:r w:rsidRPr="008E0C4F">
              <w:rPr>
                <w:rFonts w:ascii="Arial" w:eastAsia="宋体" w:hAnsi="Arial" w:cs="Times New Roman" w:hint="eastAsia"/>
                <w:sz w:val="18"/>
                <w:szCs w:val="18"/>
              </w:rPr>
              <w:t xml:space="preserve">9a, 9b, </w:t>
            </w:r>
            <w:r w:rsidRPr="008E0C4F">
              <w:rPr>
                <w:rFonts w:ascii="Arial" w:eastAsia="宋体" w:hAnsi="Arial" w:cs="Times New Roman"/>
                <w:sz w:val="18"/>
                <w:szCs w:val="18"/>
              </w:rPr>
              <w:t>19</w:t>
            </w:r>
          </w:p>
        </w:tc>
        <w:tc>
          <w:tcPr>
            <w:tcW w:w="1128" w:type="pct"/>
            <w:tcBorders>
              <w:left w:val="nil"/>
              <w:right w:val="nil"/>
            </w:tcBorders>
            <w:shd w:val="clear" w:color="auto" w:fill="auto"/>
            <w:tcMar>
              <w:top w:w="15" w:type="dxa"/>
              <w:left w:w="15" w:type="dxa"/>
              <w:bottom w:w="0" w:type="dxa"/>
              <w:right w:w="15" w:type="dxa"/>
            </w:tcMar>
            <w:vAlign w:val="center"/>
          </w:tcPr>
          <w:p w14:paraId="26DF4E43" w14:textId="77777777" w:rsidR="001A03FA" w:rsidRPr="008E0C4F" w:rsidRDefault="001A03FA" w:rsidP="00BB2D56">
            <w:pPr>
              <w:widowControl/>
              <w:spacing w:line="220" w:lineRule="exact"/>
              <w:jc w:val="left"/>
              <w:rPr>
                <w:rFonts w:ascii="Arial" w:eastAsia="宋体" w:hAnsi="Arial" w:cs="Times New Roman"/>
                <w:sz w:val="18"/>
                <w:szCs w:val="18"/>
              </w:rPr>
            </w:pPr>
            <w:r w:rsidRPr="008E0C4F">
              <w:rPr>
                <w:rFonts w:ascii="Arial" w:eastAsia="宋体" w:hAnsi="Arial" w:cs="Times New Roman" w:hint="eastAsia"/>
                <w:sz w:val="18"/>
                <w:szCs w:val="18"/>
              </w:rPr>
              <w:t xml:space="preserve">6, 9, 10, </w:t>
            </w:r>
            <w:r w:rsidRPr="008E0C4F">
              <w:rPr>
                <w:rFonts w:ascii="Arial" w:eastAsia="宋体" w:hAnsi="Arial" w:cs="Times New Roman"/>
                <w:sz w:val="18"/>
                <w:szCs w:val="18"/>
              </w:rPr>
              <w:t>19</w:t>
            </w:r>
          </w:p>
        </w:tc>
        <w:tc>
          <w:tcPr>
            <w:tcW w:w="846" w:type="pct"/>
            <w:tcBorders>
              <w:left w:val="nil"/>
              <w:right w:val="nil"/>
            </w:tcBorders>
          </w:tcPr>
          <w:p w14:paraId="5FCA20B4" w14:textId="77777777" w:rsidR="001A03FA" w:rsidRPr="008E0C4F" w:rsidRDefault="001A03FA" w:rsidP="00BB2D56">
            <w:pPr>
              <w:widowControl/>
              <w:spacing w:before="100" w:beforeAutospacing="1" w:after="100" w:afterAutospacing="1" w:line="220" w:lineRule="exact"/>
              <w:jc w:val="left"/>
              <w:rPr>
                <w:rFonts w:ascii="Arial" w:eastAsia="宋体" w:hAnsi="Arial" w:cs="Times New Roman"/>
                <w:color w:val="000000"/>
                <w:kern w:val="0"/>
                <w:sz w:val="18"/>
                <w:szCs w:val="18"/>
              </w:rPr>
            </w:pPr>
            <w:r w:rsidRPr="008E0C4F">
              <w:rPr>
                <w:rFonts w:ascii="Arial" w:eastAsia="宋体" w:hAnsi="Arial" w:cs="Times New Roman"/>
                <w:color w:val="000000"/>
                <w:kern w:val="0"/>
                <w:sz w:val="18"/>
                <w:szCs w:val="18"/>
              </w:rPr>
              <w:t>18</w:t>
            </w:r>
            <w:r w:rsidRPr="008E0C4F">
              <w:rPr>
                <w:rFonts w:ascii="Arial" w:eastAsia="宋体" w:hAnsi="Arial" w:cs="Times New Roman" w:hint="eastAsia"/>
                <w:color w:val="000000"/>
                <w:kern w:val="0"/>
                <w:sz w:val="18"/>
                <w:szCs w:val="18"/>
              </w:rPr>
              <w:t>,</w:t>
            </w:r>
            <w:r w:rsidRPr="008E0C4F">
              <w:rPr>
                <w:rFonts w:ascii="Arial" w:eastAsia="宋体" w:hAnsi="Arial" w:cs="Times New Roman"/>
                <w:color w:val="000000"/>
                <w:kern w:val="0"/>
                <w:sz w:val="18"/>
                <w:szCs w:val="18"/>
              </w:rPr>
              <w:t xml:space="preserve"> 19</w:t>
            </w:r>
          </w:p>
        </w:tc>
      </w:tr>
      <w:tr w:rsidR="001A03FA" w:rsidRPr="008E0C4F" w14:paraId="4139484C" w14:textId="77777777" w:rsidTr="00BB2D56">
        <w:trPr>
          <w:trHeight w:val="23"/>
          <w:jc w:val="center"/>
        </w:trPr>
        <w:tc>
          <w:tcPr>
            <w:tcW w:w="282" w:type="pct"/>
            <w:tcBorders>
              <w:left w:val="nil"/>
              <w:right w:val="nil"/>
            </w:tcBorders>
            <w:shd w:val="clear" w:color="auto" w:fill="auto"/>
            <w:tcMar>
              <w:top w:w="15" w:type="dxa"/>
              <w:left w:w="15" w:type="dxa"/>
              <w:bottom w:w="0" w:type="dxa"/>
              <w:right w:w="15" w:type="dxa"/>
            </w:tcMar>
            <w:vAlign w:val="center"/>
          </w:tcPr>
          <w:p w14:paraId="315D8E2B" w14:textId="77777777" w:rsidR="001A03FA" w:rsidRPr="008E0C4F" w:rsidRDefault="001A03FA" w:rsidP="00BB2D56">
            <w:pPr>
              <w:widowControl/>
              <w:spacing w:line="220" w:lineRule="exact"/>
              <w:jc w:val="left"/>
              <w:rPr>
                <w:rFonts w:ascii="Arial" w:eastAsia="宋体" w:hAnsi="Arial" w:cs="Times New Roman"/>
                <w:sz w:val="18"/>
                <w:szCs w:val="18"/>
              </w:rPr>
            </w:pPr>
            <w:r w:rsidRPr="008E0C4F">
              <w:rPr>
                <w:rFonts w:ascii="Arial" w:eastAsia="宋体" w:hAnsi="Arial" w:cs="Times New Roman" w:hint="eastAsia"/>
                <w:sz w:val="18"/>
                <w:szCs w:val="18"/>
              </w:rPr>
              <w:t>9</w:t>
            </w:r>
          </w:p>
        </w:tc>
        <w:tc>
          <w:tcPr>
            <w:tcW w:w="752" w:type="pct"/>
            <w:tcBorders>
              <w:left w:val="nil"/>
              <w:right w:val="nil"/>
            </w:tcBorders>
            <w:shd w:val="clear" w:color="auto" w:fill="auto"/>
            <w:tcMar>
              <w:top w:w="15" w:type="dxa"/>
              <w:left w:w="15" w:type="dxa"/>
              <w:bottom w:w="0" w:type="dxa"/>
              <w:right w:w="15" w:type="dxa"/>
            </w:tcMar>
            <w:vAlign w:val="center"/>
          </w:tcPr>
          <w:p w14:paraId="6D23C98E" w14:textId="77777777" w:rsidR="001A03FA" w:rsidRPr="008E0C4F" w:rsidRDefault="001A03FA" w:rsidP="00BB2D56">
            <w:pPr>
              <w:widowControl/>
              <w:spacing w:line="220" w:lineRule="exact"/>
              <w:jc w:val="left"/>
              <w:rPr>
                <w:rFonts w:ascii="Arial" w:eastAsia="宋体" w:hAnsi="Arial" w:cs="Times New Roman"/>
                <w:iCs/>
                <w:sz w:val="18"/>
                <w:szCs w:val="18"/>
              </w:rPr>
            </w:pPr>
            <w:r w:rsidRPr="008E0C4F">
              <w:rPr>
                <w:rFonts w:ascii="Arial" w:eastAsia="宋体" w:hAnsi="Arial" w:cs="Times New Roman" w:hint="eastAsia"/>
                <w:iCs/>
                <w:sz w:val="18"/>
                <w:szCs w:val="18"/>
              </w:rPr>
              <w:t>26.</w:t>
            </w:r>
            <w:r w:rsidRPr="008E0C4F">
              <w:rPr>
                <w:rFonts w:ascii="Arial" w:eastAsia="宋体" w:hAnsi="Arial" w:cs="Times New Roman"/>
                <w:iCs/>
                <w:sz w:val="18"/>
                <w:szCs w:val="18"/>
              </w:rPr>
              <w:t>7</w:t>
            </w:r>
            <w:r w:rsidRPr="008E0C4F">
              <w:rPr>
                <w:rFonts w:ascii="Arial" w:eastAsia="宋体" w:hAnsi="Arial" w:cs="Times New Roman" w:hint="eastAsia"/>
                <w:iCs/>
                <w:sz w:val="18"/>
                <w:szCs w:val="18"/>
              </w:rPr>
              <w:t>, CH</w:t>
            </w:r>
            <w:r w:rsidRPr="008E0C4F">
              <w:rPr>
                <w:rFonts w:ascii="Arial" w:eastAsia="宋体" w:hAnsi="Arial" w:cs="Times New Roman" w:hint="eastAsia"/>
                <w:iCs/>
                <w:sz w:val="18"/>
                <w:szCs w:val="18"/>
                <w:vertAlign w:val="subscript"/>
              </w:rPr>
              <w:t>2</w:t>
            </w:r>
          </w:p>
        </w:tc>
        <w:tc>
          <w:tcPr>
            <w:tcW w:w="1053" w:type="pct"/>
            <w:tcBorders>
              <w:left w:val="nil"/>
              <w:right w:val="nil"/>
            </w:tcBorders>
            <w:shd w:val="clear" w:color="auto" w:fill="auto"/>
            <w:tcMar>
              <w:top w:w="15" w:type="dxa"/>
              <w:left w:w="15" w:type="dxa"/>
              <w:bottom w:w="0" w:type="dxa"/>
              <w:right w:w="15" w:type="dxa"/>
            </w:tcMar>
            <w:vAlign w:val="center"/>
          </w:tcPr>
          <w:p w14:paraId="10F846CC" w14:textId="77777777" w:rsidR="001A03FA" w:rsidRPr="008E0C4F" w:rsidRDefault="001A03FA" w:rsidP="00BB2D56">
            <w:pPr>
              <w:widowControl/>
              <w:spacing w:line="220" w:lineRule="exact"/>
              <w:jc w:val="left"/>
              <w:rPr>
                <w:rFonts w:ascii="Arial" w:eastAsia="宋体" w:hAnsi="Arial" w:cs="Times New Roman"/>
                <w:iCs/>
                <w:sz w:val="18"/>
                <w:szCs w:val="18"/>
              </w:rPr>
            </w:pPr>
            <w:r w:rsidRPr="008E0C4F">
              <w:rPr>
                <w:rFonts w:ascii="Arial" w:eastAsia="宋体" w:hAnsi="Arial" w:cs="Times New Roman"/>
                <w:iCs/>
                <w:sz w:val="18"/>
                <w:szCs w:val="18"/>
              </w:rPr>
              <w:t>a</w:t>
            </w:r>
            <w:r w:rsidRPr="008E0C4F">
              <w:rPr>
                <w:rFonts w:ascii="Arial" w:eastAsia="宋体" w:hAnsi="Arial" w:cs="Times New Roman" w:hint="eastAsia"/>
                <w:iCs/>
                <w:sz w:val="18"/>
                <w:szCs w:val="18"/>
              </w:rPr>
              <w:t>:</w:t>
            </w:r>
            <w:r w:rsidRPr="008E0C4F">
              <w:rPr>
                <w:rFonts w:ascii="Arial" w:eastAsia="宋体" w:hAnsi="Arial" w:cs="Times New Roman"/>
                <w:iCs/>
                <w:sz w:val="18"/>
                <w:szCs w:val="18"/>
              </w:rPr>
              <w:t xml:space="preserve"> </w:t>
            </w:r>
            <w:r w:rsidRPr="008E0C4F">
              <w:rPr>
                <w:rFonts w:ascii="Arial" w:eastAsia="宋体" w:hAnsi="Arial" w:cs="Times New Roman" w:hint="eastAsia"/>
                <w:iCs/>
                <w:sz w:val="18"/>
                <w:szCs w:val="18"/>
              </w:rPr>
              <w:t>2.51</w:t>
            </w:r>
          </w:p>
        </w:tc>
        <w:tc>
          <w:tcPr>
            <w:tcW w:w="939" w:type="pct"/>
            <w:tcBorders>
              <w:left w:val="nil"/>
              <w:right w:val="nil"/>
            </w:tcBorders>
            <w:shd w:val="clear" w:color="auto" w:fill="auto"/>
            <w:tcMar>
              <w:top w:w="15" w:type="dxa"/>
              <w:left w:w="15" w:type="dxa"/>
              <w:bottom w:w="0" w:type="dxa"/>
              <w:right w:w="15" w:type="dxa"/>
            </w:tcMar>
            <w:vAlign w:val="center"/>
          </w:tcPr>
          <w:p w14:paraId="1FC0BD7A" w14:textId="77777777" w:rsidR="001A03FA" w:rsidRPr="008E0C4F" w:rsidRDefault="001A03FA" w:rsidP="00BB2D56">
            <w:pPr>
              <w:widowControl/>
              <w:spacing w:line="220" w:lineRule="exact"/>
              <w:jc w:val="left"/>
              <w:rPr>
                <w:rFonts w:ascii="Arial" w:eastAsia="宋体" w:hAnsi="Arial" w:cs="Times New Roman"/>
                <w:sz w:val="18"/>
                <w:szCs w:val="18"/>
              </w:rPr>
            </w:pPr>
            <w:r w:rsidRPr="008E0C4F">
              <w:rPr>
                <w:rFonts w:ascii="Arial" w:eastAsia="宋体" w:hAnsi="Arial" w:cs="Times New Roman" w:hint="eastAsia"/>
                <w:sz w:val="18"/>
                <w:szCs w:val="18"/>
              </w:rPr>
              <w:t>8, 9b, 10</w:t>
            </w:r>
          </w:p>
        </w:tc>
        <w:tc>
          <w:tcPr>
            <w:tcW w:w="1128" w:type="pct"/>
            <w:tcBorders>
              <w:left w:val="nil"/>
              <w:right w:val="nil"/>
            </w:tcBorders>
            <w:shd w:val="clear" w:color="auto" w:fill="auto"/>
            <w:tcMar>
              <w:top w:w="15" w:type="dxa"/>
              <w:left w:w="15" w:type="dxa"/>
              <w:bottom w:w="0" w:type="dxa"/>
              <w:right w:w="15" w:type="dxa"/>
            </w:tcMar>
            <w:vAlign w:val="center"/>
          </w:tcPr>
          <w:p w14:paraId="4031C218" w14:textId="77777777" w:rsidR="001A03FA" w:rsidRPr="008E0C4F" w:rsidRDefault="001A03FA" w:rsidP="00BB2D56">
            <w:pPr>
              <w:widowControl/>
              <w:spacing w:line="220" w:lineRule="exact"/>
              <w:jc w:val="left"/>
              <w:rPr>
                <w:rFonts w:ascii="Arial" w:eastAsia="宋体" w:hAnsi="Arial" w:cs="Times New Roman"/>
                <w:sz w:val="18"/>
                <w:szCs w:val="18"/>
              </w:rPr>
            </w:pPr>
            <w:r w:rsidRPr="008E0C4F">
              <w:rPr>
                <w:rFonts w:ascii="Arial" w:eastAsia="宋体" w:hAnsi="Arial" w:cs="Times New Roman" w:hint="eastAsia"/>
                <w:sz w:val="18"/>
                <w:szCs w:val="18"/>
              </w:rPr>
              <w:t>8, 11</w:t>
            </w:r>
          </w:p>
        </w:tc>
        <w:tc>
          <w:tcPr>
            <w:tcW w:w="846" w:type="pct"/>
            <w:tcBorders>
              <w:left w:val="nil"/>
              <w:right w:val="nil"/>
            </w:tcBorders>
          </w:tcPr>
          <w:p w14:paraId="4FEFE537" w14:textId="77777777" w:rsidR="001A03FA" w:rsidRPr="008E0C4F" w:rsidRDefault="001A03FA" w:rsidP="00BB2D56">
            <w:pPr>
              <w:widowControl/>
              <w:spacing w:before="100" w:beforeAutospacing="1" w:after="100" w:afterAutospacing="1" w:line="220" w:lineRule="exact"/>
              <w:jc w:val="left"/>
              <w:rPr>
                <w:rFonts w:ascii="Arial" w:eastAsia="宋体" w:hAnsi="Arial" w:cs="Times New Roman"/>
                <w:color w:val="000000"/>
                <w:kern w:val="0"/>
                <w:sz w:val="18"/>
                <w:szCs w:val="18"/>
              </w:rPr>
            </w:pPr>
            <w:r w:rsidRPr="008E0C4F">
              <w:rPr>
                <w:rFonts w:ascii="Arial" w:eastAsia="宋体" w:hAnsi="Arial" w:cs="Times New Roman" w:hint="eastAsia"/>
                <w:color w:val="000000"/>
                <w:kern w:val="0"/>
                <w:sz w:val="18"/>
                <w:szCs w:val="18"/>
              </w:rPr>
              <w:t xml:space="preserve">6, 15, </w:t>
            </w:r>
            <w:r w:rsidRPr="008E0C4F">
              <w:rPr>
                <w:rFonts w:ascii="Arial" w:eastAsia="宋体" w:hAnsi="Arial" w:cs="Times New Roman"/>
                <w:color w:val="000000"/>
                <w:kern w:val="0"/>
                <w:sz w:val="18"/>
                <w:szCs w:val="18"/>
              </w:rPr>
              <w:t>16</w:t>
            </w:r>
          </w:p>
        </w:tc>
      </w:tr>
      <w:tr w:rsidR="001A03FA" w:rsidRPr="008E0C4F" w14:paraId="5EB11A0A" w14:textId="77777777" w:rsidTr="00BB2D56">
        <w:trPr>
          <w:trHeight w:val="23"/>
          <w:jc w:val="center"/>
        </w:trPr>
        <w:tc>
          <w:tcPr>
            <w:tcW w:w="282" w:type="pct"/>
            <w:tcBorders>
              <w:left w:val="nil"/>
              <w:right w:val="nil"/>
            </w:tcBorders>
            <w:shd w:val="clear" w:color="auto" w:fill="auto"/>
            <w:tcMar>
              <w:top w:w="15" w:type="dxa"/>
              <w:left w:w="15" w:type="dxa"/>
              <w:bottom w:w="0" w:type="dxa"/>
              <w:right w:w="15" w:type="dxa"/>
            </w:tcMar>
            <w:vAlign w:val="center"/>
          </w:tcPr>
          <w:p w14:paraId="4D9752DE" w14:textId="77777777" w:rsidR="001A03FA" w:rsidRPr="008E0C4F" w:rsidRDefault="001A03FA" w:rsidP="00BB2D56">
            <w:pPr>
              <w:widowControl/>
              <w:spacing w:line="220" w:lineRule="exact"/>
              <w:jc w:val="left"/>
              <w:rPr>
                <w:rFonts w:ascii="Arial" w:eastAsia="宋体" w:hAnsi="Arial" w:cs="Times New Roman"/>
                <w:sz w:val="18"/>
                <w:szCs w:val="18"/>
              </w:rPr>
            </w:pPr>
          </w:p>
        </w:tc>
        <w:tc>
          <w:tcPr>
            <w:tcW w:w="752" w:type="pct"/>
            <w:tcBorders>
              <w:left w:val="nil"/>
              <w:right w:val="nil"/>
            </w:tcBorders>
            <w:shd w:val="clear" w:color="auto" w:fill="auto"/>
            <w:tcMar>
              <w:top w:w="15" w:type="dxa"/>
              <w:left w:w="15" w:type="dxa"/>
              <w:bottom w:w="0" w:type="dxa"/>
              <w:right w:w="15" w:type="dxa"/>
            </w:tcMar>
            <w:vAlign w:val="center"/>
          </w:tcPr>
          <w:p w14:paraId="4152DE86" w14:textId="77777777" w:rsidR="001A03FA" w:rsidRPr="008E0C4F" w:rsidRDefault="001A03FA" w:rsidP="00BB2D56">
            <w:pPr>
              <w:widowControl/>
              <w:spacing w:line="220" w:lineRule="exact"/>
              <w:jc w:val="left"/>
              <w:rPr>
                <w:rFonts w:ascii="Arial" w:eastAsia="宋体" w:hAnsi="Arial" w:cs="Times New Roman"/>
                <w:iCs/>
                <w:sz w:val="18"/>
                <w:szCs w:val="18"/>
              </w:rPr>
            </w:pPr>
          </w:p>
        </w:tc>
        <w:tc>
          <w:tcPr>
            <w:tcW w:w="1053" w:type="pct"/>
            <w:tcBorders>
              <w:left w:val="nil"/>
              <w:right w:val="nil"/>
            </w:tcBorders>
            <w:shd w:val="clear" w:color="auto" w:fill="auto"/>
            <w:tcMar>
              <w:top w:w="15" w:type="dxa"/>
              <w:left w:w="15" w:type="dxa"/>
              <w:bottom w:w="0" w:type="dxa"/>
              <w:right w:w="15" w:type="dxa"/>
            </w:tcMar>
            <w:vAlign w:val="center"/>
          </w:tcPr>
          <w:p w14:paraId="232F8649" w14:textId="77777777" w:rsidR="001A03FA" w:rsidRPr="008E0C4F" w:rsidRDefault="001A03FA" w:rsidP="00BB2D56">
            <w:pPr>
              <w:widowControl/>
              <w:spacing w:line="220" w:lineRule="exact"/>
              <w:jc w:val="left"/>
              <w:rPr>
                <w:rFonts w:ascii="Arial" w:eastAsia="宋体" w:hAnsi="Arial" w:cs="Times New Roman"/>
                <w:iCs/>
                <w:sz w:val="18"/>
                <w:szCs w:val="18"/>
              </w:rPr>
            </w:pPr>
            <w:r w:rsidRPr="008E0C4F">
              <w:rPr>
                <w:rFonts w:ascii="Arial" w:eastAsia="宋体" w:hAnsi="Arial" w:cs="Times New Roman" w:hint="eastAsia"/>
                <w:iCs/>
                <w:sz w:val="18"/>
                <w:szCs w:val="18"/>
              </w:rPr>
              <w:t>b:</w:t>
            </w:r>
            <w:r w:rsidRPr="008E0C4F">
              <w:rPr>
                <w:rFonts w:ascii="Arial" w:eastAsia="宋体" w:hAnsi="Arial" w:cs="Times New Roman"/>
                <w:iCs/>
                <w:sz w:val="18"/>
                <w:szCs w:val="18"/>
              </w:rPr>
              <w:t xml:space="preserve"> </w:t>
            </w:r>
            <w:r w:rsidRPr="008E0C4F">
              <w:rPr>
                <w:rFonts w:ascii="Arial" w:eastAsia="宋体" w:hAnsi="Arial" w:cs="Times New Roman" w:hint="eastAsia"/>
                <w:iCs/>
                <w:sz w:val="18"/>
                <w:szCs w:val="18"/>
              </w:rPr>
              <w:t>1.</w:t>
            </w:r>
            <w:r w:rsidRPr="008E0C4F">
              <w:rPr>
                <w:rFonts w:ascii="Arial" w:eastAsia="宋体" w:hAnsi="Arial" w:cs="Times New Roman"/>
                <w:iCs/>
                <w:sz w:val="18"/>
                <w:szCs w:val="18"/>
              </w:rPr>
              <w:t>90</w:t>
            </w:r>
          </w:p>
        </w:tc>
        <w:tc>
          <w:tcPr>
            <w:tcW w:w="939" w:type="pct"/>
            <w:tcBorders>
              <w:left w:val="nil"/>
              <w:right w:val="nil"/>
            </w:tcBorders>
            <w:shd w:val="clear" w:color="auto" w:fill="auto"/>
            <w:tcMar>
              <w:top w:w="15" w:type="dxa"/>
              <w:left w:w="15" w:type="dxa"/>
              <w:bottom w:w="0" w:type="dxa"/>
              <w:right w:w="15" w:type="dxa"/>
            </w:tcMar>
            <w:vAlign w:val="center"/>
          </w:tcPr>
          <w:p w14:paraId="713F5C8F" w14:textId="77777777" w:rsidR="001A03FA" w:rsidRPr="008E0C4F" w:rsidRDefault="001A03FA" w:rsidP="00BB2D56">
            <w:pPr>
              <w:widowControl/>
              <w:spacing w:line="220" w:lineRule="exact"/>
              <w:jc w:val="left"/>
              <w:rPr>
                <w:rFonts w:ascii="Arial" w:eastAsia="宋体" w:hAnsi="Arial" w:cs="Times New Roman"/>
                <w:sz w:val="18"/>
                <w:szCs w:val="18"/>
              </w:rPr>
            </w:pPr>
            <w:r w:rsidRPr="008E0C4F">
              <w:rPr>
                <w:rFonts w:ascii="Arial" w:eastAsia="宋体" w:hAnsi="Arial" w:cs="Times New Roman" w:hint="eastAsia"/>
                <w:sz w:val="18"/>
                <w:szCs w:val="18"/>
              </w:rPr>
              <w:t>8, 9a, 10</w:t>
            </w:r>
          </w:p>
        </w:tc>
        <w:tc>
          <w:tcPr>
            <w:tcW w:w="1128" w:type="pct"/>
            <w:tcBorders>
              <w:left w:val="nil"/>
              <w:right w:val="nil"/>
            </w:tcBorders>
            <w:shd w:val="clear" w:color="auto" w:fill="auto"/>
            <w:tcMar>
              <w:top w:w="15" w:type="dxa"/>
              <w:left w:w="15" w:type="dxa"/>
              <w:bottom w:w="0" w:type="dxa"/>
              <w:right w:w="15" w:type="dxa"/>
            </w:tcMar>
            <w:vAlign w:val="center"/>
          </w:tcPr>
          <w:p w14:paraId="26CEC313" w14:textId="77777777" w:rsidR="001A03FA" w:rsidRPr="008E0C4F" w:rsidRDefault="001A03FA" w:rsidP="00BB2D56">
            <w:pPr>
              <w:widowControl/>
              <w:spacing w:line="220" w:lineRule="exact"/>
              <w:jc w:val="left"/>
              <w:rPr>
                <w:rFonts w:ascii="Arial" w:eastAsia="宋体" w:hAnsi="Arial" w:cs="Times New Roman"/>
                <w:sz w:val="18"/>
                <w:szCs w:val="18"/>
              </w:rPr>
            </w:pPr>
            <w:r w:rsidRPr="008E0C4F">
              <w:rPr>
                <w:rFonts w:ascii="Arial" w:eastAsia="宋体" w:hAnsi="Arial" w:cs="Times New Roman" w:hint="eastAsia"/>
                <w:sz w:val="18"/>
                <w:szCs w:val="18"/>
              </w:rPr>
              <w:t xml:space="preserve">7, 8, 10, </w:t>
            </w:r>
            <w:r w:rsidRPr="008E0C4F">
              <w:rPr>
                <w:rFonts w:ascii="Arial" w:eastAsia="宋体" w:hAnsi="Arial" w:cs="Times New Roman"/>
                <w:sz w:val="18"/>
                <w:szCs w:val="18"/>
              </w:rPr>
              <w:t xml:space="preserve">11, </w:t>
            </w:r>
            <w:r w:rsidRPr="008E0C4F">
              <w:rPr>
                <w:rFonts w:ascii="Arial" w:eastAsia="宋体" w:hAnsi="Arial" w:cs="Times New Roman" w:hint="eastAsia"/>
                <w:sz w:val="18"/>
                <w:szCs w:val="18"/>
              </w:rPr>
              <w:t>14</w:t>
            </w:r>
          </w:p>
        </w:tc>
        <w:tc>
          <w:tcPr>
            <w:tcW w:w="846" w:type="pct"/>
            <w:tcBorders>
              <w:left w:val="nil"/>
              <w:right w:val="nil"/>
            </w:tcBorders>
          </w:tcPr>
          <w:p w14:paraId="651E83BF" w14:textId="77777777" w:rsidR="001A03FA" w:rsidRPr="008E0C4F" w:rsidRDefault="001A03FA" w:rsidP="00BB2D56">
            <w:pPr>
              <w:widowControl/>
              <w:spacing w:before="100" w:beforeAutospacing="1" w:after="100" w:afterAutospacing="1" w:line="220" w:lineRule="exact"/>
              <w:jc w:val="left"/>
              <w:rPr>
                <w:rFonts w:ascii="Arial" w:eastAsia="宋体" w:hAnsi="Arial" w:cs="Times New Roman"/>
                <w:color w:val="FF0000"/>
                <w:kern w:val="0"/>
                <w:sz w:val="18"/>
                <w:szCs w:val="18"/>
              </w:rPr>
            </w:pPr>
            <w:r w:rsidRPr="008E0C4F">
              <w:rPr>
                <w:rFonts w:ascii="Arial" w:eastAsia="宋体" w:hAnsi="Arial" w:cs="Times New Roman"/>
                <w:kern w:val="0"/>
                <w:sz w:val="18"/>
                <w:szCs w:val="18"/>
              </w:rPr>
              <w:t>15</w:t>
            </w:r>
          </w:p>
        </w:tc>
      </w:tr>
      <w:tr w:rsidR="001A03FA" w:rsidRPr="008E0C4F" w14:paraId="127DE518" w14:textId="77777777" w:rsidTr="00BB2D56">
        <w:trPr>
          <w:trHeight w:val="23"/>
          <w:jc w:val="center"/>
        </w:trPr>
        <w:tc>
          <w:tcPr>
            <w:tcW w:w="282" w:type="pct"/>
            <w:tcBorders>
              <w:left w:val="nil"/>
              <w:right w:val="nil"/>
            </w:tcBorders>
            <w:shd w:val="clear" w:color="auto" w:fill="auto"/>
            <w:tcMar>
              <w:top w:w="15" w:type="dxa"/>
              <w:left w:w="15" w:type="dxa"/>
              <w:bottom w:w="0" w:type="dxa"/>
              <w:right w:w="15" w:type="dxa"/>
            </w:tcMar>
            <w:vAlign w:val="center"/>
          </w:tcPr>
          <w:p w14:paraId="4B40E1CD" w14:textId="77777777" w:rsidR="001A03FA" w:rsidRPr="008E0C4F" w:rsidRDefault="001A03FA" w:rsidP="00BB2D56">
            <w:pPr>
              <w:widowControl/>
              <w:spacing w:line="220" w:lineRule="exact"/>
              <w:jc w:val="left"/>
              <w:rPr>
                <w:rFonts w:ascii="Arial" w:eastAsia="宋体" w:hAnsi="Arial" w:cs="Times New Roman"/>
                <w:sz w:val="18"/>
                <w:szCs w:val="18"/>
              </w:rPr>
            </w:pPr>
            <w:r w:rsidRPr="008E0C4F">
              <w:rPr>
                <w:rFonts w:ascii="Arial" w:eastAsia="宋体" w:hAnsi="Arial" w:cs="Times New Roman" w:hint="eastAsia"/>
                <w:sz w:val="18"/>
                <w:szCs w:val="18"/>
              </w:rPr>
              <w:t>10</w:t>
            </w:r>
          </w:p>
        </w:tc>
        <w:tc>
          <w:tcPr>
            <w:tcW w:w="752" w:type="pct"/>
            <w:tcBorders>
              <w:left w:val="nil"/>
              <w:right w:val="nil"/>
            </w:tcBorders>
            <w:shd w:val="clear" w:color="auto" w:fill="auto"/>
            <w:tcMar>
              <w:top w:w="15" w:type="dxa"/>
              <w:left w:w="15" w:type="dxa"/>
              <w:bottom w:w="0" w:type="dxa"/>
              <w:right w:w="15" w:type="dxa"/>
            </w:tcMar>
            <w:vAlign w:val="center"/>
          </w:tcPr>
          <w:p w14:paraId="13234C18" w14:textId="77777777" w:rsidR="001A03FA" w:rsidRPr="008E0C4F" w:rsidRDefault="001A03FA" w:rsidP="00BB2D56">
            <w:pPr>
              <w:widowControl/>
              <w:spacing w:line="220" w:lineRule="exact"/>
              <w:jc w:val="left"/>
              <w:rPr>
                <w:rFonts w:ascii="Arial" w:eastAsia="宋体" w:hAnsi="Arial" w:cs="Times New Roman"/>
                <w:iCs/>
                <w:sz w:val="18"/>
                <w:szCs w:val="18"/>
              </w:rPr>
            </w:pPr>
            <w:r w:rsidRPr="008E0C4F">
              <w:rPr>
                <w:rFonts w:ascii="Arial" w:eastAsia="宋体" w:hAnsi="Arial" w:cs="Times New Roman" w:hint="eastAsia"/>
                <w:iCs/>
                <w:sz w:val="18"/>
                <w:szCs w:val="18"/>
              </w:rPr>
              <w:t>49.3, CH</w:t>
            </w:r>
          </w:p>
        </w:tc>
        <w:tc>
          <w:tcPr>
            <w:tcW w:w="1053" w:type="pct"/>
            <w:tcBorders>
              <w:left w:val="nil"/>
              <w:right w:val="nil"/>
            </w:tcBorders>
            <w:shd w:val="clear" w:color="auto" w:fill="auto"/>
            <w:tcMar>
              <w:top w:w="15" w:type="dxa"/>
              <w:left w:w="15" w:type="dxa"/>
              <w:bottom w:w="0" w:type="dxa"/>
              <w:right w:w="15" w:type="dxa"/>
            </w:tcMar>
            <w:vAlign w:val="center"/>
          </w:tcPr>
          <w:p w14:paraId="4C2AE74C" w14:textId="77777777" w:rsidR="001A03FA" w:rsidRPr="008E0C4F" w:rsidRDefault="001A03FA" w:rsidP="00BB2D56">
            <w:pPr>
              <w:widowControl/>
              <w:spacing w:line="220" w:lineRule="exact"/>
              <w:jc w:val="left"/>
              <w:rPr>
                <w:rFonts w:ascii="Arial" w:eastAsia="宋体" w:hAnsi="Arial" w:cs="Times New Roman"/>
                <w:iCs/>
                <w:sz w:val="18"/>
                <w:szCs w:val="18"/>
              </w:rPr>
            </w:pPr>
            <w:r w:rsidRPr="008E0C4F">
              <w:rPr>
                <w:rFonts w:ascii="Arial" w:eastAsia="宋体" w:hAnsi="Arial" w:cs="Times New Roman" w:hint="eastAsia"/>
                <w:iCs/>
                <w:sz w:val="18"/>
                <w:szCs w:val="18"/>
              </w:rPr>
              <w:t>3.36</w:t>
            </w:r>
          </w:p>
        </w:tc>
        <w:tc>
          <w:tcPr>
            <w:tcW w:w="939" w:type="pct"/>
            <w:tcBorders>
              <w:left w:val="nil"/>
              <w:right w:val="nil"/>
            </w:tcBorders>
            <w:shd w:val="clear" w:color="auto" w:fill="auto"/>
            <w:tcMar>
              <w:top w:w="15" w:type="dxa"/>
              <w:left w:w="15" w:type="dxa"/>
              <w:bottom w:w="0" w:type="dxa"/>
              <w:right w:w="15" w:type="dxa"/>
            </w:tcMar>
            <w:vAlign w:val="center"/>
          </w:tcPr>
          <w:p w14:paraId="24F81964" w14:textId="77777777" w:rsidR="001A03FA" w:rsidRPr="008E0C4F" w:rsidRDefault="001A03FA" w:rsidP="00BB2D56">
            <w:pPr>
              <w:widowControl/>
              <w:spacing w:line="220" w:lineRule="exact"/>
              <w:jc w:val="left"/>
              <w:rPr>
                <w:rFonts w:ascii="Arial" w:eastAsia="宋体" w:hAnsi="Arial" w:cs="Times New Roman"/>
                <w:sz w:val="18"/>
                <w:szCs w:val="18"/>
              </w:rPr>
            </w:pPr>
            <w:r w:rsidRPr="008E0C4F">
              <w:rPr>
                <w:rFonts w:ascii="Arial" w:eastAsia="宋体" w:hAnsi="Arial" w:cs="Times New Roman" w:hint="eastAsia"/>
                <w:sz w:val="18"/>
                <w:szCs w:val="18"/>
              </w:rPr>
              <w:t>9a, 9b</w:t>
            </w:r>
            <w:r w:rsidRPr="008E0C4F">
              <w:rPr>
                <w:rFonts w:ascii="Arial" w:eastAsia="宋体" w:hAnsi="Arial" w:cs="Times New Roman"/>
                <w:sz w:val="18"/>
                <w:szCs w:val="18"/>
              </w:rPr>
              <w:t>, 13</w:t>
            </w:r>
          </w:p>
        </w:tc>
        <w:tc>
          <w:tcPr>
            <w:tcW w:w="1128" w:type="pct"/>
            <w:tcBorders>
              <w:left w:val="nil"/>
              <w:right w:val="nil"/>
            </w:tcBorders>
            <w:shd w:val="clear" w:color="auto" w:fill="auto"/>
            <w:tcMar>
              <w:top w:w="15" w:type="dxa"/>
              <w:left w:w="15" w:type="dxa"/>
              <w:bottom w:w="0" w:type="dxa"/>
              <w:right w:w="15" w:type="dxa"/>
            </w:tcMar>
            <w:vAlign w:val="center"/>
          </w:tcPr>
          <w:p w14:paraId="5CF2CF71" w14:textId="77777777" w:rsidR="001A03FA" w:rsidRPr="008E0C4F" w:rsidRDefault="001A03FA" w:rsidP="00BB2D56">
            <w:pPr>
              <w:widowControl/>
              <w:spacing w:line="220" w:lineRule="exact"/>
              <w:jc w:val="left"/>
              <w:rPr>
                <w:rFonts w:ascii="Arial" w:eastAsia="宋体" w:hAnsi="Arial" w:cs="Times New Roman"/>
                <w:sz w:val="18"/>
                <w:szCs w:val="18"/>
              </w:rPr>
            </w:pPr>
            <w:r w:rsidRPr="008E0C4F">
              <w:rPr>
                <w:rFonts w:ascii="Arial" w:eastAsia="宋体" w:hAnsi="Arial" w:cs="Times New Roman" w:hint="eastAsia"/>
                <w:sz w:val="18"/>
                <w:szCs w:val="18"/>
              </w:rPr>
              <w:t>14</w:t>
            </w:r>
          </w:p>
        </w:tc>
        <w:tc>
          <w:tcPr>
            <w:tcW w:w="846" w:type="pct"/>
            <w:tcBorders>
              <w:left w:val="nil"/>
              <w:right w:val="nil"/>
            </w:tcBorders>
          </w:tcPr>
          <w:p w14:paraId="6A0D1224" w14:textId="77777777" w:rsidR="001A03FA" w:rsidRPr="008E0C4F" w:rsidRDefault="001A03FA" w:rsidP="00BB2D56">
            <w:pPr>
              <w:widowControl/>
              <w:spacing w:before="100" w:beforeAutospacing="1" w:after="100" w:afterAutospacing="1" w:line="220" w:lineRule="exact"/>
              <w:jc w:val="left"/>
              <w:rPr>
                <w:rFonts w:ascii="Arial" w:eastAsia="宋体" w:hAnsi="Arial" w:cs="Times New Roman"/>
                <w:color w:val="000000"/>
                <w:kern w:val="0"/>
                <w:sz w:val="18"/>
                <w:szCs w:val="18"/>
              </w:rPr>
            </w:pPr>
            <w:r w:rsidRPr="008E0C4F">
              <w:rPr>
                <w:rFonts w:ascii="Arial" w:eastAsia="宋体" w:hAnsi="Arial" w:cs="Times New Roman" w:hint="eastAsia"/>
                <w:color w:val="000000"/>
                <w:kern w:val="0"/>
                <w:sz w:val="18"/>
                <w:szCs w:val="18"/>
              </w:rPr>
              <w:t xml:space="preserve">2, </w:t>
            </w:r>
            <w:r w:rsidRPr="008E0C4F">
              <w:rPr>
                <w:rFonts w:ascii="Arial" w:eastAsia="宋体" w:hAnsi="Arial" w:cs="Times New Roman"/>
                <w:color w:val="000000"/>
                <w:kern w:val="0"/>
                <w:sz w:val="18"/>
                <w:szCs w:val="18"/>
              </w:rPr>
              <w:t xml:space="preserve">6, </w:t>
            </w:r>
            <w:r w:rsidRPr="008E0C4F">
              <w:rPr>
                <w:rFonts w:ascii="Arial" w:eastAsia="宋体" w:hAnsi="Arial" w:cs="Times New Roman" w:hint="eastAsia"/>
                <w:color w:val="000000"/>
                <w:kern w:val="0"/>
                <w:sz w:val="18"/>
                <w:szCs w:val="18"/>
              </w:rPr>
              <w:t xml:space="preserve">12a, </w:t>
            </w:r>
            <w:r w:rsidRPr="008E0C4F">
              <w:rPr>
                <w:rFonts w:ascii="Arial" w:eastAsia="宋体" w:hAnsi="Arial" w:cs="Times New Roman"/>
                <w:color w:val="000000"/>
                <w:kern w:val="0"/>
                <w:sz w:val="18"/>
                <w:szCs w:val="18"/>
              </w:rPr>
              <w:t>16</w:t>
            </w:r>
          </w:p>
        </w:tc>
      </w:tr>
      <w:tr w:rsidR="001A03FA" w:rsidRPr="008E0C4F" w14:paraId="57D92AF3" w14:textId="77777777" w:rsidTr="00BB2D56">
        <w:trPr>
          <w:trHeight w:val="23"/>
          <w:jc w:val="center"/>
        </w:trPr>
        <w:tc>
          <w:tcPr>
            <w:tcW w:w="282" w:type="pct"/>
            <w:tcBorders>
              <w:left w:val="nil"/>
              <w:right w:val="nil"/>
            </w:tcBorders>
            <w:shd w:val="clear" w:color="auto" w:fill="auto"/>
            <w:tcMar>
              <w:top w:w="15" w:type="dxa"/>
              <w:left w:w="15" w:type="dxa"/>
              <w:bottom w:w="0" w:type="dxa"/>
              <w:right w:w="15" w:type="dxa"/>
            </w:tcMar>
            <w:vAlign w:val="center"/>
          </w:tcPr>
          <w:p w14:paraId="02CA806C" w14:textId="77777777" w:rsidR="001A03FA" w:rsidRPr="008E0C4F" w:rsidRDefault="001A03FA" w:rsidP="00BB2D56">
            <w:pPr>
              <w:widowControl/>
              <w:spacing w:line="220" w:lineRule="exact"/>
              <w:jc w:val="left"/>
              <w:rPr>
                <w:rFonts w:ascii="Arial" w:eastAsia="宋体" w:hAnsi="Arial" w:cs="Times New Roman"/>
                <w:sz w:val="18"/>
                <w:szCs w:val="18"/>
              </w:rPr>
            </w:pPr>
            <w:r w:rsidRPr="008E0C4F">
              <w:rPr>
                <w:rFonts w:ascii="Arial" w:eastAsia="宋体" w:hAnsi="Arial" w:cs="Times New Roman" w:hint="eastAsia"/>
                <w:sz w:val="18"/>
                <w:szCs w:val="18"/>
              </w:rPr>
              <w:t>11</w:t>
            </w:r>
          </w:p>
        </w:tc>
        <w:tc>
          <w:tcPr>
            <w:tcW w:w="752" w:type="pct"/>
            <w:tcBorders>
              <w:left w:val="nil"/>
              <w:right w:val="nil"/>
            </w:tcBorders>
            <w:shd w:val="clear" w:color="auto" w:fill="auto"/>
            <w:tcMar>
              <w:top w:w="15" w:type="dxa"/>
              <w:left w:w="15" w:type="dxa"/>
              <w:bottom w:w="0" w:type="dxa"/>
              <w:right w:w="15" w:type="dxa"/>
            </w:tcMar>
            <w:vAlign w:val="center"/>
          </w:tcPr>
          <w:p w14:paraId="2DAD5347" w14:textId="77777777" w:rsidR="001A03FA" w:rsidRPr="008E0C4F" w:rsidRDefault="001A03FA" w:rsidP="00BB2D56">
            <w:pPr>
              <w:widowControl/>
              <w:spacing w:line="220" w:lineRule="exact"/>
              <w:jc w:val="left"/>
              <w:rPr>
                <w:rFonts w:ascii="Arial" w:eastAsia="宋体" w:hAnsi="Arial" w:cs="Times New Roman"/>
                <w:iCs/>
                <w:sz w:val="18"/>
                <w:szCs w:val="18"/>
              </w:rPr>
            </w:pPr>
            <w:r w:rsidRPr="008E0C4F">
              <w:rPr>
                <w:rFonts w:ascii="Arial" w:eastAsia="宋体" w:hAnsi="Arial" w:cs="Times New Roman" w:hint="eastAsia"/>
                <w:iCs/>
                <w:sz w:val="18"/>
                <w:szCs w:val="18"/>
              </w:rPr>
              <w:t>46.</w:t>
            </w:r>
            <w:r w:rsidRPr="008E0C4F">
              <w:rPr>
                <w:rFonts w:ascii="Arial" w:eastAsia="宋体" w:hAnsi="Arial" w:cs="Times New Roman"/>
                <w:iCs/>
                <w:sz w:val="18"/>
                <w:szCs w:val="18"/>
              </w:rPr>
              <w:t>7, C</w:t>
            </w:r>
          </w:p>
        </w:tc>
        <w:tc>
          <w:tcPr>
            <w:tcW w:w="1053" w:type="pct"/>
            <w:tcBorders>
              <w:left w:val="nil"/>
              <w:right w:val="nil"/>
            </w:tcBorders>
            <w:shd w:val="clear" w:color="auto" w:fill="auto"/>
            <w:tcMar>
              <w:top w:w="15" w:type="dxa"/>
              <w:left w:w="15" w:type="dxa"/>
              <w:bottom w:w="0" w:type="dxa"/>
              <w:right w:w="15" w:type="dxa"/>
            </w:tcMar>
            <w:vAlign w:val="center"/>
          </w:tcPr>
          <w:p w14:paraId="6D608C6E" w14:textId="77777777" w:rsidR="001A03FA" w:rsidRPr="008E0C4F" w:rsidRDefault="001A03FA" w:rsidP="00BB2D56">
            <w:pPr>
              <w:widowControl/>
              <w:spacing w:line="220" w:lineRule="exact"/>
              <w:jc w:val="left"/>
              <w:rPr>
                <w:rFonts w:ascii="Arial" w:eastAsia="宋体" w:hAnsi="Arial" w:cs="Times New Roman"/>
                <w:iCs/>
                <w:sz w:val="18"/>
                <w:szCs w:val="18"/>
              </w:rPr>
            </w:pPr>
          </w:p>
        </w:tc>
        <w:tc>
          <w:tcPr>
            <w:tcW w:w="939" w:type="pct"/>
            <w:tcBorders>
              <w:left w:val="nil"/>
              <w:right w:val="nil"/>
            </w:tcBorders>
            <w:shd w:val="clear" w:color="auto" w:fill="auto"/>
            <w:tcMar>
              <w:top w:w="15" w:type="dxa"/>
              <w:left w:w="15" w:type="dxa"/>
              <w:bottom w:w="0" w:type="dxa"/>
              <w:right w:w="15" w:type="dxa"/>
            </w:tcMar>
            <w:vAlign w:val="center"/>
          </w:tcPr>
          <w:p w14:paraId="2BF84D4D" w14:textId="77777777" w:rsidR="001A03FA" w:rsidRPr="008E0C4F" w:rsidRDefault="001A03FA" w:rsidP="00BB2D56">
            <w:pPr>
              <w:widowControl/>
              <w:spacing w:line="220" w:lineRule="exact"/>
              <w:jc w:val="left"/>
              <w:rPr>
                <w:rFonts w:ascii="Arial" w:eastAsia="宋体" w:hAnsi="Arial" w:cs="Times New Roman"/>
                <w:sz w:val="18"/>
                <w:szCs w:val="18"/>
              </w:rPr>
            </w:pPr>
          </w:p>
        </w:tc>
        <w:tc>
          <w:tcPr>
            <w:tcW w:w="1128" w:type="pct"/>
            <w:tcBorders>
              <w:left w:val="nil"/>
              <w:right w:val="nil"/>
            </w:tcBorders>
            <w:shd w:val="clear" w:color="auto" w:fill="auto"/>
            <w:tcMar>
              <w:top w:w="15" w:type="dxa"/>
              <w:left w:w="15" w:type="dxa"/>
              <w:bottom w:w="0" w:type="dxa"/>
              <w:right w:w="15" w:type="dxa"/>
            </w:tcMar>
            <w:vAlign w:val="center"/>
          </w:tcPr>
          <w:p w14:paraId="6FBA47D4" w14:textId="77777777" w:rsidR="001A03FA" w:rsidRPr="008E0C4F" w:rsidRDefault="001A03FA" w:rsidP="00BB2D56">
            <w:pPr>
              <w:widowControl/>
              <w:spacing w:line="220" w:lineRule="exact"/>
              <w:jc w:val="left"/>
              <w:rPr>
                <w:rFonts w:ascii="Arial" w:eastAsia="宋体" w:hAnsi="Arial" w:cs="Times New Roman"/>
                <w:sz w:val="18"/>
                <w:szCs w:val="18"/>
              </w:rPr>
            </w:pPr>
          </w:p>
        </w:tc>
        <w:tc>
          <w:tcPr>
            <w:tcW w:w="846" w:type="pct"/>
            <w:tcBorders>
              <w:left w:val="nil"/>
              <w:right w:val="nil"/>
            </w:tcBorders>
          </w:tcPr>
          <w:p w14:paraId="58628D72" w14:textId="77777777" w:rsidR="001A03FA" w:rsidRPr="008E0C4F" w:rsidRDefault="001A03FA" w:rsidP="00BB2D56">
            <w:pPr>
              <w:widowControl/>
              <w:spacing w:before="100" w:beforeAutospacing="1" w:after="100" w:afterAutospacing="1" w:line="220" w:lineRule="exact"/>
              <w:jc w:val="left"/>
              <w:rPr>
                <w:rFonts w:ascii="Arial" w:eastAsia="宋体" w:hAnsi="Arial" w:cs="Times New Roman"/>
                <w:color w:val="000000"/>
                <w:kern w:val="0"/>
                <w:sz w:val="18"/>
                <w:szCs w:val="18"/>
              </w:rPr>
            </w:pPr>
          </w:p>
        </w:tc>
      </w:tr>
      <w:tr w:rsidR="001A03FA" w:rsidRPr="008E0C4F" w14:paraId="29E0DAF9" w14:textId="77777777" w:rsidTr="00BB2D56">
        <w:trPr>
          <w:trHeight w:val="23"/>
          <w:jc w:val="center"/>
        </w:trPr>
        <w:tc>
          <w:tcPr>
            <w:tcW w:w="282" w:type="pct"/>
            <w:tcBorders>
              <w:left w:val="nil"/>
              <w:right w:val="nil"/>
            </w:tcBorders>
            <w:shd w:val="clear" w:color="auto" w:fill="auto"/>
            <w:tcMar>
              <w:top w:w="15" w:type="dxa"/>
              <w:left w:w="15" w:type="dxa"/>
              <w:bottom w:w="0" w:type="dxa"/>
              <w:right w:w="15" w:type="dxa"/>
            </w:tcMar>
            <w:vAlign w:val="center"/>
          </w:tcPr>
          <w:p w14:paraId="415192A1" w14:textId="77777777" w:rsidR="001A03FA" w:rsidRPr="008E0C4F" w:rsidRDefault="001A03FA" w:rsidP="00BB2D56">
            <w:pPr>
              <w:widowControl/>
              <w:spacing w:line="220" w:lineRule="exact"/>
              <w:jc w:val="left"/>
              <w:rPr>
                <w:rFonts w:ascii="Arial" w:eastAsia="宋体" w:hAnsi="Arial" w:cs="Times New Roman"/>
                <w:sz w:val="18"/>
                <w:szCs w:val="18"/>
              </w:rPr>
            </w:pPr>
            <w:r w:rsidRPr="008E0C4F">
              <w:rPr>
                <w:rFonts w:ascii="Arial" w:eastAsia="宋体" w:hAnsi="Arial" w:cs="Times New Roman" w:hint="eastAsia"/>
                <w:sz w:val="18"/>
                <w:szCs w:val="18"/>
              </w:rPr>
              <w:t>12</w:t>
            </w:r>
          </w:p>
        </w:tc>
        <w:tc>
          <w:tcPr>
            <w:tcW w:w="752" w:type="pct"/>
            <w:tcBorders>
              <w:left w:val="nil"/>
              <w:right w:val="nil"/>
            </w:tcBorders>
            <w:shd w:val="clear" w:color="auto" w:fill="auto"/>
            <w:tcMar>
              <w:top w:w="15" w:type="dxa"/>
              <w:left w:w="15" w:type="dxa"/>
              <w:bottom w:w="0" w:type="dxa"/>
              <w:right w:w="15" w:type="dxa"/>
            </w:tcMar>
            <w:vAlign w:val="center"/>
          </w:tcPr>
          <w:p w14:paraId="717308F8" w14:textId="77777777" w:rsidR="001A03FA" w:rsidRPr="008E0C4F" w:rsidRDefault="001A03FA" w:rsidP="00BB2D56">
            <w:pPr>
              <w:widowControl/>
              <w:spacing w:line="220" w:lineRule="exact"/>
              <w:jc w:val="left"/>
              <w:rPr>
                <w:rFonts w:ascii="Arial" w:eastAsia="宋体" w:hAnsi="Arial" w:cs="Times New Roman"/>
                <w:iCs/>
                <w:sz w:val="18"/>
                <w:szCs w:val="18"/>
              </w:rPr>
            </w:pPr>
            <w:r w:rsidRPr="008E0C4F">
              <w:rPr>
                <w:rFonts w:ascii="Arial" w:eastAsia="宋体" w:hAnsi="Arial" w:cs="Times New Roman" w:hint="eastAsia"/>
                <w:iCs/>
                <w:sz w:val="18"/>
                <w:szCs w:val="18"/>
              </w:rPr>
              <w:t>46.</w:t>
            </w:r>
            <w:r w:rsidRPr="008E0C4F">
              <w:rPr>
                <w:rFonts w:ascii="Arial" w:eastAsia="宋体" w:hAnsi="Arial" w:cs="Times New Roman"/>
                <w:iCs/>
                <w:sz w:val="18"/>
                <w:szCs w:val="18"/>
              </w:rPr>
              <w:t>2</w:t>
            </w:r>
            <w:r w:rsidRPr="008E0C4F">
              <w:rPr>
                <w:rFonts w:ascii="Arial" w:eastAsia="宋体" w:hAnsi="Arial" w:cs="Times New Roman" w:hint="eastAsia"/>
                <w:iCs/>
                <w:sz w:val="18"/>
                <w:szCs w:val="18"/>
              </w:rPr>
              <w:t>, CH</w:t>
            </w:r>
            <w:r w:rsidRPr="008E0C4F">
              <w:rPr>
                <w:rFonts w:ascii="Arial" w:eastAsia="宋体" w:hAnsi="Arial" w:cs="Times New Roman" w:hint="eastAsia"/>
                <w:iCs/>
                <w:sz w:val="18"/>
                <w:szCs w:val="18"/>
                <w:vertAlign w:val="subscript"/>
              </w:rPr>
              <w:t>2</w:t>
            </w:r>
          </w:p>
        </w:tc>
        <w:tc>
          <w:tcPr>
            <w:tcW w:w="1053" w:type="pct"/>
            <w:tcBorders>
              <w:left w:val="nil"/>
              <w:right w:val="nil"/>
            </w:tcBorders>
            <w:shd w:val="clear" w:color="auto" w:fill="auto"/>
            <w:tcMar>
              <w:top w:w="15" w:type="dxa"/>
              <w:left w:w="15" w:type="dxa"/>
              <w:bottom w:w="0" w:type="dxa"/>
              <w:right w:w="15" w:type="dxa"/>
            </w:tcMar>
            <w:vAlign w:val="center"/>
          </w:tcPr>
          <w:p w14:paraId="652C142B" w14:textId="77777777" w:rsidR="001A03FA" w:rsidRPr="008E0C4F" w:rsidRDefault="001A03FA" w:rsidP="00BB2D56">
            <w:pPr>
              <w:widowControl/>
              <w:spacing w:line="220" w:lineRule="exact"/>
              <w:jc w:val="left"/>
              <w:rPr>
                <w:rFonts w:ascii="Arial" w:eastAsia="宋体" w:hAnsi="Arial" w:cs="Times New Roman"/>
                <w:iCs/>
                <w:sz w:val="18"/>
                <w:szCs w:val="18"/>
              </w:rPr>
            </w:pPr>
            <w:r w:rsidRPr="008E0C4F">
              <w:rPr>
                <w:rFonts w:ascii="Arial" w:eastAsia="宋体" w:hAnsi="Arial" w:cs="Times New Roman"/>
                <w:iCs/>
                <w:sz w:val="18"/>
                <w:szCs w:val="18"/>
              </w:rPr>
              <w:t>a</w:t>
            </w:r>
            <w:r w:rsidRPr="008E0C4F">
              <w:rPr>
                <w:rFonts w:ascii="Arial" w:eastAsia="宋体" w:hAnsi="Arial" w:cs="Times New Roman" w:hint="eastAsia"/>
                <w:iCs/>
                <w:sz w:val="18"/>
                <w:szCs w:val="18"/>
              </w:rPr>
              <w:t>:</w:t>
            </w:r>
            <w:r w:rsidRPr="008E0C4F">
              <w:rPr>
                <w:rFonts w:ascii="Arial" w:eastAsia="宋体" w:hAnsi="Arial" w:cs="Times New Roman"/>
                <w:iCs/>
                <w:sz w:val="18"/>
                <w:szCs w:val="18"/>
              </w:rPr>
              <w:t xml:space="preserve"> </w:t>
            </w:r>
            <w:r w:rsidRPr="008E0C4F">
              <w:rPr>
                <w:rFonts w:ascii="Arial" w:eastAsia="宋体" w:hAnsi="Arial" w:cs="Times New Roman" w:hint="eastAsia"/>
                <w:iCs/>
                <w:sz w:val="18"/>
                <w:szCs w:val="18"/>
              </w:rPr>
              <w:t>2.23</w:t>
            </w:r>
          </w:p>
        </w:tc>
        <w:tc>
          <w:tcPr>
            <w:tcW w:w="939" w:type="pct"/>
            <w:tcBorders>
              <w:left w:val="nil"/>
              <w:right w:val="nil"/>
            </w:tcBorders>
            <w:shd w:val="clear" w:color="auto" w:fill="auto"/>
            <w:tcMar>
              <w:top w:w="15" w:type="dxa"/>
              <w:left w:w="15" w:type="dxa"/>
              <w:bottom w:w="0" w:type="dxa"/>
              <w:right w:w="15" w:type="dxa"/>
            </w:tcMar>
            <w:vAlign w:val="center"/>
          </w:tcPr>
          <w:p w14:paraId="670E9C0C" w14:textId="77777777" w:rsidR="001A03FA" w:rsidRPr="008E0C4F" w:rsidRDefault="001A03FA" w:rsidP="00BB2D56">
            <w:pPr>
              <w:widowControl/>
              <w:spacing w:line="220" w:lineRule="exact"/>
              <w:jc w:val="left"/>
              <w:rPr>
                <w:rFonts w:ascii="Arial" w:eastAsia="宋体" w:hAnsi="Arial" w:cs="Times New Roman"/>
                <w:sz w:val="18"/>
                <w:szCs w:val="18"/>
              </w:rPr>
            </w:pPr>
            <w:r w:rsidRPr="008E0C4F">
              <w:rPr>
                <w:rFonts w:ascii="Arial" w:eastAsia="宋体" w:hAnsi="Arial" w:cs="Times New Roman" w:hint="eastAsia"/>
                <w:sz w:val="18"/>
                <w:szCs w:val="18"/>
              </w:rPr>
              <w:t>12b, 13</w:t>
            </w:r>
          </w:p>
        </w:tc>
        <w:tc>
          <w:tcPr>
            <w:tcW w:w="1128" w:type="pct"/>
            <w:tcBorders>
              <w:left w:val="nil"/>
              <w:right w:val="nil"/>
            </w:tcBorders>
            <w:shd w:val="clear" w:color="auto" w:fill="auto"/>
            <w:tcMar>
              <w:top w:w="15" w:type="dxa"/>
              <w:left w:w="15" w:type="dxa"/>
              <w:bottom w:w="0" w:type="dxa"/>
              <w:right w:w="15" w:type="dxa"/>
            </w:tcMar>
            <w:vAlign w:val="center"/>
          </w:tcPr>
          <w:p w14:paraId="36855DD0" w14:textId="77777777" w:rsidR="001A03FA" w:rsidRPr="008E0C4F" w:rsidRDefault="001A03FA" w:rsidP="00BB2D56">
            <w:pPr>
              <w:widowControl/>
              <w:spacing w:line="220" w:lineRule="exact"/>
              <w:jc w:val="left"/>
              <w:rPr>
                <w:rFonts w:ascii="Arial" w:eastAsia="宋体" w:hAnsi="Arial" w:cs="Times New Roman"/>
                <w:sz w:val="18"/>
                <w:szCs w:val="18"/>
              </w:rPr>
            </w:pPr>
            <w:r w:rsidRPr="008E0C4F">
              <w:rPr>
                <w:rFonts w:ascii="Arial" w:eastAsia="宋体" w:hAnsi="Arial" w:cs="Times New Roman" w:hint="eastAsia"/>
                <w:sz w:val="18"/>
                <w:szCs w:val="18"/>
              </w:rPr>
              <w:t>13, 14, 18</w:t>
            </w:r>
          </w:p>
        </w:tc>
        <w:tc>
          <w:tcPr>
            <w:tcW w:w="846" w:type="pct"/>
            <w:tcBorders>
              <w:left w:val="nil"/>
              <w:right w:val="nil"/>
            </w:tcBorders>
          </w:tcPr>
          <w:p w14:paraId="356CCC28" w14:textId="77777777" w:rsidR="001A03FA" w:rsidRPr="008E0C4F" w:rsidRDefault="001A03FA" w:rsidP="00BB2D56">
            <w:pPr>
              <w:widowControl/>
              <w:spacing w:before="100" w:beforeAutospacing="1" w:after="100" w:afterAutospacing="1" w:line="220" w:lineRule="exact"/>
              <w:jc w:val="left"/>
              <w:rPr>
                <w:rFonts w:ascii="Arial" w:eastAsia="宋体" w:hAnsi="Arial" w:cs="Times New Roman"/>
                <w:color w:val="000000"/>
                <w:kern w:val="0"/>
                <w:sz w:val="18"/>
                <w:szCs w:val="18"/>
              </w:rPr>
            </w:pPr>
            <w:r w:rsidRPr="008E0C4F">
              <w:rPr>
                <w:rFonts w:ascii="Arial" w:eastAsia="宋体" w:hAnsi="Arial" w:cs="Times New Roman" w:hint="eastAsia"/>
                <w:color w:val="000000"/>
                <w:kern w:val="0"/>
                <w:sz w:val="18"/>
                <w:szCs w:val="18"/>
              </w:rPr>
              <w:t>1a, 10</w:t>
            </w:r>
          </w:p>
        </w:tc>
      </w:tr>
      <w:tr w:rsidR="001A03FA" w:rsidRPr="008E0C4F" w14:paraId="38D7DD78" w14:textId="77777777" w:rsidTr="00BB2D56">
        <w:trPr>
          <w:trHeight w:val="23"/>
          <w:jc w:val="center"/>
        </w:trPr>
        <w:tc>
          <w:tcPr>
            <w:tcW w:w="282" w:type="pct"/>
            <w:tcBorders>
              <w:left w:val="nil"/>
              <w:right w:val="nil"/>
            </w:tcBorders>
            <w:shd w:val="clear" w:color="auto" w:fill="auto"/>
            <w:tcMar>
              <w:top w:w="15" w:type="dxa"/>
              <w:left w:w="15" w:type="dxa"/>
              <w:bottom w:w="0" w:type="dxa"/>
              <w:right w:w="15" w:type="dxa"/>
            </w:tcMar>
            <w:vAlign w:val="center"/>
          </w:tcPr>
          <w:p w14:paraId="323D3E07" w14:textId="77777777" w:rsidR="001A03FA" w:rsidRPr="008E0C4F" w:rsidRDefault="001A03FA" w:rsidP="00BB2D56">
            <w:pPr>
              <w:widowControl/>
              <w:spacing w:line="220" w:lineRule="exact"/>
              <w:jc w:val="left"/>
              <w:rPr>
                <w:rFonts w:ascii="Arial" w:eastAsia="宋体" w:hAnsi="Arial" w:cs="Times New Roman"/>
                <w:sz w:val="18"/>
                <w:szCs w:val="18"/>
              </w:rPr>
            </w:pPr>
          </w:p>
        </w:tc>
        <w:tc>
          <w:tcPr>
            <w:tcW w:w="752" w:type="pct"/>
            <w:tcBorders>
              <w:left w:val="nil"/>
              <w:right w:val="nil"/>
            </w:tcBorders>
            <w:shd w:val="clear" w:color="auto" w:fill="auto"/>
            <w:tcMar>
              <w:top w:w="15" w:type="dxa"/>
              <w:left w:w="15" w:type="dxa"/>
              <w:bottom w:w="0" w:type="dxa"/>
              <w:right w:w="15" w:type="dxa"/>
            </w:tcMar>
            <w:vAlign w:val="center"/>
          </w:tcPr>
          <w:p w14:paraId="72815587" w14:textId="77777777" w:rsidR="001A03FA" w:rsidRPr="008E0C4F" w:rsidRDefault="001A03FA" w:rsidP="00BB2D56">
            <w:pPr>
              <w:widowControl/>
              <w:spacing w:line="220" w:lineRule="exact"/>
              <w:jc w:val="left"/>
              <w:rPr>
                <w:rFonts w:ascii="Arial" w:eastAsia="宋体" w:hAnsi="Arial" w:cs="Times New Roman"/>
                <w:iCs/>
                <w:sz w:val="18"/>
                <w:szCs w:val="18"/>
              </w:rPr>
            </w:pPr>
          </w:p>
        </w:tc>
        <w:tc>
          <w:tcPr>
            <w:tcW w:w="1053" w:type="pct"/>
            <w:tcBorders>
              <w:left w:val="nil"/>
              <w:right w:val="nil"/>
            </w:tcBorders>
            <w:shd w:val="clear" w:color="auto" w:fill="auto"/>
            <w:tcMar>
              <w:top w:w="15" w:type="dxa"/>
              <w:left w:w="15" w:type="dxa"/>
              <w:bottom w:w="0" w:type="dxa"/>
              <w:right w:w="15" w:type="dxa"/>
            </w:tcMar>
            <w:vAlign w:val="center"/>
          </w:tcPr>
          <w:p w14:paraId="66BB04B7" w14:textId="77777777" w:rsidR="001A03FA" w:rsidRPr="008E0C4F" w:rsidRDefault="001A03FA" w:rsidP="00BB2D56">
            <w:pPr>
              <w:widowControl/>
              <w:spacing w:line="220" w:lineRule="exact"/>
              <w:jc w:val="left"/>
              <w:rPr>
                <w:rFonts w:ascii="Arial" w:eastAsia="宋体" w:hAnsi="Arial" w:cs="Times New Roman"/>
                <w:iCs/>
                <w:sz w:val="18"/>
                <w:szCs w:val="18"/>
              </w:rPr>
            </w:pPr>
            <w:r w:rsidRPr="008E0C4F">
              <w:rPr>
                <w:rFonts w:ascii="Arial" w:eastAsia="宋体" w:hAnsi="Arial" w:cs="Times New Roman" w:hint="eastAsia"/>
                <w:iCs/>
                <w:sz w:val="18"/>
                <w:szCs w:val="18"/>
              </w:rPr>
              <w:t>b:</w:t>
            </w:r>
            <w:r w:rsidRPr="008E0C4F">
              <w:rPr>
                <w:rFonts w:ascii="Arial" w:eastAsia="宋体" w:hAnsi="Arial" w:cs="Times New Roman"/>
                <w:iCs/>
                <w:sz w:val="18"/>
                <w:szCs w:val="18"/>
              </w:rPr>
              <w:t xml:space="preserve"> </w:t>
            </w:r>
            <w:r w:rsidRPr="008E0C4F">
              <w:rPr>
                <w:rFonts w:ascii="Arial" w:eastAsia="宋体" w:hAnsi="Arial" w:cs="Times New Roman" w:hint="eastAsia"/>
                <w:iCs/>
                <w:sz w:val="18"/>
                <w:szCs w:val="18"/>
              </w:rPr>
              <w:t>1.84</w:t>
            </w:r>
          </w:p>
        </w:tc>
        <w:tc>
          <w:tcPr>
            <w:tcW w:w="939" w:type="pct"/>
            <w:tcBorders>
              <w:left w:val="nil"/>
              <w:right w:val="nil"/>
            </w:tcBorders>
            <w:shd w:val="clear" w:color="auto" w:fill="auto"/>
            <w:tcMar>
              <w:top w:w="15" w:type="dxa"/>
              <w:left w:w="15" w:type="dxa"/>
              <w:bottom w:w="0" w:type="dxa"/>
              <w:right w:w="15" w:type="dxa"/>
            </w:tcMar>
            <w:vAlign w:val="center"/>
          </w:tcPr>
          <w:p w14:paraId="2FB0D73E" w14:textId="77777777" w:rsidR="001A03FA" w:rsidRPr="008E0C4F" w:rsidRDefault="001A03FA" w:rsidP="00BB2D56">
            <w:pPr>
              <w:widowControl/>
              <w:spacing w:line="220" w:lineRule="exact"/>
              <w:jc w:val="left"/>
              <w:rPr>
                <w:rFonts w:ascii="Arial" w:eastAsia="宋体" w:hAnsi="Arial" w:cs="Times New Roman"/>
                <w:sz w:val="18"/>
                <w:szCs w:val="18"/>
              </w:rPr>
            </w:pPr>
            <w:r w:rsidRPr="008E0C4F">
              <w:rPr>
                <w:rFonts w:ascii="Arial" w:eastAsia="宋体" w:hAnsi="Arial" w:cs="Times New Roman" w:hint="eastAsia"/>
                <w:sz w:val="18"/>
                <w:szCs w:val="18"/>
              </w:rPr>
              <w:t>12a, 13</w:t>
            </w:r>
          </w:p>
        </w:tc>
        <w:tc>
          <w:tcPr>
            <w:tcW w:w="1128" w:type="pct"/>
            <w:tcBorders>
              <w:left w:val="nil"/>
              <w:right w:val="nil"/>
            </w:tcBorders>
            <w:shd w:val="clear" w:color="auto" w:fill="auto"/>
            <w:tcMar>
              <w:top w:w="15" w:type="dxa"/>
              <w:left w:w="15" w:type="dxa"/>
              <w:bottom w:w="0" w:type="dxa"/>
              <w:right w:w="15" w:type="dxa"/>
            </w:tcMar>
            <w:vAlign w:val="center"/>
          </w:tcPr>
          <w:p w14:paraId="2E3E3B8B" w14:textId="77777777" w:rsidR="001A03FA" w:rsidRPr="008E0C4F" w:rsidRDefault="001A03FA" w:rsidP="00BB2D56">
            <w:pPr>
              <w:widowControl/>
              <w:spacing w:line="220" w:lineRule="exact"/>
              <w:jc w:val="left"/>
              <w:rPr>
                <w:rFonts w:ascii="Arial" w:eastAsia="宋体" w:hAnsi="Arial" w:cs="Times New Roman"/>
                <w:sz w:val="18"/>
                <w:szCs w:val="18"/>
              </w:rPr>
            </w:pPr>
            <w:r w:rsidRPr="008E0C4F">
              <w:rPr>
                <w:rFonts w:ascii="Arial" w:eastAsia="宋体" w:hAnsi="Arial" w:cs="Times New Roman" w:hint="eastAsia"/>
                <w:sz w:val="18"/>
                <w:szCs w:val="18"/>
              </w:rPr>
              <w:t>10,</w:t>
            </w:r>
            <w:r w:rsidRPr="008E0C4F">
              <w:rPr>
                <w:rFonts w:ascii="Arial" w:eastAsia="宋体" w:hAnsi="Arial" w:cs="Times New Roman" w:hint="eastAsia"/>
                <w:color w:val="FF0000"/>
                <w:sz w:val="18"/>
                <w:szCs w:val="18"/>
              </w:rPr>
              <w:t xml:space="preserve"> </w:t>
            </w:r>
            <w:r w:rsidRPr="008E0C4F">
              <w:rPr>
                <w:rFonts w:ascii="Arial" w:eastAsia="宋体" w:hAnsi="Arial" w:cs="Times New Roman"/>
                <w:sz w:val="18"/>
                <w:szCs w:val="18"/>
              </w:rPr>
              <w:t>11</w:t>
            </w:r>
            <w:r w:rsidRPr="008E0C4F">
              <w:rPr>
                <w:rFonts w:ascii="Arial" w:eastAsia="宋体" w:hAnsi="Arial" w:cs="Times New Roman" w:hint="eastAsia"/>
                <w:sz w:val="18"/>
                <w:szCs w:val="18"/>
              </w:rPr>
              <w:t>, 13, 14, 18</w:t>
            </w:r>
          </w:p>
        </w:tc>
        <w:tc>
          <w:tcPr>
            <w:tcW w:w="846" w:type="pct"/>
            <w:tcBorders>
              <w:left w:val="nil"/>
              <w:right w:val="nil"/>
            </w:tcBorders>
          </w:tcPr>
          <w:p w14:paraId="247F0B0E" w14:textId="77777777" w:rsidR="001A03FA" w:rsidRPr="008E0C4F" w:rsidRDefault="001A03FA" w:rsidP="00BB2D56">
            <w:pPr>
              <w:widowControl/>
              <w:spacing w:before="100" w:beforeAutospacing="1" w:after="100" w:afterAutospacing="1" w:line="220" w:lineRule="exact"/>
              <w:jc w:val="left"/>
              <w:rPr>
                <w:rFonts w:ascii="Arial" w:eastAsia="宋体" w:hAnsi="Arial" w:cs="Times New Roman"/>
                <w:color w:val="000000"/>
                <w:kern w:val="0"/>
                <w:sz w:val="18"/>
                <w:szCs w:val="18"/>
              </w:rPr>
            </w:pPr>
            <w:r w:rsidRPr="008E0C4F">
              <w:rPr>
                <w:rFonts w:ascii="Arial" w:eastAsia="宋体" w:hAnsi="Arial" w:cs="Times New Roman"/>
                <w:color w:val="000000"/>
                <w:kern w:val="0"/>
                <w:sz w:val="18"/>
                <w:szCs w:val="18"/>
              </w:rPr>
              <w:t>18</w:t>
            </w:r>
          </w:p>
        </w:tc>
      </w:tr>
      <w:tr w:rsidR="001A03FA" w:rsidRPr="008E0C4F" w14:paraId="0A64111F" w14:textId="77777777" w:rsidTr="00BB2D56">
        <w:trPr>
          <w:trHeight w:val="23"/>
          <w:jc w:val="center"/>
        </w:trPr>
        <w:tc>
          <w:tcPr>
            <w:tcW w:w="282" w:type="pct"/>
            <w:tcBorders>
              <w:left w:val="nil"/>
              <w:right w:val="nil"/>
            </w:tcBorders>
            <w:shd w:val="clear" w:color="auto" w:fill="auto"/>
            <w:tcMar>
              <w:top w:w="15" w:type="dxa"/>
              <w:left w:w="15" w:type="dxa"/>
              <w:bottom w:w="0" w:type="dxa"/>
              <w:right w:w="15" w:type="dxa"/>
            </w:tcMar>
            <w:vAlign w:val="center"/>
          </w:tcPr>
          <w:p w14:paraId="4C582613" w14:textId="77777777" w:rsidR="001A03FA" w:rsidRPr="008E0C4F" w:rsidRDefault="001A03FA" w:rsidP="00BB2D56">
            <w:pPr>
              <w:widowControl/>
              <w:spacing w:line="220" w:lineRule="exact"/>
              <w:jc w:val="left"/>
              <w:rPr>
                <w:rFonts w:ascii="Arial" w:eastAsia="宋体" w:hAnsi="Arial" w:cs="Times New Roman"/>
                <w:sz w:val="18"/>
                <w:szCs w:val="18"/>
              </w:rPr>
            </w:pPr>
            <w:r w:rsidRPr="008E0C4F">
              <w:rPr>
                <w:rFonts w:ascii="Arial" w:eastAsia="宋体" w:hAnsi="Arial" w:cs="Times New Roman" w:hint="eastAsia"/>
                <w:sz w:val="18"/>
                <w:szCs w:val="18"/>
              </w:rPr>
              <w:t>13</w:t>
            </w:r>
          </w:p>
        </w:tc>
        <w:tc>
          <w:tcPr>
            <w:tcW w:w="752" w:type="pct"/>
            <w:tcBorders>
              <w:left w:val="nil"/>
              <w:right w:val="nil"/>
            </w:tcBorders>
            <w:shd w:val="clear" w:color="auto" w:fill="auto"/>
            <w:tcMar>
              <w:top w:w="15" w:type="dxa"/>
              <w:left w:w="15" w:type="dxa"/>
              <w:bottom w:w="0" w:type="dxa"/>
              <w:right w:w="15" w:type="dxa"/>
            </w:tcMar>
            <w:vAlign w:val="center"/>
          </w:tcPr>
          <w:p w14:paraId="6CB98CCD" w14:textId="77777777" w:rsidR="001A03FA" w:rsidRPr="008E0C4F" w:rsidRDefault="001A03FA" w:rsidP="00BB2D56">
            <w:pPr>
              <w:widowControl/>
              <w:spacing w:line="220" w:lineRule="exact"/>
              <w:jc w:val="left"/>
              <w:rPr>
                <w:rFonts w:ascii="Arial" w:eastAsia="宋体" w:hAnsi="Arial" w:cs="Times New Roman"/>
                <w:iCs/>
                <w:sz w:val="18"/>
                <w:szCs w:val="18"/>
              </w:rPr>
            </w:pPr>
            <w:r w:rsidRPr="008E0C4F">
              <w:rPr>
                <w:rFonts w:ascii="Arial" w:eastAsia="宋体" w:hAnsi="Arial" w:cs="Times New Roman" w:hint="eastAsia"/>
                <w:iCs/>
                <w:sz w:val="18"/>
                <w:szCs w:val="18"/>
              </w:rPr>
              <w:t>118.</w:t>
            </w:r>
            <w:r w:rsidRPr="008E0C4F">
              <w:rPr>
                <w:rFonts w:ascii="Arial" w:eastAsia="宋体" w:hAnsi="Arial" w:cs="Times New Roman"/>
                <w:iCs/>
                <w:sz w:val="18"/>
                <w:szCs w:val="18"/>
              </w:rPr>
              <w:t>6</w:t>
            </w:r>
            <w:r w:rsidRPr="008E0C4F">
              <w:rPr>
                <w:rFonts w:ascii="Arial" w:eastAsia="宋体" w:hAnsi="Arial" w:cs="Times New Roman" w:hint="eastAsia"/>
                <w:iCs/>
                <w:sz w:val="18"/>
                <w:szCs w:val="18"/>
              </w:rPr>
              <w:t>, CH</w:t>
            </w:r>
          </w:p>
        </w:tc>
        <w:tc>
          <w:tcPr>
            <w:tcW w:w="1053" w:type="pct"/>
            <w:tcBorders>
              <w:left w:val="nil"/>
              <w:right w:val="nil"/>
            </w:tcBorders>
            <w:shd w:val="clear" w:color="auto" w:fill="auto"/>
            <w:tcMar>
              <w:top w:w="15" w:type="dxa"/>
              <w:left w:w="15" w:type="dxa"/>
              <w:bottom w:w="0" w:type="dxa"/>
              <w:right w:w="15" w:type="dxa"/>
            </w:tcMar>
            <w:vAlign w:val="center"/>
          </w:tcPr>
          <w:p w14:paraId="255B95E0" w14:textId="77777777" w:rsidR="001A03FA" w:rsidRPr="008E0C4F" w:rsidRDefault="001A03FA" w:rsidP="00BB2D56">
            <w:pPr>
              <w:widowControl/>
              <w:spacing w:line="220" w:lineRule="exact"/>
              <w:jc w:val="left"/>
              <w:rPr>
                <w:rFonts w:ascii="Arial" w:eastAsia="宋体" w:hAnsi="Arial" w:cs="Times New Roman"/>
                <w:iCs/>
                <w:sz w:val="18"/>
                <w:szCs w:val="18"/>
              </w:rPr>
            </w:pPr>
            <w:r w:rsidRPr="008E0C4F">
              <w:rPr>
                <w:rFonts w:ascii="Arial" w:eastAsia="宋体" w:hAnsi="Arial" w:cs="Times New Roman" w:hint="eastAsia"/>
                <w:iCs/>
                <w:sz w:val="18"/>
                <w:szCs w:val="18"/>
              </w:rPr>
              <w:t>5.30</w:t>
            </w:r>
            <w:r w:rsidRPr="008E0C4F">
              <w:rPr>
                <w:rFonts w:ascii="Arial" w:eastAsia="宋体" w:hAnsi="Arial" w:cs="Times New Roman"/>
                <w:iCs/>
                <w:sz w:val="18"/>
                <w:szCs w:val="18"/>
              </w:rPr>
              <w:t>, br s</w:t>
            </w:r>
          </w:p>
        </w:tc>
        <w:tc>
          <w:tcPr>
            <w:tcW w:w="939" w:type="pct"/>
            <w:tcBorders>
              <w:left w:val="nil"/>
              <w:right w:val="nil"/>
            </w:tcBorders>
            <w:shd w:val="clear" w:color="auto" w:fill="auto"/>
            <w:tcMar>
              <w:top w:w="15" w:type="dxa"/>
              <w:left w:w="15" w:type="dxa"/>
              <w:bottom w:w="0" w:type="dxa"/>
              <w:right w:w="15" w:type="dxa"/>
            </w:tcMar>
            <w:vAlign w:val="center"/>
          </w:tcPr>
          <w:p w14:paraId="45918086" w14:textId="77777777" w:rsidR="001A03FA" w:rsidRPr="008E0C4F" w:rsidRDefault="001A03FA" w:rsidP="00BB2D56">
            <w:pPr>
              <w:widowControl/>
              <w:spacing w:line="220" w:lineRule="exact"/>
              <w:jc w:val="left"/>
              <w:rPr>
                <w:rFonts w:ascii="Arial" w:eastAsia="宋体" w:hAnsi="Arial" w:cs="Times New Roman"/>
                <w:sz w:val="18"/>
                <w:szCs w:val="18"/>
              </w:rPr>
            </w:pPr>
            <w:r w:rsidRPr="008E0C4F">
              <w:rPr>
                <w:rFonts w:ascii="Arial" w:eastAsia="宋体" w:hAnsi="Arial" w:cs="Times New Roman"/>
                <w:sz w:val="18"/>
                <w:szCs w:val="18"/>
              </w:rPr>
              <w:t xml:space="preserve">10, </w:t>
            </w:r>
            <w:r w:rsidRPr="008E0C4F">
              <w:rPr>
                <w:rFonts w:ascii="Arial" w:eastAsia="宋体" w:hAnsi="Arial" w:cs="Times New Roman" w:hint="eastAsia"/>
                <w:sz w:val="18"/>
                <w:szCs w:val="18"/>
              </w:rPr>
              <w:t>12a, 12b</w:t>
            </w:r>
          </w:p>
        </w:tc>
        <w:tc>
          <w:tcPr>
            <w:tcW w:w="1128" w:type="pct"/>
            <w:tcBorders>
              <w:left w:val="nil"/>
              <w:right w:val="nil"/>
            </w:tcBorders>
            <w:shd w:val="clear" w:color="auto" w:fill="auto"/>
            <w:tcMar>
              <w:top w:w="15" w:type="dxa"/>
              <w:left w:w="15" w:type="dxa"/>
              <w:bottom w:w="0" w:type="dxa"/>
              <w:right w:w="15" w:type="dxa"/>
            </w:tcMar>
            <w:vAlign w:val="center"/>
          </w:tcPr>
          <w:p w14:paraId="79FC7FD3" w14:textId="77777777" w:rsidR="001A03FA" w:rsidRPr="008E0C4F" w:rsidRDefault="001A03FA" w:rsidP="00BB2D56">
            <w:pPr>
              <w:widowControl/>
              <w:spacing w:line="220" w:lineRule="exact"/>
              <w:jc w:val="left"/>
              <w:rPr>
                <w:rFonts w:ascii="Arial" w:eastAsia="宋体" w:hAnsi="Arial" w:cs="Times New Roman"/>
                <w:sz w:val="18"/>
                <w:szCs w:val="18"/>
              </w:rPr>
            </w:pPr>
            <w:r w:rsidRPr="008E0C4F">
              <w:rPr>
                <w:rFonts w:ascii="Arial" w:eastAsia="宋体" w:hAnsi="Arial" w:cs="Times New Roman" w:hint="eastAsia"/>
                <w:sz w:val="18"/>
                <w:szCs w:val="18"/>
              </w:rPr>
              <w:t>10, 11, 12, 14, 15</w:t>
            </w:r>
          </w:p>
        </w:tc>
        <w:tc>
          <w:tcPr>
            <w:tcW w:w="846" w:type="pct"/>
            <w:tcBorders>
              <w:left w:val="nil"/>
              <w:right w:val="nil"/>
            </w:tcBorders>
          </w:tcPr>
          <w:p w14:paraId="66C0B81D" w14:textId="77777777" w:rsidR="001A03FA" w:rsidRPr="008E0C4F" w:rsidRDefault="001A03FA" w:rsidP="00BB2D56">
            <w:pPr>
              <w:widowControl/>
              <w:spacing w:before="100" w:beforeAutospacing="1" w:after="100" w:afterAutospacing="1" w:line="220" w:lineRule="exact"/>
              <w:jc w:val="left"/>
              <w:rPr>
                <w:rFonts w:ascii="Arial" w:eastAsia="宋体" w:hAnsi="Arial" w:cs="Times New Roman"/>
                <w:color w:val="000000"/>
                <w:kern w:val="0"/>
                <w:sz w:val="18"/>
                <w:szCs w:val="18"/>
              </w:rPr>
            </w:pPr>
            <w:r w:rsidRPr="008E0C4F">
              <w:rPr>
                <w:rFonts w:ascii="Arial" w:eastAsia="宋体" w:hAnsi="Arial" w:cs="Times New Roman" w:hint="eastAsia"/>
                <w:color w:val="000000"/>
                <w:kern w:val="0"/>
                <w:sz w:val="18"/>
                <w:szCs w:val="18"/>
              </w:rPr>
              <w:t>1</w:t>
            </w:r>
            <w:r w:rsidRPr="008E0C4F">
              <w:rPr>
                <w:rFonts w:ascii="Arial" w:eastAsia="宋体" w:hAnsi="Arial" w:cs="Times New Roman"/>
                <w:color w:val="000000"/>
                <w:kern w:val="0"/>
                <w:sz w:val="18"/>
                <w:szCs w:val="18"/>
              </w:rPr>
              <w:t>7</w:t>
            </w:r>
          </w:p>
        </w:tc>
      </w:tr>
      <w:tr w:rsidR="001A03FA" w:rsidRPr="008E0C4F" w14:paraId="06DB725D" w14:textId="77777777" w:rsidTr="00BB2D56">
        <w:trPr>
          <w:trHeight w:val="23"/>
          <w:jc w:val="center"/>
        </w:trPr>
        <w:tc>
          <w:tcPr>
            <w:tcW w:w="282" w:type="pct"/>
            <w:tcBorders>
              <w:left w:val="nil"/>
              <w:right w:val="nil"/>
            </w:tcBorders>
            <w:shd w:val="clear" w:color="auto" w:fill="auto"/>
            <w:tcMar>
              <w:top w:w="15" w:type="dxa"/>
              <w:left w:w="15" w:type="dxa"/>
              <w:bottom w:w="0" w:type="dxa"/>
              <w:right w:w="15" w:type="dxa"/>
            </w:tcMar>
            <w:vAlign w:val="center"/>
          </w:tcPr>
          <w:p w14:paraId="3BF18AE8" w14:textId="77777777" w:rsidR="001A03FA" w:rsidRPr="008E0C4F" w:rsidRDefault="001A03FA" w:rsidP="00BB2D56">
            <w:pPr>
              <w:widowControl/>
              <w:spacing w:line="220" w:lineRule="exact"/>
              <w:jc w:val="left"/>
              <w:rPr>
                <w:rFonts w:ascii="Arial" w:eastAsia="宋体" w:hAnsi="Arial" w:cs="Times New Roman"/>
                <w:sz w:val="18"/>
                <w:szCs w:val="18"/>
              </w:rPr>
            </w:pPr>
            <w:r w:rsidRPr="008E0C4F">
              <w:rPr>
                <w:rFonts w:ascii="Arial" w:eastAsia="宋体" w:hAnsi="Arial" w:cs="Times New Roman" w:hint="eastAsia"/>
                <w:sz w:val="18"/>
                <w:szCs w:val="18"/>
              </w:rPr>
              <w:t>14</w:t>
            </w:r>
          </w:p>
        </w:tc>
        <w:tc>
          <w:tcPr>
            <w:tcW w:w="752" w:type="pct"/>
            <w:tcBorders>
              <w:left w:val="nil"/>
              <w:right w:val="nil"/>
            </w:tcBorders>
            <w:shd w:val="clear" w:color="auto" w:fill="auto"/>
            <w:tcMar>
              <w:top w:w="15" w:type="dxa"/>
              <w:left w:w="15" w:type="dxa"/>
              <w:bottom w:w="0" w:type="dxa"/>
              <w:right w:w="15" w:type="dxa"/>
            </w:tcMar>
            <w:vAlign w:val="center"/>
          </w:tcPr>
          <w:p w14:paraId="3C6ACC69" w14:textId="77777777" w:rsidR="001A03FA" w:rsidRPr="008E0C4F" w:rsidRDefault="001A03FA" w:rsidP="00BB2D56">
            <w:pPr>
              <w:widowControl/>
              <w:spacing w:line="220" w:lineRule="exact"/>
              <w:jc w:val="left"/>
              <w:rPr>
                <w:rFonts w:ascii="Arial" w:eastAsia="宋体" w:hAnsi="Arial" w:cs="Times New Roman"/>
                <w:iCs/>
                <w:sz w:val="18"/>
                <w:szCs w:val="18"/>
              </w:rPr>
            </w:pPr>
            <w:r w:rsidRPr="008E0C4F">
              <w:rPr>
                <w:rFonts w:ascii="Arial" w:eastAsia="宋体" w:hAnsi="Arial" w:cs="Times New Roman" w:hint="eastAsia"/>
                <w:iCs/>
                <w:sz w:val="18"/>
                <w:szCs w:val="18"/>
              </w:rPr>
              <w:t>153.2</w:t>
            </w:r>
            <w:r w:rsidRPr="008E0C4F">
              <w:rPr>
                <w:rFonts w:ascii="Arial" w:eastAsia="宋体" w:hAnsi="Arial" w:cs="Times New Roman"/>
                <w:iCs/>
                <w:sz w:val="18"/>
                <w:szCs w:val="18"/>
              </w:rPr>
              <w:t>, C</w:t>
            </w:r>
          </w:p>
        </w:tc>
        <w:tc>
          <w:tcPr>
            <w:tcW w:w="1053" w:type="pct"/>
            <w:tcBorders>
              <w:left w:val="nil"/>
              <w:right w:val="nil"/>
            </w:tcBorders>
            <w:shd w:val="clear" w:color="auto" w:fill="auto"/>
            <w:tcMar>
              <w:top w:w="15" w:type="dxa"/>
              <w:left w:w="15" w:type="dxa"/>
              <w:bottom w:w="0" w:type="dxa"/>
              <w:right w:w="15" w:type="dxa"/>
            </w:tcMar>
            <w:vAlign w:val="center"/>
          </w:tcPr>
          <w:p w14:paraId="6830A1B9" w14:textId="77777777" w:rsidR="001A03FA" w:rsidRPr="008E0C4F" w:rsidRDefault="001A03FA" w:rsidP="00BB2D56">
            <w:pPr>
              <w:widowControl/>
              <w:spacing w:line="220" w:lineRule="exact"/>
              <w:jc w:val="left"/>
              <w:rPr>
                <w:rFonts w:ascii="Arial" w:eastAsia="宋体" w:hAnsi="Arial" w:cs="Times New Roman"/>
                <w:iCs/>
                <w:sz w:val="18"/>
                <w:szCs w:val="18"/>
              </w:rPr>
            </w:pPr>
          </w:p>
        </w:tc>
        <w:tc>
          <w:tcPr>
            <w:tcW w:w="939" w:type="pct"/>
            <w:tcBorders>
              <w:left w:val="nil"/>
              <w:right w:val="nil"/>
            </w:tcBorders>
            <w:shd w:val="clear" w:color="auto" w:fill="auto"/>
            <w:tcMar>
              <w:top w:w="15" w:type="dxa"/>
              <w:left w:w="15" w:type="dxa"/>
              <w:bottom w:w="0" w:type="dxa"/>
              <w:right w:w="15" w:type="dxa"/>
            </w:tcMar>
            <w:vAlign w:val="center"/>
          </w:tcPr>
          <w:p w14:paraId="2CB91E49" w14:textId="77777777" w:rsidR="001A03FA" w:rsidRPr="008E0C4F" w:rsidRDefault="001A03FA" w:rsidP="00BB2D56">
            <w:pPr>
              <w:widowControl/>
              <w:spacing w:line="220" w:lineRule="exact"/>
              <w:jc w:val="left"/>
              <w:rPr>
                <w:rFonts w:ascii="Arial" w:eastAsia="宋体" w:hAnsi="Arial" w:cs="Times New Roman"/>
                <w:sz w:val="18"/>
                <w:szCs w:val="18"/>
              </w:rPr>
            </w:pPr>
          </w:p>
        </w:tc>
        <w:tc>
          <w:tcPr>
            <w:tcW w:w="1128" w:type="pct"/>
            <w:tcBorders>
              <w:left w:val="nil"/>
              <w:right w:val="nil"/>
            </w:tcBorders>
            <w:shd w:val="clear" w:color="auto" w:fill="auto"/>
            <w:tcMar>
              <w:top w:w="15" w:type="dxa"/>
              <w:left w:w="15" w:type="dxa"/>
              <w:bottom w:w="0" w:type="dxa"/>
              <w:right w:w="15" w:type="dxa"/>
            </w:tcMar>
            <w:vAlign w:val="center"/>
          </w:tcPr>
          <w:p w14:paraId="54CB9575" w14:textId="77777777" w:rsidR="001A03FA" w:rsidRPr="008E0C4F" w:rsidRDefault="001A03FA" w:rsidP="00BB2D56">
            <w:pPr>
              <w:widowControl/>
              <w:spacing w:line="220" w:lineRule="exact"/>
              <w:jc w:val="left"/>
              <w:rPr>
                <w:rFonts w:ascii="Arial" w:eastAsia="宋体" w:hAnsi="Arial" w:cs="Times New Roman"/>
                <w:sz w:val="18"/>
                <w:szCs w:val="18"/>
              </w:rPr>
            </w:pPr>
          </w:p>
        </w:tc>
        <w:tc>
          <w:tcPr>
            <w:tcW w:w="846" w:type="pct"/>
            <w:tcBorders>
              <w:left w:val="nil"/>
              <w:right w:val="nil"/>
            </w:tcBorders>
          </w:tcPr>
          <w:p w14:paraId="21319986" w14:textId="77777777" w:rsidR="001A03FA" w:rsidRPr="008E0C4F" w:rsidRDefault="001A03FA" w:rsidP="00BB2D56">
            <w:pPr>
              <w:widowControl/>
              <w:spacing w:before="100" w:beforeAutospacing="1" w:after="100" w:afterAutospacing="1" w:line="220" w:lineRule="exact"/>
              <w:jc w:val="left"/>
              <w:rPr>
                <w:rFonts w:ascii="Arial" w:eastAsia="宋体" w:hAnsi="Arial" w:cs="Times New Roman"/>
                <w:color w:val="000000"/>
                <w:kern w:val="0"/>
                <w:sz w:val="18"/>
                <w:szCs w:val="18"/>
              </w:rPr>
            </w:pPr>
          </w:p>
        </w:tc>
      </w:tr>
      <w:tr w:rsidR="001A03FA" w:rsidRPr="008E0C4F" w14:paraId="120252EE" w14:textId="77777777" w:rsidTr="00BB2D56">
        <w:trPr>
          <w:trHeight w:val="23"/>
          <w:jc w:val="center"/>
        </w:trPr>
        <w:tc>
          <w:tcPr>
            <w:tcW w:w="282" w:type="pct"/>
            <w:tcBorders>
              <w:left w:val="nil"/>
              <w:right w:val="nil"/>
            </w:tcBorders>
            <w:shd w:val="clear" w:color="auto" w:fill="auto"/>
            <w:tcMar>
              <w:top w:w="15" w:type="dxa"/>
              <w:left w:w="15" w:type="dxa"/>
              <w:bottom w:w="0" w:type="dxa"/>
              <w:right w:w="15" w:type="dxa"/>
            </w:tcMar>
            <w:vAlign w:val="center"/>
          </w:tcPr>
          <w:p w14:paraId="2BBF149B" w14:textId="77777777" w:rsidR="001A03FA" w:rsidRPr="008E0C4F" w:rsidRDefault="001A03FA" w:rsidP="00BB2D56">
            <w:pPr>
              <w:widowControl/>
              <w:spacing w:line="220" w:lineRule="exact"/>
              <w:jc w:val="left"/>
              <w:rPr>
                <w:rFonts w:ascii="Arial" w:eastAsia="宋体" w:hAnsi="Arial" w:cs="Times New Roman"/>
                <w:sz w:val="18"/>
                <w:szCs w:val="18"/>
              </w:rPr>
            </w:pPr>
            <w:r w:rsidRPr="008E0C4F">
              <w:rPr>
                <w:rFonts w:ascii="Arial" w:eastAsia="宋体" w:hAnsi="Arial" w:cs="Times New Roman" w:hint="eastAsia"/>
                <w:sz w:val="18"/>
                <w:szCs w:val="18"/>
              </w:rPr>
              <w:t>15</w:t>
            </w:r>
          </w:p>
        </w:tc>
        <w:tc>
          <w:tcPr>
            <w:tcW w:w="752" w:type="pct"/>
            <w:tcBorders>
              <w:left w:val="nil"/>
              <w:right w:val="nil"/>
            </w:tcBorders>
            <w:shd w:val="clear" w:color="auto" w:fill="auto"/>
            <w:tcMar>
              <w:top w:w="15" w:type="dxa"/>
              <w:left w:w="15" w:type="dxa"/>
              <w:bottom w:w="0" w:type="dxa"/>
              <w:right w:w="15" w:type="dxa"/>
            </w:tcMar>
            <w:vAlign w:val="center"/>
          </w:tcPr>
          <w:p w14:paraId="5C864856" w14:textId="77777777" w:rsidR="001A03FA" w:rsidRPr="008E0C4F" w:rsidRDefault="001A03FA" w:rsidP="00BB2D56">
            <w:pPr>
              <w:widowControl/>
              <w:spacing w:line="220" w:lineRule="exact"/>
              <w:jc w:val="left"/>
              <w:rPr>
                <w:rFonts w:ascii="Arial" w:eastAsia="宋体" w:hAnsi="Arial" w:cs="Times New Roman"/>
                <w:iCs/>
                <w:sz w:val="18"/>
                <w:szCs w:val="18"/>
              </w:rPr>
            </w:pPr>
            <w:r w:rsidRPr="008E0C4F">
              <w:rPr>
                <w:rFonts w:ascii="Arial" w:eastAsia="宋体" w:hAnsi="Arial" w:cs="Times New Roman" w:hint="eastAsia"/>
                <w:iCs/>
                <w:sz w:val="18"/>
                <w:szCs w:val="18"/>
              </w:rPr>
              <w:t>27.</w:t>
            </w:r>
            <w:r w:rsidRPr="008E0C4F">
              <w:rPr>
                <w:rFonts w:ascii="Arial" w:eastAsia="宋体" w:hAnsi="Arial" w:cs="Times New Roman"/>
                <w:iCs/>
                <w:sz w:val="18"/>
                <w:szCs w:val="18"/>
              </w:rPr>
              <w:t>6</w:t>
            </w:r>
            <w:r w:rsidRPr="008E0C4F">
              <w:rPr>
                <w:rFonts w:ascii="Arial" w:eastAsia="宋体" w:hAnsi="Arial" w:cs="Times New Roman" w:hint="eastAsia"/>
                <w:iCs/>
                <w:sz w:val="18"/>
                <w:szCs w:val="18"/>
              </w:rPr>
              <w:t>, CH</w:t>
            </w:r>
          </w:p>
        </w:tc>
        <w:tc>
          <w:tcPr>
            <w:tcW w:w="1053" w:type="pct"/>
            <w:tcBorders>
              <w:left w:val="nil"/>
              <w:right w:val="nil"/>
            </w:tcBorders>
            <w:shd w:val="clear" w:color="auto" w:fill="auto"/>
            <w:tcMar>
              <w:top w:w="15" w:type="dxa"/>
              <w:left w:w="15" w:type="dxa"/>
              <w:bottom w:w="0" w:type="dxa"/>
              <w:right w:w="15" w:type="dxa"/>
            </w:tcMar>
            <w:vAlign w:val="center"/>
          </w:tcPr>
          <w:p w14:paraId="2691F6C4" w14:textId="77777777" w:rsidR="001A03FA" w:rsidRPr="008E0C4F" w:rsidRDefault="001A03FA" w:rsidP="00BB2D56">
            <w:pPr>
              <w:widowControl/>
              <w:spacing w:line="220" w:lineRule="exact"/>
              <w:jc w:val="left"/>
              <w:rPr>
                <w:rFonts w:ascii="Arial" w:eastAsia="宋体" w:hAnsi="Arial" w:cs="Times New Roman"/>
                <w:iCs/>
                <w:sz w:val="18"/>
                <w:szCs w:val="18"/>
              </w:rPr>
            </w:pPr>
            <w:r w:rsidRPr="008E0C4F">
              <w:rPr>
                <w:rFonts w:ascii="Arial" w:eastAsia="宋体" w:hAnsi="Arial" w:cs="Times New Roman" w:hint="eastAsia"/>
                <w:iCs/>
                <w:sz w:val="18"/>
                <w:szCs w:val="18"/>
              </w:rPr>
              <w:t>2.19</w:t>
            </w:r>
          </w:p>
        </w:tc>
        <w:tc>
          <w:tcPr>
            <w:tcW w:w="939" w:type="pct"/>
            <w:tcBorders>
              <w:left w:val="nil"/>
              <w:right w:val="nil"/>
            </w:tcBorders>
            <w:shd w:val="clear" w:color="auto" w:fill="auto"/>
            <w:tcMar>
              <w:top w:w="15" w:type="dxa"/>
              <w:left w:w="15" w:type="dxa"/>
              <w:bottom w:w="0" w:type="dxa"/>
              <w:right w:w="15" w:type="dxa"/>
            </w:tcMar>
            <w:vAlign w:val="center"/>
          </w:tcPr>
          <w:p w14:paraId="48B489C8" w14:textId="77777777" w:rsidR="001A03FA" w:rsidRPr="008E0C4F" w:rsidRDefault="001A03FA" w:rsidP="00BB2D56">
            <w:pPr>
              <w:widowControl/>
              <w:spacing w:line="220" w:lineRule="exact"/>
              <w:jc w:val="left"/>
              <w:rPr>
                <w:rFonts w:ascii="Arial" w:eastAsia="宋体" w:hAnsi="Arial" w:cs="Times New Roman"/>
                <w:sz w:val="18"/>
                <w:szCs w:val="18"/>
              </w:rPr>
            </w:pPr>
            <w:r>
              <w:rPr>
                <w:rFonts w:ascii="Arial" w:eastAsia="宋体" w:hAnsi="Arial" w:cs="Times New Roman"/>
                <w:sz w:val="18"/>
                <w:szCs w:val="18"/>
              </w:rPr>
              <w:t>16, 17</w:t>
            </w:r>
          </w:p>
        </w:tc>
        <w:tc>
          <w:tcPr>
            <w:tcW w:w="1128" w:type="pct"/>
            <w:tcBorders>
              <w:left w:val="nil"/>
              <w:right w:val="nil"/>
            </w:tcBorders>
            <w:shd w:val="clear" w:color="auto" w:fill="auto"/>
            <w:tcMar>
              <w:top w:w="15" w:type="dxa"/>
              <w:left w:w="15" w:type="dxa"/>
              <w:bottom w:w="0" w:type="dxa"/>
              <w:right w:w="15" w:type="dxa"/>
            </w:tcMar>
            <w:vAlign w:val="center"/>
          </w:tcPr>
          <w:p w14:paraId="5116898F" w14:textId="77777777" w:rsidR="001A03FA" w:rsidRPr="008E0C4F" w:rsidRDefault="001A03FA" w:rsidP="00BB2D56">
            <w:pPr>
              <w:widowControl/>
              <w:spacing w:line="220" w:lineRule="exact"/>
              <w:jc w:val="left"/>
              <w:rPr>
                <w:rFonts w:ascii="Arial" w:eastAsia="宋体" w:hAnsi="Arial" w:cs="Times New Roman"/>
                <w:sz w:val="18"/>
                <w:szCs w:val="18"/>
              </w:rPr>
            </w:pPr>
            <w:r w:rsidRPr="008E0C4F">
              <w:rPr>
                <w:rFonts w:ascii="Arial" w:eastAsia="宋体" w:hAnsi="Arial" w:cs="Times New Roman"/>
                <w:sz w:val="18"/>
                <w:szCs w:val="18"/>
              </w:rPr>
              <w:t>13, 14, 16</w:t>
            </w:r>
          </w:p>
        </w:tc>
        <w:tc>
          <w:tcPr>
            <w:tcW w:w="846" w:type="pct"/>
            <w:tcBorders>
              <w:left w:val="nil"/>
              <w:right w:val="nil"/>
            </w:tcBorders>
          </w:tcPr>
          <w:p w14:paraId="68A80CDC" w14:textId="77777777" w:rsidR="001A03FA" w:rsidRPr="008E0C4F" w:rsidRDefault="001A03FA" w:rsidP="00BB2D56">
            <w:pPr>
              <w:widowControl/>
              <w:spacing w:before="100" w:beforeAutospacing="1" w:after="100" w:afterAutospacing="1" w:line="220" w:lineRule="exact"/>
              <w:jc w:val="left"/>
              <w:rPr>
                <w:rFonts w:ascii="Arial" w:eastAsia="宋体" w:hAnsi="Arial" w:cs="Times New Roman"/>
                <w:color w:val="000000"/>
                <w:kern w:val="0"/>
                <w:sz w:val="18"/>
                <w:szCs w:val="18"/>
              </w:rPr>
            </w:pPr>
            <w:r w:rsidRPr="008E0C4F">
              <w:rPr>
                <w:rFonts w:ascii="Arial" w:eastAsia="宋体" w:hAnsi="Arial" w:cs="Times New Roman" w:hint="eastAsia"/>
                <w:color w:val="000000"/>
                <w:kern w:val="0"/>
                <w:sz w:val="18"/>
                <w:szCs w:val="18"/>
              </w:rPr>
              <w:t>9a,</w:t>
            </w:r>
            <w:r w:rsidRPr="008E0C4F">
              <w:rPr>
                <w:rFonts w:ascii="Arial" w:eastAsia="宋体" w:hAnsi="Arial" w:cs="Times New Roman"/>
                <w:color w:val="000000"/>
                <w:kern w:val="0"/>
                <w:sz w:val="18"/>
                <w:szCs w:val="18"/>
              </w:rPr>
              <w:t xml:space="preserve"> 9b</w:t>
            </w:r>
          </w:p>
        </w:tc>
      </w:tr>
      <w:tr w:rsidR="001A03FA" w:rsidRPr="008E0C4F" w14:paraId="11BFDC94" w14:textId="77777777" w:rsidTr="00BB2D56">
        <w:trPr>
          <w:trHeight w:val="23"/>
          <w:jc w:val="center"/>
        </w:trPr>
        <w:tc>
          <w:tcPr>
            <w:tcW w:w="282" w:type="pct"/>
            <w:tcBorders>
              <w:left w:val="nil"/>
              <w:right w:val="nil"/>
            </w:tcBorders>
            <w:shd w:val="clear" w:color="auto" w:fill="auto"/>
            <w:tcMar>
              <w:top w:w="15" w:type="dxa"/>
              <w:left w:w="15" w:type="dxa"/>
              <w:bottom w:w="0" w:type="dxa"/>
              <w:right w:w="15" w:type="dxa"/>
            </w:tcMar>
            <w:vAlign w:val="center"/>
          </w:tcPr>
          <w:p w14:paraId="7E34235D" w14:textId="51918769" w:rsidR="001A03FA" w:rsidRPr="00372BA8" w:rsidRDefault="001A03FA" w:rsidP="001D5F36">
            <w:pPr>
              <w:widowControl/>
              <w:spacing w:line="220" w:lineRule="exact"/>
              <w:jc w:val="left"/>
              <w:rPr>
                <w:rFonts w:ascii="Arial" w:eastAsia="宋体" w:hAnsi="Arial" w:cs="Times New Roman"/>
                <w:i/>
                <w:sz w:val="18"/>
                <w:szCs w:val="18"/>
                <w:vertAlign w:val="superscript"/>
              </w:rPr>
            </w:pPr>
            <w:r w:rsidRPr="008E0C4F">
              <w:rPr>
                <w:rFonts w:ascii="Arial" w:eastAsia="宋体" w:hAnsi="Arial" w:cs="Times New Roman" w:hint="eastAsia"/>
                <w:sz w:val="18"/>
                <w:szCs w:val="18"/>
              </w:rPr>
              <w:t>16</w:t>
            </w:r>
          </w:p>
        </w:tc>
        <w:tc>
          <w:tcPr>
            <w:tcW w:w="752" w:type="pct"/>
            <w:tcBorders>
              <w:left w:val="nil"/>
              <w:right w:val="nil"/>
            </w:tcBorders>
            <w:shd w:val="clear" w:color="auto" w:fill="auto"/>
            <w:tcMar>
              <w:top w:w="15" w:type="dxa"/>
              <w:left w:w="15" w:type="dxa"/>
              <w:bottom w:w="0" w:type="dxa"/>
              <w:right w:w="15" w:type="dxa"/>
            </w:tcMar>
            <w:vAlign w:val="center"/>
          </w:tcPr>
          <w:p w14:paraId="313D9BC0" w14:textId="77777777" w:rsidR="001A03FA" w:rsidRPr="008E0C4F" w:rsidRDefault="001A03FA" w:rsidP="00BB2D56">
            <w:pPr>
              <w:widowControl/>
              <w:spacing w:line="220" w:lineRule="exact"/>
              <w:jc w:val="left"/>
              <w:rPr>
                <w:rFonts w:ascii="Arial" w:eastAsia="宋体" w:hAnsi="Arial" w:cs="Times New Roman"/>
                <w:iCs/>
                <w:sz w:val="18"/>
                <w:szCs w:val="18"/>
              </w:rPr>
            </w:pPr>
            <w:r w:rsidRPr="008E0C4F">
              <w:rPr>
                <w:rFonts w:ascii="Arial" w:eastAsia="宋体" w:hAnsi="Arial" w:cs="Times New Roman" w:hint="eastAsia"/>
                <w:iCs/>
                <w:sz w:val="18"/>
                <w:szCs w:val="18"/>
              </w:rPr>
              <w:t>22.8, CH</w:t>
            </w:r>
            <w:r w:rsidRPr="008E0C4F">
              <w:rPr>
                <w:rFonts w:ascii="Arial" w:eastAsia="宋体" w:hAnsi="Arial" w:cs="Times New Roman" w:hint="eastAsia"/>
                <w:iCs/>
                <w:sz w:val="18"/>
                <w:szCs w:val="18"/>
                <w:vertAlign w:val="subscript"/>
              </w:rPr>
              <w:t>3</w:t>
            </w:r>
          </w:p>
        </w:tc>
        <w:tc>
          <w:tcPr>
            <w:tcW w:w="1053" w:type="pct"/>
            <w:tcBorders>
              <w:left w:val="nil"/>
              <w:right w:val="nil"/>
            </w:tcBorders>
            <w:shd w:val="clear" w:color="auto" w:fill="auto"/>
            <w:tcMar>
              <w:top w:w="15" w:type="dxa"/>
              <w:left w:w="15" w:type="dxa"/>
              <w:bottom w:w="0" w:type="dxa"/>
              <w:right w:w="15" w:type="dxa"/>
            </w:tcMar>
            <w:vAlign w:val="center"/>
          </w:tcPr>
          <w:p w14:paraId="238CDD0F" w14:textId="77777777" w:rsidR="001A03FA" w:rsidRPr="008E0C4F" w:rsidRDefault="001A03FA" w:rsidP="00BB2D56">
            <w:pPr>
              <w:widowControl/>
              <w:spacing w:line="220" w:lineRule="exact"/>
              <w:jc w:val="left"/>
              <w:rPr>
                <w:rFonts w:ascii="Arial" w:eastAsia="宋体" w:hAnsi="Arial" w:cs="Times New Roman"/>
                <w:iCs/>
                <w:sz w:val="18"/>
                <w:szCs w:val="18"/>
              </w:rPr>
            </w:pPr>
            <w:r w:rsidRPr="008E0C4F">
              <w:rPr>
                <w:rFonts w:ascii="Arial" w:eastAsia="宋体" w:hAnsi="Arial" w:cs="Times New Roman" w:hint="eastAsia"/>
                <w:iCs/>
                <w:sz w:val="18"/>
                <w:szCs w:val="18"/>
              </w:rPr>
              <w:t>1.02, d</w:t>
            </w:r>
            <w:r w:rsidRPr="008E0C4F">
              <w:rPr>
                <w:rFonts w:ascii="Arial" w:eastAsia="宋体" w:hAnsi="Arial" w:cs="Times New Roman"/>
                <w:iCs/>
                <w:sz w:val="18"/>
                <w:szCs w:val="18"/>
              </w:rPr>
              <w:t xml:space="preserve"> </w:t>
            </w:r>
            <w:r w:rsidRPr="008E0C4F">
              <w:rPr>
                <w:rFonts w:ascii="Arial" w:eastAsia="宋体" w:hAnsi="Arial" w:cs="Times New Roman" w:hint="eastAsia"/>
                <w:iCs/>
                <w:sz w:val="18"/>
                <w:szCs w:val="18"/>
              </w:rPr>
              <w:t>(6.8)</w:t>
            </w:r>
          </w:p>
        </w:tc>
        <w:tc>
          <w:tcPr>
            <w:tcW w:w="939" w:type="pct"/>
            <w:tcBorders>
              <w:left w:val="nil"/>
              <w:right w:val="nil"/>
            </w:tcBorders>
            <w:shd w:val="clear" w:color="auto" w:fill="auto"/>
            <w:tcMar>
              <w:top w:w="15" w:type="dxa"/>
              <w:left w:w="15" w:type="dxa"/>
              <w:bottom w:w="0" w:type="dxa"/>
              <w:right w:w="15" w:type="dxa"/>
            </w:tcMar>
            <w:vAlign w:val="center"/>
          </w:tcPr>
          <w:p w14:paraId="6E0946C9" w14:textId="77777777" w:rsidR="001A03FA" w:rsidRPr="008E0C4F" w:rsidRDefault="001A03FA" w:rsidP="00BB2D56">
            <w:pPr>
              <w:widowControl/>
              <w:spacing w:line="220" w:lineRule="exact"/>
              <w:jc w:val="left"/>
              <w:rPr>
                <w:rFonts w:ascii="Arial" w:eastAsia="宋体" w:hAnsi="Arial" w:cs="Times New Roman"/>
                <w:sz w:val="18"/>
                <w:szCs w:val="18"/>
              </w:rPr>
            </w:pPr>
            <w:r w:rsidRPr="008E0C4F">
              <w:rPr>
                <w:rFonts w:ascii="Arial" w:eastAsia="宋体" w:hAnsi="Arial" w:cs="Times New Roman" w:hint="eastAsia"/>
                <w:sz w:val="18"/>
                <w:szCs w:val="18"/>
              </w:rPr>
              <w:t>15</w:t>
            </w:r>
          </w:p>
        </w:tc>
        <w:tc>
          <w:tcPr>
            <w:tcW w:w="1128" w:type="pct"/>
            <w:tcBorders>
              <w:left w:val="nil"/>
              <w:right w:val="nil"/>
            </w:tcBorders>
            <w:shd w:val="clear" w:color="auto" w:fill="auto"/>
            <w:tcMar>
              <w:top w:w="15" w:type="dxa"/>
              <w:left w:w="15" w:type="dxa"/>
              <w:bottom w:w="0" w:type="dxa"/>
              <w:right w:w="15" w:type="dxa"/>
            </w:tcMar>
            <w:vAlign w:val="center"/>
          </w:tcPr>
          <w:p w14:paraId="74ED9204" w14:textId="77777777" w:rsidR="001A03FA" w:rsidRPr="008E0C4F" w:rsidRDefault="001A03FA" w:rsidP="00BB2D56">
            <w:pPr>
              <w:widowControl/>
              <w:spacing w:line="220" w:lineRule="exact"/>
              <w:jc w:val="left"/>
              <w:rPr>
                <w:rFonts w:ascii="Arial" w:eastAsia="宋体" w:hAnsi="Arial" w:cs="Times New Roman"/>
                <w:sz w:val="18"/>
                <w:szCs w:val="18"/>
              </w:rPr>
            </w:pPr>
            <w:r w:rsidRPr="008E0C4F">
              <w:rPr>
                <w:rFonts w:ascii="Arial" w:eastAsia="宋体" w:hAnsi="Arial" w:cs="Times New Roman" w:hint="eastAsia"/>
                <w:sz w:val="18"/>
                <w:szCs w:val="18"/>
              </w:rPr>
              <w:t xml:space="preserve">14, 15, </w:t>
            </w:r>
            <w:r w:rsidRPr="008E0C4F">
              <w:rPr>
                <w:rFonts w:ascii="Arial" w:eastAsia="宋体" w:hAnsi="Arial" w:cs="Times New Roman"/>
                <w:sz w:val="18"/>
                <w:szCs w:val="18"/>
              </w:rPr>
              <w:t>17</w:t>
            </w:r>
          </w:p>
        </w:tc>
        <w:tc>
          <w:tcPr>
            <w:tcW w:w="846" w:type="pct"/>
            <w:tcBorders>
              <w:left w:val="nil"/>
              <w:right w:val="nil"/>
            </w:tcBorders>
          </w:tcPr>
          <w:p w14:paraId="59078D2D" w14:textId="77777777" w:rsidR="001A03FA" w:rsidRPr="008E0C4F" w:rsidRDefault="001A03FA" w:rsidP="00BB2D56">
            <w:pPr>
              <w:widowControl/>
              <w:spacing w:before="100" w:beforeAutospacing="1" w:after="100" w:afterAutospacing="1" w:line="220" w:lineRule="exact"/>
              <w:jc w:val="left"/>
              <w:rPr>
                <w:rFonts w:ascii="Arial" w:eastAsia="宋体" w:hAnsi="Arial" w:cs="Times New Roman"/>
                <w:color w:val="000000"/>
                <w:kern w:val="0"/>
                <w:sz w:val="18"/>
                <w:szCs w:val="18"/>
              </w:rPr>
            </w:pPr>
            <w:r w:rsidRPr="008E0C4F">
              <w:rPr>
                <w:rFonts w:ascii="Arial" w:eastAsia="宋体" w:hAnsi="Arial" w:cs="Times New Roman" w:hint="eastAsia"/>
                <w:color w:val="000000"/>
                <w:kern w:val="0"/>
                <w:sz w:val="18"/>
                <w:szCs w:val="18"/>
              </w:rPr>
              <w:t>9a, 10</w:t>
            </w:r>
          </w:p>
        </w:tc>
      </w:tr>
      <w:tr w:rsidR="001A03FA" w:rsidRPr="008E0C4F" w14:paraId="598E9265" w14:textId="77777777" w:rsidTr="00BB2D56">
        <w:trPr>
          <w:trHeight w:val="23"/>
          <w:jc w:val="center"/>
        </w:trPr>
        <w:tc>
          <w:tcPr>
            <w:tcW w:w="282" w:type="pct"/>
            <w:tcBorders>
              <w:left w:val="nil"/>
              <w:right w:val="nil"/>
            </w:tcBorders>
            <w:shd w:val="clear" w:color="auto" w:fill="auto"/>
            <w:tcMar>
              <w:top w:w="15" w:type="dxa"/>
              <w:left w:w="15" w:type="dxa"/>
              <w:bottom w:w="0" w:type="dxa"/>
              <w:right w:w="15" w:type="dxa"/>
            </w:tcMar>
            <w:vAlign w:val="center"/>
          </w:tcPr>
          <w:p w14:paraId="087DDC75" w14:textId="5704B091" w:rsidR="001A03FA" w:rsidRPr="008E0C4F" w:rsidRDefault="001A03FA" w:rsidP="001D5F36">
            <w:pPr>
              <w:widowControl/>
              <w:spacing w:line="220" w:lineRule="exact"/>
              <w:jc w:val="left"/>
              <w:rPr>
                <w:rFonts w:ascii="Arial" w:eastAsia="宋体" w:hAnsi="Arial" w:cs="Times New Roman"/>
                <w:sz w:val="18"/>
                <w:szCs w:val="18"/>
              </w:rPr>
            </w:pPr>
            <w:r w:rsidRPr="008E0C4F">
              <w:rPr>
                <w:rFonts w:ascii="Arial" w:eastAsia="宋体" w:hAnsi="Arial" w:cs="Times New Roman" w:hint="eastAsia"/>
                <w:sz w:val="18"/>
                <w:szCs w:val="18"/>
              </w:rPr>
              <w:t>17</w:t>
            </w:r>
          </w:p>
        </w:tc>
        <w:tc>
          <w:tcPr>
            <w:tcW w:w="752" w:type="pct"/>
            <w:tcBorders>
              <w:left w:val="nil"/>
              <w:right w:val="nil"/>
            </w:tcBorders>
            <w:shd w:val="clear" w:color="auto" w:fill="auto"/>
            <w:tcMar>
              <w:top w:w="15" w:type="dxa"/>
              <w:left w:w="15" w:type="dxa"/>
              <w:bottom w:w="0" w:type="dxa"/>
              <w:right w:w="15" w:type="dxa"/>
            </w:tcMar>
            <w:vAlign w:val="center"/>
          </w:tcPr>
          <w:p w14:paraId="5F7F1AF1" w14:textId="77777777" w:rsidR="001A03FA" w:rsidRPr="008E0C4F" w:rsidRDefault="001A03FA" w:rsidP="00BB2D56">
            <w:pPr>
              <w:widowControl/>
              <w:spacing w:line="220" w:lineRule="exact"/>
              <w:jc w:val="left"/>
              <w:rPr>
                <w:rFonts w:ascii="Arial" w:eastAsia="宋体" w:hAnsi="Arial" w:cs="Times New Roman"/>
                <w:iCs/>
                <w:sz w:val="18"/>
                <w:szCs w:val="18"/>
              </w:rPr>
            </w:pPr>
            <w:r w:rsidRPr="008E0C4F">
              <w:rPr>
                <w:rFonts w:ascii="Arial" w:eastAsia="宋体" w:hAnsi="Arial" w:cs="Times New Roman" w:hint="eastAsia"/>
                <w:iCs/>
                <w:sz w:val="18"/>
                <w:szCs w:val="18"/>
              </w:rPr>
              <w:t>21.3, CH</w:t>
            </w:r>
            <w:r w:rsidRPr="008E0C4F">
              <w:rPr>
                <w:rFonts w:ascii="Arial" w:eastAsia="宋体" w:hAnsi="Arial" w:cs="Times New Roman" w:hint="eastAsia"/>
                <w:iCs/>
                <w:sz w:val="18"/>
                <w:szCs w:val="18"/>
                <w:vertAlign w:val="subscript"/>
              </w:rPr>
              <w:t>3</w:t>
            </w:r>
          </w:p>
        </w:tc>
        <w:tc>
          <w:tcPr>
            <w:tcW w:w="1053" w:type="pct"/>
            <w:tcBorders>
              <w:left w:val="nil"/>
              <w:right w:val="nil"/>
            </w:tcBorders>
            <w:shd w:val="clear" w:color="auto" w:fill="auto"/>
            <w:tcMar>
              <w:top w:w="15" w:type="dxa"/>
              <w:left w:w="15" w:type="dxa"/>
              <w:bottom w:w="0" w:type="dxa"/>
              <w:right w:w="15" w:type="dxa"/>
            </w:tcMar>
            <w:vAlign w:val="center"/>
          </w:tcPr>
          <w:p w14:paraId="2A39705C" w14:textId="77777777" w:rsidR="001A03FA" w:rsidRPr="008E0C4F" w:rsidRDefault="001A03FA" w:rsidP="00BB2D56">
            <w:pPr>
              <w:widowControl/>
              <w:spacing w:line="220" w:lineRule="exact"/>
              <w:jc w:val="left"/>
              <w:rPr>
                <w:rFonts w:ascii="Arial" w:eastAsia="宋体" w:hAnsi="Arial" w:cs="Times New Roman"/>
                <w:iCs/>
                <w:sz w:val="18"/>
                <w:szCs w:val="18"/>
              </w:rPr>
            </w:pPr>
            <w:r w:rsidRPr="008E0C4F">
              <w:rPr>
                <w:rFonts w:ascii="Arial" w:eastAsia="宋体" w:hAnsi="Arial" w:cs="Times New Roman" w:hint="eastAsia"/>
                <w:iCs/>
                <w:sz w:val="18"/>
                <w:szCs w:val="18"/>
              </w:rPr>
              <w:t>1.10, d</w:t>
            </w:r>
            <w:r w:rsidRPr="008E0C4F">
              <w:rPr>
                <w:rFonts w:ascii="Arial" w:eastAsia="宋体" w:hAnsi="Arial" w:cs="Times New Roman"/>
                <w:iCs/>
                <w:sz w:val="18"/>
                <w:szCs w:val="18"/>
              </w:rPr>
              <w:t xml:space="preserve"> </w:t>
            </w:r>
            <w:r w:rsidRPr="008E0C4F">
              <w:rPr>
                <w:rFonts w:ascii="Arial" w:eastAsia="宋体" w:hAnsi="Arial" w:cs="Times New Roman" w:hint="eastAsia"/>
                <w:iCs/>
                <w:sz w:val="18"/>
                <w:szCs w:val="18"/>
              </w:rPr>
              <w:t>(6.8)</w:t>
            </w:r>
          </w:p>
        </w:tc>
        <w:tc>
          <w:tcPr>
            <w:tcW w:w="939" w:type="pct"/>
            <w:tcBorders>
              <w:left w:val="nil"/>
              <w:right w:val="nil"/>
            </w:tcBorders>
            <w:shd w:val="clear" w:color="auto" w:fill="auto"/>
            <w:tcMar>
              <w:top w:w="15" w:type="dxa"/>
              <w:left w:w="15" w:type="dxa"/>
              <w:bottom w:w="0" w:type="dxa"/>
              <w:right w:w="15" w:type="dxa"/>
            </w:tcMar>
            <w:vAlign w:val="center"/>
          </w:tcPr>
          <w:p w14:paraId="789846F8" w14:textId="77777777" w:rsidR="001A03FA" w:rsidRPr="008E0C4F" w:rsidRDefault="001A03FA" w:rsidP="00BB2D56">
            <w:pPr>
              <w:widowControl/>
              <w:spacing w:line="220" w:lineRule="exact"/>
              <w:jc w:val="left"/>
              <w:rPr>
                <w:rFonts w:ascii="Arial" w:eastAsia="宋体" w:hAnsi="Arial" w:cs="Times New Roman"/>
                <w:sz w:val="18"/>
                <w:szCs w:val="18"/>
              </w:rPr>
            </w:pPr>
            <w:r w:rsidRPr="008E0C4F">
              <w:rPr>
                <w:rFonts w:ascii="Arial" w:eastAsia="宋体" w:hAnsi="Arial" w:cs="Times New Roman" w:hint="eastAsia"/>
                <w:sz w:val="18"/>
                <w:szCs w:val="18"/>
              </w:rPr>
              <w:t>15</w:t>
            </w:r>
          </w:p>
        </w:tc>
        <w:tc>
          <w:tcPr>
            <w:tcW w:w="1128" w:type="pct"/>
            <w:tcBorders>
              <w:left w:val="nil"/>
              <w:right w:val="nil"/>
            </w:tcBorders>
            <w:shd w:val="clear" w:color="auto" w:fill="auto"/>
            <w:tcMar>
              <w:top w:w="15" w:type="dxa"/>
              <w:left w:w="15" w:type="dxa"/>
              <w:bottom w:w="0" w:type="dxa"/>
              <w:right w:w="15" w:type="dxa"/>
            </w:tcMar>
            <w:vAlign w:val="center"/>
          </w:tcPr>
          <w:p w14:paraId="04E7983A" w14:textId="77777777" w:rsidR="001A03FA" w:rsidRPr="008E0C4F" w:rsidRDefault="001A03FA" w:rsidP="00BB2D56">
            <w:pPr>
              <w:widowControl/>
              <w:spacing w:line="220" w:lineRule="exact"/>
              <w:jc w:val="left"/>
              <w:rPr>
                <w:rFonts w:ascii="Arial" w:eastAsia="宋体" w:hAnsi="Arial" w:cs="Times New Roman"/>
                <w:sz w:val="18"/>
                <w:szCs w:val="18"/>
              </w:rPr>
            </w:pPr>
            <w:r w:rsidRPr="008E0C4F">
              <w:rPr>
                <w:rFonts w:ascii="Arial" w:eastAsia="宋体" w:hAnsi="Arial" w:cs="Times New Roman" w:hint="eastAsia"/>
                <w:sz w:val="18"/>
                <w:szCs w:val="18"/>
              </w:rPr>
              <w:t xml:space="preserve">14, 15, </w:t>
            </w:r>
            <w:r w:rsidRPr="008E0C4F">
              <w:rPr>
                <w:rFonts w:ascii="Arial" w:eastAsia="宋体" w:hAnsi="Arial" w:cs="Times New Roman"/>
                <w:sz w:val="18"/>
                <w:szCs w:val="18"/>
              </w:rPr>
              <w:t>16</w:t>
            </w:r>
          </w:p>
        </w:tc>
        <w:tc>
          <w:tcPr>
            <w:tcW w:w="846" w:type="pct"/>
            <w:tcBorders>
              <w:left w:val="nil"/>
              <w:right w:val="nil"/>
            </w:tcBorders>
          </w:tcPr>
          <w:p w14:paraId="43C78D8F" w14:textId="77777777" w:rsidR="001A03FA" w:rsidRPr="008E0C4F" w:rsidRDefault="001A03FA" w:rsidP="00BB2D56">
            <w:pPr>
              <w:widowControl/>
              <w:spacing w:before="100" w:beforeAutospacing="1" w:after="100" w:afterAutospacing="1" w:line="220" w:lineRule="exact"/>
              <w:jc w:val="left"/>
              <w:rPr>
                <w:rFonts w:ascii="Arial" w:eastAsia="宋体" w:hAnsi="Arial" w:cs="Times New Roman"/>
                <w:color w:val="000000"/>
                <w:kern w:val="0"/>
                <w:sz w:val="18"/>
                <w:szCs w:val="18"/>
              </w:rPr>
            </w:pPr>
            <w:r w:rsidRPr="008E0C4F">
              <w:rPr>
                <w:rFonts w:ascii="Arial" w:eastAsia="宋体" w:hAnsi="Arial" w:cs="Times New Roman" w:hint="eastAsia"/>
                <w:color w:val="000000"/>
                <w:kern w:val="0"/>
                <w:sz w:val="18"/>
                <w:szCs w:val="18"/>
              </w:rPr>
              <w:t>13</w:t>
            </w:r>
          </w:p>
        </w:tc>
      </w:tr>
      <w:tr w:rsidR="001A03FA" w:rsidRPr="008E0C4F" w14:paraId="52C2D0E8" w14:textId="77777777" w:rsidTr="00BB2D56">
        <w:trPr>
          <w:trHeight w:val="23"/>
          <w:jc w:val="center"/>
        </w:trPr>
        <w:tc>
          <w:tcPr>
            <w:tcW w:w="282" w:type="pct"/>
            <w:tcBorders>
              <w:left w:val="nil"/>
              <w:right w:val="nil"/>
            </w:tcBorders>
            <w:shd w:val="clear" w:color="auto" w:fill="auto"/>
            <w:tcMar>
              <w:top w:w="15" w:type="dxa"/>
              <w:left w:w="15" w:type="dxa"/>
              <w:bottom w:w="0" w:type="dxa"/>
              <w:right w:w="15" w:type="dxa"/>
            </w:tcMar>
            <w:vAlign w:val="center"/>
          </w:tcPr>
          <w:p w14:paraId="4D9318AA" w14:textId="77777777" w:rsidR="001A03FA" w:rsidRPr="008E0C4F" w:rsidRDefault="001A03FA" w:rsidP="00BB2D56">
            <w:pPr>
              <w:widowControl/>
              <w:spacing w:line="220" w:lineRule="exact"/>
              <w:jc w:val="left"/>
              <w:rPr>
                <w:rFonts w:ascii="Arial" w:eastAsia="宋体" w:hAnsi="Arial" w:cs="Times New Roman"/>
                <w:sz w:val="18"/>
                <w:szCs w:val="18"/>
              </w:rPr>
            </w:pPr>
            <w:r w:rsidRPr="008E0C4F">
              <w:rPr>
                <w:rFonts w:ascii="Arial" w:eastAsia="宋体" w:hAnsi="Arial" w:cs="Times New Roman" w:hint="eastAsia"/>
                <w:sz w:val="18"/>
                <w:szCs w:val="18"/>
              </w:rPr>
              <w:t>18</w:t>
            </w:r>
          </w:p>
        </w:tc>
        <w:tc>
          <w:tcPr>
            <w:tcW w:w="752" w:type="pct"/>
            <w:tcBorders>
              <w:left w:val="nil"/>
              <w:right w:val="nil"/>
            </w:tcBorders>
            <w:shd w:val="clear" w:color="auto" w:fill="auto"/>
            <w:tcMar>
              <w:top w:w="15" w:type="dxa"/>
              <w:left w:w="15" w:type="dxa"/>
              <w:bottom w:w="0" w:type="dxa"/>
              <w:right w:w="15" w:type="dxa"/>
            </w:tcMar>
            <w:vAlign w:val="center"/>
          </w:tcPr>
          <w:p w14:paraId="1F2601C9" w14:textId="77777777" w:rsidR="001A03FA" w:rsidRPr="008E0C4F" w:rsidRDefault="001A03FA" w:rsidP="00BB2D56">
            <w:pPr>
              <w:widowControl/>
              <w:spacing w:line="220" w:lineRule="exact"/>
              <w:jc w:val="left"/>
              <w:rPr>
                <w:rFonts w:ascii="Arial" w:eastAsia="宋体" w:hAnsi="Arial" w:cs="Times New Roman"/>
                <w:iCs/>
                <w:sz w:val="18"/>
                <w:szCs w:val="18"/>
              </w:rPr>
            </w:pPr>
            <w:r w:rsidRPr="008E0C4F">
              <w:rPr>
                <w:rFonts w:ascii="Arial" w:eastAsia="宋体" w:hAnsi="Arial" w:cs="Times New Roman" w:hint="eastAsia"/>
                <w:iCs/>
                <w:sz w:val="18"/>
                <w:szCs w:val="18"/>
              </w:rPr>
              <w:t>25.</w:t>
            </w:r>
            <w:r w:rsidRPr="008E0C4F">
              <w:rPr>
                <w:rFonts w:ascii="Arial" w:eastAsia="宋体" w:hAnsi="Arial" w:cs="Times New Roman"/>
                <w:iCs/>
                <w:sz w:val="18"/>
                <w:szCs w:val="18"/>
              </w:rPr>
              <w:t>1</w:t>
            </w:r>
            <w:r w:rsidRPr="008E0C4F">
              <w:rPr>
                <w:rFonts w:ascii="Arial" w:eastAsia="宋体" w:hAnsi="Arial" w:cs="Times New Roman" w:hint="eastAsia"/>
                <w:iCs/>
                <w:sz w:val="18"/>
                <w:szCs w:val="18"/>
              </w:rPr>
              <w:t>, CH</w:t>
            </w:r>
            <w:r w:rsidRPr="008E0C4F">
              <w:rPr>
                <w:rFonts w:ascii="Arial" w:eastAsia="宋体" w:hAnsi="Arial" w:cs="Times New Roman" w:hint="eastAsia"/>
                <w:iCs/>
                <w:sz w:val="18"/>
                <w:szCs w:val="18"/>
                <w:vertAlign w:val="subscript"/>
              </w:rPr>
              <w:t>3</w:t>
            </w:r>
          </w:p>
        </w:tc>
        <w:tc>
          <w:tcPr>
            <w:tcW w:w="1053" w:type="pct"/>
            <w:tcBorders>
              <w:left w:val="nil"/>
              <w:right w:val="nil"/>
            </w:tcBorders>
            <w:shd w:val="clear" w:color="auto" w:fill="auto"/>
            <w:tcMar>
              <w:top w:w="15" w:type="dxa"/>
              <w:left w:w="15" w:type="dxa"/>
              <w:bottom w:w="0" w:type="dxa"/>
              <w:right w:w="15" w:type="dxa"/>
            </w:tcMar>
            <w:vAlign w:val="center"/>
          </w:tcPr>
          <w:p w14:paraId="101F2F33" w14:textId="77777777" w:rsidR="001A03FA" w:rsidRPr="008E0C4F" w:rsidRDefault="001A03FA" w:rsidP="00BB2D56">
            <w:pPr>
              <w:widowControl/>
              <w:spacing w:line="220" w:lineRule="exact"/>
              <w:jc w:val="left"/>
              <w:rPr>
                <w:rFonts w:ascii="Arial" w:eastAsia="宋体" w:hAnsi="Arial" w:cs="Times New Roman"/>
                <w:iCs/>
                <w:sz w:val="18"/>
                <w:szCs w:val="18"/>
              </w:rPr>
            </w:pPr>
            <w:r w:rsidRPr="008E0C4F">
              <w:rPr>
                <w:rFonts w:ascii="Arial" w:eastAsia="宋体" w:hAnsi="Arial" w:cs="Times New Roman" w:hint="eastAsia"/>
                <w:iCs/>
                <w:sz w:val="18"/>
                <w:szCs w:val="18"/>
              </w:rPr>
              <w:t>1.05, s</w:t>
            </w:r>
          </w:p>
        </w:tc>
        <w:tc>
          <w:tcPr>
            <w:tcW w:w="939" w:type="pct"/>
            <w:tcBorders>
              <w:left w:val="nil"/>
              <w:right w:val="nil"/>
            </w:tcBorders>
            <w:shd w:val="clear" w:color="auto" w:fill="auto"/>
            <w:tcMar>
              <w:top w:w="15" w:type="dxa"/>
              <w:left w:w="15" w:type="dxa"/>
              <w:bottom w:w="0" w:type="dxa"/>
              <w:right w:w="15" w:type="dxa"/>
            </w:tcMar>
            <w:vAlign w:val="center"/>
          </w:tcPr>
          <w:p w14:paraId="17626D54" w14:textId="77777777" w:rsidR="001A03FA" w:rsidRPr="008E0C4F" w:rsidRDefault="001A03FA" w:rsidP="00BB2D56">
            <w:pPr>
              <w:widowControl/>
              <w:spacing w:line="220" w:lineRule="exact"/>
              <w:jc w:val="left"/>
              <w:rPr>
                <w:rFonts w:ascii="Arial" w:eastAsia="宋体" w:hAnsi="Arial" w:cs="Times New Roman"/>
                <w:sz w:val="18"/>
                <w:szCs w:val="18"/>
              </w:rPr>
            </w:pPr>
          </w:p>
        </w:tc>
        <w:tc>
          <w:tcPr>
            <w:tcW w:w="1128" w:type="pct"/>
            <w:tcBorders>
              <w:left w:val="nil"/>
              <w:right w:val="nil"/>
            </w:tcBorders>
            <w:shd w:val="clear" w:color="auto" w:fill="auto"/>
            <w:tcMar>
              <w:top w:w="15" w:type="dxa"/>
              <w:left w:w="15" w:type="dxa"/>
              <w:bottom w:w="0" w:type="dxa"/>
              <w:right w:w="15" w:type="dxa"/>
            </w:tcMar>
            <w:vAlign w:val="center"/>
          </w:tcPr>
          <w:p w14:paraId="3608F307" w14:textId="77777777" w:rsidR="001A03FA" w:rsidRPr="008E0C4F" w:rsidRDefault="001A03FA" w:rsidP="00BB2D56">
            <w:pPr>
              <w:widowControl/>
              <w:spacing w:line="220" w:lineRule="exact"/>
              <w:jc w:val="left"/>
              <w:rPr>
                <w:rFonts w:ascii="Arial" w:eastAsia="宋体" w:hAnsi="Arial" w:cs="Times New Roman"/>
                <w:sz w:val="18"/>
                <w:szCs w:val="18"/>
              </w:rPr>
            </w:pPr>
            <w:r w:rsidRPr="008E0C4F">
              <w:rPr>
                <w:rFonts w:ascii="Arial" w:eastAsia="宋体" w:hAnsi="Arial" w:cs="Times New Roman" w:hint="eastAsia"/>
                <w:sz w:val="18"/>
                <w:szCs w:val="18"/>
              </w:rPr>
              <w:t>1, 10, 11, 12</w:t>
            </w:r>
          </w:p>
        </w:tc>
        <w:tc>
          <w:tcPr>
            <w:tcW w:w="846" w:type="pct"/>
            <w:tcBorders>
              <w:left w:val="nil"/>
              <w:right w:val="nil"/>
            </w:tcBorders>
          </w:tcPr>
          <w:p w14:paraId="10602046" w14:textId="77777777" w:rsidR="001A03FA" w:rsidRPr="008E0C4F" w:rsidRDefault="001A03FA" w:rsidP="00BB2D56">
            <w:pPr>
              <w:widowControl/>
              <w:spacing w:before="100" w:beforeAutospacing="1" w:after="100" w:afterAutospacing="1" w:line="220" w:lineRule="exact"/>
              <w:jc w:val="left"/>
              <w:rPr>
                <w:rFonts w:ascii="Arial" w:eastAsia="宋体" w:hAnsi="Arial" w:cs="Times New Roman"/>
                <w:color w:val="000000"/>
                <w:kern w:val="0"/>
                <w:sz w:val="18"/>
                <w:szCs w:val="18"/>
              </w:rPr>
            </w:pPr>
            <w:r w:rsidRPr="008E0C4F">
              <w:rPr>
                <w:rFonts w:ascii="Arial" w:eastAsia="宋体" w:hAnsi="Arial" w:cs="Times New Roman" w:hint="eastAsia"/>
                <w:color w:val="000000"/>
                <w:kern w:val="0"/>
                <w:sz w:val="18"/>
                <w:szCs w:val="18"/>
              </w:rPr>
              <w:t>8, 12b</w:t>
            </w:r>
          </w:p>
        </w:tc>
      </w:tr>
      <w:tr w:rsidR="001A03FA" w:rsidRPr="008E0C4F" w14:paraId="5E62E883" w14:textId="77777777" w:rsidTr="00BB2D56">
        <w:trPr>
          <w:trHeight w:val="23"/>
          <w:jc w:val="center"/>
        </w:trPr>
        <w:tc>
          <w:tcPr>
            <w:tcW w:w="282" w:type="pct"/>
            <w:tcBorders>
              <w:left w:val="nil"/>
              <w:right w:val="nil"/>
            </w:tcBorders>
            <w:shd w:val="clear" w:color="auto" w:fill="auto"/>
            <w:tcMar>
              <w:top w:w="15" w:type="dxa"/>
              <w:left w:w="15" w:type="dxa"/>
              <w:bottom w:w="0" w:type="dxa"/>
              <w:right w:w="15" w:type="dxa"/>
            </w:tcMar>
            <w:vAlign w:val="center"/>
          </w:tcPr>
          <w:p w14:paraId="16D525F5" w14:textId="77777777" w:rsidR="001A03FA" w:rsidRPr="008E0C4F" w:rsidRDefault="001A03FA" w:rsidP="00BB2D56">
            <w:pPr>
              <w:widowControl/>
              <w:spacing w:line="220" w:lineRule="exact"/>
              <w:jc w:val="left"/>
              <w:rPr>
                <w:rFonts w:ascii="Arial" w:eastAsia="宋体" w:hAnsi="Arial" w:cs="Times New Roman"/>
                <w:sz w:val="18"/>
                <w:szCs w:val="18"/>
              </w:rPr>
            </w:pPr>
            <w:r w:rsidRPr="008E0C4F">
              <w:rPr>
                <w:rFonts w:ascii="Arial" w:eastAsia="宋体" w:hAnsi="Arial" w:cs="Times New Roman" w:hint="eastAsia"/>
                <w:sz w:val="18"/>
                <w:szCs w:val="18"/>
              </w:rPr>
              <w:t>19</w:t>
            </w:r>
          </w:p>
        </w:tc>
        <w:tc>
          <w:tcPr>
            <w:tcW w:w="752" w:type="pct"/>
            <w:tcBorders>
              <w:left w:val="nil"/>
              <w:right w:val="nil"/>
            </w:tcBorders>
            <w:shd w:val="clear" w:color="auto" w:fill="auto"/>
            <w:tcMar>
              <w:top w:w="15" w:type="dxa"/>
              <w:left w:w="15" w:type="dxa"/>
              <w:bottom w:w="0" w:type="dxa"/>
              <w:right w:w="15" w:type="dxa"/>
            </w:tcMar>
            <w:vAlign w:val="center"/>
          </w:tcPr>
          <w:p w14:paraId="0A1DDB09" w14:textId="77777777" w:rsidR="001A03FA" w:rsidRPr="008E0C4F" w:rsidRDefault="001A03FA" w:rsidP="00BB2D56">
            <w:pPr>
              <w:widowControl/>
              <w:spacing w:line="220" w:lineRule="exact"/>
              <w:jc w:val="left"/>
              <w:rPr>
                <w:rFonts w:ascii="Arial" w:eastAsia="宋体" w:hAnsi="Arial" w:cs="Times New Roman"/>
                <w:iCs/>
                <w:sz w:val="18"/>
                <w:szCs w:val="18"/>
              </w:rPr>
            </w:pPr>
            <w:r w:rsidRPr="008E0C4F">
              <w:rPr>
                <w:rFonts w:ascii="Arial" w:eastAsia="宋体" w:hAnsi="Arial" w:cs="Times New Roman" w:hint="eastAsia"/>
                <w:iCs/>
                <w:sz w:val="18"/>
                <w:szCs w:val="18"/>
              </w:rPr>
              <w:t>24.2, CH</w:t>
            </w:r>
            <w:r w:rsidRPr="008E0C4F">
              <w:rPr>
                <w:rFonts w:ascii="Arial" w:eastAsia="宋体" w:hAnsi="Arial" w:cs="Times New Roman" w:hint="eastAsia"/>
                <w:iCs/>
                <w:sz w:val="18"/>
                <w:szCs w:val="18"/>
                <w:vertAlign w:val="subscript"/>
              </w:rPr>
              <w:t>3</w:t>
            </w:r>
          </w:p>
        </w:tc>
        <w:tc>
          <w:tcPr>
            <w:tcW w:w="1053" w:type="pct"/>
            <w:tcBorders>
              <w:left w:val="nil"/>
              <w:right w:val="nil"/>
            </w:tcBorders>
            <w:shd w:val="clear" w:color="auto" w:fill="auto"/>
            <w:tcMar>
              <w:top w:w="15" w:type="dxa"/>
              <w:left w:w="15" w:type="dxa"/>
              <w:bottom w:w="0" w:type="dxa"/>
              <w:right w:w="15" w:type="dxa"/>
            </w:tcMar>
            <w:vAlign w:val="center"/>
          </w:tcPr>
          <w:p w14:paraId="36689022" w14:textId="77777777" w:rsidR="001A03FA" w:rsidRPr="008E0C4F" w:rsidRDefault="001A03FA" w:rsidP="00BB2D56">
            <w:pPr>
              <w:widowControl/>
              <w:spacing w:line="220" w:lineRule="exact"/>
              <w:jc w:val="left"/>
              <w:rPr>
                <w:rFonts w:ascii="Arial" w:eastAsia="宋体" w:hAnsi="Arial" w:cs="Times New Roman"/>
                <w:iCs/>
                <w:sz w:val="18"/>
                <w:szCs w:val="18"/>
              </w:rPr>
            </w:pPr>
            <w:r w:rsidRPr="008E0C4F">
              <w:rPr>
                <w:rFonts w:ascii="Arial" w:eastAsia="宋体" w:hAnsi="Arial" w:cs="Times New Roman" w:hint="eastAsia"/>
                <w:iCs/>
                <w:sz w:val="18"/>
                <w:szCs w:val="18"/>
              </w:rPr>
              <w:t>1.73, br s</w:t>
            </w:r>
          </w:p>
        </w:tc>
        <w:tc>
          <w:tcPr>
            <w:tcW w:w="939" w:type="pct"/>
            <w:tcBorders>
              <w:left w:val="nil"/>
              <w:right w:val="nil"/>
            </w:tcBorders>
            <w:shd w:val="clear" w:color="auto" w:fill="auto"/>
            <w:tcMar>
              <w:top w:w="15" w:type="dxa"/>
              <w:left w:w="15" w:type="dxa"/>
              <w:bottom w:w="0" w:type="dxa"/>
              <w:right w:w="15" w:type="dxa"/>
            </w:tcMar>
            <w:vAlign w:val="center"/>
          </w:tcPr>
          <w:p w14:paraId="646E341A" w14:textId="77777777" w:rsidR="001A03FA" w:rsidRPr="008E0C4F" w:rsidRDefault="001A03FA" w:rsidP="00BB2D56">
            <w:pPr>
              <w:widowControl/>
              <w:spacing w:line="220" w:lineRule="exact"/>
              <w:jc w:val="left"/>
              <w:rPr>
                <w:rFonts w:ascii="Arial" w:eastAsia="宋体" w:hAnsi="Arial" w:cs="Times New Roman"/>
                <w:sz w:val="18"/>
                <w:szCs w:val="18"/>
              </w:rPr>
            </w:pPr>
            <w:r w:rsidRPr="008E0C4F">
              <w:rPr>
                <w:rFonts w:ascii="Arial" w:eastAsia="宋体" w:hAnsi="Arial" w:cs="Times New Roman" w:hint="eastAsia"/>
                <w:sz w:val="18"/>
                <w:szCs w:val="18"/>
              </w:rPr>
              <w:t>8</w:t>
            </w:r>
          </w:p>
        </w:tc>
        <w:tc>
          <w:tcPr>
            <w:tcW w:w="1128" w:type="pct"/>
            <w:tcBorders>
              <w:left w:val="nil"/>
              <w:right w:val="nil"/>
            </w:tcBorders>
            <w:shd w:val="clear" w:color="auto" w:fill="auto"/>
            <w:tcMar>
              <w:top w:w="15" w:type="dxa"/>
              <w:left w:w="15" w:type="dxa"/>
              <w:bottom w:w="0" w:type="dxa"/>
              <w:right w:w="15" w:type="dxa"/>
            </w:tcMar>
            <w:vAlign w:val="center"/>
          </w:tcPr>
          <w:p w14:paraId="72D1BBC8" w14:textId="77777777" w:rsidR="001A03FA" w:rsidRPr="008E0C4F" w:rsidRDefault="001A03FA" w:rsidP="00BB2D56">
            <w:pPr>
              <w:widowControl/>
              <w:spacing w:line="220" w:lineRule="exact"/>
              <w:jc w:val="left"/>
              <w:rPr>
                <w:rFonts w:ascii="Arial" w:eastAsia="宋体" w:hAnsi="Arial" w:cs="Times New Roman"/>
                <w:sz w:val="18"/>
                <w:szCs w:val="18"/>
              </w:rPr>
            </w:pPr>
            <w:r w:rsidRPr="008E0C4F">
              <w:rPr>
                <w:rFonts w:ascii="Arial" w:eastAsia="宋体" w:hAnsi="Arial" w:cs="Times New Roman" w:hint="eastAsia"/>
                <w:sz w:val="18"/>
                <w:szCs w:val="18"/>
              </w:rPr>
              <w:t>6, 7, 8</w:t>
            </w:r>
          </w:p>
        </w:tc>
        <w:tc>
          <w:tcPr>
            <w:tcW w:w="846" w:type="pct"/>
            <w:tcBorders>
              <w:left w:val="nil"/>
              <w:right w:val="nil"/>
            </w:tcBorders>
          </w:tcPr>
          <w:p w14:paraId="731DEEE6" w14:textId="77777777" w:rsidR="001A03FA" w:rsidRPr="008E0C4F" w:rsidRDefault="001A03FA" w:rsidP="00BB2D56">
            <w:pPr>
              <w:widowControl/>
              <w:spacing w:before="100" w:beforeAutospacing="1" w:after="100" w:afterAutospacing="1" w:line="220" w:lineRule="exact"/>
              <w:jc w:val="left"/>
              <w:rPr>
                <w:rFonts w:ascii="Arial" w:eastAsia="宋体" w:hAnsi="Arial" w:cs="Times New Roman"/>
                <w:color w:val="000000"/>
                <w:kern w:val="0"/>
                <w:sz w:val="18"/>
                <w:szCs w:val="18"/>
              </w:rPr>
            </w:pPr>
            <w:r w:rsidRPr="008E0C4F">
              <w:rPr>
                <w:rFonts w:ascii="Arial" w:eastAsia="宋体" w:hAnsi="Arial" w:cs="Times New Roman" w:hint="eastAsia"/>
                <w:color w:val="000000"/>
                <w:kern w:val="0"/>
                <w:sz w:val="18"/>
                <w:szCs w:val="18"/>
              </w:rPr>
              <w:t xml:space="preserve">8, </w:t>
            </w:r>
            <w:r w:rsidRPr="008E0C4F">
              <w:rPr>
                <w:rFonts w:ascii="Arial" w:eastAsia="宋体" w:hAnsi="Arial" w:cs="Times New Roman"/>
                <w:color w:val="000000"/>
                <w:kern w:val="0"/>
                <w:sz w:val="18"/>
                <w:szCs w:val="18"/>
              </w:rPr>
              <w:t>20</w:t>
            </w:r>
          </w:p>
        </w:tc>
      </w:tr>
      <w:tr w:rsidR="001A03FA" w:rsidRPr="008E0C4F" w14:paraId="2674D1F5" w14:textId="77777777" w:rsidTr="00BB2D56">
        <w:trPr>
          <w:trHeight w:val="23"/>
          <w:jc w:val="center"/>
        </w:trPr>
        <w:tc>
          <w:tcPr>
            <w:tcW w:w="282" w:type="pct"/>
            <w:tcBorders>
              <w:left w:val="nil"/>
              <w:bottom w:val="single" w:sz="12" w:space="0" w:color="70AD47"/>
              <w:right w:val="nil"/>
            </w:tcBorders>
            <w:shd w:val="clear" w:color="auto" w:fill="auto"/>
            <w:tcMar>
              <w:top w:w="15" w:type="dxa"/>
              <w:left w:w="15" w:type="dxa"/>
              <w:bottom w:w="0" w:type="dxa"/>
              <w:right w:w="15" w:type="dxa"/>
            </w:tcMar>
            <w:vAlign w:val="center"/>
          </w:tcPr>
          <w:p w14:paraId="137EC647" w14:textId="77777777" w:rsidR="001A03FA" w:rsidRPr="008E0C4F" w:rsidRDefault="001A03FA" w:rsidP="00BB2D56">
            <w:pPr>
              <w:widowControl/>
              <w:spacing w:line="220" w:lineRule="exact"/>
              <w:jc w:val="left"/>
              <w:rPr>
                <w:rFonts w:ascii="Arial" w:eastAsia="宋体" w:hAnsi="Arial" w:cs="Times New Roman"/>
                <w:sz w:val="18"/>
                <w:szCs w:val="18"/>
              </w:rPr>
            </w:pPr>
            <w:r w:rsidRPr="008E0C4F">
              <w:rPr>
                <w:rFonts w:ascii="Arial" w:eastAsia="宋体" w:hAnsi="Arial" w:cs="Times New Roman" w:hint="eastAsia"/>
                <w:sz w:val="18"/>
                <w:szCs w:val="18"/>
              </w:rPr>
              <w:t>20</w:t>
            </w:r>
          </w:p>
        </w:tc>
        <w:tc>
          <w:tcPr>
            <w:tcW w:w="752" w:type="pct"/>
            <w:tcBorders>
              <w:left w:val="nil"/>
              <w:bottom w:val="single" w:sz="12" w:space="0" w:color="70AD47"/>
              <w:right w:val="nil"/>
            </w:tcBorders>
            <w:shd w:val="clear" w:color="auto" w:fill="auto"/>
            <w:tcMar>
              <w:top w:w="15" w:type="dxa"/>
              <w:left w:w="15" w:type="dxa"/>
              <w:bottom w:w="0" w:type="dxa"/>
              <w:right w:w="15" w:type="dxa"/>
            </w:tcMar>
            <w:vAlign w:val="center"/>
          </w:tcPr>
          <w:p w14:paraId="01895FB9" w14:textId="77777777" w:rsidR="001A03FA" w:rsidRPr="008E0C4F" w:rsidRDefault="001A03FA" w:rsidP="00BB2D56">
            <w:pPr>
              <w:widowControl/>
              <w:spacing w:line="220" w:lineRule="exact"/>
              <w:jc w:val="left"/>
              <w:rPr>
                <w:rFonts w:ascii="Arial" w:eastAsia="宋体" w:hAnsi="Arial" w:cs="Times New Roman"/>
                <w:iCs/>
                <w:sz w:val="18"/>
                <w:szCs w:val="18"/>
              </w:rPr>
            </w:pPr>
            <w:r w:rsidRPr="008E0C4F">
              <w:rPr>
                <w:rFonts w:ascii="Arial" w:eastAsia="宋体" w:hAnsi="Arial" w:cs="Times New Roman" w:hint="eastAsia"/>
                <w:iCs/>
                <w:sz w:val="18"/>
                <w:szCs w:val="18"/>
              </w:rPr>
              <w:t>15.</w:t>
            </w:r>
            <w:r w:rsidRPr="008E0C4F">
              <w:rPr>
                <w:rFonts w:ascii="Arial" w:eastAsia="宋体" w:hAnsi="Arial" w:cs="Times New Roman"/>
                <w:iCs/>
                <w:sz w:val="18"/>
                <w:szCs w:val="18"/>
              </w:rPr>
              <w:t>5</w:t>
            </w:r>
            <w:r w:rsidRPr="008E0C4F">
              <w:rPr>
                <w:rFonts w:ascii="Arial" w:eastAsia="宋体" w:hAnsi="Arial" w:cs="Times New Roman" w:hint="eastAsia"/>
                <w:iCs/>
                <w:sz w:val="18"/>
                <w:szCs w:val="18"/>
              </w:rPr>
              <w:t>, CH</w:t>
            </w:r>
            <w:r w:rsidRPr="008E0C4F">
              <w:rPr>
                <w:rFonts w:ascii="Arial" w:eastAsia="宋体" w:hAnsi="Arial" w:cs="Times New Roman" w:hint="eastAsia"/>
                <w:iCs/>
                <w:sz w:val="18"/>
                <w:szCs w:val="18"/>
                <w:vertAlign w:val="subscript"/>
              </w:rPr>
              <w:t>3</w:t>
            </w:r>
          </w:p>
        </w:tc>
        <w:tc>
          <w:tcPr>
            <w:tcW w:w="1053" w:type="pct"/>
            <w:tcBorders>
              <w:left w:val="nil"/>
              <w:bottom w:val="single" w:sz="12" w:space="0" w:color="70AD47"/>
              <w:right w:val="nil"/>
            </w:tcBorders>
            <w:shd w:val="clear" w:color="auto" w:fill="auto"/>
            <w:tcMar>
              <w:top w:w="15" w:type="dxa"/>
              <w:left w:w="15" w:type="dxa"/>
              <w:bottom w:w="0" w:type="dxa"/>
              <w:right w:w="15" w:type="dxa"/>
            </w:tcMar>
            <w:vAlign w:val="center"/>
          </w:tcPr>
          <w:p w14:paraId="0E29EC17" w14:textId="77777777" w:rsidR="001A03FA" w:rsidRPr="008E0C4F" w:rsidRDefault="001A03FA" w:rsidP="00BB2D56">
            <w:pPr>
              <w:widowControl/>
              <w:spacing w:line="220" w:lineRule="exact"/>
              <w:jc w:val="left"/>
              <w:rPr>
                <w:rFonts w:ascii="Arial" w:eastAsia="宋体" w:hAnsi="Arial" w:cs="Times New Roman"/>
                <w:iCs/>
                <w:sz w:val="18"/>
                <w:szCs w:val="18"/>
              </w:rPr>
            </w:pPr>
            <w:r w:rsidRPr="008E0C4F">
              <w:rPr>
                <w:rFonts w:ascii="Arial" w:eastAsia="宋体" w:hAnsi="Arial" w:cs="Times New Roman" w:hint="eastAsia"/>
                <w:iCs/>
                <w:sz w:val="18"/>
                <w:szCs w:val="18"/>
              </w:rPr>
              <w:t>0.75, d</w:t>
            </w:r>
            <w:r w:rsidRPr="008E0C4F">
              <w:rPr>
                <w:rFonts w:ascii="Arial" w:eastAsia="宋体" w:hAnsi="Arial" w:cs="Times New Roman"/>
                <w:iCs/>
                <w:sz w:val="18"/>
                <w:szCs w:val="18"/>
              </w:rPr>
              <w:t xml:space="preserve"> </w:t>
            </w:r>
            <w:r w:rsidRPr="008E0C4F">
              <w:rPr>
                <w:rFonts w:ascii="Arial" w:eastAsia="宋体" w:hAnsi="Arial" w:cs="Times New Roman" w:hint="eastAsia"/>
                <w:iCs/>
                <w:sz w:val="18"/>
                <w:szCs w:val="18"/>
              </w:rPr>
              <w:t>(7.2)</w:t>
            </w:r>
          </w:p>
        </w:tc>
        <w:tc>
          <w:tcPr>
            <w:tcW w:w="939" w:type="pct"/>
            <w:tcBorders>
              <w:left w:val="nil"/>
              <w:bottom w:val="single" w:sz="12" w:space="0" w:color="70AD47"/>
              <w:right w:val="nil"/>
            </w:tcBorders>
            <w:shd w:val="clear" w:color="auto" w:fill="auto"/>
            <w:tcMar>
              <w:top w:w="15" w:type="dxa"/>
              <w:left w:w="15" w:type="dxa"/>
              <w:bottom w:w="0" w:type="dxa"/>
              <w:right w:w="15" w:type="dxa"/>
            </w:tcMar>
            <w:vAlign w:val="center"/>
          </w:tcPr>
          <w:p w14:paraId="7952E474" w14:textId="77777777" w:rsidR="001A03FA" w:rsidRPr="008E0C4F" w:rsidRDefault="001A03FA" w:rsidP="00BB2D56">
            <w:pPr>
              <w:widowControl/>
              <w:spacing w:line="220" w:lineRule="exact"/>
              <w:jc w:val="left"/>
              <w:rPr>
                <w:rFonts w:ascii="Arial" w:eastAsia="宋体" w:hAnsi="Arial" w:cs="Times New Roman"/>
                <w:sz w:val="18"/>
                <w:szCs w:val="18"/>
              </w:rPr>
            </w:pPr>
            <w:r w:rsidRPr="008E0C4F">
              <w:rPr>
                <w:rFonts w:ascii="Arial" w:eastAsia="宋体" w:hAnsi="Arial" w:cs="Times New Roman" w:hint="eastAsia"/>
                <w:sz w:val="18"/>
                <w:szCs w:val="18"/>
              </w:rPr>
              <w:t>3</w:t>
            </w:r>
          </w:p>
        </w:tc>
        <w:tc>
          <w:tcPr>
            <w:tcW w:w="1128" w:type="pct"/>
            <w:tcBorders>
              <w:left w:val="nil"/>
              <w:bottom w:val="single" w:sz="12" w:space="0" w:color="70AD47"/>
              <w:right w:val="nil"/>
            </w:tcBorders>
            <w:shd w:val="clear" w:color="auto" w:fill="auto"/>
            <w:tcMar>
              <w:top w:w="15" w:type="dxa"/>
              <w:left w:w="15" w:type="dxa"/>
              <w:bottom w:w="0" w:type="dxa"/>
              <w:right w:w="15" w:type="dxa"/>
            </w:tcMar>
            <w:vAlign w:val="center"/>
          </w:tcPr>
          <w:p w14:paraId="7C132106" w14:textId="77777777" w:rsidR="001A03FA" w:rsidRPr="008E0C4F" w:rsidRDefault="001A03FA" w:rsidP="00BB2D56">
            <w:pPr>
              <w:widowControl/>
              <w:spacing w:line="220" w:lineRule="exact"/>
              <w:jc w:val="left"/>
              <w:rPr>
                <w:rFonts w:ascii="Arial" w:eastAsia="宋体" w:hAnsi="Arial" w:cs="Times New Roman"/>
                <w:sz w:val="18"/>
                <w:szCs w:val="18"/>
              </w:rPr>
            </w:pPr>
            <w:r w:rsidRPr="008E0C4F">
              <w:rPr>
                <w:rFonts w:ascii="Arial" w:eastAsia="宋体" w:hAnsi="Arial" w:cs="Times New Roman" w:hint="eastAsia"/>
                <w:sz w:val="18"/>
                <w:szCs w:val="18"/>
              </w:rPr>
              <w:t>2, 3, 4</w:t>
            </w:r>
          </w:p>
        </w:tc>
        <w:tc>
          <w:tcPr>
            <w:tcW w:w="846" w:type="pct"/>
            <w:tcBorders>
              <w:left w:val="nil"/>
              <w:bottom w:val="single" w:sz="12" w:space="0" w:color="70AD47"/>
              <w:right w:val="nil"/>
            </w:tcBorders>
          </w:tcPr>
          <w:p w14:paraId="04E6D48D" w14:textId="77777777" w:rsidR="001A03FA" w:rsidRPr="008E0C4F" w:rsidRDefault="001A03FA" w:rsidP="00BB2D56">
            <w:pPr>
              <w:widowControl/>
              <w:spacing w:before="100" w:beforeAutospacing="1" w:after="100" w:afterAutospacing="1" w:line="220" w:lineRule="exact"/>
              <w:jc w:val="left"/>
              <w:rPr>
                <w:rFonts w:ascii="Arial" w:eastAsia="宋体" w:hAnsi="Arial" w:cs="Times New Roman"/>
                <w:color w:val="000000"/>
                <w:kern w:val="0"/>
                <w:sz w:val="18"/>
                <w:szCs w:val="18"/>
              </w:rPr>
            </w:pPr>
            <w:r w:rsidRPr="008E0C4F">
              <w:rPr>
                <w:rFonts w:ascii="Arial" w:eastAsia="宋体" w:hAnsi="Arial" w:cs="Times New Roman" w:hint="eastAsia"/>
                <w:color w:val="000000"/>
                <w:kern w:val="0"/>
                <w:sz w:val="18"/>
                <w:szCs w:val="18"/>
              </w:rPr>
              <w:t>1</w:t>
            </w:r>
            <w:r w:rsidRPr="008E0C4F">
              <w:rPr>
                <w:rFonts w:ascii="Arial" w:eastAsia="宋体" w:hAnsi="Arial" w:cs="Times New Roman"/>
                <w:color w:val="000000"/>
                <w:kern w:val="0"/>
                <w:sz w:val="18"/>
                <w:szCs w:val="18"/>
              </w:rPr>
              <w:t>9</w:t>
            </w:r>
          </w:p>
        </w:tc>
      </w:tr>
    </w:tbl>
    <w:bookmarkEnd w:id="83"/>
    <w:p w14:paraId="335A9E42" w14:textId="77777777" w:rsidR="001A03FA" w:rsidRDefault="001A03FA" w:rsidP="00BB2D56">
      <w:pPr>
        <w:spacing w:line="360" w:lineRule="auto"/>
        <w:rPr>
          <w:rFonts w:ascii="Arial" w:eastAsia="宋体" w:hAnsi="Arial" w:cs="Times New Roman"/>
          <w:sz w:val="18"/>
          <w:szCs w:val="18"/>
        </w:rPr>
      </w:pPr>
      <w:r w:rsidRPr="008E0C4F">
        <w:rPr>
          <w:rFonts w:ascii="Arial" w:eastAsia="宋体" w:hAnsi="Arial" w:cs="Times New Roman"/>
          <w:i/>
          <w:sz w:val="18"/>
          <w:szCs w:val="18"/>
          <w:vertAlign w:val="superscript"/>
        </w:rPr>
        <w:t>a</w:t>
      </w:r>
      <w:r w:rsidRPr="008E0C4F">
        <w:rPr>
          <w:rFonts w:ascii="Arial" w:eastAsia="宋体" w:hAnsi="Arial" w:cs="Times New Roman"/>
          <w:sz w:val="18"/>
          <w:szCs w:val="18"/>
        </w:rPr>
        <w:t xml:space="preserve"> The indiscernible signals from overlap or the complex multiplicity are reported without designating multiplicity.</w:t>
      </w:r>
      <w:bookmarkEnd w:id="82"/>
    </w:p>
    <w:p w14:paraId="36761CD9" w14:textId="77777777" w:rsidR="001A03FA" w:rsidRDefault="001A03FA" w:rsidP="00BB2D56">
      <w:pPr>
        <w:spacing w:line="360" w:lineRule="auto"/>
        <w:rPr>
          <w:rFonts w:ascii="Arial" w:eastAsia="宋体" w:hAnsi="Arial" w:cs="Times New Roman"/>
          <w:sz w:val="18"/>
          <w:szCs w:val="18"/>
        </w:rPr>
      </w:pPr>
      <w:r>
        <w:rPr>
          <w:rFonts w:ascii="Arial" w:eastAsia="宋体" w:hAnsi="Arial" w:cs="Times New Roman"/>
          <w:i/>
          <w:sz w:val="18"/>
          <w:szCs w:val="18"/>
          <w:vertAlign w:val="superscript"/>
        </w:rPr>
        <w:t>b</w:t>
      </w:r>
      <w:r>
        <w:rPr>
          <w:rFonts w:ascii="Arial" w:eastAsia="宋体" w:hAnsi="Arial" w:cs="Times New Roman"/>
          <w:sz w:val="18"/>
          <w:szCs w:val="18"/>
        </w:rPr>
        <w:t xml:space="preserve"> The data were measured at 600 MHz.</w:t>
      </w:r>
    </w:p>
    <w:p w14:paraId="0F628125" w14:textId="77777777" w:rsidR="001A03FA" w:rsidRDefault="001A03FA" w:rsidP="00BB2D56">
      <w:pPr>
        <w:rPr>
          <w:rFonts w:ascii="Arial" w:eastAsia="宋体" w:hAnsi="Arial" w:cs="Times New Roman"/>
          <w:i/>
          <w:sz w:val="18"/>
          <w:szCs w:val="18"/>
          <w:vertAlign w:val="superscript"/>
        </w:rPr>
      </w:pPr>
    </w:p>
    <w:p w14:paraId="69F69A51" w14:textId="77777777" w:rsidR="001D5F36" w:rsidRDefault="001D5F36" w:rsidP="00BB2D56">
      <w:pPr>
        <w:rPr>
          <w:vertAlign w:val="superscript"/>
        </w:rPr>
        <w:sectPr w:rsidR="001D5F36">
          <w:pgSz w:w="11906" w:h="16838"/>
          <w:pgMar w:top="1440" w:right="1800" w:bottom="1440" w:left="1800" w:header="851" w:footer="992" w:gutter="0"/>
          <w:cols w:space="425"/>
          <w:docGrid w:type="lines" w:linePitch="312"/>
        </w:sectPr>
      </w:pPr>
    </w:p>
    <w:p w14:paraId="510113D3" w14:textId="77777777" w:rsidR="001A03FA" w:rsidRPr="002449C6" w:rsidRDefault="001A03FA" w:rsidP="00BB2D56">
      <w:pPr>
        <w:pStyle w:val="2"/>
        <w:rPr>
          <w:b/>
        </w:rPr>
      </w:pPr>
      <w:bookmarkStart w:id="84" w:name="_Toc15049821"/>
      <w:bookmarkStart w:id="85" w:name="_Toc105525976"/>
      <w:r w:rsidRPr="002449C6">
        <w:rPr>
          <w:b/>
        </w:rPr>
        <w:lastRenderedPageBreak/>
        <w:t xml:space="preserve">Table S4. NMR assignments for </w:t>
      </w:r>
      <w:r w:rsidRPr="002449C6">
        <w:rPr>
          <w:b/>
          <w:bCs w:val="0"/>
        </w:rPr>
        <w:t>2</w:t>
      </w:r>
      <w:bookmarkEnd w:id="84"/>
      <w:r w:rsidRPr="002449C6">
        <w:rPr>
          <w:b/>
        </w:rPr>
        <w:t xml:space="preserve"> in CDC</w:t>
      </w:r>
      <w:r w:rsidRPr="002449C6">
        <w:rPr>
          <w:rFonts w:hint="eastAsia"/>
          <w:b/>
        </w:rPr>
        <w:t>l</w:t>
      </w:r>
      <w:r w:rsidRPr="002449C6">
        <w:rPr>
          <w:b/>
          <w:vertAlign w:val="subscript"/>
        </w:rPr>
        <w:t>3</w:t>
      </w:r>
      <w:r w:rsidRPr="002449C6">
        <w:rPr>
          <w:b/>
        </w:rPr>
        <w:t xml:space="preserve"> (</w:t>
      </w:r>
      <w:r w:rsidRPr="002449C6">
        <w:rPr>
          <w:b/>
          <w:vertAlign w:val="superscript"/>
        </w:rPr>
        <w:t>1</w:t>
      </w:r>
      <w:r w:rsidRPr="002449C6">
        <w:rPr>
          <w:b/>
        </w:rPr>
        <w:t xml:space="preserve">H at 400 MHz and </w:t>
      </w:r>
      <w:r w:rsidRPr="002449C6">
        <w:rPr>
          <w:b/>
          <w:vertAlign w:val="superscript"/>
        </w:rPr>
        <w:t>13</w:t>
      </w:r>
      <w:r w:rsidRPr="002449C6">
        <w:rPr>
          <w:b/>
        </w:rPr>
        <w:t>C at 100 MHz)</w:t>
      </w:r>
      <w:bookmarkEnd w:id="85"/>
    </w:p>
    <w:p w14:paraId="31626603" w14:textId="77777777" w:rsidR="001A03FA" w:rsidRPr="008E0C4F" w:rsidRDefault="001A03FA" w:rsidP="00BB2D56">
      <w:pPr>
        <w:jc w:val="center"/>
        <w:rPr>
          <w:rFonts w:ascii="Arial" w:eastAsia="宋体" w:hAnsi="Arial"/>
        </w:rPr>
      </w:pPr>
      <w:r w:rsidRPr="008E0C4F">
        <w:rPr>
          <w:rFonts w:ascii="Arial" w:eastAsia="宋体" w:hAnsi="Arial"/>
        </w:rPr>
        <w:object w:dxaOrig="2326" w:dyaOrig="2150" w14:anchorId="77C80E1D">
          <v:shape id="_x0000_i1026" type="#_x0000_t75" style="width:118.4pt;height:108pt" o:ole="">
            <v:imagedata r:id="rId10" o:title=""/>
          </v:shape>
          <o:OLEObject Type="Embed" ProgID="ChemDraw.Document.6.0" ShapeID="_x0000_i1026" DrawAspect="Content" ObjectID="_1716212592" r:id="rId11"/>
        </w:object>
      </w:r>
    </w:p>
    <w:tbl>
      <w:tblPr>
        <w:tblW w:w="5000" w:type="pct"/>
        <w:jc w:val="center"/>
        <w:tblCellMar>
          <w:left w:w="0" w:type="dxa"/>
          <w:right w:w="0" w:type="dxa"/>
        </w:tblCellMar>
        <w:tblLook w:val="0600" w:firstRow="0" w:lastRow="0" w:firstColumn="0" w:lastColumn="0" w:noHBand="1" w:noVBand="1"/>
      </w:tblPr>
      <w:tblGrid>
        <w:gridCol w:w="574"/>
        <w:gridCol w:w="1268"/>
        <w:gridCol w:w="1596"/>
        <w:gridCol w:w="1432"/>
        <w:gridCol w:w="1718"/>
        <w:gridCol w:w="1718"/>
      </w:tblGrid>
      <w:tr w:rsidR="001A03FA" w:rsidRPr="008E0C4F" w14:paraId="3519F941" w14:textId="77777777" w:rsidTr="00BB2D56">
        <w:trPr>
          <w:trHeight w:val="23"/>
          <w:jc w:val="center"/>
        </w:trPr>
        <w:tc>
          <w:tcPr>
            <w:tcW w:w="345" w:type="pct"/>
            <w:tcBorders>
              <w:top w:val="single" w:sz="12" w:space="0" w:color="70AD47"/>
              <w:left w:val="nil"/>
              <w:bottom w:val="single" w:sz="12" w:space="0" w:color="70AD47"/>
              <w:right w:val="nil"/>
            </w:tcBorders>
            <w:shd w:val="clear" w:color="auto" w:fill="auto"/>
            <w:tcMar>
              <w:top w:w="15" w:type="dxa"/>
              <w:left w:w="15" w:type="dxa"/>
              <w:bottom w:w="0" w:type="dxa"/>
              <w:right w:w="15" w:type="dxa"/>
            </w:tcMar>
            <w:vAlign w:val="center"/>
            <w:hideMark/>
          </w:tcPr>
          <w:p w14:paraId="26F04B32" w14:textId="77777777" w:rsidR="001A03FA" w:rsidRPr="008E0C4F" w:rsidRDefault="001A03FA" w:rsidP="00BB2D56">
            <w:pPr>
              <w:widowControl/>
              <w:spacing w:line="220" w:lineRule="exact"/>
              <w:jc w:val="left"/>
              <w:rPr>
                <w:rFonts w:ascii="Arial" w:eastAsia="宋体" w:hAnsi="Arial" w:cs="Times New Roman"/>
                <w:b/>
                <w:bCs/>
                <w:sz w:val="18"/>
                <w:szCs w:val="18"/>
              </w:rPr>
            </w:pPr>
            <w:bookmarkStart w:id="86" w:name="_Hlk11922508"/>
            <w:r w:rsidRPr="008E0C4F">
              <w:rPr>
                <w:rFonts w:ascii="Arial" w:eastAsia="宋体" w:hAnsi="Arial" w:cs="Times New Roman"/>
                <w:b/>
                <w:bCs/>
                <w:sz w:val="18"/>
                <w:szCs w:val="18"/>
              </w:rPr>
              <w:t>No.</w:t>
            </w:r>
          </w:p>
        </w:tc>
        <w:tc>
          <w:tcPr>
            <w:tcW w:w="763" w:type="pct"/>
            <w:tcBorders>
              <w:top w:val="single" w:sz="12" w:space="0" w:color="70AD47"/>
              <w:left w:val="nil"/>
              <w:bottom w:val="single" w:sz="12" w:space="0" w:color="70AD47"/>
              <w:right w:val="nil"/>
            </w:tcBorders>
            <w:shd w:val="clear" w:color="auto" w:fill="auto"/>
            <w:tcMar>
              <w:top w:w="15" w:type="dxa"/>
              <w:left w:w="15" w:type="dxa"/>
              <w:bottom w:w="0" w:type="dxa"/>
              <w:right w:w="15" w:type="dxa"/>
            </w:tcMar>
            <w:vAlign w:val="center"/>
            <w:hideMark/>
          </w:tcPr>
          <w:p w14:paraId="6B81894A" w14:textId="77777777" w:rsidR="001A03FA" w:rsidRPr="008E0C4F" w:rsidRDefault="001A03FA" w:rsidP="00BB2D56">
            <w:pPr>
              <w:widowControl/>
              <w:spacing w:line="220" w:lineRule="exact"/>
              <w:jc w:val="left"/>
              <w:rPr>
                <w:rFonts w:ascii="Arial" w:eastAsia="宋体" w:hAnsi="Arial" w:cs="Times New Roman"/>
                <w:b/>
                <w:bCs/>
                <w:sz w:val="18"/>
                <w:szCs w:val="18"/>
              </w:rPr>
            </w:pPr>
            <w:r w:rsidRPr="008E0C4F">
              <w:rPr>
                <w:rFonts w:ascii="Arial" w:eastAsia="宋体" w:hAnsi="Arial" w:cs="Times New Roman"/>
                <w:b/>
                <w:bCs/>
                <w:i/>
                <w:iCs/>
                <w:sz w:val="18"/>
                <w:szCs w:val="18"/>
              </w:rPr>
              <w:t>δ</w:t>
            </w:r>
            <w:r w:rsidRPr="008E0C4F">
              <w:rPr>
                <w:rFonts w:ascii="Arial" w:eastAsia="宋体" w:hAnsi="Arial" w:cs="Times New Roman"/>
                <w:b/>
                <w:bCs/>
                <w:sz w:val="18"/>
                <w:szCs w:val="18"/>
                <w:vertAlign w:val="subscript"/>
              </w:rPr>
              <w:t>C</w:t>
            </w:r>
            <w:r w:rsidRPr="008E0C4F">
              <w:rPr>
                <w:rFonts w:ascii="Arial" w:eastAsia="宋体" w:hAnsi="Arial" w:cs="Times New Roman"/>
                <w:b/>
                <w:bCs/>
                <w:sz w:val="18"/>
                <w:szCs w:val="18"/>
              </w:rPr>
              <w:t>, type.</w:t>
            </w:r>
          </w:p>
        </w:tc>
        <w:tc>
          <w:tcPr>
            <w:tcW w:w="961" w:type="pct"/>
            <w:tcBorders>
              <w:top w:val="single" w:sz="12" w:space="0" w:color="70AD47"/>
              <w:left w:val="nil"/>
              <w:bottom w:val="single" w:sz="12" w:space="0" w:color="70AD47"/>
              <w:right w:val="nil"/>
            </w:tcBorders>
            <w:shd w:val="clear" w:color="auto" w:fill="auto"/>
            <w:tcMar>
              <w:top w:w="15" w:type="dxa"/>
              <w:left w:w="15" w:type="dxa"/>
              <w:bottom w:w="0" w:type="dxa"/>
              <w:right w:w="15" w:type="dxa"/>
            </w:tcMar>
            <w:vAlign w:val="center"/>
            <w:hideMark/>
          </w:tcPr>
          <w:p w14:paraId="637CCAB3" w14:textId="77777777" w:rsidR="001A03FA" w:rsidRPr="008E0C4F" w:rsidRDefault="001A03FA" w:rsidP="00BB2D56">
            <w:pPr>
              <w:widowControl/>
              <w:spacing w:line="220" w:lineRule="exact"/>
              <w:jc w:val="left"/>
              <w:rPr>
                <w:rFonts w:ascii="Arial" w:eastAsia="宋体" w:hAnsi="Arial" w:cs="Times New Roman"/>
                <w:b/>
                <w:bCs/>
                <w:sz w:val="18"/>
                <w:szCs w:val="18"/>
              </w:rPr>
            </w:pPr>
            <w:r w:rsidRPr="008E0C4F">
              <w:rPr>
                <w:rFonts w:ascii="Arial" w:eastAsia="宋体" w:hAnsi="Arial" w:cs="Times New Roman"/>
                <w:b/>
                <w:bCs/>
                <w:i/>
                <w:iCs/>
                <w:sz w:val="18"/>
                <w:szCs w:val="18"/>
              </w:rPr>
              <w:t>δ</w:t>
            </w:r>
            <w:r w:rsidRPr="008E0C4F">
              <w:rPr>
                <w:rFonts w:ascii="Arial" w:eastAsia="宋体" w:hAnsi="Arial" w:cs="Times New Roman"/>
                <w:b/>
                <w:bCs/>
                <w:sz w:val="18"/>
                <w:szCs w:val="18"/>
                <w:vertAlign w:val="subscript"/>
              </w:rPr>
              <w:t>H</w:t>
            </w:r>
            <w:r w:rsidRPr="008E0C4F">
              <w:rPr>
                <w:rFonts w:ascii="Arial" w:eastAsia="宋体" w:hAnsi="Arial" w:cs="Times New Roman"/>
                <w:b/>
                <w:bCs/>
                <w:i/>
                <w:iCs/>
                <w:sz w:val="18"/>
                <w:szCs w:val="18"/>
              </w:rPr>
              <w:t xml:space="preserve"> </w:t>
            </w:r>
            <w:r w:rsidRPr="008E0C4F">
              <w:rPr>
                <w:rFonts w:ascii="Arial" w:eastAsia="宋体" w:hAnsi="Arial" w:cs="Times New Roman"/>
                <w:b/>
                <w:bCs/>
                <w:sz w:val="18"/>
                <w:szCs w:val="18"/>
              </w:rPr>
              <w:t>(</w:t>
            </w:r>
            <w:r w:rsidRPr="008E0C4F">
              <w:rPr>
                <w:rFonts w:ascii="Arial" w:eastAsia="宋体" w:hAnsi="Arial" w:cs="Times New Roman"/>
                <w:b/>
                <w:bCs/>
                <w:i/>
                <w:iCs/>
                <w:sz w:val="18"/>
                <w:szCs w:val="18"/>
              </w:rPr>
              <w:t>J</w:t>
            </w:r>
            <w:r w:rsidRPr="008E0C4F">
              <w:rPr>
                <w:rFonts w:ascii="Arial" w:eastAsia="宋体" w:hAnsi="Arial" w:cs="Times New Roman"/>
                <w:b/>
                <w:bCs/>
                <w:sz w:val="18"/>
                <w:szCs w:val="18"/>
              </w:rPr>
              <w:t xml:space="preserve"> in Hz)</w:t>
            </w:r>
            <w:r w:rsidRPr="008E0C4F">
              <w:rPr>
                <w:rFonts w:ascii="Arial" w:eastAsia="宋体" w:hAnsi="Arial" w:cs="Times New Roman"/>
                <w:b/>
                <w:bCs/>
                <w:i/>
                <w:iCs/>
                <w:sz w:val="18"/>
                <w:szCs w:val="18"/>
                <w:vertAlign w:val="superscript"/>
              </w:rPr>
              <w:t>a</w:t>
            </w:r>
          </w:p>
        </w:tc>
        <w:tc>
          <w:tcPr>
            <w:tcW w:w="862" w:type="pct"/>
            <w:tcBorders>
              <w:top w:val="single" w:sz="12" w:space="0" w:color="70AD47"/>
              <w:left w:val="nil"/>
              <w:bottom w:val="single" w:sz="12" w:space="0" w:color="70AD47"/>
              <w:right w:val="nil"/>
            </w:tcBorders>
            <w:shd w:val="clear" w:color="auto" w:fill="auto"/>
            <w:tcMar>
              <w:top w:w="15" w:type="dxa"/>
              <w:left w:w="15" w:type="dxa"/>
              <w:bottom w:w="0" w:type="dxa"/>
              <w:right w:w="15" w:type="dxa"/>
            </w:tcMar>
            <w:vAlign w:val="center"/>
            <w:hideMark/>
          </w:tcPr>
          <w:p w14:paraId="457927BE" w14:textId="77777777" w:rsidR="001A03FA" w:rsidRPr="008E0C4F" w:rsidRDefault="001A03FA" w:rsidP="00BB2D56">
            <w:pPr>
              <w:widowControl/>
              <w:spacing w:line="220" w:lineRule="exact"/>
              <w:jc w:val="left"/>
              <w:rPr>
                <w:rFonts w:ascii="Arial" w:eastAsia="宋体" w:hAnsi="Arial" w:cs="Times New Roman"/>
                <w:b/>
                <w:bCs/>
                <w:sz w:val="18"/>
                <w:szCs w:val="18"/>
              </w:rPr>
            </w:pPr>
            <w:r w:rsidRPr="008E0C4F">
              <w:rPr>
                <w:rFonts w:ascii="Arial" w:eastAsia="宋体" w:hAnsi="Arial" w:cs="Times New Roman"/>
                <w:b/>
                <w:bCs/>
                <w:sz w:val="18"/>
                <w:szCs w:val="18"/>
                <w:vertAlign w:val="superscript"/>
              </w:rPr>
              <w:t>1</w:t>
            </w:r>
            <w:r w:rsidRPr="008E0C4F">
              <w:rPr>
                <w:rFonts w:ascii="Arial" w:eastAsia="宋体" w:hAnsi="Arial" w:cs="Times New Roman"/>
                <w:b/>
                <w:bCs/>
                <w:sz w:val="18"/>
                <w:szCs w:val="18"/>
              </w:rPr>
              <w:t>H–</w:t>
            </w:r>
            <w:r w:rsidRPr="008E0C4F">
              <w:rPr>
                <w:rFonts w:ascii="Arial" w:eastAsia="宋体" w:hAnsi="Arial" w:cs="Times New Roman"/>
                <w:b/>
                <w:bCs/>
                <w:sz w:val="18"/>
                <w:szCs w:val="18"/>
                <w:vertAlign w:val="superscript"/>
              </w:rPr>
              <w:t>1</w:t>
            </w:r>
            <w:r w:rsidRPr="008E0C4F">
              <w:rPr>
                <w:rFonts w:ascii="Arial" w:eastAsia="宋体" w:hAnsi="Arial" w:cs="Times New Roman"/>
                <w:b/>
                <w:bCs/>
                <w:sz w:val="18"/>
                <w:szCs w:val="18"/>
              </w:rPr>
              <w:t>H COSY</w:t>
            </w:r>
          </w:p>
        </w:tc>
        <w:tc>
          <w:tcPr>
            <w:tcW w:w="1034" w:type="pct"/>
            <w:tcBorders>
              <w:top w:val="single" w:sz="12" w:space="0" w:color="70AD47"/>
              <w:left w:val="nil"/>
              <w:bottom w:val="single" w:sz="12" w:space="0" w:color="70AD47"/>
              <w:right w:val="nil"/>
            </w:tcBorders>
            <w:shd w:val="clear" w:color="auto" w:fill="auto"/>
            <w:tcMar>
              <w:top w:w="15" w:type="dxa"/>
              <w:left w:w="15" w:type="dxa"/>
              <w:bottom w:w="0" w:type="dxa"/>
              <w:right w:w="15" w:type="dxa"/>
            </w:tcMar>
            <w:vAlign w:val="center"/>
            <w:hideMark/>
          </w:tcPr>
          <w:p w14:paraId="53F68162" w14:textId="77777777" w:rsidR="001A03FA" w:rsidRPr="008E0C4F" w:rsidRDefault="001A03FA" w:rsidP="00BB2D56">
            <w:pPr>
              <w:widowControl/>
              <w:spacing w:line="220" w:lineRule="exact"/>
              <w:jc w:val="left"/>
              <w:rPr>
                <w:rFonts w:ascii="Arial" w:eastAsia="宋体" w:hAnsi="Arial" w:cs="Times New Roman"/>
                <w:b/>
                <w:bCs/>
                <w:sz w:val="18"/>
                <w:szCs w:val="18"/>
              </w:rPr>
            </w:pPr>
            <w:r w:rsidRPr="008E0C4F">
              <w:rPr>
                <w:rFonts w:ascii="Arial" w:eastAsia="宋体" w:hAnsi="Arial" w:cs="Times New Roman"/>
                <w:b/>
                <w:bCs/>
                <w:sz w:val="18"/>
                <w:szCs w:val="18"/>
              </w:rPr>
              <w:t>HMBC</w:t>
            </w:r>
            <w:r>
              <w:rPr>
                <w:rFonts w:ascii="Arial" w:eastAsia="宋体" w:hAnsi="Arial" w:cs="Times New Roman"/>
                <w:b/>
                <w:bCs/>
                <w:i/>
                <w:iCs/>
                <w:sz w:val="18"/>
                <w:szCs w:val="18"/>
                <w:vertAlign w:val="superscript"/>
              </w:rPr>
              <w:t>b</w:t>
            </w:r>
          </w:p>
        </w:tc>
        <w:tc>
          <w:tcPr>
            <w:tcW w:w="1034" w:type="pct"/>
            <w:tcBorders>
              <w:top w:val="single" w:sz="12" w:space="0" w:color="70AD47"/>
              <w:left w:val="nil"/>
              <w:bottom w:val="single" w:sz="12" w:space="0" w:color="70AD47"/>
              <w:right w:val="nil"/>
            </w:tcBorders>
            <w:vAlign w:val="center"/>
          </w:tcPr>
          <w:p w14:paraId="32CE72E1" w14:textId="77777777" w:rsidR="001A03FA" w:rsidRPr="008E0C4F" w:rsidRDefault="001A03FA" w:rsidP="00BB2D56">
            <w:pPr>
              <w:widowControl/>
              <w:spacing w:line="220" w:lineRule="exact"/>
              <w:jc w:val="left"/>
              <w:rPr>
                <w:rFonts w:ascii="Arial" w:eastAsia="宋体" w:hAnsi="Arial" w:cs="Times New Roman"/>
                <w:b/>
                <w:bCs/>
                <w:sz w:val="18"/>
                <w:szCs w:val="18"/>
              </w:rPr>
            </w:pPr>
            <w:r w:rsidRPr="008E0C4F">
              <w:rPr>
                <w:rFonts w:ascii="Arial" w:eastAsia="宋体" w:hAnsi="Arial" w:cs="Times New Roman"/>
                <w:b/>
                <w:bCs/>
                <w:sz w:val="18"/>
                <w:szCs w:val="18"/>
              </w:rPr>
              <w:t>N</w:t>
            </w:r>
            <w:r w:rsidRPr="008E0C4F">
              <w:rPr>
                <w:rFonts w:ascii="Arial" w:eastAsia="宋体" w:hAnsi="Arial" w:cs="Times New Roman" w:hint="eastAsia"/>
                <w:b/>
                <w:bCs/>
                <w:sz w:val="18"/>
                <w:szCs w:val="18"/>
              </w:rPr>
              <w:t>OESY</w:t>
            </w:r>
            <w:r>
              <w:rPr>
                <w:rFonts w:ascii="Arial" w:eastAsia="宋体" w:hAnsi="Arial" w:cs="Times New Roman"/>
                <w:b/>
                <w:bCs/>
                <w:i/>
                <w:iCs/>
                <w:sz w:val="18"/>
                <w:szCs w:val="18"/>
                <w:vertAlign w:val="superscript"/>
              </w:rPr>
              <w:t>b</w:t>
            </w:r>
          </w:p>
        </w:tc>
      </w:tr>
      <w:tr w:rsidR="001A03FA" w:rsidRPr="008E0C4F" w14:paraId="241ADC23" w14:textId="77777777" w:rsidTr="00BB2D56">
        <w:trPr>
          <w:trHeight w:val="23"/>
          <w:jc w:val="center"/>
        </w:trPr>
        <w:tc>
          <w:tcPr>
            <w:tcW w:w="345" w:type="pct"/>
            <w:tcBorders>
              <w:top w:val="single" w:sz="12" w:space="0" w:color="70AD47"/>
              <w:left w:val="nil"/>
              <w:bottom w:val="nil"/>
              <w:right w:val="nil"/>
            </w:tcBorders>
            <w:shd w:val="clear" w:color="auto" w:fill="auto"/>
            <w:tcMar>
              <w:top w:w="15" w:type="dxa"/>
              <w:left w:w="15" w:type="dxa"/>
              <w:bottom w:w="0" w:type="dxa"/>
              <w:right w:w="15" w:type="dxa"/>
            </w:tcMar>
            <w:vAlign w:val="center"/>
            <w:hideMark/>
          </w:tcPr>
          <w:p w14:paraId="407C1272" w14:textId="77777777" w:rsidR="001A03FA" w:rsidRPr="008E0C4F" w:rsidRDefault="001A03FA" w:rsidP="00BB2D56">
            <w:pPr>
              <w:widowControl/>
              <w:spacing w:line="220" w:lineRule="exact"/>
              <w:jc w:val="left"/>
              <w:rPr>
                <w:rFonts w:ascii="Arial" w:eastAsia="宋体" w:hAnsi="Arial" w:cs="Times New Roman"/>
                <w:sz w:val="18"/>
                <w:szCs w:val="18"/>
              </w:rPr>
            </w:pPr>
            <w:r w:rsidRPr="008E0C4F">
              <w:rPr>
                <w:rFonts w:ascii="Arial" w:eastAsia="宋体" w:hAnsi="Arial" w:cs="Times New Roman"/>
                <w:sz w:val="18"/>
                <w:szCs w:val="18"/>
              </w:rPr>
              <w:t>1</w:t>
            </w:r>
          </w:p>
        </w:tc>
        <w:tc>
          <w:tcPr>
            <w:tcW w:w="763" w:type="pct"/>
            <w:tcBorders>
              <w:top w:val="single" w:sz="12" w:space="0" w:color="70AD47"/>
              <w:left w:val="nil"/>
              <w:bottom w:val="nil"/>
              <w:right w:val="nil"/>
            </w:tcBorders>
            <w:shd w:val="clear" w:color="auto" w:fill="auto"/>
            <w:tcMar>
              <w:top w:w="15" w:type="dxa"/>
              <w:left w:w="15" w:type="dxa"/>
              <w:bottom w:w="0" w:type="dxa"/>
              <w:right w:w="15" w:type="dxa"/>
            </w:tcMar>
            <w:vAlign w:val="center"/>
          </w:tcPr>
          <w:p w14:paraId="72DC8577" w14:textId="77777777" w:rsidR="001A03FA" w:rsidRPr="008E0C4F" w:rsidRDefault="001A03FA" w:rsidP="00BB2D56">
            <w:pPr>
              <w:spacing w:line="220" w:lineRule="exact"/>
              <w:jc w:val="left"/>
              <w:rPr>
                <w:rFonts w:ascii="Arial" w:eastAsia="宋体" w:hAnsi="Arial" w:cs="Arial"/>
                <w:kern w:val="0"/>
                <w:sz w:val="18"/>
                <w:szCs w:val="18"/>
                <w:vertAlign w:val="subscript"/>
              </w:rPr>
            </w:pPr>
            <w:r w:rsidRPr="008E0C4F">
              <w:rPr>
                <w:rFonts w:ascii="Arial" w:eastAsia="宋体" w:hAnsi="Arial" w:cs="Times New Roman"/>
                <w:color w:val="000000"/>
                <w:sz w:val="18"/>
                <w:szCs w:val="18"/>
              </w:rPr>
              <w:t>38.0, CH</w:t>
            </w:r>
            <w:r w:rsidRPr="008E0C4F">
              <w:rPr>
                <w:rFonts w:ascii="Arial" w:eastAsia="宋体" w:hAnsi="Arial" w:cs="Times New Roman"/>
                <w:color w:val="000000"/>
                <w:sz w:val="18"/>
                <w:szCs w:val="18"/>
                <w:vertAlign w:val="subscript"/>
              </w:rPr>
              <w:t>2</w:t>
            </w:r>
          </w:p>
        </w:tc>
        <w:tc>
          <w:tcPr>
            <w:tcW w:w="961" w:type="pct"/>
            <w:tcBorders>
              <w:top w:val="single" w:sz="12" w:space="0" w:color="70AD47"/>
              <w:left w:val="nil"/>
              <w:bottom w:val="nil"/>
              <w:right w:val="nil"/>
            </w:tcBorders>
            <w:shd w:val="clear" w:color="auto" w:fill="auto"/>
            <w:tcMar>
              <w:top w:w="15" w:type="dxa"/>
              <w:left w:w="15" w:type="dxa"/>
              <w:bottom w:w="0" w:type="dxa"/>
              <w:right w:w="15" w:type="dxa"/>
            </w:tcMar>
            <w:vAlign w:val="center"/>
          </w:tcPr>
          <w:p w14:paraId="10F90F35" w14:textId="77777777" w:rsidR="001A03FA" w:rsidRPr="008E0C4F" w:rsidRDefault="001A03FA" w:rsidP="00BB2D56">
            <w:pPr>
              <w:spacing w:line="220" w:lineRule="exact"/>
              <w:jc w:val="left"/>
              <w:rPr>
                <w:rFonts w:ascii="Arial" w:eastAsia="宋体" w:hAnsi="Arial" w:cs="Arial"/>
                <w:kern w:val="0"/>
                <w:sz w:val="18"/>
                <w:szCs w:val="18"/>
              </w:rPr>
            </w:pPr>
            <w:r w:rsidRPr="008E0C4F">
              <w:rPr>
                <w:rFonts w:ascii="Arial" w:eastAsia="宋体" w:hAnsi="Arial" w:cs="Times New Roman"/>
                <w:color w:val="000000"/>
                <w:sz w:val="18"/>
                <w:szCs w:val="18"/>
              </w:rPr>
              <w:t>a: 1.48</w:t>
            </w:r>
          </w:p>
        </w:tc>
        <w:tc>
          <w:tcPr>
            <w:tcW w:w="862" w:type="pct"/>
            <w:tcBorders>
              <w:top w:val="single" w:sz="12" w:space="0" w:color="70AD47"/>
              <w:left w:val="nil"/>
              <w:bottom w:val="nil"/>
              <w:right w:val="nil"/>
            </w:tcBorders>
            <w:shd w:val="clear" w:color="auto" w:fill="auto"/>
            <w:tcMar>
              <w:top w:w="15" w:type="dxa"/>
              <w:left w:w="15" w:type="dxa"/>
              <w:bottom w:w="0" w:type="dxa"/>
              <w:right w:w="15" w:type="dxa"/>
            </w:tcMar>
            <w:vAlign w:val="center"/>
          </w:tcPr>
          <w:p w14:paraId="3DC92A2A" w14:textId="77777777" w:rsidR="001A03FA" w:rsidRPr="008E0C4F" w:rsidRDefault="001A03FA" w:rsidP="00BB2D56">
            <w:pPr>
              <w:widowControl/>
              <w:spacing w:line="220" w:lineRule="exact"/>
              <w:jc w:val="left"/>
              <w:rPr>
                <w:rFonts w:ascii="Arial" w:eastAsia="宋体" w:hAnsi="Arial" w:cs="Times New Roman"/>
                <w:sz w:val="18"/>
                <w:szCs w:val="18"/>
              </w:rPr>
            </w:pPr>
            <w:r w:rsidRPr="008E0C4F">
              <w:rPr>
                <w:rFonts w:ascii="Arial" w:eastAsia="宋体" w:hAnsi="Arial" w:cs="Times New Roman" w:hint="eastAsia"/>
                <w:sz w:val="18"/>
                <w:szCs w:val="18"/>
              </w:rPr>
              <w:t>1b</w:t>
            </w:r>
            <w:r w:rsidRPr="008E0C4F">
              <w:rPr>
                <w:rFonts w:ascii="Arial" w:eastAsia="宋体" w:hAnsi="Arial" w:cs="Times New Roman"/>
                <w:sz w:val="18"/>
                <w:szCs w:val="18"/>
              </w:rPr>
              <w:t>, 2</w:t>
            </w:r>
          </w:p>
        </w:tc>
        <w:tc>
          <w:tcPr>
            <w:tcW w:w="1034" w:type="pct"/>
            <w:tcBorders>
              <w:top w:val="single" w:sz="12" w:space="0" w:color="70AD47"/>
              <w:left w:val="nil"/>
              <w:bottom w:val="nil"/>
              <w:right w:val="nil"/>
            </w:tcBorders>
            <w:shd w:val="clear" w:color="auto" w:fill="auto"/>
            <w:tcMar>
              <w:top w:w="15" w:type="dxa"/>
              <w:left w:w="15" w:type="dxa"/>
              <w:bottom w:w="0" w:type="dxa"/>
              <w:right w:w="15" w:type="dxa"/>
            </w:tcMar>
            <w:vAlign w:val="center"/>
          </w:tcPr>
          <w:p w14:paraId="696352CA" w14:textId="77777777" w:rsidR="001A03FA" w:rsidRPr="008E0C4F" w:rsidRDefault="001A03FA" w:rsidP="00BB2D56">
            <w:pPr>
              <w:widowControl/>
              <w:spacing w:line="220" w:lineRule="exact"/>
              <w:jc w:val="left"/>
              <w:rPr>
                <w:rFonts w:ascii="Arial" w:eastAsia="宋体" w:hAnsi="Arial" w:cs="Times New Roman"/>
                <w:sz w:val="18"/>
                <w:szCs w:val="18"/>
              </w:rPr>
            </w:pPr>
            <w:r w:rsidRPr="008E0C4F">
              <w:rPr>
                <w:rFonts w:ascii="Arial" w:eastAsia="宋体" w:hAnsi="Arial" w:cs="Times New Roman" w:hint="eastAsia"/>
                <w:sz w:val="18"/>
                <w:szCs w:val="18"/>
              </w:rPr>
              <w:t xml:space="preserve">2, </w:t>
            </w:r>
            <w:r w:rsidRPr="008E0C4F">
              <w:rPr>
                <w:rFonts w:ascii="Arial" w:eastAsia="宋体" w:hAnsi="Arial" w:cs="Times New Roman"/>
                <w:sz w:val="18"/>
                <w:szCs w:val="18"/>
              </w:rPr>
              <w:t xml:space="preserve">3, </w:t>
            </w:r>
            <w:r w:rsidRPr="008E0C4F">
              <w:rPr>
                <w:rFonts w:ascii="Arial" w:eastAsia="宋体" w:hAnsi="Arial" w:cs="Times New Roman" w:hint="eastAsia"/>
                <w:sz w:val="18"/>
                <w:szCs w:val="18"/>
              </w:rPr>
              <w:t>6, 10, 1</w:t>
            </w:r>
            <w:r w:rsidRPr="008E0C4F">
              <w:rPr>
                <w:rFonts w:ascii="Arial" w:eastAsia="宋体" w:hAnsi="Arial" w:cs="Times New Roman"/>
                <w:sz w:val="18"/>
                <w:szCs w:val="18"/>
              </w:rPr>
              <w:t>1, 12</w:t>
            </w:r>
          </w:p>
        </w:tc>
        <w:tc>
          <w:tcPr>
            <w:tcW w:w="1034" w:type="pct"/>
            <w:tcBorders>
              <w:top w:val="single" w:sz="12" w:space="0" w:color="70AD47"/>
              <w:left w:val="nil"/>
              <w:bottom w:val="nil"/>
              <w:right w:val="nil"/>
            </w:tcBorders>
            <w:vAlign w:val="center"/>
          </w:tcPr>
          <w:p w14:paraId="226BFECE" w14:textId="77777777" w:rsidR="001A03FA" w:rsidRPr="008E0C4F" w:rsidRDefault="001A03FA" w:rsidP="00BB2D56">
            <w:pPr>
              <w:widowControl/>
              <w:spacing w:line="220" w:lineRule="exact"/>
              <w:jc w:val="left"/>
              <w:rPr>
                <w:rFonts w:ascii="Arial" w:eastAsia="宋体" w:hAnsi="Arial" w:cs="Times New Roman"/>
                <w:sz w:val="18"/>
                <w:szCs w:val="18"/>
              </w:rPr>
            </w:pPr>
            <w:r w:rsidRPr="008E0C4F">
              <w:rPr>
                <w:rFonts w:ascii="Arial" w:eastAsia="宋体" w:hAnsi="Arial" w:cs="Times New Roman" w:hint="eastAsia"/>
                <w:sz w:val="18"/>
                <w:szCs w:val="18"/>
              </w:rPr>
              <w:t xml:space="preserve">12a, </w:t>
            </w:r>
            <w:r w:rsidRPr="008E0C4F">
              <w:rPr>
                <w:rFonts w:ascii="Arial" w:eastAsia="宋体" w:hAnsi="Arial" w:cs="Times New Roman"/>
                <w:sz w:val="18"/>
                <w:szCs w:val="18"/>
              </w:rPr>
              <w:t>20</w:t>
            </w:r>
          </w:p>
        </w:tc>
      </w:tr>
      <w:tr w:rsidR="001A03FA" w:rsidRPr="008E0C4F" w14:paraId="08561EFF" w14:textId="77777777" w:rsidTr="00BB2D56">
        <w:trPr>
          <w:trHeight w:val="23"/>
          <w:jc w:val="center"/>
        </w:trPr>
        <w:tc>
          <w:tcPr>
            <w:tcW w:w="345" w:type="pct"/>
            <w:tcBorders>
              <w:top w:val="nil"/>
              <w:left w:val="nil"/>
              <w:bottom w:val="nil"/>
              <w:right w:val="nil"/>
            </w:tcBorders>
            <w:shd w:val="clear" w:color="auto" w:fill="auto"/>
            <w:tcMar>
              <w:top w:w="15" w:type="dxa"/>
              <w:left w:w="15" w:type="dxa"/>
              <w:bottom w:w="0" w:type="dxa"/>
              <w:right w:w="15" w:type="dxa"/>
            </w:tcMar>
            <w:vAlign w:val="center"/>
            <w:hideMark/>
          </w:tcPr>
          <w:p w14:paraId="357BE024" w14:textId="77777777" w:rsidR="001A03FA" w:rsidRPr="008E0C4F" w:rsidRDefault="001A03FA" w:rsidP="00BB2D56">
            <w:pPr>
              <w:widowControl/>
              <w:spacing w:line="220" w:lineRule="exact"/>
              <w:jc w:val="left"/>
              <w:rPr>
                <w:rFonts w:ascii="Arial" w:eastAsia="宋体" w:hAnsi="Arial" w:cs="Times New Roman"/>
                <w:sz w:val="18"/>
                <w:szCs w:val="18"/>
              </w:rPr>
            </w:pPr>
          </w:p>
        </w:tc>
        <w:tc>
          <w:tcPr>
            <w:tcW w:w="763" w:type="pct"/>
            <w:tcBorders>
              <w:top w:val="nil"/>
              <w:left w:val="nil"/>
              <w:bottom w:val="nil"/>
              <w:right w:val="nil"/>
            </w:tcBorders>
            <w:shd w:val="clear" w:color="auto" w:fill="auto"/>
            <w:tcMar>
              <w:top w:w="15" w:type="dxa"/>
              <w:left w:w="15" w:type="dxa"/>
              <w:bottom w:w="0" w:type="dxa"/>
              <w:right w:w="15" w:type="dxa"/>
            </w:tcMar>
            <w:vAlign w:val="center"/>
          </w:tcPr>
          <w:p w14:paraId="6C528C1C" w14:textId="77777777" w:rsidR="001A03FA" w:rsidRPr="008E0C4F" w:rsidRDefault="001A03FA" w:rsidP="00BB2D56">
            <w:pPr>
              <w:spacing w:line="220" w:lineRule="exact"/>
              <w:jc w:val="left"/>
              <w:rPr>
                <w:rFonts w:ascii="Arial" w:eastAsia="宋体" w:hAnsi="Arial" w:cs="Arial"/>
                <w:kern w:val="0"/>
                <w:sz w:val="18"/>
                <w:szCs w:val="18"/>
              </w:rPr>
            </w:pPr>
          </w:p>
        </w:tc>
        <w:tc>
          <w:tcPr>
            <w:tcW w:w="961" w:type="pct"/>
            <w:tcBorders>
              <w:top w:val="nil"/>
              <w:left w:val="nil"/>
              <w:bottom w:val="nil"/>
              <w:right w:val="nil"/>
            </w:tcBorders>
            <w:shd w:val="clear" w:color="auto" w:fill="auto"/>
            <w:tcMar>
              <w:top w:w="15" w:type="dxa"/>
              <w:left w:w="15" w:type="dxa"/>
              <w:bottom w:w="0" w:type="dxa"/>
              <w:right w:w="15" w:type="dxa"/>
            </w:tcMar>
            <w:vAlign w:val="center"/>
          </w:tcPr>
          <w:p w14:paraId="35D5EF81" w14:textId="77777777" w:rsidR="001A03FA" w:rsidRPr="008E0C4F" w:rsidRDefault="001A03FA" w:rsidP="00BB2D56">
            <w:pPr>
              <w:spacing w:line="220" w:lineRule="exact"/>
              <w:jc w:val="left"/>
              <w:rPr>
                <w:rFonts w:ascii="Arial" w:eastAsia="宋体" w:hAnsi="Arial" w:cs="Arial"/>
                <w:kern w:val="0"/>
                <w:sz w:val="18"/>
                <w:szCs w:val="18"/>
              </w:rPr>
            </w:pPr>
            <w:r w:rsidRPr="008E0C4F">
              <w:rPr>
                <w:rFonts w:ascii="Arial" w:eastAsia="宋体" w:hAnsi="Arial" w:cs="Times New Roman"/>
                <w:color w:val="000000"/>
                <w:sz w:val="18"/>
                <w:szCs w:val="18"/>
              </w:rPr>
              <w:t>b: 1.21</w:t>
            </w:r>
            <w:r w:rsidRPr="008E0C4F">
              <w:rPr>
                <w:rFonts w:ascii="Arial" w:eastAsia="宋体" w:hAnsi="Arial" w:cs="Times New Roman" w:hint="eastAsia"/>
                <w:color w:val="000000"/>
                <w:sz w:val="18"/>
                <w:szCs w:val="18"/>
              </w:rPr>
              <w:t>,</w:t>
            </w:r>
            <w:r w:rsidRPr="008E0C4F">
              <w:rPr>
                <w:rFonts w:ascii="Arial" w:eastAsia="宋体" w:hAnsi="Arial" w:cs="Times New Roman"/>
                <w:color w:val="000000"/>
                <w:sz w:val="18"/>
                <w:szCs w:val="18"/>
              </w:rPr>
              <w:t xml:space="preserve"> t (13.3)</w:t>
            </w:r>
          </w:p>
        </w:tc>
        <w:tc>
          <w:tcPr>
            <w:tcW w:w="862" w:type="pct"/>
            <w:tcBorders>
              <w:top w:val="nil"/>
              <w:left w:val="nil"/>
              <w:bottom w:val="nil"/>
              <w:right w:val="nil"/>
            </w:tcBorders>
            <w:shd w:val="clear" w:color="auto" w:fill="auto"/>
            <w:tcMar>
              <w:top w:w="15" w:type="dxa"/>
              <w:left w:w="15" w:type="dxa"/>
              <w:bottom w:w="0" w:type="dxa"/>
              <w:right w:w="15" w:type="dxa"/>
            </w:tcMar>
            <w:vAlign w:val="center"/>
          </w:tcPr>
          <w:p w14:paraId="6B51FFE7" w14:textId="77777777" w:rsidR="001A03FA" w:rsidRPr="008E0C4F" w:rsidRDefault="001A03FA" w:rsidP="00BB2D56">
            <w:pPr>
              <w:widowControl/>
              <w:spacing w:line="220" w:lineRule="exact"/>
              <w:jc w:val="left"/>
              <w:rPr>
                <w:rFonts w:ascii="Arial" w:eastAsia="宋体" w:hAnsi="Arial" w:cs="Times New Roman"/>
                <w:sz w:val="18"/>
                <w:szCs w:val="18"/>
              </w:rPr>
            </w:pPr>
            <w:r w:rsidRPr="008E0C4F">
              <w:rPr>
                <w:rFonts w:ascii="Arial" w:eastAsia="宋体" w:hAnsi="Arial" w:cs="Times New Roman" w:hint="eastAsia"/>
                <w:sz w:val="18"/>
                <w:szCs w:val="18"/>
              </w:rPr>
              <w:t>1a, 2</w:t>
            </w:r>
          </w:p>
        </w:tc>
        <w:tc>
          <w:tcPr>
            <w:tcW w:w="1034" w:type="pct"/>
            <w:tcBorders>
              <w:top w:val="nil"/>
              <w:left w:val="nil"/>
              <w:bottom w:val="nil"/>
              <w:right w:val="nil"/>
            </w:tcBorders>
            <w:shd w:val="clear" w:color="auto" w:fill="auto"/>
            <w:tcMar>
              <w:top w:w="15" w:type="dxa"/>
              <w:left w:w="15" w:type="dxa"/>
              <w:bottom w:w="0" w:type="dxa"/>
              <w:right w:w="15" w:type="dxa"/>
            </w:tcMar>
            <w:vAlign w:val="center"/>
          </w:tcPr>
          <w:p w14:paraId="43D32B2B" w14:textId="77777777" w:rsidR="001A03FA" w:rsidRPr="008E0C4F" w:rsidRDefault="001A03FA" w:rsidP="00BB2D56">
            <w:pPr>
              <w:widowControl/>
              <w:spacing w:line="220" w:lineRule="exact"/>
              <w:jc w:val="left"/>
              <w:rPr>
                <w:rFonts w:ascii="Arial" w:eastAsia="宋体" w:hAnsi="Arial" w:cs="Times New Roman"/>
                <w:sz w:val="18"/>
                <w:szCs w:val="18"/>
              </w:rPr>
            </w:pPr>
            <w:r w:rsidRPr="008E0C4F">
              <w:rPr>
                <w:rFonts w:ascii="Arial" w:eastAsia="宋体" w:hAnsi="Arial" w:cs="Times New Roman" w:hint="eastAsia"/>
                <w:sz w:val="18"/>
                <w:szCs w:val="18"/>
              </w:rPr>
              <w:t xml:space="preserve">2, 6, 11, </w:t>
            </w:r>
            <w:r w:rsidRPr="008E0C4F">
              <w:rPr>
                <w:rFonts w:ascii="Arial" w:eastAsia="宋体" w:hAnsi="Arial" w:cs="Times New Roman"/>
                <w:sz w:val="18"/>
                <w:szCs w:val="18"/>
              </w:rPr>
              <w:t xml:space="preserve">12, </w:t>
            </w:r>
            <w:r w:rsidRPr="008E0C4F">
              <w:rPr>
                <w:rFonts w:ascii="Arial" w:eastAsia="宋体" w:hAnsi="Arial" w:cs="Times New Roman" w:hint="eastAsia"/>
                <w:sz w:val="18"/>
                <w:szCs w:val="18"/>
              </w:rPr>
              <w:t>1</w:t>
            </w:r>
            <w:r w:rsidRPr="008E0C4F">
              <w:rPr>
                <w:rFonts w:ascii="Arial" w:eastAsia="宋体" w:hAnsi="Arial" w:cs="Times New Roman"/>
                <w:sz w:val="18"/>
                <w:szCs w:val="18"/>
              </w:rPr>
              <w:t>8</w:t>
            </w:r>
          </w:p>
        </w:tc>
        <w:tc>
          <w:tcPr>
            <w:tcW w:w="1034" w:type="pct"/>
            <w:tcBorders>
              <w:top w:val="nil"/>
              <w:left w:val="nil"/>
              <w:bottom w:val="nil"/>
              <w:right w:val="nil"/>
            </w:tcBorders>
            <w:vAlign w:val="center"/>
          </w:tcPr>
          <w:p w14:paraId="172BD9FB" w14:textId="77777777" w:rsidR="001A03FA" w:rsidRPr="008E0C4F" w:rsidRDefault="001A03FA" w:rsidP="00BB2D56">
            <w:pPr>
              <w:widowControl/>
              <w:spacing w:line="220" w:lineRule="exact"/>
              <w:jc w:val="left"/>
              <w:rPr>
                <w:rFonts w:ascii="Arial" w:eastAsia="宋体" w:hAnsi="Arial" w:cs="Times New Roman"/>
                <w:sz w:val="18"/>
                <w:szCs w:val="18"/>
              </w:rPr>
            </w:pPr>
            <w:r w:rsidRPr="008E0C4F">
              <w:rPr>
                <w:rFonts w:ascii="Arial" w:eastAsia="宋体" w:hAnsi="Arial" w:cs="Times New Roman" w:hint="eastAsia"/>
                <w:sz w:val="18"/>
                <w:szCs w:val="18"/>
              </w:rPr>
              <w:t>18</w:t>
            </w:r>
            <w:r w:rsidRPr="008E0C4F">
              <w:rPr>
                <w:rFonts w:ascii="Arial" w:eastAsia="宋体" w:hAnsi="Arial" w:cs="Times New Roman"/>
                <w:sz w:val="18"/>
                <w:szCs w:val="18"/>
              </w:rPr>
              <w:t>, 20</w:t>
            </w:r>
          </w:p>
        </w:tc>
      </w:tr>
      <w:tr w:rsidR="001A03FA" w:rsidRPr="008E0C4F" w14:paraId="6BAD4D1C" w14:textId="77777777" w:rsidTr="00BB2D56">
        <w:trPr>
          <w:trHeight w:val="23"/>
          <w:jc w:val="center"/>
        </w:trPr>
        <w:tc>
          <w:tcPr>
            <w:tcW w:w="345" w:type="pct"/>
            <w:tcBorders>
              <w:top w:val="nil"/>
              <w:left w:val="nil"/>
              <w:bottom w:val="nil"/>
              <w:right w:val="nil"/>
            </w:tcBorders>
            <w:shd w:val="clear" w:color="auto" w:fill="auto"/>
            <w:tcMar>
              <w:top w:w="15" w:type="dxa"/>
              <w:left w:w="15" w:type="dxa"/>
              <w:bottom w:w="0" w:type="dxa"/>
              <w:right w:w="15" w:type="dxa"/>
            </w:tcMar>
            <w:vAlign w:val="center"/>
            <w:hideMark/>
          </w:tcPr>
          <w:p w14:paraId="6AEFC193" w14:textId="77777777" w:rsidR="001A03FA" w:rsidRPr="008E0C4F" w:rsidRDefault="001A03FA" w:rsidP="00BB2D56">
            <w:pPr>
              <w:widowControl/>
              <w:spacing w:line="220" w:lineRule="exact"/>
              <w:jc w:val="left"/>
              <w:rPr>
                <w:rFonts w:ascii="Arial" w:eastAsia="宋体" w:hAnsi="Arial" w:cs="Times New Roman"/>
                <w:sz w:val="18"/>
                <w:szCs w:val="18"/>
              </w:rPr>
            </w:pPr>
            <w:r w:rsidRPr="008E0C4F">
              <w:rPr>
                <w:rFonts w:ascii="Arial" w:eastAsia="宋体" w:hAnsi="Arial" w:cs="Times New Roman"/>
                <w:sz w:val="18"/>
                <w:szCs w:val="18"/>
              </w:rPr>
              <w:t>2</w:t>
            </w:r>
          </w:p>
        </w:tc>
        <w:tc>
          <w:tcPr>
            <w:tcW w:w="763" w:type="pct"/>
            <w:tcBorders>
              <w:top w:val="nil"/>
              <w:left w:val="nil"/>
              <w:bottom w:val="nil"/>
              <w:right w:val="nil"/>
            </w:tcBorders>
            <w:shd w:val="clear" w:color="auto" w:fill="auto"/>
            <w:tcMar>
              <w:top w:w="15" w:type="dxa"/>
              <w:left w:w="15" w:type="dxa"/>
              <w:bottom w:w="0" w:type="dxa"/>
              <w:right w:w="15" w:type="dxa"/>
            </w:tcMar>
            <w:vAlign w:val="center"/>
          </w:tcPr>
          <w:p w14:paraId="0AE2134D" w14:textId="77777777" w:rsidR="001A03FA" w:rsidRPr="008E0C4F" w:rsidRDefault="001A03FA" w:rsidP="00BB2D56">
            <w:pPr>
              <w:spacing w:line="220" w:lineRule="exact"/>
              <w:jc w:val="left"/>
              <w:rPr>
                <w:rFonts w:ascii="Arial" w:eastAsia="宋体" w:hAnsi="Arial" w:cs="Arial"/>
                <w:kern w:val="0"/>
                <w:sz w:val="18"/>
                <w:szCs w:val="18"/>
              </w:rPr>
            </w:pPr>
            <w:r w:rsidRPr="008E0C4F">
              <w:rPr>
                <w:rFonts w:ascii="Arial" w:eastAsia="宋体" w:hAnsi="Arial" w:cs="Times New Roman"/>
                <w:color w:val="000000"/>
                <w:sz w:val="18"/>
                <w:szCs w:val="18"/>
              </w:rPr>
              <w:t>46.2, CH</w:t>
            </w:r>
          </w:p>
        </w:tc>
        <w:tc>
          <w:tcPr>
            <w:tcW w:w="961" w:type="pct"/>
            <w:tcBorders>
              <w:top w:val="nil"/>
              <w:left w:val="nil"/>
              <w:bottom w:val="nil"/>
              <w:right w:val="nil"/>
            </w:tcBorders>
            <w:shd w:val="clear" w:color="auto" w:fill="auto"/>
            <w:tcMar>
              <w:top w:w="15" w:type="dxa"/>
              <w:left w:w="15" w:type="dxa"/>
              <w:bottom w:w="0" w:type="dxa"/>
              <w:right w:w="15" w:type="dxa"/>
            </w:tcMar>
            <w:vAlign w:val="center"/>
          </w:tcPr>
          <w:p w14:paraId="1E0B1DDB" w14:textId="77777777" w:rsidR="001A03FA" w:rsidRPr="008E0C4F" w:rsidRDefault="001A03FA" w:rsidP="00BB2D56">
            <w:pPr>
              <w:spacing w:line="220" w:lineRule="exact"/>
              <w:jc w:val="left"/>
              <w:rPr>
                <w:rFonts w:ascii="Arial" w:eastAsia="宋体" w:hAnsi="Arial" w:cs="Arial"/>
                <w:kern w:val="0"/>
                <w:sz w:val="18"/>
                <w:szCs w:val="18"/>
              </w:rPr>
            </w:pPr>
            <w:r w:rsidRPr="008E0C4F">
              <w:rPr>
                <w:rFonts w:ascii="Arial" w:eastAsia="宋体" w:hAnsi="Arial" w:cs="Times New Roman"/>
                <w:color w:val="000000"/>
                <w:sz w:val="18"/>
                <w:szCs w:val="18"/>
              </w:rPr>
              <w:t>2.4</w:t>
            </w:r>
            <w:r w:rsidRPr="008E0C4F">
              <w:rPr>
                <w:rFonts w:ascii="Arial" w:eastAsia="宋体" w:hAnsi="Arial" w:cs="Times New Roman" w:hint="eastAsia"/>
                <w:color w:val="000000"/>
                <w:sz w:val="18"/>
                <w:szCs w:val="18"/>
              </w:rPr>
              <w:t>5</w:t>
            </w:r>
          </w:p>
        </w:tc>
        <w:tc>
          <w:tcPr>
            <w:tcW w:w="862" w:type="pct"/>
            <w:tcBorders>
              <w:top w:val="nil"/>
              <w:left w:val="nil"/>
              <w:bottom w:val="nil"/>
              <w:right w:val="nil"/>
            </w:tcBorders>
            <w:shd w:val="clear" w:color="auto" w:fill="auto"/>
            <w:tcMar>
              <w:top w:w="15" w:type="dxa"/>
              <w:left w:w="15" w:type="dxa"/>
              <w:bottom w:w="0" w:type="dxa"/>
              <w:right w:w="15" w:type="dxa"/>
            </w:tcMar>
            <w:vAlign w:val="center"/>
          </w:tcPr>
          <w:p w14:paraId="2B852CD5" w14:textId="77777777" w:rsidR="001A03FA" w:rsidRPr="008E0C4F" w:rsidRDefault="001A03FA" w:rsidP="00BB2D56">
            <w:pPr>
              <w:widowControl/>
              <w:spacing w:line="220" w:lineRule="exact"/>
              <w:jc w:val="left"/>
              <w:rPr>
                <w:rFonts w:ascii="Arial" w:eastAsia="宋体" w:hAnsi="Arial" w:cs="Times New Roman"/>
                <w:sz w:val="18"/>
                <w:szCs w:val="18"/>
              </w:rPr>
            </w:pPr>
            <w:r w:rsidRPr="008E0C4F">
              <w:rPr>
                <w:rFonts w:ascii="Arial" w:eastAsia="宋体" w:hAnsi="Arial" w:cs="Times New Roman"/>
                <w:sz w:val="18"/>
                <w:szCs w:val="18"/>
              </w:rPr>
              <w:t xml:space="preserve">1a, </w:t>
            </w:r>
            <w:r w:rsidRPr="008E0C4F">
              <w:rPr>
                <w:rFonts w:ascii="Arial" w:eastAsia="宋体" w:hAnsi="Arial" w:cs="Times New Roman" w:hint="eastAsia"/>
                <w:sz w:val="18"/>
                <w:szCs w:val="18"/>
              </w:rPr>
              <w:t>1b,</w:t>
            </w:r>
            <w:r w:rsidRPr="008E0C4F">
              <w:rPr>
                <w:rFonts w:ascii="Arial" w:eastAsia="宋体" w:hAnsi="Arial" w:cs="Times New Roman"/>
                <w:sz w:val="18"/>
                <w:szCs w:val="18"/>
              </w:rPr>
              <w:t xml:space="preserve"> </w:t>
            </w:r>
            <w:r w:rsidRPr="008E0C4F">
              <w:rPr>
                <w:rFonts w:ascii="Arial" w:eastAsia="宋体" w:hAnsi="Arial" w:cs="Times New Roman" w:hint="eastAsia"/>
                <w:sz w:val="18"/>
                <w:szCs w:val="18"/>
              </w:rPr>
              <w:t>3,</w:t>
            </w:r>
            <w:r w:rsidRPr="008E0C4F">
              <w:rPr>
                <w:rFonts w:ascii="Arial" w:eastAsia="宋体" w:hAnsi="Arial" w:cs="Times New Roman"/>
                <w:sz w:val="18"/>
                <w:szCs w:val="18"/>
              </w:rPr>
              <w:t xml:space="preserve"> </w:t>
            </w:r>
            <w:r w:rsidRPr="008E0C4F">
              <w:rPr>
                <w:rFonts w:ascii="Arial" w:eastAsia="宋体" w:hAnsi="Arial" w:cs="Times New Roman" w:hint="eastAsia"/>
                <w:sz w:val="18"/>
                <w:szCs w:val="18"/>
              </w:rPr>
              <w:t>6</w:t>
            </w:r>
          </w:p>
        </w:tc>
        <w:tc>
          <w:tcPr>
            <w:tcW w:w="1034" w:type="pct"/>
            <w:tcBorders>
              <w:top w:val="nil"/>
              <w:left w:val="nil"/>
              <w:bottom w:val="nil"/>
              <w:right w:val="nil"/>
            </w:tcBorders>
            <w:shd w:val="clear" w:color="auto" w:fill="auto"/>
            <w:tcMar>
              <w:top w:w="15" w:type="dxa"/>
              <w:left w:w="15" w:type="dxa"/>
              <w:bottom w:w="0" w:type="dxa"/>
              <w:right w:w="15" w:type="dxa"/>
            </w:tcMar>
            <w:vAlign w:val="center"/>
          </w:tcPr>
          <w:p w14:paraId="2F15ABCA" w14:textId="77777777" w:rsidR="001A03FA" w:rsidRPr="008E0C4F" w:rsidRDefault="001A03FA" w:rsidP="00BB2D56">
            <w:pPr>
              <w:widowControl/>
              <w:spacing w:line="220" w:lineRule="exact"/>
              <w:jc w:val="left"/>
              <w:rPr>
                <w:rFonts w:ascii="Arial" w:eastAsia="宋体" w:hAnsi="Arial" w:cs="Times New Roman"/>
                <w:sz w:val="18"/>
                <w:szCs w:val="18"/>
              </w:rPr>
            </w:pPr>
            <w:r w:rsidRPr="008E0C4F">
              <w:rPr>
                <w:rFonts w:ascii="Arial" w:eastAsia="宋体" w:hAnsi="Arial" w:cs="Times New Roman" w:hint="eastAsia"/>
                <w:sz w:val="18"/>
                <w:szCs w:val="18"/>
              </w:rPr>
              <w:t xml:space="preserve">1, </w:t>
            </w:r>
            <w:r w:rsidRPr="008E0C4F">
              <w:rPr>
                <w:rFonts w:ascii="Arial" w:eastAsia="宋体" w:hAnsi="Arial" w:cs="Times New Roman"/>
                <w:sz w:val="18"/>
                <w:szCs w:val="18"/>
              </w:rPr>
              <w:t>3, 6, 7, 11, 20</w:t>
            </w:r>
          </w:p>
        </w:tc>
        <w:tc>
          <w:tcPr>
            <w:tcW w:w="1034" w:type="pct"/>
            <w:tcBorders>
              <w:top w:val="nil"/>
              <w:left w:val="nil"/>
              <w:bottom w:val="nil"/>
              <w:right w:val="nil"/>
            </w:tcBorders>
            <w:vAlign w:val="center"/>
          </w:tcPr>
          <w:p w14:paraId="6D6C3800" w14:textId="77777777" w:rsidR="001A03FA" w:rsidRPr="008E0C4F" w:rsidRDefault="001A03FA" w:rsidP="00BB2D56">
            <w:pPr>
              <w:widowControl/>
              <w:spacing w:line="220" w:lineRule="exact"/>
              <w:jc w:val="left"/>
              <w:rPr>
                <w:rFonts w:ascii="Arial" w:eastAsia="宋体" w:hAnsi="Arial" w:cs="Times New Roman"/>
                <w:sz w:val="18"/>
                <w:szCs w:val="18"/>
              </w:rPr>
            </w:pPr>
            <w:r w:rsidRPr="008E0C4F">
              <w:rPr>
                <w:rFonts w:ascii="Arial" w:eastAsia="宋体" w:hAnsi="Arial" w:cs="Times New Roman" w:hint="eastAsia"/>
                <w:sz w:val="18"/>
                <w:szCs w:val="18"/>
              </w:rPr>
              <w:t>4a,</w:t>
            </w:r>
            <w:r w:rsidRPr="008E0C4F">
              <w:rPr>
                <w:rFonts w:ascii="Arial" w:eastAsia="宋体" w:hAnsi="Arial" w:cs="Times New Roman"/>
                <w:sz w:val="18"/>
                <w:szCs w:val="18"/>
              </w:rPr>
              <w:t xml:space="preserve"> 10, 12a</w:t>
            </w:r>
          </w:p>
        </w:tc>
      </w:tr>
      <w:tr w:rsidR="001A03FA" w:rsidRPr="008E0C4F" w14:paraId="03B8A7B0" w14:textId="77777777" w:rsidTr="00BB2D56">
        <w:trPr>
          <w:trHeight w:val="23"/>
          <w:jc w:val="center"/>
        </w:trPr>
        <w:tc>
          <w:tcPr>
            <w:tcW w:w="345" w:type="pct"/>
            <w:tcBorders>
              <w:top w:val="nil"/>
              <w:left w:val="nil"/>
              <w:bottom w:val="nil"/>
              <w:right w:val="nil"/>
            </w:tcBorders>
            <w:shd w:val="clear" w:color="auto" w:fill="auto"/>
            <w:tcMar>
              <w:top w:w="15" w:type="dxa"/>
              <w:left w:w="15" w:type="dxa"/>
              <w:bottom w:w="0" w:type="dxa"/>
              <w:right w:w="15" w:type="dxa"/>
            </w:tcMar>
            <w:vAlign w:val="center"/>
            <w:hideMark/>
          </w:tcPr>
          <w:p w14:paraId="727427C6" w14:textId="77777777" w:rsidR="001A03FA" w:rsidRPr="008E0C4F" w:rsidRDefault="001A03FA" w:rsidP="00BB2D56">
            <w:pPr>
              <w:widowControl/>
              <w:spacing w:line="220" w:lineRule="exact"/>
              <w:jc w:val="left"/>
              <w:rPr>
                <w:rFonts w:ascii="Arial" w:eastAsia="宋体" w:hAnsi="Arial" w:cs="Times New Roman"/>
                <w:sz w:val="18"/>
                <w:szCs w:val="18"/>
              </w:rPr>
            </w:pPr>
            <w:r w:rsidRPr="008E0C4F">
              <w:rPr>
                <w:rFonts w:ascii="Arial" w:eastAsia="宋体" w:hAnsi="Arial" w:cs="Times New Roman"/>
                <w:sz w:val="18"/>
                <w:szCs w:val="18"/>
              </w:rPr>
              <w:t>3</w:t>
            </w:r>
          </w:p>
        </w:tc>
        <w:tc>
          <w:tcPr>
            <w:tcW w:w="763" w:type="pct"/>
            <w:tcBorders>
              <w:top w:val="nil"/>
              <w:left w:val="nil"/>
              <w:bottom w:val="nil"/>
              <w:right w:val="nil"/>
            </w:tcBorders>
            <w:shd w:val="clear" w:color="auto" w:fill="auto"/>
            <w:tcMar>
              <w:top w:w="15" w:type="dxa"/>
              <w:left w:w="15" w:type="dxa"/>
              <w:bottom w:w="0" w:type="dxa"/>
              <w:right w:w="15" w:type="dxa"/>
            </w:tcMar>
            <w:vAlign w:val="center"/>
          </w:tcPr>
          <w:p w14:paraId="6D26D9D4" w14:textId="77777777" w:rsidR="001A03FA" w:rsidRPr="008E0C4F" w:rsidRDefault="001A03FA" w:rsidP="00BB2D56">
            <w:pPr>
              <w:spacing w:line="220" w:lineRule="exact"/>
              <w:jc w:val="left"/>
              <w:rPr>
                <w:rFonts w:ascii="Arial" w:eastAsia="宋体" w:hAnsi="Arial" w:cs="Arial"/>
                <w:kern w:val="0"/>
                <w:sz w:val="18"/>
                <w:szCs w:val="18"/>
              </w:rPr>
            </w:pPr>
            <w:r w:rsidRPr="008E0C4F">
              <w:rPr>
                <w:rFonts w:ascii="Arial" w:eastAsia="宋体" w:hAnsi="Arial" w:cs="Times New Roman"/>
                <w:color w:val="000000"/>
                <w:sz w:val="18"/>
                <w:szCs w:val="18"/>
              </w:rPr>
              <w:t>38.1, CH</w:t>
            </w:r>
          </w:p>
        </w:tc>
        <w:tc>
          <w:tcPr>
            <w:tcW w:w="961" w:type="pct"/>
            <w:tcBorders>
              <w:top w:val="nil"/>
              <w:left w:val="nil"/>
              <w:bottom w:val="nil"/>
              <w:right w:val="nil"/>
            </w:tcBorders>
            <w:shd w:val="clear" w:color="auto" w:fill="auto"/>
            <w:tcMar>
              <w:top w:w="15" w:type="dxa"/>
              <w:left w:w="15" w:type="dxa"/>
              <w:bottom w:w="0" w:type="dxa"/>
              <w:right w:w="15" w:type="dxa"/>
            </w:tcMar>
            <w:vAlign w:val="center"/>
          </w:tcPr>
          <w:p w14:paraId="067F8072" w14:textId="77777777" w:rsidR="001A03FA" w:rsidRPr="008E0C4F" w:rsidRDefault="001A03FA" w:rsidP="00BB2D56">
            <w:pPr>
              <w:spacing w:line="220" w:lineRule="exact"/>
              <w:jc w:val="left"/>
              <w:rPr>
                <w:rFonts w:ascii="Arial" w:eastAsia="宋体" w:hAnsi="Arial" w:cs="Arial"/>
                <w:kern w:val="0"/>
                <w:sz w:val="18"/>
                <w:szCs w:val="18"/>
              </w:rPr>
            </w:pPr>
            <w:r w:rsidRPr="008E0C4F">
              <w:rPr>
                <w:rFonts w:ascii="Arial" w:eastAsia="宋体" w:hAnsi="Arial" w:cs="Times New Roman"/>
                <w:color w:val="000000"/>
                <w:sz w:val="18"/>
                <w:szCs w:val="18"/>
              </w:rPr>
              <w:t>2.05</w:t>
            </w:r>
          </w:p>
        </w:tc>
        <w:tc>
          <w:tcPr>
            <w:tcW w:w="862" w:type="pct"/>
            <w:tcBorders>
              <w:top w:val="nil"/>
              <w:left w:val="nil"/>
              <w:bottom w:val="nil"/>
              <w:right w:val="nil"/>
            </w:tcBorders>
            <w:shd w:val="clear" w:color="auto" w:fill="auto"/>
            <w:tcMar>
              <w:top w:w="15" w:type="dxa"/>
              <w:left w:w="15" w:type="dxa"/>
              <w:bottom w:w="0" w:type="dxa"/>
              <w:right w:w="15" w:type="dxa"/>
            </w:tcMar>
            <w:vAlign w:val="center"/>
          </w:tcPr>
          <w:p w14:paraId="646F5494" w14:textId="77777777" w:rsidR="001A03FA" w:rsidRPr="008E0C4F" w:rsidRDefault="001A03FA" w:rsidP="00BB2D56">
            <w:pPr>
              <w:widowControl/>
              <w:spacing w:line="220" w:lineRule="exact"/>
              <w:jc w:val="left"/>
              <w:rPr>
                <w:rFonts w:ascii="Arial" w:eastAsia="宋体" w:hAnsi="Arial" w:cs="Times New Roman"/>
                <w:sz w:val="18"/>
                <w:szCs w:val="18"/>
              </w:rPr>
            </w:pPr>
            <w:r w:rsidRPr="008E0C4F">
              <w:rPr>
                <w:rFonts w:ascii="Arial" w:eastAsia="宋体" w:hAnsi="Arial" w:cs="Times New Roman"/>
                <w:sz w:val="18"/>
                <w:szCs w:val="18"/>
              </w:rPr>
              <w:t>2, 4a, 4b, 20</w:t>
            </w:r>
          </w:p>
        </w:tc>
        <w:tc>
          <w:tcPr>
            <w:tcW w:w="1034" w:type="pct"/>
            <w:tcBorders>
              <w:top w:val="nil"/>
              <w:left w:val="nil"/>
              <w:bottom w:val="nil"/>
              <w:right w:val="nil"/>
            </w:tcBorders>
            <w:shd w:val="clear" w:color="auto" w:fill="auto"/>
            <w:tcMar>
              <w:top w:w="15" w:type="dxa"/>
              <w:left w:w="15" w:type="dxa"/>
              <w:bottom w:w="0" w:type="dxa"/>
              <w:right w:w="15" w:type="dxa"/>
            </w:tcMar>
            <w:vAlign w:val="center"/>
          </w:tcPr>
          <w:p w14:paraId="1E0C9054" w14:textId="77777777" w:rsidR="001A03FA" w:rsidRPr="008E0C4F" w:rsidRDefault="001A03FA" w:rsidP="00BB2D56">
            <w:pPr>
              <w:widowControl/>
              <w:spacing w:line="220" w:lineRule="exact"/>
              <w:jc w:val="left"/>
              <w:rPr>
                <w:rFonts w:ascii="Arial" w:eastAsia="宋体" w:hAnsi="Arial" w:cs="Times New Roman"/>
                <w:sz w:val="18"/>
                <w:szCs w:val="18"/>
              </w:rPr>
            </w:pPr>
            <w:r w:rsidRPr="008E0C4F">
              <w:rPr>
                <w:rFonts w:ascii="Arial" w:eastAsia="宋体" w:hAnsi="Arial" w:cs="Times New Roman"/>
                <w:sz w:val="18"/>
                <w:szCs w:val="18"/>
              </w:rPr>
              <w:t>2,</w:t>
            </w:r>
            <w:r w:rsidRPr="008E0C4F">
              <w:rPr>
                <w:rFonts w:ascii="Arial" w:eastAsia="宋体" w:hAnsi="Arial" w:cs="Times New Roman"/>
                <w:color w:val="FF0000"/>
                <w:sz w:val="18"/>
                <w:szCs w:val="18"/>
              </w:rPr>
              <w:t xml:space="preserve"> </w:t>
            </w:r>
            <w:r w:rsidRPr="008E0C4F">
              <w:rPr>
                <w:rFonts w:ascii="Arial" w:eastAsia="宋体" w:hAnsi="Arial" w:cs="Times New Roman"/>
                <w:sz w:val="18"/>
                <w:szCs w:val="18"/>
              </w:rPr>
              <w:t xml:space="preserve">4, </w:t>
            </w:r>
            <w:r w:rsidRPr="008E0C4F">
              <w:rPr>
                <w:rFonts w:ascii="Arial" w:eastAsia="宋体" w:hAnsi="Arial" w:cs="Times New Roman" w:hint="eastAsia"/>
                <w:sz w:val="18"/>
                <w:szCs w:val="18"/>
              </w:rPr>
              <w:t>5,</w:t>
            </w:r>
            <w:r w:rsidRPr="008E0C4F">
              <w:rPr>
                <w:rFonts w:ascii="Arial" w:eastAsia="宋体" w:hAnsi="Arial" w:cs="Times New Roman"/>
                <w:sz w:val="18"/>
                <w:szCs w:val="18"/>
              </w:rPr>
              <w:t xml:space="preserve"> 6, 20</w:t>
            </w:r>
          </w:p>
        </w:tc>
        <w:tc>
          <w:tcPr>
            <w:tcW w:w="1034" w:type="pct"/>
            <w:tcBorders>
              <w:top w:val="nil"/>
              <w:left w:val="nil"/>
              <w:bottom w:val="nil"/>
              <w:right w:val="nil"/>
            </w:tcBorders>
            <w:vAlign w:val="center"/>
          </w:tcPr>
          <w:p w14:paraId="6309A2D5" w14:textId="77777777" w:rsidR="001A03FA" w:rsidRPr="008E0C4F" w:rsidRDefault="001A03FA" w:rsidP="00BB2D56">
            <w:pPr>
              <w:widowControl/>
              <w:spacing w:line="220" w:lineRule="exact"/>
              <w:jc w:val="left"/>
              <w:rPr>
                <w:rFonts w:ascii="Arial" w:eastAsia="宋体" w:hAnsi="Arial" w:cs="Times New Roman"/>
                <w:sz w:val="18"/>
                <w:szCs w:val="18"/>
              </w:rPr>
            </w:pPr>
          </w:p>
        </w:tc>
      </w:tr>
      <w:tr w:rsidR="001A03FA" w:rsidRPr="008E0C4F" w14:paraId="5722D94F" w14:textId="77777777" w:rsidTr="00BB2D56">
        <w:trPr>
          <w:trHeight w:val="23"/>
          <w:jc w:val="center"/>
        </w:trPr>
        <w:tc>
          <w:tcPr>
            <w:tcW w:w="345" w:type="pct"/>
            <w:tcBorders>
              <w:top w:val="nil"/>
              <w:left w:val="nil"/>
              <w:bottom w:val="nil"/>
              <w:right w:val="nil"/>
            </w:tcBorders>
            <w:shd w:val="clear" w:color="auto" w:fill="auto"/>
            <w:tcMar>
              <w:top w:w="15" w:type="dxa"/>
              <w:left w:w="15" w:type="dxa"/>
              <w:bottom w:w="0" w:type="dxa"/>
              <w:right w:w="15" w:type="dxa"/>
            </w:tcMar>
            <w:vAlign w:val="center"/>
            <w:hideMark/>
          </w:tcPr>
          <w:p w14:paraId="5E05CA66" w14:textId="77777777" w:rsidR="001A03FA" w:rsidRPr="008E0C4F" w:rsidRDefault="001A03FA" w:rsidP="00BB2D56">
            <w:pPr>
              <w:widowControl/>
              <w:spacing w:line="220" w:lineRule="exact"/>
              <w:jc w:val="left"/>
              <w:rPr>
                <w:rFonts w:ascii="Arial" w:eastAsia="宋体" w:hAnsi="Arial" w:cs="Times New Roman"/>
                <w:sz w:val="18"/>
                <w:szCs w:val="18"/>
              </w:rPr>
            </w:pPr>
            <w:r w:rsidRPr="008E0C4F">
              <w:rPr>
                <w:rFonts w:ascii="Arial" w:eastAsia="宋体" w:hAnsi="Arial" w:cs="Times New Roman"/>
                <w:sz w:val="18"/>
                <w:szCs w:val="18"/>
              </w:rPr>
              <w:t xml:space="preserve">4 </w:t>
            </w:r>
          </w:p>
        </w:tc>
        <w:tc>
          <w:tcPr>
            <w:tcW w:w="763" w:type="pct"/>
            <w:tcBorders>
              <w:top w:val="nil"/>
              <w:left w:val="nil"/>
              <w:bottom w:val="nil"/>
              <w:right w:val="nil"/>
            </w:tcBorders>
            <w:shd w:val="clear" w:color="auto" w:fill="auto"/>
            <w:tcMar>
              <w:top w:w="15" w:type="dxa"/>
              <w:left w:w="15" w:type="dxa"/>
              <w:bottom w:w="0" w:type="dxa"/>
              <w:right w:w="15" w:type="dxa"/>
            </w:tcMar>
            <w:vAlign w:val="center"/>
          </w:tcPr>
          <w:p w14:paraId="1F32A57D" w14:textId="77777777" w:rsidR="001A03FA" w:rsidRPr="008E0C4F" w:rsidRDefault="001A03FA" w:rsidP="00BB2D56">
            <w:pPr>
              <w:spacing w:line="220" w:lineRule="exact"/>
              <w:jc w:val="left"/>
              <w:rPr>
                <w:rFonts w:ascii="Arial" w:eastAsia="宋体" w:hAnsi="Arial" w:cs="Arial"/>
                <w:kern w:val="0"/>
                <w:sz w:val="18"/>
                <w:szCs w:val="18"/>
              </w:rPr>
            </w:pPr>
            <w:r w:rsidRPr="008E0C4F">
              <w:rPr>
                <w:rFonts w:ascii="Arial" w:eastAsia="宋体" w:hAnsi="Arial" w:cs="Times New Roman"/>
                <w:color w:val="000000"/>
                <w:sz w:val="18"/>
                <w:szCs w:val="18"/>
              </w:rPr>
              <w:t>34.1, CH</w:t>
            </w:r>
            <w:r w:rsidRPr="008E0C4F">
              <w:rPr>
                <w:rFonts w:ascii="Arial" w:eastAsia="宋体" w:hAnsi="Arial" w:cs="Times New Roman"/>
                <w:color w:val="000000"/>
                <w:sz w:val="18"/>
                <w:szCs w:val="18"/>
                <w:vertAlign w:val="subscript"/>
              </w:rPr>
              <w:t>2</w:t>
            </w:r>
          </w:p>
        </w:tc>
        <w:tc>
          <w:tcPr>
            <w:tcW w:w="961" w:type="pct"/>
            <w:tcBorders>
              <w:top w:val="nil"/>
              <w:left w:val="nil"/>
              <w:bottom w:val="nil"/>
              <w:right w:val="nil"/>
            </w:tcBorders>
            <w:shd w:val="clear" w:color="auto" w:fill="auto"/>
            <w:tcMar>
              <w:top w:w="15" w:type="dxa"/>
              <w:left w:w="15" w:type="dxa"/>
              <w:bottom w:w="0" w:type="dxa"/>
              <w:right w:w="15" w:type="dxa"/>
            </w:tcMar>
            <w:vAlign w:val="center"/>
          </w:tcPr>
          <w:p w14:paraId="75037E9B" w14:textId="77777777" w:rsidR="001A03FA" w:rsidRPr="008E0C4F" w:rsidRDefault="001A03FA" w:rsidP="00BB2D56">
            <w:pPr>
              <w:spacing w:line="220" w:lineRule="exact"/>
              <w:jc w:val="left"/>
              <w:rPr>
                <w:rFonts w:ascii="Arial" w:eastAsia="宋体" w:hAnsi="Arial" w:cs="Arial"/>
                <w:kern w:val="0"/>
                <w:sz w:val="18"/>
                <w:szCs w:val="18"/>
              </w:rPr>
            </w:pPr>
            <w:r w:rsidRPr="008E0C4F">
              <w:rPr>
                <w:rFonts w:ascii="Arial" w:eastAsia="宋体" w:hAnsi="Arial" w:cs="Times New Roman"/>
                <w:color w:val="000000"/>
                <w:sz w:val="18"/>
                <w:szCs w:val="18"/>
              </w:rPr>
              <w:t>a: 1.65</w:t>
            </w:r>
          </w:p>
        </w:tc>
        <w:tc>
          <w:tcPr>
            <w:tcW w:w="862" w:type="pct"/>
            <w:tcBorders>
              <w:top w:val="nil"/>
              <w:left w:val="nil"/>
              <w:bottom w:val="nil"/>
              <w:right w:val="nil"/>
            </w:tcBorders>
            <w:shd w:val="clear" w:color="auto" w:fill="auto"/>
            <w:tcMar>
              <w:top w:w="15" w:type="dxa"/>
              <w:left w:w="15" w:type="dxa"/>
              <w:bottom w:w="0" w:type="dxa"/>
              <w:right w:w="15" w:type="dxa"/>
            </w:tcMar>
            <w:vAlign w:val="center"/>
          </w:tcPr>
          <w:p w14:paraId="221CE41D" w14:textId="77777777" w:rsidR="001A03FA" w:rsidRPr="008E0C4F" w:rsidRDefault="001A03FA" w:rsidP="00BB2D56">
            <w:pPr>
              <w:widowControl/>
              <w:spacing w:line="220" w:lineRule="exact"/>
              <w:jc w:val="left"/>
              <w:rPr>
                <w:rFonts w:ascii="Arial" w:eastAsia="宋体" w:hAnsi="Arial" w:cs="Times New Roman"/>
                <w:sz w:val="18"/>
                <w:szCs w:val="18"/>
              </w:rPr>
            </w:pPr>
            <w:r w:rsidRPr="008E0C4F">
              <w:rPr>
                <w:rFonts w:ascii="Arial" w:eastAsia="宋体" w:hAnsi="Arial" w:cs="Times New Roman"/>
                <w:sz w:val="18"/>
                <w:szCs w:val="18"/>
              </w:rPr>
              <w:t xml:space="preserve">3, </w:t>
            </w:r>
            <w:r w:rsidRPr="008E0C4F">
              <w:rPr>
                <w:rFonts w:ascii="Arial" w:eastAsia="宋体" w:hAnsi="Arial" w:cs="Times New Roman" w:hint="eastAsia"/>
                <w:sz w:val="18"/>
                <w:szCs w:val="18"/>
              </w:rPr>
              <w:t>4b,</w:t>
            </w:r>
            <w:r w:rsidRPr="008E0C4F">
              <w:rPr>
                <w:rFonts w:ascii="Arial" w:eastAsia="宋体" w:hAnsi="Arial" w:cs="Times New Roman" w:hint="eastAsia"/>
                <w:color w:val="FF0000"/>
                <w:sz w:val="18"/>
                <w:szCs w:val="18"/>
              </w:rPr>
              <w:t xml:space="preserve"> </w:t>
            </w:r>
            <w:r w:rsidRPr="008E0C4F">
              <w:rPr>
                <w:rFonts w:ascii="Arial" w:eastAsia="宋体" w:hAnsi="Arial" w:cs="Times New Roman" w:hint="eastAsia"/>
                <w:sz w:val="18"/>
                <w:szCs w:val="18"/>
              </w:rPr>
              <w:t>5a, 5b</w:t>
            </w:r>
          </w:p>
        </w:tc>
        <w:tc>
          <w:tcPr>
            <w:tcW w:w="1034" w:type="pct"/>
            <w:tcBorders>
              <w:top w:val="nil"/>
              <w:left w:val="nil"/>
              <w:bottom w:val="nil"/>
              <w:right w:val="nil"/>
            </w:tcBorders>
            <w:shd w:val="clear" w:color="auto" w:fill="auto"/>
            <w:tcMar>
              <w:top w:w="15" w:type="dxa"/>
              <w:left w:w="15" w:type="dxa"/>
              <w:bottom w:w="0" w:type="dxa"/>
              <w:right w:w="15" w:type="dxa"/>
            </w:tcMar>
            <w:vAlign w:val="center"/>
          </w:tcPr>
          <w:p w14:paraId="49680447" w14:textId="77777777" w:rsidR="001A03FA" w:rsidRPr="008E0C4F" w:rsidRDefault="001A03FA" w:rsidP="00BB2D56">
            <w:pPr>
              <w:widowControl/>
              <w:spacing w:line="220" w:lineRule="exact"/>
              <w:jc w:val="left"/>
              <w:rPr>
                <w:rFonts w:ascii="Arial" w:eastAsia="宋体" w:hAnsi="Arial" w:cs="Times New Roman"/>
                <w:sz w:val="18"/>
                <w:szCs w:val="18"/>
              </w:rPr>
            </w:pPr>
            <w:r w:rsidRPr="008E0C4F">
              <w:rPr>
                <w:rFonts w:ascii="Arial" w:eastAsia="宋体" w:hAnsi="Arial" w:cs="Times New Roman" w:hint="eastAsia"/>
                <w:sz w:val="18"/>
                <w:szCs w:val="18"/>
              </w:rPr>
              <w:t>3</w:t>
            </w:r>
            <w:r w:rsidRPr="008E0C4F">
              <w:rPr>
                <w:rFonts w:ascii="Arial" w:eastAsia="宋体" w:hAnsi="Arial" w:cs="Times New Roman"/>
                <w:sz w:val="18"/>
                <w:szCs w:val="18"/>
              </w:rPr>
              <w:t>, 5, 20</w:t>
            </w:r>
          </w:p>
        </w:tc>
        <w:tc>
          <w:tcPr>
            <w:tcW w:w="1034" w:type="pct"/>
            <w:tcBorders>
              <w:top w:val="nil"/>
              <w:left w:val="nil"/>
              <w:bottom w:val="nil"/>
              <w:right w:val="nil"/>
            </w:tcBorders>
            <w:vAlign w:val="center"/>
          </w:tcPr>
          <w:p w14:paraId="3678E62B" w14:textId="77777777" w:rsidR="001A03FA" w:rsidRPr="008E0C4F" w:rsidRDefault="001A03FA" w:rsidP="00BB2D56">
            <w:pPr>
              <w:widowControl/>
              <w:spacing w:line="220" w:lineRule="exact"/>
              <w:jc w:val="left"/>
              <w:rPr>
                <w:rFonts w:ascii="Arial" w:eastAsia="宋体" w:hAnsi="Arial" w:cs="Times New Roman"/>
                <w:sz w:val="18"/>
                <w:szCs w:val="18"/>
              </w:rPr>
            </w:pPr>
            <w:r w:rsidRPr="008E0C4F">
              <w:rPr>
                <w:rFonts w:ascii="Arial" w:eastAsia="宋体" w:hAnsi="Arial" w:cs="Times New Roman" w:hint="eastAsia"/>
                <w:sz w:val="18"/>
                <w:szCs w:val="18"/>
              </w:rPr>
              <w:t>2, 6</w:t>
            </w:r>
          </w:p>
        </w:tc>
      </w:tr>
      <w:tr w:rsidR="001A03FA" w:rsidRPr="008E0C4F" w14:paraId="5420B7D2" w14:textId="77777777" w:rsidTr="00BB2D56">
        <w:trPr>
          <w:trHeight w:val="23"/>
          <w:jc w:val="center"/>
        </w:trPr>
        <w:tc>
          <w:tcPr>
            <w:tcW w:w="345" w:type="pct"/>
            <w:tcBorders>
              <w:top w:val="nil"/>
              <w:left w:val="nil"/>
              <w:bottom w:val="nil"/>
              <w:right w:val="nil"/>
            </w:tcBorders>
            <w:shd w:val="clear" w:color="auto" w:fill="auto"/>
            <w:tcMar>
              <w:top w:w="15" w:type="dxa"/>
              <w:left w:w="15" w:type="dxa"/>
              <w:bottom w:w="0" w:type="dxa"/>
              <w:right w:w="15" w:type="dxa"/>
            </w:tcMar>
            <w:vAlign w:val="center"/>
          </w:tcPr>
          <w:p w14:paraId="6EF795CC" w14:textId="77777777" w:rsidR="001A03FA" w:rsidRPr="008E0C4F" w:rsidRDefault="001A03FA" w:rsidP="00BB2D56">
            <w:pPr>
              <w:widowControl/>
              <w:spacing w:line="220" w:lineRule="exact"/>
              <w:jc w:val="left"/>
              <w:rPr>
                <w:rFonts w:ascii="Arial" w:eastAsia="宋体" w:hAnsi="Arial" w:cs="Times New Roman"/>
                <w:sz w:val="18"/>
                <w:szCs w:val="18"/>
              </w:rPr>
            </w:pPr>
          </w:p>
        </w:tc>
        <w:tc>
          <w:tcPr>
            <w:tcW w:w="763" w:type="pct"/>
            <w:tcBorders>
              <w:top w:val="nil"/>
              <w:left w:val="nil"/>
              <w:bottom w:val="nil"/>
              <w:right w:val="nil"/>
            </w:tcBorders>
            <w:shd w:val="clear" w:color="auto" w:fill="auto"/>
            <w:tcMar>
              <w:top w:w="15" w:type="dxa"/>
              <w:left w:w="15" w:type="dxa"/>
              <w:bottom w:w="0" w:type="dxa"/>
              <w:right w:w="15" w:type="dxa"/>
            </w:tcMar>
            <w:vAlign w:val="center"/>
          </w:tcPr>
          <w:p w14:paraId="2B3A94BE" w14:textId="77777777" w:rsidR="001A03FA" w:rsidRPr="008E0C4F" w:rsidRDefault="001A03FA" w:rsidP="00BB2D56">
            <w:pPr>
              <w:spacing w:line="220" w:lineRule="exact"/>
              <w:rPr>
                <w:rFonts w:ascii="Arial" w:eastAsia="宋体" w:hAnsi="Arial" w:cs="Arial"/>
                <w:sz w:val="18"/>
                <w:szCs w:val="18"/>
              </w:rPr>
            </w:pPr>
          </w:p>
        </w:tc>
        <w:tc>
          <w:tcPr>
            <w:tcW w:w="961" w:type="pct"/>
            <w:tcBorders>
              <w:top w:val="nil"/>
              <w:left w:val="nil"/>
              <w:bottom w:val="nil"/>
              <w:right w:val="nil"/>
            </w:tcBorders>
            <w:shd w:val="clear" w:color="auto" w:fill="auto"/>
            <w:tcMar>
              <w:top w:w="15" w:type="dxa"/>
              <w:left w:w="15" w:type="dxa"/>
              <w:bottom w:w="0" w:type="dxa"/>
              <w:right w:w="15" w:type="dxa"/>
            </w:tcMar>
            <w:vAlign w:val="center"/>
          </w:tcPr>
          <w:p w14:paraId="01690A94" w14:textId="77777777" w:rsidR="001A03FA" w:rsidRPr="008E0C4F" w:rsidRDefault="001A03FA" w:rsidP="00BB2D56">
            <w:pPr>
              <w:spacing w:line="220" w:lineRule="exact"/>
              <w:jc w:val="left"/>
              <w:rPr>
                <w:rFonts w:ascii="Arial" w:eastAsia="宋体" w:hAnsi="Arial" w:cs="Arial"/>
                <w:kern w:val="0"/>
                <w:sz w:val="18"/>
                <w:szCs w:val="18"/>
              </w:rPr>
            </w:pPr>
            <w:r w:rsidRPr="008E0C4F">
              <w:rPr>
                <w:rFonts w:ascii="Arial" w:eastAsia="宋体" w:hAnsi="Arial" w:cs="Times New Roman"/>
                <w:color w:val="000000"/>
                <w:sz w:val="18"/>
                <w:szCs w:val="18"/>
              </w:rPr>
              <w:t>b: 1.52</w:t>
            </w:r>
          </w:p>
        </w:tc>
        <w:tc>
          <w:tcPr>
            <w:tcW w:w="862" w:type="pct"/>
            <w:tcBorders>
              <w:top w:val="nil"/>
              <w:left w:val="nil"/>
              <w:bottom w:val="nil"/>
              <w:right w:val="nil"/>
            </w:tcBorders>
            <w:shd w:val="clear" w:color="auto" w:fill="auto"/>
            <w:tcMar>
              <w:top w:w="15" w:type="dxa"/>
              <w:left w:w="15" w:type="dxa"/>
              <w:bottom w:w="0" w:type="dxa"/>
              <w:right w:w="15" w:type="dxa"/>
            </w:tcMar>
            <w:vAlign w:val="center"/>
          </w:tcPr>
          <w:p w14:paraId="35C7832B" w14:textId="77777777" w:rsidR="001A03FA" w:rsidRPr="008E0C4F" w:rsidRDefault="001A03FA" w:rsidP="00BB2D56">
            <w:pPr>
              <w:widowControl/>
              <w:spacing w:line="220" w:lineRule="exact"/>
              <w:jc w:val="left"/>
              <w:rPr>
                <w:rFonts w:ascii="Arial" w:eastAsia="宋体" w:hAnsi="Arial" w:cs="Times New Roman"/>
                <w:sz w:val="18"/>
                <w:szCs w:val="18"/>
              </w:rPr>
            </w:pPr>
            <w:r w:rsidRPr="008E0C4F">
              <w:rPr>
                <w:rFonts w:ascii="Arial" w:eastAsia="宋体" w:hAnsi="Arial" w:cs="Times New Roman"/>
                <w:sz w:val="18"/>
                <w:szCs w:val="18"/>
              </w:rPr>
              <w:t xml:space="preserve">3, </w:t>
            </w:r>
            <w:r w:rsidRPr="008E0C4F">
              <w:rPr>
                <w:rFonts w:ascii="Arial" w:eastAsia="宋体" w:hAnsi="Arial" w:cs="Times New Roman" w:hint="eastAsia"/>
                <w:sz w:val="18"/>
                <w:szCs w:val="18"/>
              </w:rPr>
              <w:t>4a, 5a, 5b</w:t>
            </w:r>
          </w:p>
        </w:tc>
        <w:tc>
          <w:tcPr>
            <w:tcW w:w="1034" w:type="pct"/>
            <w:tcBorders>
              <w:top w:val="nil"/>
              <w:left w:val="nil"/>
              <w:bottom w:val="nil"/>
              <w:right w:val="nil"/>
            </w:tcBorders>
            <w:shd w:val="clear" w:color="auto" w:fill="auto"/>
            <w:tcMar>
              <w:top w:w="15" w:type="dxa"/>
              <w:left w:w="15" w:type="dxa"/>
              <w:bottom w:w="0" w:type="dxa"/>
              <w:right w:w="15" w:type="dxa"/>
            </w:tcMar>
            <w:vAlign w:val="center"/>
          </w:tcPr>
          <w:p w14:paraId="41FFD353" w14:textId="77777777" w:rsidR="001A03FA" w:rsidRPr="008E0C4F" w:rsidRDefault="001A03FA" w:rsidP="00BB2D56">
            <w:pPr>
              <w:widowControl/>
              <w:spacing w:line="220" w:lineRule="exact"/>
              <w:jc w:val="left"/>
              <w:rPr>
                <w:rFonts w:ascii="Arial" w:eastAsia="宋体" w:hAnsi="Arial" w:cs="Times New Roman"/>
                <w:color w:val="FF0000"/>
                <w:sz w:val="18"/>
                <w:szCs w:val="18"/>
              </w:rPr>
            </w:pPr>
            <w:r w:rsidRPr="008E0C4F">
              <w:rPr>
                <w:rFonts w:ascii="Arial" w:eastAsia="宋体" w:hAnsi="Arial" w:cs="Times New Roman" w:hint="eastAsia"/>
                <w:sz w:val="18"/>
                <w:szCs w:val="18"/>
              </w:rPr>
              <w:t>2,</w:t>
            </w:r>
            <w:r w:rsidRPr="008E0C4F">
              <w:rPr>
                <w:rFonts w:ascii="Arial" w:eastAsia="宋体" w:hAnsi="Arial" w:cs="Times New Roman"/>
                <w:sz w:val="18"/>
                <w:szCs w:val="18"/>
              </w:rPr>
              <w:t xml:space="preserve"> 5, 6, 20</w:t>
            </w:r>
          </w:p>
        </w:tc>
        <w:tc>
          <w:tcPr>
            <w:tcW w:w="1034" w:type="pct"/>
            <w:tcBorders>
              <w:top w:val="nil"/>
              <w:left w:val="nil"/>
              <w:bottom w:val="nil"/>
              <w:right w:val="nil"/>
            </w:tcBorders>
            <w:vAlign w:val="center"/>
          </w:tcPr>
          <w:p w14:paraId="0E5B0021" w14:textId="77777777" w:rsidR="001A03FA" w:rsidRPr="008E0C4F" w:rsidRDefault="001A03FA" w:rsidP="00BB2D56">
            <w:pPr>
              <w:widowControl/>
              <w:spacing w:line="220" w:lineRule="exact"/>
              <w:jc w:val="left"/>
              <w:rPr>
                <w:rFonts w:ascii="Arial" w:eastAsia="宋体" w:hAnsi="Arial" w:cs="Times New Roman"/>
                <w:sz w:val="18"/>
                <w:szCs w:val="18"/>
              </w:rPr>
            </w:pPr>
          </w:p>
        </w:tc>
      </w:tr>
      <w:tr w:rsidR="001A03FA" w:rsidRPr="008E0C4F" w14:paraId="742DF753" w14:textId="77777777" w:rsidTr="00BB2D56">
        <w:trPr>
          <w:trHeight w:val="23"/>
          <w:jc w:val="center"/>
        </w:trPr>
        <w:tc>
          <w:tcPr>
            <w:tcW w:w="345" w:type="pct"/>
            <w:tcBorders>
              <w:top w:val="nil"/>
              <w:left w:val="nil"/>
              <w:bottom w:val="nil"/>
              <w:right w:val="nil"/>
            </w:tcBorders>
            <w:shd w:val="clear" w:color="auto" w:fill="auto"/>
            <w:tcMar>
              <w:top w:w="15" w:type="dxa"/>
              <w:left w:w="15" w:type="dxa"/>
              <w:bottom w:w="0" w:type="dxa"/>
              <w:right w:w="15" w:type="dxa"/>
            </w:tcMar>
            <w:vAlign w:val="center"/>
            <w:hideMark/>
          </w:tcPr>
          <w:p w14:paraId="0638D839" w14:textId="77777777" w:rsidR="001A03FA" w:rsidRPr="008E0C4F" w:rsidRDefault="001A03FA" w:rsidP="00BB2D56">
            <w:pPr>
              <w:widowControl/>
              <w:spacing w:line="220" w:lineRule="exact"/>
              <w:jc w:val="left"/>
              <w:rPr>
                <w:rFonts w:ascii="Arial" w:eastAsia="宋体" w:hAnsi="Arial" w:cs="Times New Roman"/>
                <w:sz w:val="18"/>
                <w:szCs w:val="18"/>
              </w:rPr>
            </w:pPr>
            <w:r w:rsidRPr="008E0C4F">
              <w:rPr>
                <w:rFonts w:ascii="Arial" w:eastAsia="宋体" w:hAnsi="Arial" w:cs="Times New Roman"/>
                <w:sz w:val="18"/>
                <w:szCs w:val="18"/>
              </w:rPr>
              <w:t>5</w:t>
            </w:r>
          </w:p>
        </w:tc>
        <w:tc>
          <w:tcPr>
            <w:tcW w:w="763" w:type="pct"/>
            <w:tcBorders>
              <w:top w:val="nil"/>
              <w:left w:val="nil"/>
              <w:bottom w:val="nil"/>
              <w:right w:val="nil"/>
            </w:tcBorders>
            <w:shd w:val="clear" w:color="auto" w:fill="auto"/>
            <w:tcMar>
              <w:top w:w="15" w:type="dxa"/>
              <w:left w:w="15" w:type="dxa"/>
              <w:bottom w:w="0" w:type="dxa"/>
              <w:right w:w="15" w:type="dxa"/>
            </w:tcMar>
            <w:vAlign w:val="center"/>
          </w:tcPr>
          <w:p w14:paraId="4DCBA985" w14:textId="77777777" w:rsidR="001A03FA" w:rsidRPr="008E0C4F" w:rsidRDefault="001A03FA" w:rsidP="00BB2D56">
            <w:pPr>
              <w:spacing w:line="220" w:lineRule="exact"/>
              <w:jc w:val="left"/>
              <w:rPr>
                <w:rFonts w:ascii="Arial" w:eastAsia="宋体" w:hAnsi="Arial" w:cs="Arial"/>
                <w:kern w:val="0"/>
                <w:sz w:val="18"/>
                <w:szCs w:val="18"/>
                <w:vertAlign w:val="subscript"/>
              </w:rPr>
            </w:pPr>
            <w:r w:rsidRPr="008E0C4F">
              <w:rPr>
                <w:rFonts w:ascii="Arial" w:eastAsia="宋体" w:hAnsi="Arial" w:cs="Times New Roman"/>
                <w:color w:val="000000"/>
                <w:sz w:val="18"/>
                <w:szCs w:val="18"/>
              </w:rPr>
              <w:t>2</w:t>
            </w:r>
            <w:r w:rsidRPr="008E0C4F">
              <w:rPr>
                <w:rFonts w:ascii="Arial" w:eastAsia="宋体" w:hAnsi="Arial" w:cs="Times New Roman" w:hint="eastAsia"/>
                <w:color w:val="000000"/>
                <w:sz w:val="18"/>
                <w:szCs w:val="18"/>
              </w:rPr>
              <w:t>6</w:t>
            </w:r>
            <w:r w:rsidRPr="008E0C4F">
              <w:rPr>
                <w:rFonts w:ascii="Arial" w:eastAsia="宋体" w:hAnsi="Arial" w:cs="Times New Roman"/>
                <w:color w:val="000000"/>
                <w:sz w:val="18"/>
                <w:szCs w:val="18"/>
              </w:rPr>
              <w:t>.</w:t>
            </w:r>
            <w:r w:rsidRPr="008E0C4F">
              <w:rPr>
                <w:rFonts w:ascii="Arial" w:eastAsia="宋体" w:hAnsi="Arial" w:cs="Times New Roman" w:hint="eastAsia"/>
                <w:color w:val="000000"/>
                <w:sz w:val="18"/>
                <w:szCs w:val="18"/>
              </w:rPr>
              <w:t>9</w:t>
            </w:r>
            <w:r w:rsidRPr="008E0C4F">
              <w:rPr>
                <w:rFonts w:ascii="Arial" w:eastAsia="宋体" w:hAnsi="Arial" w:cs="Times New Roman"/>
                <w:color w:val="000000"/>
                <w:sz w:val="18"/>
                <w:szCs w:val="18"/>
              </w:rPr>
              <w:t>, CH</w:t>
            </w:r>
            <w:r w:rsidRPr="008E0C4F">
              <w:rPr>
                <w:rFonts w:ascii="Arial" w:eastAsia="宋体" w:hAnsi="Arial" w:cs="Times New Roman"/>
                <w:color w:val="000000"/>
                <w:sz w:val="18"/>
                <w:szCs w:val="18"/>
                <w:vertAlign w:val="subscript"/>
              </w:rPr>
              <w:t>2</w:t>
            </w:r>
          </w:p>
        </w:tc>
        <w:tc>
          <w:tcPr>
            <w:tcW w:w="961" w:type="pct"/>
            <w:tcBorders>
              <w:top w:val="nil"/>
              <w:left w:val="nil"/>
              <w:bottom w:val="nil"/>
              <w:right w:val="nil"/>
            </w:tcBorders>
            <w:shd w:val="clear" w:color="auto" w:fill="auto"/>
            <w:tcMar>
              <w:top w:w="15" w:type="dxa"/>
              <w:left w:w="15" w:type="dxa"/>
              <w:bottom w:w="0" w:type="dxa"/>
              <w:right w:w="15" w:type="dxa"/>
            </w:tcMar>
            <w:vAlign w:val="center"/>
          </w:tcPr>
          <w:p w14:paraId="1933309B" w14:textId="77777777" w:rsidR="001A03FA" w:rsidRPr="008E0C4F" w:rsidRDefault="001A03FA" w:rsidP="00BB2D56">
            <w:pPr>
              <w:spacing w:line="220" w:lineRule="exact"/>
              <w:jc w:val="left"/>
              <w:rPr>
                <w:rFonts w:ascii="Arial" w:eastAsia="宋体" w:hAnsi="Arial" w:cs="Arial"/>
                <w:kern w:val="0"/>
                <w:sz w:val="18"/>
                <w:szCs w:val="18"/>
              </w:rPr>
            </w:pPr>
            <w:r w:rsidRPr="008E0C4F">
              <w:rPr>
                <w:rFonts w:ascii="Arial" w:eastAsia="宋体" w:hAnsi="Arial" w:cs="Times New Roman"/>
                <w:color w:val="000000"/>
                <w:sz w:val="18"/>
                <w:szCs w:val="18"/>
              </w:rPr>
              <w:t>a: 1.96</w:t>
            </w:r>
          </w:p>
        </w:tc>
        <w:tc>
          <w:tcPr>
            <w:tcW w:w="862" w:type="pct"/>
            <w:tcBorders>
              <w:top w:val="nil"/>
              <w:left w:val="nil"/>
              <w:bottom w:val="nil"/>
              <w:right w:val="nil"/>
            </w:tcBorders>
            <w:shd w:val="clear" w:color="auto" w:fill="auto"/>
            <w:tcMar>
              <w:top w:w="15" w:type="dxa"/>
              <w:left w:w="15" w:type="dxa"/>
              <w:bottom w:w="0" w:type="dxa"/>
              <w:right w:w="15" w:type="dxa"/>
            </w:tcMar>
            <w:vAlign w:val="center"/>
          </w:tcPr>
          <w:p w14:paraId="5BDC6341" w14:textId="77777777" w:rsidR="001A03FA" w:rsidRPr="008E0C4F" w:rsidRDefault="001A03FA" w:rsidP="00BB2D56">
            <w:pPr>
              <w:widowControl/>
              <w:spacing w:line="220" w:lineRule="exact"/>
              <w:jc w:val="left"/>
              <w:rPr>
                <w:rFonts w:ascii="Arial" w:eastAsia="宋体" w:hAnsi="Arial" w:cs="Times New Roman"/>
                <w:sz w:val="18"/>
                <w:szCs w:val="18"/>
              </w:rPr>
            </w:pPr>
            <w:r w:rsidRPr="008E0C4F">
              <w:rPr>
                <w:rFonts w:ascii="Arial" w:eastAsia="宋体" w:hAnsi="Arial" w:cs="Times New Roman" w:hint="eastAsia"/>
                <w:sz w:val="18"/>
                <w:szCs w:val="18"/>
              </w:rPr>
              <w:t>4a, 4b, 5b,</w:t>
            </w:r>
            <w:r w:rsidRPr="008E0C4F">
              <w:rPr>
                <w:rFonts w:ascii="Arial" w:eastAsia="宋体" w:hAnsi="Arial" w:cs="Times New Roman" w:hint="eastAsia"/>
                <w:color w:val="FF0000"/>
                <w:sz w:val="18"/>
                <w:szCs w:val="18"/>
              </w:rPr>
              <w:t xml:space="preserve"> </w:t>
            </w:r>
            <w:r w:rsidRPr="008E0C4F">
              <w:rPr>
                <w:rFonts w:ascii="Arial" w:eastAsia="宋体" w:hAnsi="Arial" w:cs="Times New Roman" w:hint="eastAsia"/>
                <w:sz w:val="18"/>
                <w:szCs w:val="18"/>
              </w:rPr>
              <w:t>6</w:t>
            </w:r>
          </w:p>
        </w:tc>
        <w:tc>
          <w:tcPr>
            <w:tcW w:w="1034" w:type="pct"/>
            <w:tcBorders>
              <w:top w:val="nil"/>
              <w:left w:val="nil"/>
              <w:bottom w:val="nil"/>
              <w:right w:val="nil"/>
            </w:tcBorders>
            <w:shd w:val="clear" w:color="auto" w:fill="auto"/>
            <w:tcMar>
              <w:top w:w="15" w:type="dxa"/>
              <w:left w:w="15" w:type="dxa"/>
              <w:bottom w:w="0" w:type="dxa"/>
              <w:right w:w="15" w:type="dxa"/>
            </w:tcMar>
            <w:vAlign w:val="center"/>
          </w:tcPr>
          <w:p w14:paraId="30D89040" w14:textId="77777777" w:rsidR="001A03FA" w:rsidRPr="008E0C4F" w:rsidRDefault="001A03FA" w:rsidP="00BB2D56">
            <w:pPr>
              <w:widowControl/>
              <w:spacing w:line="220" w:lineRule="exact"/>
              <w:jc w:val="left"/>
              <w:rPr>
                <w:rFonts w:ascii="Arial" w:eastAsia="宋体" w:hAnsi="Arial" w:cs="Times New Roman"/>
                <w:sz w:val="18"/>
                <w:szCs w:val="18"/>
              </w:rPr>
            </w:pPr>
            <w:r w:rsidRPr="008E0C4F">
              <w:rPr>
                <w:rFonts w:ascii="Arial" w:eastAsia="宋体" w:hAnsi="Arial" w:cs="Times New Roman" w:hint="eastAsia"/>
                <w:sz w:val="18"/>
                <w:szCs w:val="18"/>
              </w:rPr>
              <w:t xml:space="preserve">4, </w:t>
            </w:r>
            <w:r w:rsidRPr="008E0C4F">
              <w:rPr>
                <w:rFonts w:ascii="Arial" w:eastAsia="宋体" w:hAnsi="Arial" w:cs="Times New Roman"/>
                <w:sz w:val="18"/>
                <w:szCs w:val="18"/>
              </w:rPr>
              <w:t xml:space="preserve">6, </w:t>
            </w:r>
            <w:r w:rsidRPr="008E0C4F">
              <w:rPr>
                <w:rFonts w:ascii="Arial" w:eastAsia="宋体" w:hAnsi="Arial" w:cs="Times New Roman" w:hint="eastAsia"/>
                <w:sz w:val="18"/>
                <w:szCs w:val="18"/>
              </w:rPr>
              <w:t>7</w:t>
            </w:r>
          </w:p>
        </w:tc>
        <w:tc>
          <w:tcPr>
            <w:tcW w:w="1034" w:type="pct"/>
            <w:tcBorders>
              <w:top w:val="nil"/>
              <w:left w:val="nil"/>
              <w:bottom w:val="nil"/>
              <w:right w:val="nil"/>
            </w:tcBorders>
            <w:vAlign w:val="center"/>
          </w:tcPr>
          <w:p w14:paraId="7F22C6B5" w14:textId="77777777" w:rsidR="001A03FA" w:rsidRPr="008E0C4F" w:rsidRDefault="001A03FA" w:rsidP="00BB2D56">
            <w:pPr>
              <w:widowControl/>
              <w:spacing w:line="220" w:lineRule="exact"/>
              <w:jc w:val="left"/>
              <w:rPr>
                <w:rFonts w:ascii="Arial" w:eastAsia="宋体" w:hAnsi="Arial" w:cs="Times New Roman"/>
                <w:sz w:val="18"/>
                <w:szCs w:val="18"/>
              </w:rPr>
            </w:pPr>
            <w:r w:rsidRPr="008E0C4F">
              <w:rPr>
                <w:rFonts w:ascii="Arial" w:eastAsia="宋体" w:hAnsi="Arial" w:cs="Times New Roman"/>
                <w:sz w:val="18"/>
                <w:szCs w:val="18"/>
              </w:rPr>
              <w:t>19a, 19b, 20</w:t>
            </w:r>
          </w:p>
        </w:tc>
      </w:tr>
      <w:tr w:rsidR="001A03FA" w:rsidRPr="008E0C4F" w14:paraId="0682F1CA" w14:textId="77777777" w:rsidTr="00BB2D56">
        <w:trPr>
          <w:trHeight w:val="23"/>
          <w:jc w:val="center"/>
        </w:trPr>
        <w:tc>
          <w:tcPr>
            <w:tcW w:w="345" w:type="pct"/>
            <w:tcBorders>
              <w:top w:val="nil"/>
              <w:left w:val="nil"/>
              <w:bottom w:val="nil"/>
              <w:right w:val="nil"/>
            </w:tcBorders>
            <w:shd w:val="clear" w:color="auto" w:fill="auto"/>
            <w:tcMar>
              <w:top w:w="15" w:type="dxa"/>
              <w:left w:w="15" w:type="dxa"/>
              <w:bottom w:w="0" w:type="dxa"/>
              <w:right w:w="15" w:type="dxa"/>
            </w:tcMar>
            <w:vAlign w:val="center"/>
            <w:hideMark/>
          </w:tcPr>
          <w:p w14:paraId="227628CF" w14:textId="77777777" w:rsidR="001A03FA" w:rsidRPr="008E0C4F" w:rsidRDefault="001A03FA" w:rsidP="00BB2D56">
            <w:pPr>
              <w:widowControl/>
              <w:spacing w:line="220" w:lineRule="exact"/>
              <w:jc w:val="left"/>
              <w:rPr>
                <w:rFonts w:ascii="Arial" w:eastAsia="宋体" w:hAnsi="Arial" w:cs="Times New Roman"/>
                <w:sz w:val="18"/>
                <w:szCs w:val="18"/>
              </w:rPr>
            </w:pPr>
          </w:p>
        </w:tc>
        <w:tc>
          <w:tcPr>
            <w:tcW w:w="763" w:type="pct"/>
            <w:tcBorders>
              <w:top w:val="nil"/>
              <w:left w:val="nil"/>
              <w:bottom w:val="nil"/>
              <w:right w:val="nil"/>
            </w:tcBorders>
            <w:shd w:val="clear" w:color="auto" w:fill="auto"/>
            <w:tcMar>
              <w:top w:w="15" w:type="dxa"/>
              <w:left w:w="15" w:type="dxa"/>
              <w:bottom w:w="0" w:type="dxa"/>
              <w:right w:w="15" w:type="dxa"/>
            </w:tcMar>
            <w:vAlign w:val="center"/>
          </w:tcPr>
          <w:p w14:paraId="2A085834" w14:textId="77777777" w:rsidR="001A03FA" w:rsidRPr="008E0C4F" w:rsidRDefault="001A03FA" w:rsidP="00BB2D56">
            <w:pPr>
              <w:spacing w:line="220" w:lineRule="exact"/>
              <w:jc w:val="left"/>
              <w:rPr>
                <w:rFonts w:ascii="Arial" w:eastAsia="宋体" w:hAnsi="Arial" w:cs="Arial"/>
                <w:kern w:val="0"/>
                <w:sz w:val="18"/>
                <w:szCs w:val="18"/>
              </w:rPr>
            </w:pPr>
          </w:p>
        </w:tc>
        <w:tc>
          <w:tcPr>
            <w:tcW w:w="961" w:type="pct"/>
            <w:tcBorders>
              <w:top w:val="nil"/>
              <w:left w:val="nil"/>
              <w:bottom w:val="nil"/>
              <w:right w:val="nil"/>
            </w:tcBorders>
            <w:shd w:val="clear" w:color="auto" w:fill="auto"/>
            <w:tcMar>
              <w:top w:w="15" w:type="dxa"/>
              <w:left w:w="15" w:type="dxa"/>
              <w:bottom w:w="0" w:type="dxa"/>
              <w:right w:w="15" w:type="dxa"/>
            </w:tcMar>
            <w:vAlign w:val="center"/>
          </w:tcPr>
          <w:p w14:paraId="1D2C95EA" w14:textId="77777777" w:rsidR="001A03FA" w:rsidRPr="008E0C4F" w:rsidRDefault="001A03FA" w:rsidP="00BB2D56">
            <w:pPr>
              <w:spacing w:line="220" w:lineRule="exact"/>
              <w:jc w:val="left"/>
              <w:rPr>
                <w:rFonts w:ascii="Arial" w:eastAsia="宋体" w:hAnsi="Arial" w:cs="Arial"/>
                <w:kern w:val="0"/>
                <w:sz w:val="18"/>
                <w:szCs w:val="18"/>
              </w:rPr>
            </w:pPr>
            <w:r w:rsidRPr="008E0C4F">
              <w:rPr>
                <w:rFonts w:ascii="Arial" w:eastAsia="宋体" w:hAnsi="Arial" w:cs="Times New Roman"/>
                <w:color w:val="000000"/>
                <w:sz w:val="18"/>
                <w:szCs w:val="18"/>
              </w:rPr>
              <w:t>b: 1.8</w:t>
            </w:r>
            <w:r w:rsidRPr="008E0C4F">
              <w:rPr>
                <w:rFonts w:ascii="Arial" w:eastAsia="宋体" w:hAnsi="Arial" w:cs="Times New Roman" w:hint="eastAsia"/>
                <w:color w:val="000000"/>
                <w:sz w:val="18"/>
                <w:szCs w:val="18"/>
              </w:rPr>
              <w:t>1</w:t>
            </w:r>
          </w:p>
        </w:tc>
        <w:tc>
          <w:tcPr>
            <w:tcW w:w="862" w:type="pct"/>
            <w:tcBorders>
              <w:top w:val="nil"/>
              <w:left w:val="nil"/>
              <w:bottom w:val="nil"/>
              <w:right w:val="nil"/>
            </w:tcBorders>
            <w:shd w:val="clear" w:color="auto" w:fill="auto"/>
            <w:tcMar>
              <w:top w:w="15" w:type="dxa"/>
              <w:left w:w="15" w:type="dxa"/>
              <w:bottom w:w="0" w:type="dxa"/>
              <w:right w:w="15" w:type="dxa"/>
            </w:tcMar>
            <w:vAlign w:val="center"/>
          </w:tcPr>
          <w:p w14:paraId="527FEF60" w14:textId="77777777" w:rsidR="001A03FA" w:rsidRPr="008E0C4F" w:rsidRDefault="001A03FA" w:rsidP="00BB2D56">
            <w:pPr>
              <w:widowControl/>
              <w:spacing w:line="220" w:lineRule="exact"/>
              <w:jc w:val="left"/>
              <w:rPr>
                <w:rFonts w:ascii="Arial" w:eastAsia="宋体" w:hAnsi="Arial" w:cs="Times New Roman"/>
                <w:sz w:val="18"/>
                <w:szCs w:val="18"/>
              </w:rPr>
            </w:pPr>
            <w:r w:rsidRPr="008E0C4F">
              <w:rPr>
                <w:rFonts w:ascii="Arial" w:eastAsia="宋体" w:hAnsi="Arial" w:cs="Times New Roman" w:hint="eastAsia"/>
                <w:sz w:val="18"/>
                <w:szCs w:val="18"/>
              </w:rPr>
              <w:t>4a, 4b, 5a, 6</w:t>
            </w:r>
          </w:p>
        </w:tc>
        <w:tc>
          <w:tcPr>
            <w:tcW w:w="1034" w:type="pct"/>
            <w:tcBorders>
              <w:top w:val="nil"/>
              <w:left w:val="nil"/>
              <w:bottom w:val="nil"/>
              <w:right w:val="nil"/>
            </w:tcBorders>
            <w:shd w:val="clear" w:color="auto" w:fill="auto"/>
            <w:tcMar>
              <w:top w:w="15" w:type="dxa"/>
              <w:left w:w="15" w:type="dxa"/>
              <w:bottom w:w="0" w:type="dxa"/>
              <w:right w:w="15" w:type="dxa"/>
            </w:tcMar>
            <w:vAlign w:val="center"/>
          </w:tcPr>
          <w:p w14:paraId="110F06A7" w14:textId="77777777" w:rsidR="001A03FA" w:rsidRPr="008E0C4F" w:rsidRDefault="001A03FA" w:rsidP="00BB2D56">
            <w:pPr>
              <w:widowControl/>
              <w:spacing w:line="220" w:lineRule="exact"/>
              <w:jc w:val="left"/>
              <w:rPr>
                <w:rFonts w:ascii="Arial" w:eastAsia="宋体" w:hAnsi="Arial" w:cs="Times New Roman"/>
                <w:sz w:val="18"/>
                <w:szCs w:val="18"/>
              </w:rPr>
            </w:pPr>
            <w:r w:rsidRPr="008E0C4F">
              <w:rPr>
                <w:rFonts w:ascii="Arial" w:eastAsia="宋体" w:hAnsi="Arial" w:cs="Times New Roman" w:hint="eastAsia"/>
                <w:sz w:val="18"/>
                <w:szCs w:val="18"/>
              </w:rPr>
              <w:t>2, 3, 4</w:t>
            </w:r>
            <w:r w:rsidRPr="008E0C4F">
              <w:rPr>
                <w:rFonts w:ascii="Arial" w:eastAsia="宋体" w:hAnsi="Arial" w:cs="Times New Roman"/>
                <w:sz w:val="18"/>
                <w:szCs w:val="18"/>
              </w:rPr>
              <w:t>, 6</w:t>
            </w:r>
          </w:p>
        </w:tc>
        <w:tc>
          <w:tcPr>
            <w:tcW w:w="1034" w:type="pct"/>
            <w:tcBorders>
              <w:top w:val="nil"/>
              <w:left w:val="nil"/>
              <w:bottom w:val="nil"/>
              <w:right w:val="nil"/>
            </w:tcBorders>
            <w:vAlign w:val="center"/>
          </w:tcPr>
          <w:p w14:paraId="087EE0CE" w14:textId="77777777" w:rsidR="001A03FA" w:rsidRPr="008E0C4F" w:rsidRDefault="001A03FA" w:rsidP="00BB2D56">
            <w:pPr>
              <w:widowControl/>
              <w:spacing w:line="220" w:lineRule="exact"/>
              <w:jc w:val="left"/>
              <w:rPr>
                <w:rFonts w:ascii="Arial" w:eastAsia="宋体" w:hAnsi="Arial" w:cs="Times New Roman"/>
                <w:sz w:val="18"/>
                <w:szCs w:val="18"/>
              </w:rPr>
            </w:pPr>
          </w:p>
        </w:tc>
      </w:tr>
      <w:tr w:rsidR="001A03FA" w:rsidRPr="008E0C4F" w14:paraId="395353B6" w14:textId="77777777" w:rsidTr="00BB2D56">
        <w:trPr>
          <w:trHeight w:val="23"/>
          <w:jc w:val="center"/>
        </w:trPr>
        <w:tc>
          <w:tcPr>
            <w:tcW w:w="345" w:type="pct"/>
            <w:tcBorders>
              <w:top w:val="nil"/>
              <w:left w:val="nil"/>
              <w:bottom w:val="nil"/>
              <w:right w:val="nil"/>
            </w:tcBorders>
            <w:shd w:val="clear" w:color="auto" w:fill="auto"/>
            <w:tcMar>
              <w:top w:w="15" w:type="dxa"/>
              <w:left w:w="15" w:type="dxa"/>
              <w:bottom w:w="0" w:type="dxa"/>
              <w:right w:w="15" w:type="dxa"/>
            </w:tcMar>
            <w:vAlign w:val="center"/>
            <w:hideMark/>
          </w:tcPr>
          <w:p w14:paraId="688299A3" w14:textId="77777777" w:rsidR="001A03FA" w:rsidRPr="008E0C4F" w:rsidRDefault="001A03FA" w:rsidP="00BB2D56">
            <w:pPr>
              <w:widowControl/>
              <w:spacing w:line="220" w:lineRule="exact"/>
              <w:jc w:val="left"/>
              <w:rPr>
                <w:rFonts w:ascii="Arial" w:eastAsia="宋体" w:hAnsi="Arial" w:cs="Times New Roman"/>
                <w:sz w:val="18"/>
                <w:szCs w:val="18"/>
              </w:rPr>
            </w:pPr>
            <w:r w:rsidRPr="008E0C4F">
              <w:rPr>
                <w:rFonts w:ascii="Arial" w:eastAsia="宋体" w:hAnsi="Arial" w:cs="Times New Roman"/>
                <w:sz w:val="18"/>
                <w:szCs w:val="18"/>
              </w:rPr>
              <w:t>6</w:t>
            </w:r>
          </w:p>
        </w:tc>
        <w:tc>
          <w:tcPr>
            <w:tcW w:w="763" w:type="pct"/>
            <w:tcBorders>
              <w:top w:val="nil"/>
              <w:left w:val="nil"/>
              <w:bottom w:val="nil"/>
              <w:right w:val="nil"/>
            </w:tcBorders>
            <w:shd w:val="clear" w:color="auto" w:fill="auto"/>
            <w:tcMar>
              <w:top w:w="15" w:type="dxa"/>
              <w:left w:w="15" w:type="dxa"/>
              <w:bottom w:w="0" w:type="dxa"/>
              <w:right w:w="15" w:type="dxa"/>
            </w:tcMar>
            <w:vAlign w:val="center"/>
          </w:tcPr>
          <w:p w14:paraId="754CF873" w14:textId="77777777" w:rsidR="001A03FA" w:rsidRPr="008E0C4F" w:rsidRDefault="001A03FA" w:rsidP="00BB2D56">
            <w:pPr>
              <w:spacing w:line="220" w:lineRule="exact"/>
              <w:jc w:val="left"/>
              <w:rPr>
                <w:rFonts w:ascii="Arial" w:eastAsia="宋体" w:hAnsi="Arial" w:cs="Arial"/>
                <w:kern w:val="0"/>
                <w:sz w:val="18"/>
                <w:szCs w:val="18"/>
              </w:rPr>
            </w:pPr>
            <w:r w:rsidRPr="008E0C4F">
              <w:rPr>
                <w:rFonts w:ascii="Arial" w:eastAsia="宋体" w:hAnsi="Arial" w:cs="Times New Roman"/>
                <w:color w:val="000000"/>
                <w:sz w:val="18"/>
                <w:szCs w:val="18"/>
              </w:rPr>
              <w:t>41.1, CH</w:t>
            </w:r>
          </w:p>
        </w:tc>
        <w:tc>
          <w:tcPr>
            <w:tcW w:w="961" w:type="pct"/>
            <w:tcBorders>
              <w:top w:val="nil"/>
              <w:left w:val="nil"/>
              <w:bottom w:val="nil"/>
              <w:right w:val="nil"/>
            </w:tcBorders>
            <w:shd w:val="clear" w:color="auto" w:fill="auto"/>
            <w:tcMar>
              <w:top w:w="15" w:type="dxa"/>
              <w:left w:w="15" w:type="dxa"/>
              <w:bottom w:w="0" w:type="dxa"/>
              <w:right w:w="15" w:type="dxa"/>
            </w:tcMar>
            <w:vAlign w:val="center"/>
          </w:tcPr>
          <w:p w14:paraId="24E445BF" w14:textId="77777777" w:rsidR="001A03FA" w:rsidRPr="008E0C4F" w:rsidRDefault="001A03FA" w:rsidP="00BB2D56">
            <w:pPr>
              <w:spacing w:line="220" w:lineRule="exact"/>
              <w:jc w:val="left"/>
              <w:rPr>
                <w:rFonts w:ascii="Arial" w:eastAsia="宋体" w:hAnsi="Arial" w:cs="Arial"/>
                <w:kern w:val="0"/>
                <w:sz w:val="18"/>
                <w:szCs w:val="18"/>
              </w:rPr>
            </w:pPr>
            <w:r w:rsidRPr="008E0C4F">
              <w:rPr>
                <w:rFonts w:ascii="Arial" w:eastAsia="宋体" w:hAnsi="Arial" w:cs="Times New Roman"/>
                <w:color w:val="000000"/>
                <w:sz w:val="18"/>
                <w:szCs w:val="18"/>
              </w:rPr>
              <w:t>3.31</w:t>
            </w:r>
          </w:p>
        </w:tc>
        <w:tc>
          <w:tcPr>
            <w:tcW w:w="862" w:type="pct"/>
            <w:tcBorders>
              <w:top w:val="nil"/>
              <w:left w:val="nil"/>
              <w:bottom w:val="nil"/>
              <w:right w:val="nil"/>
            </w:tcBorders>
            <w:shd w:val="clear" w:color="auto" w:fill="auto"/>
            <w:tcMar>
              <w:top w:w="15" w:type="dxa"/>
              <w:left w:w="15" w:type="dxa"/>
              <w:bottom w:w="0" w:type="dxa"/>
              <w:right w:w="15" w:type="dxa"/>
            </w:tcMar>
            <w:vAlign w:val="center"/>
          </w:tcPr>
          <w:p w14:paraId="64546E80" w14:textId="77777777" w:rsidR="001A03FA" w:rsidRPr="008E0C4F" w:rsidRDefault="001A03FA" w:rsidP="00BB2D56">
            <w:pPr>
              <w:widowControl/>
              <w:spacing w:line="220" w:lineRule="exact"/>
              <w:jc w:val="left"/>
              <w:rPr>
                <w:rFonts w:ascii="Arial" w:eastAsia="宋体" w:hAnsi="Arial" w:cs="Times New Roman"/>
                <w:sz w:val="18"/>
                <w:szCs w:val="18"/>
              </w:rPr>
            </w:pPr>
            <w:r w:rsidRPr="008E0C4F">
              <w:rPr>
                <w:rFonts w:ascii="Arial" w:eastAsia="宋体" w:hAnsi="Arial" w:cs="Times New Roman" w:hint="eastAsia"/>
                <w:sz w:val="18"/>
                <w:szCs w:val="18"/>
              </w:rPr>
              <w:t>2, 5a, 5b</w:t>
            </w:r>
          </w:p>
        </w:tc>
        <w:tc>
          <w:tcPr>
            <w:tcW w:w="1034" w:type="pct"/>
            <w:tcBorders>
              <w:top w:val="nil"/>
              <w:left w:val="nil"/>
              <w:bottom w:val="nil"/>
              <w:right w:val="nil"/>
            </w:tcBorders>
            <w:shd w:val="clear" w:color="auto" w:fill="auto"/>
            <w:tcMar>
              <w:top w:w="15" w:type="dxa"/>
              <w:left w:w="15" w:type="dxa"/>
              <w:bottom w:w="0" w:type="dxa"/>
              <w:right w:w="15" w:type="dxa"/>
            </w:tcMar>
            <w:vAlign w:val="center"/>
          </w:tcPr>
          <w:p w14:paraId="16201498" w14:textId="77777777" w:rsidR="001A03FA" w:rsidRPr="008E0C4F" w:rsidRDefault="001A03FA" w:rsidP="00BB2D56">
            <w:pPr>
              <w:widowControl/>
              <w:spacing w:line="220" w:lineRule="exact"/>
              <w:jc w:val="left"/>
              <w:rPr>
                <w:rFonts w:ascii="Arial" w:eastAsia="宋体" w:hAnsi="Arial" w:cs="Times New Roman"/>
                <w:sz w:val="18"/>
                <w:szCs w:val="18"/>
              </w:rPr>
            </w:pPr>
            <w:r w:rsidRPr="008E0C4F">
              <w:rPr>
                <w:rFonts w:ascii="Arial" w:eastAsia="宋体" w:hAnsi="Arial" w:cs="Times New Roman" w:hint="eastAsia"/>
                <w:sz w:val="18"/>
                <w:szCs w:val="18"/>
              </w:rPr>
              <w:t xml:space="preserve">1, 2, 3, 5, 7, 8, </w:t>
            </w:r>
            <w:r w:rsidRPr="008E0C4F">
              <w:rPr>
                <w:rFonts w:ascii="Arial" w:eastAsia="宋体" w:hAnsi="Arial" w:cs="Times New Roman"/>
                <w:sz w:val="18"/>
                <w:szCs w:val="18"/>
              </w:rPr>
              <w:t>19</w:t>
            </w:r>
          </w:p>
        </w:tc>
        <w:tc>
          <w:tcPr>
            <w:tcW w:w="1034" w:type="pct"/>
            <w:tcBorders>
              <w:top w:val="nil"/>
              <w:left w:val="nil"/>
              <w:bottom w:val="nil"/>
              <w:right w:val="nil"/>
            </w:tcBorders>
            <w:vAlign w:val="center"/>
          </w:tcPr>
          <w:p w14:paraId="67C2DADE" w14:textId="77777777" w:rsidR="001A03FA" w:rsidRPr="008E0C4F" w:rsidRDefault="001A03FA" w:rsidP="00BB2D56">
            <w:pPr>
              <w:widowControl/>
              <w:spacing w:line="220" w:lineRule="exact"/>
              <w:jc w:val="left"/>
              <w:rPr>
                <w:rFonts w:ascii="Arial" w:eastAsia="宋体" w:hAnsi="Arial" w:cs="Times New Roman"/>
                <w:sz w:val="18"/>
                <w:szCs w:val="18"/>
              </w:rPr>
            </w:pPr>
            <w:r w:rsidRPr="008E0C4F">
              <w:rPr>
                <w:rFonts w:ascii="Arial" w:eastAsia="宋体" w:hAnsi="Arial" w:cs="Times New Roman" w:hint="eastAsia"/>
                <w:sz w:val="18"/>
                <w:szCs w:val="18"/>
              </w:rPr>
              <w:t>4a</w:t>
            </w:r>
          </w:p>
        </w:tc>
      </w:tr>
      <w:tr w:rsidR="001A03FA" w:rsidRPr="008E0C4F" w14:paraId="22BE665B" w14:textId="77777777" w:rsidTr="00BB2D56">
        <w:trPr>
          <w:trHeight w:val="23"/>
          <w:jc w:val="center"/>
        </w:trPr>
        <w:tc>
          <w:tcPr>
            <w:tcW w:w="345" w:type="pct"/>
            <w:tcBorders>
              <w:top w:val="nil"/>
              <w:left w:val="nil"/>
              <w:bottom w:val="nil"/>
              <w:right w:val="nil"/>
            </w:tcBorders>
            <w:shd w:val="clear" w:color="auto" w:fill="auto"/>
            <w:tcMar>
              <w:top w:w="15" w:type="dxa"/>
              <w:left w:w="15" w:type="dxa"/>
              <w:bottom w:w="0" w:type="dxa"/>
              <w:right w:w="15" w:type="dxa"/>
            </w:tcMar>
            <w:vAlign w:val="center"/>
            <w:hideMark/>
          </w:tcPr>
          <w:p w14:paraId="4CBF3785" w14:textId="77777777" w:rsidR="001A03FA" w:rsidRPr="008E0C4F" w:rsidRDefault="001A03FA" w:rsidP="00BB2D56">
            <w:pPr>
              <w:widowControl/>
              <w:spacing w:line="220" w:lineRule="exact"/>
              <w:jc w:val="left"/>
              <w:rPr>
                <w:rFonts w:ascii="Arial" w:eastAsia="宋体" w:hAnsi="Arial" w:cs="Times New Roman"/>
                <w:sz w:val="18"/>
                <w:szCs w:val="18"/>
              </w:rPr>
            </w:pPr>
            <w:r w:rsidRPr="008E0C4F">
              <w:rPr>
                <w:rFonts w:ascii="Arial" w:eastAsia="宋体" w:hAnsi="Arial" w:cs="Times New Roman"/>
                <w:sz w:val="18"/>
                <w:szCs w:val="18"/>
              </w:rPr>
              <w:t>7</w:t>
            </w:r>
          </w:p>
        </w:tc>
        <w:tc>
          <w:tcPr>
            <w:tcW w:w="763" w:type="pct"/>
            <w:tcBorders>
              <w:top w:val="nil"/>
              <w:left w:val="nil"/>
              <w:bottom w:val="nil"/>
              <w:right w:val="nil"/>
            </w:tcBorders>
            <w:shd w:val="clear" w:color="auto" w:fill="auto"/>
            <w:tcMar>
              <w:top w:w="15" w:type="dxa"/>
              <w:left w:w="15" w:type="dxa"/>
              <w:bottom w:w="0" w:type="dxa"/>
              <w:right w:w="15" w:type="dxa"/>
            </w:tcMar>
            <w:vAlign w:val="center"/>
          </w:tcPr>
          <w:p w14:paraId="5EC1D151" w14:textId="77777777" w:rsidR="001A03FA" w:rsidRPr="008E0C4F" w:rsidRDefault="001A03FA" w:rsidP="00BB2D56">
            <w:pPr>
              <w:spacing w:line="220" w:lineRule="exact"/>
              <w:jc w:val="left"/>
              <w:rPr>
                <w:rFonts w:ascii="Arial" w:eastAsia="宋体" w:hAnsi="Arial" w:cs="Arial"/>
                <w:kern w:val="0"/>
                <w:sz w:val="18"/>
                <w:szCs w:val="18"/>
              </w:rPr>
            </w:pPr>
            <w:r w:rsidRPr="008E0C4F">
              <w:rPr>
                <w:rFonts w:ascii="Arial" w:eastAsia="宋体" w:hAnsi="Arial" w:cs="Times New Roman"/>
                <w:color w:val="000000"/>
                <w:sz w:val="18"/>
                <w:szCs w:val="18"/>
              </w:rPr>
              <w:t>140.4, C</w:t>
            </w:r>
          </w:p>
        </w:tc>
        <w:tc>
          <w:tcPr>
            <w:tcW w:w="961" w:type="pct"/>
            <w:tcBorders>
              <w:top w:val="nil"/>
              <w:left w:val="nil"/>
              <w:bottom w:val="nil"/>
              <w:right w:val="nil"/>
            </w:tcBorders>
            <w:shd w:val="clear" w:color="auto" w:fill="auto"/>
            <w:tcMar>
              <w:top w:w="15" w:type="dxa"/>
              <w:left w:w="15" w:type="dxa"/>
              <w:bottom w:w="0" w:type="dxa"/>
              <w:right w:w="15" w:type="dxa"/>
            </w:tcMar>
            <w:vAlign w:val="center"/>
          </w:tcPr>
          <w:p w14:paraId="4C87EEC3" w14:textId="77777777" w:rsidR="001A03FA" w:rsidRPr="008E0C4F" w:rsidRDefault="001A03FA" w:rsidP="00BB2D56">
            <w:pPr>
              <w:spacing w:line="220" w:lineRule="exact"/>
              <w:jc w:val="left"/>
              <w:rPr>
                <w:rFonts w:ascii="Arial" w:eastAsia="宋体" w:hAnsi="Arial" w:cs="Arial"/>
                <w:kern w:val="0"/>
                <w:sz w:val="18"/>
                <w:szCs w:val="18"/>
              </w:rPr>
            </w:pPr>
          </w:p>
        </w:tc>
        <w:tc>
          <w:tcPr>
            <w:tcW w:w="862" w:type="pct"/>
            <w:tcBorders>
              <w:top w:val="nil"/>
              <w:left w:val="nil"/>
              <w:bottom w:val="nil"/>
              <w:right w:val="nil"/>
            </w:tcBorders>
            <w:shd w:val="clear" w:color="auto" w:fill="auto"/>
            <w:tcMar>
              <w:top w:w="15" w:type="dxa"/>
              <w:left w:w="15" w:type="dxa"/>
              <w:bottom w:w="0" w:type="dxa"/>
              <w:right w:w="15" w:type="dxa"/>
            </w:tcMar>
            <w:vAlign w:val="center"/>
          </w:tcPr>
          <w:p w14:paraId="15DF7C9E" w14:textId="77777777" w:rsidR="001A03FA" w:rsidRPr="008E0C4F" w:rsidRDefault="001A03FA" w:rsidP="00BB2D56">
            <w:pPr>
              <w:widowControl/>
              <w:spacing w:line="220" w:lineRule="exact"/>
              <w:jc w:val="left"/>
              <w:rPr>
                <w:rFonts w:ascii="Arial" w:eastAsia="宋体" w:hAnsi="Arial" w:cs="Times New Roman"/>
                <w:sz w:val="18"/>
                <w:szCs w:val="18"/>
              </w:rPr>
            </w:pPr>
          </w:p>
        </w:tc>
        <w:tc>
          <w:tcPr>
            <w:tcW w:w="1034" w:type="pct"/>
            <w:tcBorders>
              <w:top w:val="nil"/>
              <w:left w:val="nil"/>
              <w:bottom w:val="nil"/>
              <w:right w:val="nil"/>
            </w:tcBorders>
            <w:shd w:val="clear" w:color="auto" w:fill="auto"/>
            <w:tcMar>
              <w:top w:w="15" w:type="dxa"/>
              <w:left w:w="15" w:type="dxa"/>
              <w:bottom w:w="0" w:type="dxa"/>
              <w:right w:w="15" w:type="dxa"/>
            </w:tcMar>
            <w:vAlign w:val="center"/>
          </w:tcPr>
          <w:p w14:paraId="39BC81B4" w14:textId="77777777" w:rsidR="001A03FA" w:rsidRPr="008E0C4F" w:rsidRDefault="001A03FA" w:rsidP="00BB2D56">
            <w:pPr>
              <w:widowControl/>
              <w:spacing w:line="220" w:lineRule="exact"/>
              <w:jc w:val="left"/>
              <w:rPr>
                <w:rFonts w:ascii="Arial" w:eastAsia="宋体" w:hAnsi="Arial" w:cs="Times New Roman"/>
                <w:sz w:val="18"/>
                <w:szCs w:val="18"/>
              </w:rPr>
            </w:pPr>
          </w:p>
        </w:tc>
        <w:tc>
          <w:tcPr>
            <w:tcW w:w="1034" w:type="pct"/>
            <w:tcBorders>
              <w:top w:val="nil"/>
              <w:left w:val="nil"/>
              <w:bottom w:val="nil"/>
              <w:right w:val="nil"/>
            </w:tcBorders>
            <w:vAlign w:val="center"/>
          </w:tcPr>
          <w:p w14:paraId="0FC8BB19" w14:textId="77777777" w:rsidR="001A03FA" w:rsidRPr="008E0C4F" w:rsidRDefault="001A03FA" w:rsidP="00BB2D56">
            <w:pPr>
              <w:widowControl/>
              <w:spacing w:line="220" w:lineRule="exact"/>
              <w:jc w:val="left"/>
              <w:rPr>
                <w:rFonts w:ascii="Arial" w:eastAsia="宋体" w:hAnsi="Arial" w:cs="Times New Roman"/>
                <w:sz w:val="18"/>
                <w:szCs w:val="18"/>
              </w:rPr>
            </w:pPr>
          </w:p>
        </w:tc>
      </w:tr>
      <w:tr w:rsidR="001A03FA" w:rsidRPr="008E0C4F" w14:paraId="6CB561BB" w14:textId="77777777" w:rsidTr="00BB2D56">
        <w:trPr>
          <w:trHeight w:val="23"/>
          <w:jc w:val="center"/>
        </w:trPr>
        <w:tc>
          <w:tcPr>
            <w:tcW w:w="345" w:type="pct"/>
            <w:tcBorders>
              <w:top w:val="nil"/>
              <w:left w:val="nil"/>
              <w:bottom w:val="nil"/>
              <w:right w:val="nil"/>
            </w:tcBorders>
            <w:shd w:val="clear" w:color="auto" w:fill="auto"/>
            <w:tcMar>
              <w:top w:w="15" w:type="dxa"/>
              <w:left w:w="15" w:type="dxa"/>
              <w:bottom w:w="0" w:type="dxa"/>
              <w:right w:w="15" w:type="dxa"/>
            </w:tcMar>
            <w:vAlign w:val="center"/>
            <w:hideMark/>
          </w:tcPr>
          <w:p w14:paraId="7D697457" w14:textId="77777777" w:rsidR="001A03FA" w:rsidRPr="008E0C4F" w:rsidRDefault="001A03FA" w:rsidP="00BB2D56">
            <w:pPr>
              <w:widowControl/>
              <w:spacing w:line="220" w:lineRule="exact"/>
              <w:jc w:val="left"/>
              <w:rPr>
                <w:rFonts w:ascii="Arial" w:eastAsia="宋体" w:hAnsi="Arial" w:cs="Times New Roman"/>
                <w:sz w:val="18"/>
                <w:szCs w:val="18"/>
              </w:rPr>
            </w:pPr>
            <w:r w:rsidRPr="008E0C4F">
              <w:rPr>
                <w:rFonts w:ascii="Arial" w:eastAsia="宋体" w:hAnsi="Arial" w:cs="Times New Roman"/>
                <w:sz w:val="18"/>
                <w:szCs w:val="18"/>
              </w:rPr>
              <w:t>8</w:t>
            </w:r>
          </w:p>
        </w:tc>
        <w:tc>
          <w:tcPr>
            <w:tcW w:w="763" w:type="pct"/>
            <w:tcBorders>
              <w:top w:val="nil"/>
              <w:left w:val="nil"/>
              <w:bottom w:val="nil"/>
              <w:right w:val="nil"/>
            </w:tcBorders>
            <w:shd w:val="clear" w:color="auto" w:fill="auto"/>
            <w:tcMar>
              <w:top w:w="15" w:type="dxa"/>
              <w:left w:w="15" w:type="dxa"/>
              <w:bottom w:w="0" w:type="dxa"/>
              <w:right w:w="15" w:type="dxa"/>
            </w:tcMar>
            <w:vAlign w:val="center"/>
          </w:tcPr>
          <w:p w14:paraId="51A13227" w14:textId="77777777" w:rsidR="001A03FA" w:rsidRPr="008E0C4F" w:rsidRDefault="001A03FA" w:rsidP="00BB2D56">
            <w:pPr>
              <w:spacing w:line="220" w:lineRule="exact"/>
              <w:jc w:val="left"/>
              <w:rPr>
                <w:rFonts w:ascii="Arial" w:eastAsia="宋体" w:hAnsi="Arial" w:cs="Arial"/>
                <w:kern w:val="0"/>
                <w:sz w:val="18"/>
                <w:szCs w:val="18"/>
              </w:rPr>
            </w:pPr>
            <w:r w:rsidRPr="008E0C4F">
              <w:rPr>
                <w:rFonts w:ascii="Arial" w:eastAsia="宋体" w:hAnsi="Arial" w:cs="Times New Roman"/>
                <w:color w:val="000000"/>
                <w:sz w:val="18"/>
                <w:szCs w:val="18"/>
              </w:rPr>
              <w:t>128.8, CH</w:t>
            </w:r>
          </w:p>
        </w:tc>
        <w:tc>
          <w:tcPr>
            <w:tcW w:w="961" w:type="pct"/>
            <w:tcBorders>
              <w:top w:val="nil"/>
              <w:left w:val="nil"/>
              <w:bottom w:val="nil"/>
              <w:right w:val="nil"/>
            </w:tcBorders>
            <w:shd w:val="clear" w:color="auto" w:fill="auto"/>
            <w:tcMar>
              <w:top w:w="15" w:type="dxa"/>
              <w:left w:w="15" w:type="dxa"/>
              <w:bottom w:w="0" w:type="dxa"/>
              <w:right w:w="15" w:type="dxa"/>
            </w:tcMar>
            <w:vAlign w:val="center"/>
          </w:tcPr>
          <w:p w14:paraId="300DE872" w14:textId="77777777" w:rsidR="001A03FA" w:rsidRPr="008E0C4F" w:rsidRDefault="001A03FA" w:rsidP="00BB2D56">
            <w:pPr>
              <w:spacing w:line="220" w:lineRule="exact"/>
              <w:jc w:val="left"/>
              <w:rPr>
                <w:rFonts w:ascii="Arial" w:eastAsia="宋体" w:hAnsi="Arial" w:cs="Arial"/>
                <w:kern w:val="0"/>
                <w:sz w:val="18"/>
                <w:szCs w:val="18"/>
              </w:rPr>
            </w:pPr>
            <w:r w:rsidRPr="008E0C4F">
              <w:rPr>
                <w:rFonts w:ascii="Arial" w:eastAsia="宋体" w:hAnsi="Arial" w:cs="Times New Roman"/>
                <w:color w:val="000000"/>
                <w:sz w:val="18"/>
                <w:szCs w:val="18"/>
              </w:rPr>
              <w:t>5.86</w:t>
            </w:r>
            <w:r w:rsidRPr="008E0C4F">
              <w:rPr>
                <w:rFonts w:ascii="Arial" w:eastAsia="宋体" w:hAnsi="Arial" w:cs="Times New Roman" w:hint="eastAsia"/>
                <w:color w:val="000000"/>
                <w:sz w:val="18"/>
                <w:szCs w:val="18"/>
              </w:rPr>
              <w:t>, br d</w:t>
            </w:r>
            <w:r w:rsidRPr="008E0C4F">
              <w:rPr>
                <w:rFonts w:ascii="Arial" w:eastAsia="宋体" w:hAnsi="Arial" w:cs="Times New Roman"/>
                <w:color w:val="000000"/>
                <w:sz w:val="18"/>
                <w:szCs w:val="18"/>
              </w:rPr>
              <w:t xml:space="preserve"> </w:t>
            </w:r>
            <w:r w:rsidRPr="008E0C4F">
              <w:rPr>
                <w:rFonts w:ascii="Arial" w:eastAsia="宋体" w:hAnsi="Arial" w:cs="Times New Roman" w:hint="eastAsia"/>
                <w:color w:val="000000"/>
                <w:sz w:val="18"/>
                <w:szCs w:val="18"/>
              </w:rPr>
              <w:t>(7.9)</w:t>
            </w:r>
          </w:p>
        </w:tc>
        <w:tc>
          <w:tcPr>
            <w:tcW w:w="862" w:type="pct"/>
            <w:tcBorders>
              <w:top w:val="nil"/>
              <w:left w:val="nil"/>
              <w:bottom w:val="nil"/>
              <w:right w:val="nil"/>
            </w:tcBorders>
            <w:shd w:val="clear" w:color="auto" w:fill="auto"/>
            <w:tcMar>
              <w:top w:w="15" w:type="dxa"/>
              <w:left w:w="15" w:type="dxa"/>
              <w:bottom w:w="0" w:type="dxa"/>
              <w:right w:w="15" w:type="dxa"/>
            </w:tcMar>
            <w:vAlign w:val="center"/>
          </w:tcPr>
          <w:p w14:paraId="209B34EF" w14:textId="77777777" w:rsidR="001A03FA" w:rsidRPr="008E0C4F" w:rsidRDefault="001A03FA" w:rsidP="00BB2D56">
            <w:pPr>
              <w:widowControl/>
              <w:spacing w:line="220" w:lineRule="exact"/>
              <w:jc w:val="left"/>
              <w:rPr>
                <w:rFonts w:ascii="Arial" w:eastAsia="宋体" w:hAnsi="Arial" w:cs="Times New Roman"/>
                <w:sz w:val="18"/>
                <w:szCs w:val="18"/>
              </w:rPr>
            </w:pPr>
            <w:r w:rsidRPr="008E0C4F">
              <w:rPr>
                <w:rFonts w:ascii="Arial" w:eastAsia="宋体" w:hAnsi="Arial" w:cs="Times New Roman" w:hint="eastAsia"/>
                <w:sz w:val="18"/>
                <w:szCs w:val="18"/>
              </w:rPr>
              <w:t>9a, 9b</w:t>
            </w:r>
          </w:p>
        </w:tc>
        <w:tc>
          <w:tcPr>
            <w:tcW w:w="1034" w:type="pct"/>
            <w:tcBorders>
              <w:top w:val="nil"/>
              <w:left w:val="nil"/>
              <w:bottom w:val="nil"/>
              <w:right w:val="nil"/>
            </w:tcBorders>
            <w:shd w:val="clear" w:color="auto" w:fill="auto"/>
            <w:tcMar>
              <w:top w:w="15" w:type="dxa"/>
              <w:left w:w="15" w:type="dxa"/>
              <w:bottom w:w="0" w:type="dxa"/>
              <w:right w:w="15" w:type="dxa"/>
            </w:tcMar>
            <w:vAlign w:val="center"/>
          </w:tcPr>
          <w:p w14:paraId="7D4A6E4A" w14:textId="77777777" w:rsidR="001A03FA" w:rsidRPr="008E0C4F" w:rsidRDefault="001A03FA" w:rsidP="00BB2D56">
            <w:pPr>
              <w:widowControl/>
              <w:spacing w:line="220" w:lineRule="exact"/>
              <w:jc w:val="left"/>
              <w:rPr>
                <w:rFonts w:ascii="Arial" w:eastAsia="宋体" w:hAnsi="Arial" w:cs="Times New Roman"/>
                <w:sz w:val="18"/>
                <w:szCs w:val="18"/>
              </w:rPr>
            </w:pPr>
            <w:r w:rsidRPr="008E0C4F">
              <w:rPr>
                <w:rFonts w:ascii="Arial" w:eastAsia="宋体" w:hAnsi="Arial" w:cs="Times New Roman" w:hint="eastAsia"/>
                <w:sz w:val="18"/>
                <w:szCs w:val="18"/>
              </w:rPr>
              <w:t xml:space="preserve">6, </w:t>
            </w:r>
            <w:r w:rsidRPr="008E0C4F">
              <w:rPr>
                <w:rFonts w:ascii="Arial" w:eastAsia="宋体" w:hAnsi="Arial" w:cs="Times New Roman"/>
                <w:sz w:val="18"/>
                <w:szCs w:val="18"/>
              </w:rPr>
              <w:t xml:space="preserve">7, </w:t>
            </w:r>
            <w:r w:rsidRPr="008E0C4F">
              <w:rPr>
                <w:rFonts w:ascii="Arial" w:eastAsia="宋体" w:hAnsi="Arial" w:cs="Times New Roman" w:hint="eastAsia"/>
                <w:sz w:val="18"/>
                <w:szCs w:val="18"/>
              </w:rPr>
              <w:t xml:space="preserve">9, 10, </w:t>
            </w:r>
            <w:r w:rsidRPr="008E0C4F">
              <w:rPr>
                <w:rFonts w:ascii="Arial" w:eastAsia="宋体" w:hAnsi="Arial" w:cs="Times New Roman"/>
                <w:sz w:val="18"/>
                <w:szCs w:val="18"/>
              </w:rPr>
              <w:t>19</w:t>
            </w:r>
            <w:r w:rsidRPr="008E0C4F">
              <w:rPr>
                <w:rFonts w:ascii="Arial" w:eastAsia="宋体" w:hAnsi="Arial" w:cs="Times New Roman" w:hint="eastAsia"/>
                <w:sz w:val="18"/>
                <w:szCs w:val="18"/>
              </w:rPr>
              <w:t xml:space="preserve"> </w:t>
            </w:r>
          </w:p>
        </w:tc>
        <w:tc>
          <w:tcPr>
            <w:tcW w:w="1034" w:type="pct"/>
            <w:tcBorders>
              <w:top w:val="nil"/>
              <w:left w:val="nil"/>
              <w:bottom w:val="nil"/>
              <w:right w:val="nil"/>
            </w:tcBorders>
            <w:vAlign w:val="center"/>
          </w:tcPr>
          <w:p w14:paraId="2B76194D" w14:textId="77777777" w:rsidR="001A03FA" w:rsidRPr="008E0C4F" w:rsidRDefault="001A03FA" w:rsidP="00BB2D56">
            <w:pPr>
              <w:widowControl/>
              <w:spacing w:line="220" w:lineRule="exact"/>
              <w:jc w:val="left"/>
              <w:rPr>
                <w:rFonts w:ascii="Arial" w:eastAsia="宋体" w:hAnsi="Arial" w:cs="Times New Roman"/>
                <w:sz w:val="18"/>
                <w:szCs w:val="18"/>
              </w:rPr>
            </w:pPr>
            <w:r w:rsidRPr="008E0C4F">
              <w:rPr>
                <w:rFonts w:ascii="Arial" w:eastAsia="宋体" w:hAnsi="Arial" w:cs="Times New Roman"/>
                <w:sz w:val="18"/>
                <w:szCs w:val="18"/>
              </w:rPr>
              <w:t>18, 19a, 19b</w:t>
            </w:r>
          </w:p>
        </w:tc>
      </w:tr>
      <w:tr w:rsidR="001A03FA" w:rsidRPr="008E0C4F" w14:paraId="3F0BBFF7" w14:textId="77777777" w:rsidTr="00BB2D56">
        <w:trPr>
          <w:trHeight w:val="23"/>
          <w:jc w:val="center"/>
        </w:trPr>
        <w:tc>
          <w:tcPr>
            <w:tcW w:w="345" w:type="pct"/>
            <w:tcBorders>
              <w:top w:val="nil"/>
              <w:left w:val="nil"/>
              <w:bottom w:val="nil"/>
              <w:right w:val="nil"/>
            </w:tcBorders>
            <w:shd w:val="clear" w:color="auto" w:fill="auto"/>
            <w:tcMar>
              <w:top w:w="15" w:type="dxa"/>
              <w:left w:w="15" w:type="dxa"/>
              <w:bottom w:w="0" w:type="dxa"/>
              <w:right w:w="15" w:type="dxa"/>
            </w:tcMar>
            <w:vAlign w:val="center"/>
            <w:hideMark/>
          </w:tcPr>
          <w:p w14:paraId="05733D12" w14:textId="77777777" w:rsidR="001A03FA" w:rsidRPr="008E0C4F" w:rsidRDefault="001A03FA" w:rsidP="00BB2D56">
            <w:pPr>
              <w:widowControl/>
              <w:spacing w:line="220" w:lineRule="exact"/>
              <w:jc w:val="left"/>
              <w:rPr>
                <w:rFonts w:ascii="Arial" w:eastAsia="宋体" w:hAnsi="Arial" w:cs="Times New Roman"/>
                <w:sz w:val="18"/>
                <w:szCs w:val="18"/>
              </w:rPr>
            </w:pPr>
            <w:r w:rsidRPr="008E0C4F">
              <w:rPr>
                <w:rFonts w:ascii="Arial" w:eastAsia="宋体" w:hAnsi="Arial" w:cs="Times New Roman"/>
                <w:sz w:val="18"/>
                <w:szCs w:val="18"/>
              </w:rPr>
              <w:t>9</w:t>
            </w:r>
          </w:p>
        </w:tc>
        <w:tc>
          <w:tcPr>
            <w:tcW w:w="763" w:type="pct"/>
            <w:tcBorders>
              <w:top w:val="nil"/>
              <w:left w:val="nil"/>
              <w:bottom w:val="nil"/>
              <w:right w:val="nil"/>
            </w:tcBorders>
            <w:shd w:val="clear" w:color="auto" w:fill="auto"/>
            <w:tcMar>
              <w:top w:w="15" w:type="dxa"/>
              <w:left w:w="15" w:type="dxa"/>
              <w:bottom w:w="0" w:type="dxa"/>
              <w:right w:w="15" w:type="dxa"/>
            </w:tcMar>
            <w:vAlign w:val="center"/>
          </w:tcPr>
          <w:p w14:paraId="30FA9203" w14:textId="77777777" w:rsidR="001A03FA" w:rsidRPr="008E0C4F" w:rsidRDefault="001A03FA" w:rsidP="00BB2D56">
            <w:pPr>
              <w:spacing w:line="220" w:lineRule="exact"/>
              <w:jc w:val="left"/>
              <w:rPr>
                <w:rFonts w:ascii="Arial" w:eastAsia="宋体" w:hAnsi="Arial" w:cs="Arial"/>
                <w:kern w:val="0"/>
                <w:sz w:val="18"/>
                <w:szCs w:val="18"/>
              </w:rPr>
            </w:pPr>
            <w:r w:rsidRPr="008E0C4F">
              <w:rPr>
                <w:rFonts w:ascii="Arial" w:eastAsia="宋体" w:hAnsi="Arial" w:cs="Times New Roman"/>
                <w:color w:val="000000"/>
                <w:sz w:val="18"/>
                <w:szCs w:val="18"/>
              </w:rPr>
              <w:t>26.4, CH</w:t>
            </w:r>
            <w:r w:rsidRPr="008E0C4F">
              <w:rPr>
                <w:rFonts w:ascii="Arial" w:eastAsia="宋体" w:hAnsi="Arial" w:cs="Times New Roman"/>
                <w:color w:val="000000"/>
                <w:sz w:val="18"/>
                <w:szCs w:val="18"/>
                <w:vertAlign w:val="subscript"/>
              </w:rPr>
              <w:t>2</w:t>
            </w:r>
          </w:p>
        </w:tc>
        <w:tc>
          <w:tcPr>
            <w:tcW w:w="961" w:type="pct"/>
            <w:tcBorders>
              <w:top w:val="nil"/>
              <w:left w:val="nil"/>
              <w:bottom w:val="nil"/>
              <w:right w:val="nil"/>
            </w:tcBorders>
            <w:shd w:val="clear" w:color="auto" w:fill="auto"/>
            <w:tcMar>
              <w:top w:w="15" w:type="dxa"/>
              <w:left w:w="15" w:type="dxa"/>
              <w:bottom w:w="0" w:type="dxa"/>
              <w:right w:w="15" w:type="dxa"/>
            </w:tcMar>
            <w:vAlign w:val="center"/>
          </w:tcPr>
          <w:p w14:paraId="17C058F4" w14:textId="77777777" w:rsidR="001A03FA" w:rsidRPr="008E0C4F" w:rsidRDefault="001A03FA" w:rsidP="00BB2D56">
            <w:pPr>
              <w:spacing w:line="220" w:lineRule="exact"/>
              <w:jc w:val="left"/>
              <w:rPr>
                <w:rFonts w:ascii="Arial" w:eastAsia="宋体" w:hAnsi="Arial" w:cs="Arial"/>
                <w:kern w:val="0"/>
                <w:sz w:val="18"/>
                <w:szCs w:val="18"/>
              </w:rPr>
            </w:pPr>
            <w:r w:rsidRPr="008E0C4F">
              <w:rPr>
                <w:rFonts w:ascii="Arial" w:eastAsia="宋体" w:hAnsi="Arial" w:cs="Times New Roman"/>
                <w:color w:val="000000"/>
                <w:sz w:val="18"/>
                <w:szCs w:val="18"/>
              </w:rPr>
              <w:t>a: 2.48</w:t>
            </w:r>
          </w:p>
        </w:tc>
        <w:tc>
          <w:tcPr>
            <w:tcW w:w="862" w:type="pct"/>
            <w:tcBorders>
              <w:top w:val="nil"/>
              <w:left w:val="nil"/>
              <w:bottom w:val="nil"/>
              <w:right w:val="nil"/>
            </w:tcBorders>
            <w:shd w:val="clear" w:color="auto" w:fill="auto"/>
            <w:tcMar>
              <w:top w:w="15" w:type="dxa"/>
              <w:left w:w="15" w:type="dxa"/>
              <w:bottom w:w="0" w:type="dxa"/>
              <w:right w:w="15" w:type="dxa"/>
            </w:tcMar>
            <w:vAlign w:val="center"/>
          </w:tcPr>
          <w:p w14:paraId="492156A4" w14:textId="77777777" w:rsidR="001A03FA" w:rsidRPr="008E0C4F" w:rsidRDefault="001A03FA" w:rsidP="00BB2D56">
            <w:pPr>
              <w:widowControl/>
              <w:spacing w:line="220" w:lineRule="exact"/>
              <w:jc w:val="left"/>
              <w:rPr>
                <w:rFonts w:ascii="Arial" w:eastAsia="宋体" w:hAnsi="Arial" w:cs="Times New Roman"/>
                <w:sz w:val="18"/>
                <w:szCs w:val="18"/>
              </w:rPr>
            </w:pPr>
            <w:r w:rsidRPr="008E0C4F">
              <w:rPr>
                <w:rFonts w:ascii="Arial" w:eastAsia="宋体" w:hAnsi="Arial" w:cs="Times New Roman" w:hint="eastAsia"/>
                <w:sz w:val="18"/>
                <w:szCs w:val="18"/>
              </w:rPr>
              <w:t>8, 9b, 10</w:t>
            </w:r>
          </w:p>
        </w:tc>
        <w:tc>
          <w:tcPr>
            <w:tcW w:w="1034" w:type="pct"/>
            <w:tcBorders>
              <w:top w:val="nil"/>
              <w:left w:val="nil"/>
              <w:bottom w:val="nil"/>
              <w:right w:val="nil"/>
            </w:tcBorders>
            <w:shd w:val="clear" w:color="auto" w:fill="auto"/>
            <w:tcMar>
              <w:top w:w="15" w:type="dxa"/>
              <w:left w:w="15" w:type="dxa"/>
              <w:bottom w:w="0" w:type="dxa"/>
              <w:right w:w="15" w:type="dxa"/>
            </w:tcMar>
            <w:vAlign w:val="center"/>
          </w:tcPr>
          <w:p w14:paraId="1F05AECB" w14:textId="77777777" w:rsidR="001A03FA" w:rsidRPr="008E0C4F" w:rsidRDefault="001A03FA" w:rsidP="00BB2D56">
            <w:pPr>
              <w:widowControl/>
              <w:spacing w:line="220" w:lineRule="exact"/>
              <w:jc w:val="left"/>
              <w:rPr>
                <w:rFonts w:ascii="Arial" w:eastAsia="宋体" w:hAnsi="Arial" w:cs="Times New Roman"/>
                <w:sz w:val="18"/>
                <w:szCs w:val="18"/>
              </w:rPr>
            </w:pPr>
            <w:r w:rsidRPr="008E0C4F">
              <w:rPr>
                <w:rFonts w:ascii="Arial" w:eastAsia="宋体" w:hAnsi="Arial" w:cs="Times New Roman"/>
                <w:sz w:val="18"/>
                <w:szCs w:val="18"/>
              </w:rPr>
              <w:t xml:space="preserve">7, </w:t>
            </w:r>
            <w:r w:rsidRPr="008E0C4F">
              <w:rPr>
                <w:rFonts w:ascii="Arial" w:eastAsia="宋体" w:hAnsi="Arial" w:cs="Times New Roman" w:hint="eastAsia"/>
                <w:sz w:val="18"/>
                <w:szCs w:val="18"/>
              </w:rPr>
              <w:t>8, 10, 11</w:t>
            </w:r>
          </w:p>
        </w:tc>
        <w:tc>
          <w:tcPr>
            <w:tcW w:w="1034" w:type="pct"/>
            <w:tcBorders>
              <w:top w:val="nil"/>
              <w:left w:val="nil"/>
              <w:bottom w:val="nil"/>
              <w:right w:val="nil"/>
            </w:tcBorders>
            <w:vAlign w:val="center"/>
          </w:tcPr>
          <w:p w14:paraId="380F53B9" w14:textId="77777777" w:rsidR="001A03FA" w:rsidRPr="008E0C4F" w:rsidRDefault="001A03FA" w:rsidP="00BB2D56">
            <w:pPr>
              <w:widowControl/>
              <w:spacing w:line="220" w:lineRule="exact"/>
              <w:jc w:val="left"/>
              <w:rPr>
                <w:rFonts w:ascii="Arial" w:eastAsia="宋体" w:hAnsi="Arial" w:cs="Times New Roman"/>
                <w:sz w:val="18"/>
                <w:szCs w:val="18"/>
              </w:rPr>
            </w:pPr>
            <w:r w:rsidRPr="008E0C4F">
              <w:rPr>
                <w:rFonts w:ascii="Arial" w:eastAsia="宋体" w:hAnsi="Arial" w:cs="Times New Roman" w:hint="eastAsia"/>
                <w:sz w:val="18"/>
                <w:szCs w:val="18"/>
              </w:rPr>
              <w:t>15, 1</w:t>
            </w:r>
            <w:r w:rsidRPr="008E0C4F">
              <w:rPr>
                <w:rFonts w:ascii="Arial" w:eastAsia="宋体" w:hAnsi="Arial" w:cs="Times New Roman"/>
                <w:sz w:val="18"/>
                <w:szCs w:val="18"/>
              </w:rPr>
              <w:t>6</w:t>
            </w:r>
          </w:p>
        </w:tc>
      </w:tr>
      <w:tr w:rsidR="001A03FA" w:rsidRPr="008E0C4F" w14:paraId="40268151" w14:textId="77777777" w:rsidTr="00BB2D56">
        <w:trPr>
          <w:trHeight w:val="23"/>
          <w:jc w:val="center"/>
        </w:trPr>
        <w:tc>
          <w:tcPr>
            <w:tcW w:w="345" w:type="pct"/>
            <w:tcBorders>
              <w:top w:val="nil"/>
              <w:left w:val="nil"/>
              <w:bottom w:val="nil"/>
              <w:right w:val="nil"/>
            </w:tcBorders>
            <w:shd w:val="clear" w:color="auto" w:fill="auto"/>
            <w:tcMar>
              <w:top w:w="15" w:type="dxa"/>
              <w:left w:w="15" w:type="dxa"/>
              <w:bottom w:w="0" w:type="dxa"/>
              <w:right w:w="15" w:type="dxa"/>
            </w:tcMar>
            <w:vAlign w:val="center"/>
            <w:hideMark/>
          </w:tcPr>
          <w:p w14:paraId="40D045D1" w14:textId="77777777" w:rsidR="001A03FA" w:rsidRPr="008E0C4F" w:rsidRDefault="001A03FA" w:rsidP="00BB2D56">
            <w:pPr>
              <w:widowControl/>
              <w:spacing w:line="220" w:lineRule="exact"/>
              <w:jc w:val="left"/>
              <w:rPr>
                <w:rFonts w:ascii="Arial" w:eastAsia="宋体" w:hAnsi="Arial" w:cs="Times New Roman"/>
                <w:sz w:val="18"/>
                <w:szCs w:val="18"/>
              </w:rPr>
            </w:pPr>
          </w:p>
        </w:tc>
        <w:tc>
          <w:tcPr>
            <w:tcW w:w="763" w:type="pct"/>
            <w:tcBorders>
              <w:top w:val="nil"/>
              <w:left w:val="nil"/>
              <w:bottom w:val="nil"/>
              <w:right w:val="nil"/>
            </w:tcBorders>
            <w:shd w:val="clear" w:color="auto" w:fill="auto"/>
            <w:tcMar>
              <w:top w:w="15" w:type="dxa"/>
              <w:left w:w="15" w:type="dxa"/>
              <w:bottom w:w="0" w:type="dxa"/>
              <w:right w:w="15" w:type="dxa"/>
            </w:tcMar>
            <w:vAlign w:val="center"/>
          </w:tcPr>
          <w:p w14:paraId="111329A9" w14:textId="77777777" w:rsidR="001A03FA" w:rsidRPr="008E0C4F" w:rsidRDefault="001A03FA" w:rsidP="00BB2D56">
            <w:pPr>
              <w:spacing w:line="220" w:lineRule="exact"/>
              <w:jc w:val="left"/>
              <w:rPr>
                <w:rFonts w:ascii="Arial" w:eastAsia="宋体" w:hAnsi="Arial" w:cs="Arial"/>
                <w:kern w:val="0"/>
                <w:sz w:val="18"/>
                <w:szCs w:val="18"/>
              </w:rPr>
            </w:pPr>
          </w:p>
        </w:tc>
        <w:tc>
          <w:tcPr>
            <w:tcW w:w="961" w:type="pct"/>
            <w:tcBorders>
              <w:top w:val="nil"/>
              <w:left w:val="nil"/>
              <w:bottom w:val="nil"/>
              <w:right w:val="nil"/>
            </w:tcBorders>
            <w:shd w:val="clear" w:color="auto" w:fill="auto"/>
            <w:tcMar>
              <w:top w:w="15" w:type="dxa"/>
              <w:left w:w="15" w:type="dxa"/>
              <w:bottom w:w="0" w:type="dxa"/>
              <w:right w:w="15" w:type="dxa"/>
            </w:tcMar>
            <w:vAlign w:val="center"/>
          </w:tcPr>
          <w:p w14:paraId="2731FDDB" w14:textId="77777777" w:rsidR="001A03FA" w:rsidRPr="008E0C4F" w:rsidRDefault="001A03FA" w:rsidP="00BB2D56">
            <w:pPr>
              <w:spacing w:line="220" w:lineRule="exact"/>
              <w:jc w:val="left"/>
              <w:rPr>
                <w:rFonts w:ascii="Arial" w:eastAsia="宋体" w:hAnsi="Arial" w:cs="Arial"/>
                <w:kern w:val="0"/>
                <w:sz w:val="18"/>
                <w:szCs w:val="18"/>
              </w:rPr>
            </w:pPr>
            <w:r w:rsidRPr="008E0C4F">
              <w:rPr>
                <w:rFonts w:ascii="Arial" w:eastAsia="宋体" w:hAnsi="Arial" w:cs="Times New Roman"/>
                <w:color w:val="000000"/>
                <w:sz w:val="18"/>
                <w:szCs w:val="18"/>
              </w:rPr>
              <w:t>b: 1.96</w:t>
            </w:r>
          </w:p>
        </w:tc>
        <w:tc>
          <w:tcPr>
            <w:tcW w:w="862" w:type="pct"/>
            <w:tcBorders>
              <w:top w:val="nil"/>
              <w:left w:val="nil"/>
              <w:bottom w:val="nil"/>
              <w:right w:val="nil"/>
            </w:tcBorders>
            <w:shd w:val="clear" w:color="auto" w:fill="auto"/>
            <w:tcMar>
              <w:top w:w="15" w:type="dxa"/>
              <w:left w:w="15" w:type="dxa"/>
              <w:bottom w:w="0" w:type="dxa"/>
              <w:right w:w="15" w:type="dxa"/>
            </w:tcMar>
            <w:vAlign w:val="center"/>
          </w:tcPr>
          <w:p w14:paraId="43E47CA5" w14:textId="77777777" w:rsidR="001A03FA" w:rsidRPr="008E0C4F" w:rsidRDefault="001A03FA" w:rsidP="00BB2D56">
            <w:pPr>
              <w:widowControl/>
              <w:spacing w:line="220" w:lineRule="exact"/>
              <w:jc w:val="left"/>
              <w:rPr>
                <w:rFonts w:ascii="Arial" w:eastAsia="宋体" w:hAnsi="Arial" w:cs="Times New Roman"/>
                <w:sz w:val="18"/>
                <w:szCs w:val="18"/>
              </w:rPr>
            </w:pPr>
            <w:r w:rsidRPr="008E0C4F">
              <w:rPr>
                <w:rFonts w:ascii="Arial" w:eastAsia="宋体" w:hAnsi="Arial" w:cs="Times New Roman" w:hint="eastAsia"/>
                <w:sz w:val="18"/>
                <w:szCs w:val="18"/>
              </w:rPr>
              <w:t>8, 9a, 10</w:t>
            </w:r>
          </w:p>
        </w:tc>
        <w:tc>
          <w:tcPr>
            <w:tcW w:w="1034" w:type="pct"/>
            <w:tcBorders>
              <w:top w:val="nil"/>
              <w:left w:val="nil"/>
              <w:bottom w:val="nil"/>
              <w:right w:val="nil"/>
            </w:tcBorders>
            <w:shd w:val="clear" w:color="auto" w:fill="auto"/>
            <w:tcMar>
              <w:top w:w="15" w:type="dxa"/>
              <w:left w:w="15" w:type="dxa"/>
              <w:bottom w:w="0" w:type="dxa"/>
              <w:right w:w="15" w:type="dxa"/>
            </w:tcMar>
            <w:vAlign w:val="center"/>
          </w:tcPr>
          <w:p w14:paraId="2F8EA7B9" w14:textId="77777777" w:rsidR="001A03FA" w:rsidRPr="008E0C4F" w:rsidRDefault="001A03FA" w:rsidP="00BB2D56">
            <w:pPr>
              <w:widowControl/>
              <w:spacing w:line="220" w:lineRule="exact"/>
              <w:jc w:val="left"/>
              <w:rPr>
                <w:rFonts w:ascii="Arial" w:eastAsia="宋体" w:hAnsi="Arial" w:cs="Times New Roman"/>
                <w:sz w:val="18"/>
                <w:szCs w:val="18"/>
              </w:rPr>
            </w:pPr>
            <w:r w:rsidRPr="008E0C4F">
              <w:rPr>
                <w:rFonts w:ascii="Arial" w:eastAsia="宋体" w:hAnsi="Arial" w:cs="Times New Roman"/>
                <w:sz w:val="18"/>
                <w:szCs w:val="18"/>
              </w:rPr>
              <w:t xml:space="preserve">7, </w:t>
            </w:r>
            <w:r w:rsidRPr="008E0C4F">
              <w:rPr>
                <w:rFonts w:ascii="Arial" w:eastAsia="宋体" w:hAnsi="Arial" w:cs="Times New Roman" w:hint="eastAsia"/>
                <w:sz w:val="18"/>
                <w:szCs w:val="18"/>
              </w:rPr>
              <w:t>8</w:t>
            </w:r>
            <w:r w:rsidRPr="008E0C4F">
              <w:rPr>
                <w:rFonts w:ascii="Arial" w:eastAsia="宋体" w:hAnsi="Arial" w:cs="Times New Roman"/>
                <w:sz w:val="18"/>
                <w:szCs w:val="18"/>
              </w:rPr>
              <w:t>, 10, 14</w:t>
            </w:r>
          </w:p>
        </w:tc>
        <w:tc>
          <w:tcPr>
            <w:tcW w:w="1034" w:type="pct"/>
            <w:tcBorders>
              <w:top w:val="nil"/>
              <w:left w:val="nil"/>
              <w:bottom w:val="nil"/>
              <w:right w:val="nil"/>
            </w:tcBorders>
            <w:vAlign w:val="center"/>
          </w:tcPr>
          <w:p w14:paraId="0EC53F9F" w14:textId="77777777" w:rsidR="001A03FA" w:rsidRPr="008E0C4F" w:rsidRDefault="001A03FA" w:rsidP="00BB2D56">
            <w:pPr>
              <w:widowControl/>
              <w:spacing w:line="220" w:lineRule="exact"/>
              <w:jc w:val="left"/>
              <w:rPr>
                <w:rFonts w:ascii="Arial" w:eastAsia="宋体" w:hAnsi="Arial" w:cs="Times New Roman"/>
                <w:sz w:val="18"/>
                <w:szCs w:val="18"/>
              </w:rPr>
            </w:pPr>
            <w:r w:rsidRPr="008E0C4F">
              <w:rPr>
                <w:rFonts w:ascii="Arial" w:eastAsia="宋体" w:hAnsi="Arial" w:cs="Times New Roman" w:hint="eastAsia"/>
                <w:sz w:val="18"/>
                <w:szCs w:val="18"/>
              </w:rPr>
              <w:t>1</w:t>
            </w:r>
            <w:r w:rsidRPr="008E0C4F">
              <w:rPr>
                <w:rFonts w:ascii="Arial" w:eastAsia="宋体" w:hAnsi="Arial" w:cs="Times New Roman"/>
                <w:sz w:val="18"/>
                <w:szCs w:val="18"/>
              </w:rPr>
              <w:t>8</w:t>
            </w:r>
          </w:p>
        </w:tc>
      </w:tr>
      <w:tr w:rsidR="001A03FA" w:rsidRPr="008E0C4F" w14:paraId="18822D9E" w14:textId="77777777" w:rsidTr="00BB2D56">
        <w:trPr>
          <w:trHeight w:val="23"/>
          <w:jc w:val="center"/>
        </w:trPr>
        <w:tc>
          <w:tcPr>
            <w:tcW w:w="345" w:type="pct"/>
            <w:tcBorders>
              <w:top w:val="nil"/>
              <w:left w:val="nil"/>
              <w:bottom w:val="nil"/>
              <w:right w:val="nil"/>
            </w:tcBorders>
            <w:shd w:val="clear" w:color="auto" w:fill="auto"/>
            <w:tcMar>
              <w:top w:w="15" w:type="dxa"/>
              <w:left w:w="15" w:type="dxa"/>
              <w:bottom w:w="0" w:type="dxa"/>
              <w:right w:w="15" w:type="dxa"/>
            </w:tcMar>
            <w:vAlign w:val="center"/>
            <w:hideMark/>
          </w:tcPr>
          <w:p w14:paraId="203BD000" w14:textId="77777777" w:rsidR="001A03FA" w:rsidRPr="008E0C4F" w:rsidRDefault="001A03FA" w:rsidP="00BB2D56">
            <w:pPr>
              <w:widowControl/>
              <w:spacing w:line="220" w:lineRule="exact"/>
              <w:jc w:val="left"/>
              <w:rPr>
                <w:rFonts w:ascii="Arial" w:eastAsia="宋体" w:hAnsi="Arial" w:cs="Times New Roman"/>
                <w:sz w:val="18"/>
                <w:szCs w:val="18"/>
              </w:rPr>
            </w:pPr>
            <w:r w:rsidRPr="008E0C4F">
              <w:rPr>
                <w:rFonts w:ascii="Arial" w:eastAsia="宋体" w:hAnsi="Arial" w:cs="Times New Roman"/>
                <w:sz w:val="18"/>
                <w:szCs w:val="18"/>
              </w:rPr>
              <w:t>10</w:t>
            </w:r>
          </w:p>
        </w:tc>
        <w:tc>
          <w:tcPr>
            <w:tcW w:w="763" w:type="pct"/>
            <w:tcBorders>
              <w:top w:val="nil"/>
              <w:left w:val="nil"/>
              <w:bottom w:val="nil"/>
              <w:right w:val="nil"/>
            </w:tcBorders>
            <w:shd w:val="clear" w:color="auto" w:fill="auto"/>
            <w:tcMar>
              <w:top w:w="15" w:type="dxa"/>
              <w:left w:w="15" w:type="dxa"/>
              <w:bottom w:w="0" w:type="dxa"/>
              <w:right w:w="15" w:type="dxa"/>
            </w:tcMar>
            <w:vAlign w:val="center"/>
          </w:tcPr>
          <w:p w14:paraId="31A76618" w14:textId="77777777" w:rsidR="001A03FA" w:rsidRPr="008E0C4F" w:rsidRDefault="001A03FA" w:rsidP="00BB2D56">
            <w:pPr>
              <w:spacing w:line="220" w:lineRule="exact"/>
              <w:jc w:val="left"/>
              <w:rPr>
                <w:rFonts w:ascii="Arial" w:eastAsia="宋体" w:hAnsi="Arial" w:cs="Arial"/>
                <w:kern w:val="0"/>
                <w:sz w:val="18"/>
                <w:szCs w:val="18"/>
              </w:rPr>
            </w:pPr>
            <w:r w:rsidRPr="008E0C4F">
              <w:rPr>
                <w:rFonts w:ascii="Arial" w:eastAsia="宋体" w:hAnsi="Arial" w:cs="Times New Roman"/>
                <w:color w:val="000000"/>
                <w:sz w:val="18"/>
                <w:szCs w:val="18"/>
              </w:rPr>
              <w:t>48.4, CH</w:t>
            </w:r>
          </w:p>
        </w:tc>
        <w:tc>
          <w:tcPr>
            <w:tcW w:w="961" w:type="pct"/>
            <w:tcBorders>
              <w:top w:val="nil"/>
              <w:left w:val="nil"/>
              <w:bottom w:val="nil"/>
              <w:right w:val="nil"/>
            </w:tcBorders>
            <w:shd w:val="clear" w:color="auto" w:fill="auto"/>
            <w:tcMar>
              <w:top w:w="15" w:type="dxa"/>
              <w:left w:w="15" w:type="dxa"/>
              <w:bottom w:w="0" w:type="dxa"/>
              <w:right w:w="15" w:type="dxa"/>
            </w:tcMar>
            <w:vAlign w:val="center"/>
          </w:tcPr>
          <w:p w14:paraId="7E04753D" w14:textId="77777777" w:rsidR="001A03FA" w:rsidRPr="008E0C4F" w:rsidRDefault="001A03FA" w:rsidP="00BB2D56">
            <w:pPr>
              <w:spacing w:line="220" w:lineRule="exact"/>
              <w:jc w:val="left"/>
              <w:rPr>
                <w:rFonts w:ascii="Arial" w:eastAsia="宋体" w:hAnsi="Arial" w:cs="Arial"/>
                <w:kern w:val="0"/>
                <w:sz w:val="18"/>
                <w:szCs w:val="18"/>
              </w:rPr>
            </w:pPr>
            <w:r w:rsidRPr="008E0C4F">
              <w:rPr>
                <w:rFonts w:ascii="Arial" w:eastAsia="宋体" w:hAnsi="Arial" w:cs="Times New Roman"/>
                <w:color w:val="000000"/>
                <w:sz w:val="18"/>
                <w:szCs w:val="18"/>
              </w:rPr>
              <w:t>3.25</w:t>
            </w:r>
          </w:p>
        </w:tc>
        <w:tc>
          <w:tcPr>
            <w:tcW w:w="862" w:type="pct"/>
            <w:tcBorders>
              <w:top w:val="nil"/>
              <w:left w:val="nil"/>
              <w:bottom w:val="nil"/>
              <w:right w:val="nil"/>
            </w:tcBorders>
            <w:shd w:val="clear" w:color="auto" w:fill="auto"/>
            <w:tcMar>
              <w:top w:w="15" w:type="dxa"/>
              <w:left w:w="15" w:type="dxa"/>
              <w:bottom w:w="0" w:type="dxa"/>
              <w:right w:w="15" w:type="dxa"/>
            </w:tcMar>
            <w:vAlign w:val="center"/>
          </w:tcPr>
          <w:p w14:paraId="0C12B327" w14:textId="77777777" w:rsidR="001A03FA" w:rsidRPr="008E0C4F" w:rsidRDefault="001A03FA" w:rsidP="00BB2D56">
            <w:pPr>
              <w:widowControl/>
              <w:spacing w:line="220" w:lineRule="exact"/>
              <w:jc w:val="left"/>
              <w:rPr>
                <w:rFonts w:ascii="Arial" w:eastAsia="宋体" w:hAnsi="Arial" w:cs="Times New Roman"/>
                <w:sz w:val="18"/>
                <w:szCs w:val="18"/>
              </w:rPr>
            </w:pPr>
            <w:r w:rsidRPr="008E0C4F">
              <w:rPr>
                <w:rFonts w:ascii="Arial" w:eastAsia="宋体" w:hAnsi="Arial" w:cs="Times New Roman" w:hint="eastAsia"/>
                <w:sz w:val="18"/>
                <w:szCs w:val="18"/>
              </w:rPr>
              <w:t>9a, 9b</w:t>
            </w:r>
            <w:r w:rsidRPr="008E0C4F">
              <w:rPr>
                <w:rFonts w:ascii="Arial" w:eastAsia="宋体" w:hAnsi="Arial" w:cs="Times New Roman"/>
                <w:sz w:val="18"/>
                <w:szCs w:val="18"/>
              </w:rPr>
              <w:t>, 13</w:t>
            </w:r>
          </w:p>
        </w:tc>
        <w:tc>
          <w:tcPr>
            <w:tcW w:w="1034" w:type="pct"/>
            <w:tcBorders>
              <w:top w:val="nil"/>
              <w:left w:val="nil"/>
              <w:bottom w:val="nil"/>
              <w:right w:val="nil"/>
            </w:tcBorders>
            <w:shd w:val="clear" w:color="auto" w:fill="auto"/>
            <w:tcMar>
              <w:top w:w="15" w:type="dxa"/>
              <w:left w:w="15" w:type="dxa"/>
              <w:bottom w:w="0" w:type="dxa"/>
              <w:right w:w="15" w:type="dxa"/>
            </w:tcMar>
            <w:vAlign w:val="center"/>
          </w:tcPr>
          <w:p w14:paraId="446F9ABC" w14:textId="77777777" w:rsidR="001A03FA" w:rsidRPr="008E0C4F" w:rsidRDefault="001A03FA" w:rsidP="00BB2D56">
            <w:pPr>
              <w:widowControl/>
              <w:spacing w:line="220" w:lineRule="exact"/>
              <w:jc w:val="left"/>
              <w:rPr>
                <w:rFonts w:ascii="Arial" w:eastAsia="宋体" w:hAnsi="Arial" w:cs="Times New Roman"/>
                <w:sz w:val="18"/>
                <w:szCs w:val="18"/>
              </w:rPr>
            </w:pPr>
            <w:r w:rsidRPr="008E0C4F">
              <w:rPr>
                <w:rFonts w:ascii="Arial" w:eastAsia="宋体" w:hAnsi="Arial" w:cs="Times New Roman"/>
                <w:sz w:val="18"/>
                <w:szCs w:val="18"/>
              </w:rPr>
              <w:t>13, 14, 18</w:t>
            </w:r>
          </w:p>
        </w:tc>
        <w:tc>
          <w:tcPr>
            <w:tcW w:w="1034" w:type="pct"/>
            <w:tcBorders>
              <w:top w:val="nil"/>
              <w:left w:val="nil"/>
              <w:bottom w:val="nil"/>
              <w:right w:val="nil"/>
            </w:tcBorders>
            <w:vAlign w:val="center"/>
          </w:tcPr>
          <w:p w14:paraId="089007A6" w14:textId="77777777" w:rsidR="001A03FA" w:rsidRPr="008E0C4F" w:rsidRDefault="001A03FA" w:rsidP="00BB2D56">
            <w:pPr>
              <w:widowControl/>
              <w:spacing w:line="220" w:lineRule="exact"/>
              <w:jc w:val="left"/>
              <w:rPr>
                <w:rFonts w:ascii="Arial" w:eastAsia="宋体" w:hAnsi="Arial" w:cs="Times New Roman"/>
                <w:sz w:val="18"/>
                <w:szCs w:val="18"/>
              </w:rPr>
            </w:pPr>
            <w:r w:rsidRPr="008E0C4F">
              <w:rPr>
                <w:rFonts w:ascii="Arial" w:eastAsia="宋体" w:hAnsi="Arial" w:cs="Times New Roman"/>
                <w:sz w:val="18"/>
                <w:szCs w:val="18"/>
              </w:rPr>
              <w:t xml:space="preserve">2, </w:t>
            </w:r>
            <w:r w:rsidRPr="008E0C4F">
              <w:rPr>
                <w:rFonts w:ascii="Arial" w:eastAsia="宋体" w:hAnsi="Arial" w:cs="Times New Roman" w:hint="eastAsia"/>
                <w:sz w:val="18"/>
                <w:szCs w:val="18"/>
              </w:rPr>
              <w:t>12a, 1</w:t>
            </w:r>
            <w:r w:rsidRPr="008E0C4F">
              <w:rPr>
                <w:rFonts w:ascii="Arial" w:eastAsia="宋体" w:hAnsi="Arial" w:cs="Times New Roman"/>
                <w:sz w:val="18"/>
                <w:szCs w:val="18"/>
              </w:rPr>
              <w:t>6</w:t>
            </w:r>
          </w:p>
        </w:tc>
      </w:tr>
      <w:tr w:rsidR="001A03FA" w:rsidRPr="008E0C4F" w14:paraId="7E3C2A95" w14:textId="77777777" w:rsidTr="00BB2D56">
        <w:trPr>
          <w:trHeight w:val="23"/>
          <w:jc w:val="center"/>
        </w:trPr>
        <w:tc>
          <w:tcPr>
            <w:tcW w:w="345" w:type="pct"/>
            <w:tcBorders>
              <w:top w:val="nil"/>
              <w:left w:val="nil"/>
              <w:bottom w:val="nil"/>
              <w:right w:val="nil"/>
            </w:tcBorders>
            <w:shd w:val="clear" w:color="auto" w:fill="auto"/>
            <w:tcMar>
              <w:top w:w="15" w:type="dxa"/>
              <w:left w:w="15" w:type="dxa"/>
              <w:bottom w:w="0" w:type="dxa"/>
              <w:right w:w="15" w:type="dxa"/>
            </w:tcMar>
            <w:vAlign w:val="center"/>
            <w:hideMark/>
          </w:tcPr>
          <w:p w14:paraId="551CD6B8" w14:textId="77777777" w:rsidR="001A03FA" w:rsidRPr="008E0C4F" w:rsidRDefault="001A03FA" w:rsidP="00BB2D56">
            <w:pPr>
              <w:widowControl/>
              <w:spacing w:line="220" w:lineRule="exact"/>
              <w:jc w:val="left"/>
              <w:rPr>
                <w:rFonts w:ascii="Arial" w:eastAsia="宋体" w:hAnsi="Arial" w:cs="Times New Roman"/>
                <w:sz w:val="18"/>
                <w:szCs w:val="18"/>
              </w:rPr>
            </w:pPr>
            <w:r w:rsidRPr="008E0C4F">
              <w:rPr>
                <w:rFonts w:ascii="Arial" w:eastAsia="宋体" w:hAnsi="Arial" w:cs="Times New Roman"/>
                <w:sz w:val="18"/>
                <w:szCs w:val="18"/>
              </w:rPr>
              <w:t>11</w:t>
            </w:r>
          </w:p>
        </w:tc>
        <w:tc>
          <w:tcPr>
            <w:tcW w:w="763" w:type="pct"/>
            <w:tcBorders>
              <w:top w:val="nil"/>
              <w:left w:val="nil"/>
              <w:bottom w:val="nil"/>
              <w:right w:val="nil"/>
            </w:tcBorders>
            <w:shd w:val="clear" w:color="auto" w:fill="auto"/>
            <w:tcMar>
              <w:top w:w="15" w:type="dxa"/>
              <w:left w:w="15" w:type="dxa"/>
              <w:bottom w:w="0" w:type="dxa"/>
              <w:right w:w="15" w:type="dxa"/>
            </w:tcMar>
            <w:vAlign w:val="center"/>
          </w:tcPr>
          <w:p w14:paraId="4E664641" w14:textId="77777777" w:rsidR="001A03FA" w:rsidRPr="008E0C4F" w:rsidRDefault="001A03FA" w:rsidP="00BB2D56">
            <w:pPr>
              <w:spacing w:line="220" w:lineRule="exact"/>
              <w:jc w:val="left"/>
              <w:rPr>
                <w:rFonts w:ascii="Arial" w:eastAsia="宋体" w:hAnsi="Arial" w:cs="Arial"/>
                <w:kern w:val="0"/>
                <w:sz w:val="18"/>
                <w:szCs w:val="18"/>
              </w:rPr>
            </w:pPr>
            <w:r w:rsidRPr="008E0C4F">
              <w:rPr>
                <w:rFonts w:ascii="Arial" w:eastAsia="宋体" w:hAnsi="Arial" w:cs="Times New Roman"/>
                <w:color w:val="000000"/>
                <w:sz w:val="18"/>
                <w:szCs w:val="18"/>
              </w:rPr>
              <w:t>46.2, C</w:t>
            </w:r>
          </w:p>
        </w:tc>
        <w:tc>
          <w:tcPr>
            <w:tcW w:w="961" w:type="pct"/>
            <w:tcBorders>
              <w:top w:val="nil"/>
              <w:left w:val="nil"/>
              <w:bottom w:val="nil"/>
              <w:right w:val="nil"/>
            </w:tcBorders>
            <w:shd w:val="clear" w:color="auto" w:fill="auto"/>
            <w:tcMar>
              <w:top w:w="15" w:type="dxa"/>
              <w:left w:w="15" w:type="dxa"/>
              <w:bottom w:w="0" w:type="dxa"/>
              <w:right w:w="15" w:type="dxa"/>
            </w:tcMar>
            <w:vAlign w:val="center"/>
          </w:tcPr>
          <w:p w14:paraId="44A21DA7" w14:textId="77777777" w:rsidR="001A03FA" w:rsidRPr="008E0C4F" w:rsidRDefault="001A03FA" w:rsidP="00BB2D56">
            <w:pPr>
              <w:spacing w:line="220" w:lineRule="exact"/>
              <w:jc w:val="left"/>
              <w:rPr>
                <w:rFonts w:ascii="Arial" w:eastAsia="宋体" w:hAnsi="Arial" w:cs="Arial"/>
                <w:kern w:val="0"/>
                <w:sz w:val="18"/>
                <w:szCs w:val="18"/>
              </w:rPr>
            </w:pPr>
          </w:p>
        </w:tc>
        <w:tc>
          <w:tcPr>
            <w:tcW w:w="862" w:type="pct"/>
            <w:tcBorders>
              <w:top w:val="nil"/>
              <w:left w:val="nil"/>
              <w:bottom w:val="nil"/>
              <w:right w:val="nil"/>
            </w:tcBorders>
            <w:shd w:val="clear" w:color="auto" w:fill="auto"/>
            <w:tcMar>
              <w:top w:w="15" w:type="dxa"/>
              <w:left w:w="15" w:type="dxa"/>
              <w:bottom w:w="0" w:type="dxa"/>
              <w:right w:w="15" w:type="dxa"/>
            </w:tcMar>
            <w:vAlign w:val="center"/>
          </w:tcPr>
          <w:p w14:paraId="1A587B0B" w14:textId="77777777" w:rsidR="001A03FA" w:rsidRPr="008E0C4F" w:rsidRDefault="001A03FA" w:rsidP="00BB2D56">
            <w:pPr>
              <w:widowControl/>
              <w:spacing w:line="220" w:lineRule="exact"/>
              <w:jc w:val="left"/>
              <w:rPr>
                <w:rFonts w:ascii="Arial" w:eastAsia="宋体" w:hAnsi="Arial" w:cs="Times New Roman"/>
                <w:sz w:val="18"/>
                <w:szCs w:val="18"/>
              </w:rPr>
            </w:pPr>
          </w:p>
        </w:tc>
        <w:tc>
          <w:tcPr>
            <w:tcW w:w="1034" w:type="pct"/>
            <w:tcBorders>
              <w:top w:val="nil"/>
              <w:left w:val="nil"/>
              <w:bottom w:val="nil"/>
              <w:right w:val="nil"/>
            </w:tcBorders>
            <w:shd w:val="clear" w:color="auto" w:fill="auto"/>
            <w:tcMar>
              <w:top w:w="15" w:type="dxa"/>
              <w:left w:w="15" w:type="dxa"/>
              <w:bottom w:w="0" w:type="dxa"/>
              <w:right w:w="15" w:type="dxa"/>
            </w:tcMar>
            <w:vAlign w:val="center"/>
          </w:tcPr>
          <w:p w14:paraId="4F7513A3" w14:textId="77777777" w:rsidR="001A03FA" w:rsidRPr="008E0C4F" w:rsidRDefault="001A03FA" w:rsidP="00BB2D56">
            <w:pPr>
              <w:widowControl/>
              <w:spacing w:line="220" w:lineRule="exact"/>
              <w:jc w:val="left"/>
              <w:rPr>
                <w:rFonts w:ascii="Arial" w:eastAsia="宋体" w:hAnsi="Arial" w:cs="Times New Roman"/>
                <w:sz w:val="18"/>
                <w:szCs w:val="18"/>
              </w:rPr>
            </w:pPr>
          </w:p>
        </w:tc>
        <w:tc>
          <w:tcPr>
            <w:tcW w:w="1034" w:type="pct"/>
            <w:tcBorders>
              <w:top w:val="nil"/>
              <w:left w:val="nil"/>
              <w:bottom w:val="nil"/>
              <w:right w:val="nil"/>
            </w:tcBorders>
            <w:vAlign w:val="center"/>
          </w:tcPr>
          <w:p w14:paraId="597F285C" w14:textId="77777777" w:rsidR="001A03FA" w:rsidRPr="008E0C4F" w:rsidRDefault="001A03FA" w:rsidP="00BB2D56">
            <w:pPr>
              <w:widowControl/>
              <w:spacing w:line="220" w:lineRule="exact"/>
              <w:jc w:val="left"/>
              <w:rPr>
                <w:rFonts w:ascii="Arial" w:eastAsia="宋体" w:hAnsi="Arial" w:cs="Times New Roman"/>
                <w:sz w:val="18"/>
                <w:szCs w:val="18"/>
              </w:rPr>
            </w:pPr>
          </w:p>
        </w:tc>
      </w:tr>
      <w:tr w:rsidR="001A03FA" w:rsidRPr="008E0C4F" w14:paraId="35D8FF64" w14:textId="77777777" w:rsidTr="00BB2D56">
        <w:trPr>
          <w:trHeight w:val="23"/>
          <w:jc w:val="center"/>
        </w:trPr>
        <w:tc>
          <w:tcPr>
            <w:tcW w:w="345" w:type="pct"/>
            <w:tcBorders>
              <w:top w:val="nil"/>
              <w:left w:val="nil"/>
              <w:bottom w:val="nil"/>
              <w:right w:val="nil"/>
            </w:tcBorders>
            <w:shd w:val="clear" w:color="auto" w:fill="auto"/>
            <w:tcMar>
              <w:top w:w="15" w:type="dxa"/>
              <w:left w:w="15" w:type="dxa"/>
              <w:bottom w:w="0" w:type="dxa"/>
              <w:right w:w="15" w:type="dxa"/>
            </w:tcMar>
            <w:vAlign w:val="center"/>
            <w:hideMark/>
          </w:tcPr>
          <w:p w14:paraId="653A9C2C" w14:textId="77777777" w:rsidR="001A03FA" w:rsidRPr="008E0C4F" w:rsidRDefault="001A03FA" w:rsidP="00BB2D56">
            <w:pPr>
              <w:widowControl/>
              <w:spacing w:line="220" w:lineRule="exact"/>
              <w:jc w:val="left"/>
              <w:rPr>
                <w:rFonts w:ascii="Arial" w:eastAsia="宋体" w:hAnsi="Arial" w:cs="Times New Roman"/>
                <w:sz w:val="18"/>
                <w:szCs w:val="18"/>
              </w:rPr>
            </w:pPr>
            <w:r w:rsidRPr="008E0C4F">
              <w:rPr>
                <w:rFonts w:ascii="Arial" w:eastAsia="宋体" w:hAnsi="Arial" w:cs="Times New Roman"/>
                <w:sz w:val="18"/>
                <w:szCs w:val="18"/>
              </w:rPr>
              <w:t>12</w:t>
            </w:r>
          </w:p>
        </w:tc>
        <w:tc>
          <w:tcPr>
            <w:tcW w:w="763" w:type="pct"/>
            <w:tcBorders>
              <w:top w:val="nil"/>
              <w:left w:val="nil"/>
              <w:bottom w:val="nil"/>
              <w:right w:val="nil"/>
            </w:tcBorders>
            <w:shd w:val="clear" w:color="auto" w:fill="auto"/>
            <w:tcMar>
              <w:top w:w="15" w:type="dxa"/>
              <w:left w:w="15" w:type="dxa"/>
              <w:bottom w:w="0" w:type="dxa"/>
              <w:right w:w="15" w:type="dxa"/>
            </w:tcMar>
            <w:vAlign w:val="center"/>
          </w:tcPr>
          <w:p w14:paraId="1486428B" w14:textId="77777777" w:rsidR="001A03FA" w:rsidRPr="008E0C4F" w:rsidRDefault="001A03FA" w:rsidP="00BB2D56">
            <w:pPr>
              <w:spacing w:line="220" w:lineRule="exact"/>
              <w:jc w:val="left"/>
              <w:rPr>
                <w:rFonts w:ascii="Arial" w:eastAsia="宋体" w:hAnsi="Arial" w:cs="Arial"/>
                <w:kern w:val="0"/>
                <w:sz w:val="18"/>
                <w:szCs w:val="18"/>
              </w:rPr>
            </w:pPr>
            <w:r w:rsidRPr="008E0C4F">
              <w:rPr>
                <w:rFonts w:ascii="Arial" w:eastAsia="宋体" w:hAnsi="Arial" w:cs="Times New Roman"/>
                <w:color w:val="000000"/>
                <w:sz w:val="18"/>
                <w:szCs w:val="18"/>
              </w:rPr>
              <w:t>45.7, CH</w:t>
            </w:r>
            <w:r w:rsidRPr="008E0C4F">
              <w:rPr>
                <w:rFonts w:ascii="Arial" w:eastAsia="宋体" w:hAnsi="Arial" w:cs="Times New Roman"/>
                <w:color w:val="000000"/>
                <w:sz w:val="18"/>
                <w:szCs w:val="18"/>
                <w:vertAlign w:val="subscript"/>
              </w:rPr>
              <w:t>2</w:t>
            </w:r>
          </w:p>
        </w:tc>
        <w:tc>
          <w:tcPr>
            <w:tcW w:w="961" w:type="pct"/>
            <w:tcBorders>
              <w:top w:val="nil"/>
              <w:left w:val="nil"/>
              <w:bottom w:val="nil"/>
              <w:right w:val="nil"/>
            </w:tcBorders>
            <w:shd w:val="clear" w:color="auto" w:fill="auto"/>
            <w:tcMar>
              <w:top w:w="15" w:type="dxa"/>
              <w:left w:w="15" w:type="dxa"/>
              <w:bottom w:w="0" w:type="dxa"/>
              <w:right w:w="15" w:type="dxa"/>
            </w:tcMar>
            <w:vAlign w:val="center"/>
          </w:tcPr>
          <w:p w14:paraId="7DB379F3" w14:textId="77777777" w:rsidR="001A03FA" w:rsidRPr="008E0C4F" w:rsidRDefault="001A03FA" w:rsidP="00BB2D56">
            <w:pPr>
              <w:spacing w:line="220" w:lineRule="exact"/>
              <w:jc w:val="left"/>
              <w:rPr>
                <w:rFonts w:ascii="Arial" w:eastAsia="宋体" w:hAnsi="Arial" w:cs="Arial"/>
                <w:kern w:val="0"/>
                <w:sz w:val="18"/>
                <w:szCs w:val="18"/>
              </w:rPr>
            </w:pPr>
            <w:r w:rsidRPr="008E0C4F">
              <w:rPr>
                <w:rFonts w:ascii="Arial" w:eastAsia="宋体" w:hAnsi="Arial" w:cs="Times New Roman"/>
                <w:color w:val="000000"/>
                <w:sz w:val="18"/>
                <w:szCs w:val="18"/>
              </w:rPr>
              <w:t>a: 2.14</w:t>
            </w:r>
          </w:p>
        </w:tc>
        <w:tc>
          <w:tcPr>
            <w:tcW w:w="862" w:type="pct"/>
            <w:tcBorders>
              <w:top w:val="nil"/>
              <w:left w:val="nil"/>
              <w:bottom w:val="nil"/>
              <w:right w:val="nil"/>
            </w:tcBorders>
            <w:shd w:val="clear" w:color="auto" w:fill="auto"/>
            <w:tcMar>
              <w:top w:w="15" w:type="dxa"/>
              <w:left w:w="15" w:type="dxa"/>
              <w:bottom w:w="0" w:type="dxa"/>
              <w:right w:w="15" w:type="dxa"/>
            </w:tcMar>
            <w:vAlign w:val="center"/>
          </w:tcPr>
          <w:p w14:paraId="695A6CF7" w14:textId="77777777" w:rsidR="001A03FA" w:rsidRPr="008E0C4F" w:rsidRDefault="001A03FA" w:rsidP="00BB2D56">
            <w:pPr>
              <w:widowControl/>
              <w:spacing w:line="220" w:lineRule="exact"/>
              <w:jc w:val="left"/>
              <w:rPr>
                <w:rFonts w:ascii="Arial" w:eastAsia="宋体" w:hAnsi="Arial" w:cs="Times New Roman"/>
                <w:sz w:val="18"/>
                <w:szCs w:val="18"/>
              </w:rPr>
            </w:pPr>
            <w:r w:rsidRPr="008E0C4F">
              <w:rPr>
                <w:rFonts w:ascii="Arial" w:eastAsia="宋体" w:hAnsi="Arial" w:cs="Times New Roman" w:hint="eastAsia"/>
                <w:sz w:val="18"/>
                <w:szCs w:val="18"/>
              </w:rPr>
              <w:t>12b, 13</w:t>
            </w:r>
          </w:p>
        </w:tc>
        <w:tc>
          <w:tcPr>
            <w:tcW w:w="1034" w:type="pct"/>
            <w:tcBorders>
              <w:top w:val="nil"/>
              <w:left w:val="nil"/>
              <w:bottom w:val="nil"/>
              <w:right w:val="nil"/>
            </w:tcBorders>
            <w:shd w:val="clear" w:color="auto" w:fill="auto"/>
            <w:tcMar>
              <w:top w:w="15" w:type="dxa"/>
              <w:left w:w="15" w:type="dxa"/>
              <w:bottom w:w="0" w:type="dxa"/>
              <w:right w:w="15" w:type="dxa"/>
            </w:tcMar>
            <w:vAlign w:val="center"/>
          </w:tcPr>
          <w:p w14:paraId="4D132C27" w14:textId="77777777" w:rsidR="001A03FA" w:rsidRPr="008E0C4F" w:rsidRDefault="001A03FA" w:rsidP="00BB2D56">
            <w:pPr>
              <w:widowControl/>
              <w:spacing w:line="220" w:lineRule="exact"/>
              <w:jc w:val="left"/>
              <w:rPr>
                <w:rFonts w:ascii="Arial" w:eastAsia="宋体" w:hAnsi="Arial" w:cs="Times New Roman"/>
                <w:sz w:val="18"/>
                <w:szCs w:val="18"/>
              </w:rPr>
            </w:pPr>
            <w:r w:rsidRPr="008E0C4F">
              <w:rPr>
                <w:rFonts w:ascii="Arial" w:eastAsia="宋体" w:hAnsi="Arial" w:cs="Times New Roman" w:hint="eastAsia"/>
                <w:sz w:val="18"/>
                <w:szCs w:val="18"/>
              </w:rPr>
              <w:t>13, 14</w:t>
            </w:r>
            <w:r w:rsidRPr="008E0C4F">
              <w:rPr>
                <w:rFonts w:ascii="Arial" w:eastAsia="宋体" w:hAnsi="Arial" w:cs="Times New Roman"/>
                <w:sz w:val="18"/>
                <w:szCs w:val="18"/>
              </w:rPr>
              <w:t>, 18</w:t>
            </w:r>
          </w:p>
        </w:tc>
        <w:tc>
          <w:tcPr>
            <w:tcW w:w="1034" w:type="pct"/>
            <w:tcBorders>
              <w:top w:val="nil"/>
              <w:left w:val="nil"/>
              <w:bottom w:val="nil"/>
              <w:right w:val="nil"/>
            </w:tcBorders>
            <w:vAlign w:val="center"/>
          </w:tcPr>
          <w:p w14:paraId="7391A7A3" w14:textId="77777777" w:rsidR="001A03FA" w:rsidRPr="008E0C4F" w:rsidRDefault="001A03FA" w:rsidP="00BB2D56">
            <w:pPr>
              <w:widowControl/>
              <w:spacing w:line="220" w:lineRule="exact"/>
              <w:jc w:val="left"/>
              <w:rPr>
                <w:rFonts w:ascii="Arial" w:eastAsia="宋体" w:hAnsi="Arial" w:cs="Times New Roman"/>
                <w:sz w:val="18"/>
                <w:szCs w:val="18"/>
              </w:rPr>
            </w:pPr>
            <w:r w:rsidRPr="008E0C4F">
              <w:rPr>
                <w:rFonts w:ascii="Arial" w:eastAsia="宋体" w:hAnsi="Arial" w:cs="Times New Roman" w:hint="eastAsia"/>
                <w:sz w:val="18"/>
                <w:szCs w:val="18"/>
              </w:rPr>
              <w:t xml:space="preserve">1a, </w:t>
            </w:r>
            <w:r w:rsidRPr="008E0C4F">
              <w:rPr>
                <w:rFonts w:ascii="Arial" w:eastAsia="宋体" w:hAnsi="Arial" w:cs="Times New Roman"/>
                <w:sz w:val="18"/>
                <w:szCs w:val="18"/>
              </w:rPr>
              <w:t xml:space="preserve">2, </w:t>
            </w:r>
            <w:r w:rsidRPr="008E0C4F">
              <w:rPr>
                <w:rFonts w:ascii="Arial" w:eastAsia="宋体" w:hAnsi="Arial" w:cs="Times New Roman" w:hint="eastAsia"/>
                <w:sz w:val="18"/>
                <w:szCs w:val="18"/>
              </w:rPr>
              <w:t>10</w:t>
            </w:r>
          </w:p>
        </w:tc>
      </w:tr>
      <w:tr w:rsidR="001A03FA" w:rsidRPr="008E0C4F" w14:paraId="28695706" w14:textId="77777777" w:rsidTr="00BB2D56">
        <w:trPr>
          <w:trHeight w:val="23"/>
          <w:jc w:val="center"/>
        </w:trPr>
        <w:tc>
          <w:tcPr>
            <w:tcW w:w="345" w:type="pct"/>
            <w:tcBorders>
              <w:top w:val="nil"/>
              <w:left w:val="nil"/>
              <w:bottom w:val="nil"/>
              <w:right w:val="nil"/>
            </w:tcBorders>
            <w:shd w:val="clear" w:color="auto" w:fill="auto"/>
            <w:tcMar>
              <w:top w:w="15" w:type="dxa"/>
              <w:left w:w="15" w:type="dxa"/>
              <w:bottom w:w="0" w:type="dxa"/>
              <w:right w:w="15" w:type="dxa"/>
            </w:tcMar>
            <w:vAlign w:val="center"/>
            <w:hideMark/>
          </w:tcPr>
          <w:p w14:paraId="60CA7DD0" w14:textId="77777777" w:rsidR="001A03FA" w:rsidRPr="008E0C4F" w:rsidRDefault="001A03FA" w:rsidP="00BB2D56">
            <w:pPr>
              <w:widowControl/>
              <w:spacing w:line="220" w:lineRule="exact"/>
              <w:jc w:val="left"/>
              <w:rPr>
                <w:rFonts w:ascii="Arial" w:eastAsia="宋体" w:hAnsi="Arial" w:cs="Times New Roman"/>
                <w:sz w:val="18"/>
                <w:szCs w:val="18"/>
              </w:rPr>
            </w:pPr>
          </w:p>
        </w:tc>
        <w:tc>
          <w:tcPr>
            <w:tcW w:w="763" w:type="pct"/>
            <w:tcBorders>
              <w:top w:val="nil"/>
              <w:left w:val="nil"/>
              <w:bottom w:val="nil"/>
              <w:right w:val="nil"/>
            </w:tcBorders>
            <w:shd w:val="clear" w:color="auto" w:fill="auto"/>
            <w:tcMar>
              <w:top w:w="15" w:type="dxa"/>
              <w:left w:w="15" w:type="dxa"/>
              <w:bottom w:w="0" w:type="dxa"/>
              <w:right w:w="15" w:type="dxa"/>
            </w:tcMar>
            <w:vAlign w:val="center"/>
          </w:tcPr>
          <w:p w14:paraId="53497046" w14:textId="77777777" w:rsidR="001A03FA" w:rsidRPr="008E0C4F" w:rsidRDefault="001A03FA" w:rsidP="00BB2D56">
            <w:pPr>
              <w:spacing w:line="220" w:lineRule="exact"/>
              <w:jc w:val="left"/>
              <w:rPr>
                <w:rFonts w:ascii="Arial" w:eastAsia="宋体" w:hAnsi="Arial" w:cs="Arial"/>
                <w:kern w:val="0"/>
                <w:sz w:val="18"/>
                <w:szCs w:val="18"/>
              </w:rPr>
            </w:pPr>
          </w:p>
        </w:tc>
        <w:tc>
          <w:tcPr>
            <w:tcW w:w="961" w:type="pct"/>
            <w:tcBorders>
              <w:top w:val="nil"/>
              <w:left w:val="nil"/>
              <w:bottom w:val="nil"/>
              <w:right w:val="nil"/>
            </w:tcBorders>
            <w:shd w:val="clear" w:color="auto" w:fill="auto"/>
            <w:tcMar>
              <w:top w:w="15" w:type="dxa"/>
              <w:left w:w="15" w:type="dxa"/>
              <w:bottom w:w="0" w:type="dxa"/>
              <w:right w:w="15" w:type="dxa"/>
            </w:tcMar>
            <w:vAlign w:val="center"/>
          </w:tcPr>
          <w:p w14:paraId="436513DB" w14:textId="77777777" w:rsidR="001A03FA" w:rsidRPr="008E0C4F" w:rsidRDefault="001A03FA" w:rsidP="00BB2D56">
            <w:pPr>
              <w:spacing w:line="220" w:lineRule="exact"/>
              <w:jc w:val="left"/>
              <w:rPr>
                <w:rFonts w:ascii="Arial" w:eastAsia="宋体" w:hAnsi="Arial" w:cs="Arial"/>
                <w:kern w:val="0"/>
                <w:sz w:val="18"/>
                <w:szCs w:val="18"/>
              </w:rPr>
            </w:pPr>
            <w:r w:rsidRPr="008E0C4F">
              <w:rPr>
                <w:rFonts w:ascii="Arial" w:eastAsia="宋体" w:hAnsi="Arial" w:cs="Times New Roman"/>
                <w:color w:val="000000"/>
                <w:sz w:val="18"/>
                <w:szCs w:val="18"/>
              </w:rPr>
              <w:t>b: 1.74</w:t>
            </w:r>
          </w:p>
        </w:tc>
        <w:tc>
          <w:tcPr>
            <w:tcW w:w="862" w:type="pct"/>
            <w:tcBorders>
              <w:top w:val="nil"/>
              <w:left w:val="nil"/>
              <w:bottom w:val="nil"/>
              <w:right w:val="nil"/>
            </w:tcBorders>
            <w:shd w:val="clear" w:color="auto" w:fill="auto"/>
            <w:tcMar>
              <w:top w:w="15" w:type="dxa"/>
              <w:left w:w="15" w:type="dxa"/>
              <w:bottom w:w="0" w:type="dxa"/>
              <w:right w:w="15" w:type="dxa"/>
            </w:tcMar>
            <w:vAlign w:val="center"/>
          </w:tcPr>
          <w:p w14:paraId="17B79E04" w14:textId="77777777" w:rsidR="001A03FA" w:rsidRPr="008E0C4F" w:rsidRDefault="001A03FA" w:rsidP="00BB2D56">
            <w:pPr>
              <w:widowControl/>
              <w:spacing w:line="220" w:lineRule="exact"/>
              <w:jc w:val="left"/>
              <w:rPr>
                <w:rFonts w:ascii="Arial" w:eastAsia="宋体" w:hAnsi="Arial" w:cs="Times New Roman"/>
                <w:sz w:val="18"/>
                <w:szCs w:val="18"/>
              </w:rPr>
            </w:pPr>
            <w:r w:rsidRPr="008E0C4F">
              <w:rPr>
                <w:rFonts w:ascii="Arial" w:eastAsia="宋体" w:hAnsi="Arial" w:cs="Times New Roman" w:hint="eastAsia"/>
                <w:sz w:val="18"/>
                <w:szCs w:val="18"/>
              </w:rPr>
              <w:t>12a, 13</w:t>
            </w:r>
          </w:p>
        </w:tc>
        <w:tc>
          <w:tcPr>
            <w:tcW w:w="1034" w:type="pct"/>
            <w:tcBorders>
              <w:top w:val="nil"/>
              <w:left w:val="nil"/>
              <w:bottom w:val="nil"/>
              <w:right w:val="nil"/>
            </w:tcBorders>
            <w:shd w:val="clear" w:color="auto" w:fill="auto"/>
            <w:tcMar>
              <w:top w:w="15" w:type="dxa"/>
              <w:left w:w="15" w:type="dxa"/>
              <w:bottom w:w="0" w:type="dxa"/>
              <w:right w:w="15" w:type="dxa"/>
            </w:tcMar>
            <w:vAlign w:val="center"/>
          </w:tcPr>
          <w:p w14:paraId="7A35B0AE" w14:textId="77777777" w:rsidR="001A03FA" w:rsidRPr="008E0C4F" w:rsidRDefault="001A03FA" w:rsidP="00BB2D56">
            <w:pPr>
              <w:widowControl/>
              <w:spacing w:line="220" w:lineRule="exact"/>
              <w:jc w:val="left"/>
              <w:rPr>
                <w:rFonts w:ascii="Arial" w:eastAsia="宋体" w:hAnsi="Arial" w:cs="Times New Roman"/>
                <w:sz w:val="18"/>
                <w:szCs w:val="18"/>
              </w:rPr>
            </w:pPr>
            <w:r w:rsidRPr="008E0C4F">
              <w:rPr>
                <w:rFonts w:ascii="Arial" w:eastAsia="宋体" w:hAnsi="Arial" w:cs="Times New Roman" w:hint="eastAsia"/>
                <w:sz w:val="18"/>
                <w:szCs w:val="18"/>
              </w:rPr>
              <w:t>10,</w:t>
            </w:r>
            <w:r w:rsidRPr="008E0C4F">
              <w:rPr>
                <w:rFonts w:ascii="Arial" w:eastAsia="宋体" w:hAnsi="Arial" w:cs="Times New Roman" w:hint="eastAsia"/>
                <w:color w:val="FF0000"/>
                <w:sz w:val="18"/>
                <w:szCs w:val="18"/>
              </w:rPr>
              <w:t xml:space="preserve"> </w:t>
            </w:r>
            <w:r w:rsidRPr="008E0C4F">
              <w:rPr>
                <w:rFonts w:ascii="Arial" w:eastAsia="宋体" w:hAnsi="Arial" w:cs="Times New Roman" w:hint="eastAsia"/>
                <w:sz w:val="18"/>
                <w:szCs w:val="18"/>
              </w:rPr>
              <w:t>11, 13, 14</w:t>
            </w:r>
            <w:r w:rsidRPr="008E0C4F">
              <w:rPr>
                <w:rFonts w:ascii="Arial" w:eastAsia="宋体" w:hAnsi="Arial" w:cs="Times New Roman"/>
                <w:sz w:val="18"/>
                <w:szCs w:val="18"/>
              </w:rPr>
              <w:t>, 18</w:t>
            </w:r>
          </w:p>
        </w:tc>
        <w:tc>
          <w:tcPr>
            <w:tcW w:w="1034" w:type="pct"/>
            <w:tcBorders>
              <w:top w:val="nil"/>
              <w:left w:val="nil"/>
              <w:bottom w:val="nil"/>
              <w:right w:val="nil"/>
            </w:tcBorders>
            <w:vAlign w:val="center"/>
          </w:tcPr>
          <w:p w14:paraId="78C7EA02" w14:textId="77777777" w:rsidR="001A03FA" w:rsidRPr="008E0C4F" w:rsidRDefault="001A03FA" w:rsidP="00BB2D56">
            <w:pPr>
              <w:widowControl/>
              <w:spacing w:line="220" w:lineRule="exact"/>
              <w:jc w:val="left"/>
              <w:rPr>
                <w:rFonts w:ascii="Arial" w:eastAsia="宋体" w:hAnsi="Arial" w:cs="Times New Roman"/>
                <w:sz w:val="18"/>
                <w:szCs w:val="18"/>
              </w:rPr>
            </w:pPr>
            <w:r w:rsidRPr="008E0C4F">
              <w:rPr>
                <w:rFonts w:ascii="Arial" w:eastAsia="宋体" w:hAnsi="Arial" w:cs="Times New Roman" w:hint="eastAsia"/>
                <w:sz w:val="18"/>
                <w:szCs w:val="18"/>
              </w:rPr>
              <w:t>1</w:t>
            </w:r>
            <w:r w:rsidRPr="008E0C4F">
              <w:rPr>
                <w:rFonts w:ascii="Arial" w:eastAsia="宋体" w:hAnsi="Arial" w:cs="Times New Roman"/>
                <w:sz w:val="18"/>
                <w:szCs w:val="18"/>
              </w:rPr>
              <w:t>8</w:t>
            </w:r>
          </w:p>
        </w:tc>
      </w:tr>
      <w:tr w:rsidR="001A03FA" w:rsidRPr="008E0C4F" w14:paraId="4E722F2B" w14:textId="77777777" w:rsidTr="00BB2D56">
        <w:trPr>
          <w:trHeight w:val="23"/>
          <w:jc w:val="center"/>
        </w:trPr>
        <w:tc>
          <w:tcPr>
            <w:tcW w:w="345" w:type="pct"/>
            <w:tcBorders>
              <w:top w:val="nil"/>
              <w:left w:val="nil"/>
              <w:bottom w:val="nil"/>
              <w:right w:val="nil"/>
            </w:tcBorders>
            <w:shd w:val="clear" w:color="auto" w:fill="auto"/>
            <w:tcMar>
              <w:top w:w="15" w:type="dxa"/>
              <w:left w:w="15" w:type="dxa"/>
              <w:bottom w:w="0" w:type="dxa"/>
              <w:right w:w="15" w:type="dxa"/>
            </w:tcMar>
            <w:vAlign w:val="center"/>
            <w:hideMark/>
          </w:tcPr>
          <w:p w14:paraId="6C3C443D" w14:textId="77777777" w:rsidR="001A03FA" w:rsidRPr="008E0C4F" w:rsidRDefault="001A03FA" w:rsidP="00BB2D56">
            <w:pPr>
              <w:widowControl/>
              <w:spacing w:line="220" w:lineRule="exact"/>
              <w:jc w:val="left"/>
              <w:rPr>
                <w:rFonts w:ascii="Arial" w:eastAsia="宋体" w:hAnsi="Arial" w:cs="Times New Roman"/>
                <w:sz w:val="18"/>
                <w:szCs w:val="18"/>
              </w:rPr>
            </w:pPr>
            <w:r w:rsidRPr="008E0C4F">
              <w:rPr>
                <w:rFonts w:ascii="Arial" w:eastAsia="宋体" w:hAnsi="Arial" w:cs="Times New Roman"/>
                <w:sz w:val="18"/>
                <w:szCs w:val="18"/>
              </w:rPr>
              <w:t>13</w:t>
            </w:r>
          </w:p>
        </w:tc>
        <w:tc>
          <w:tcPr>
            <w:tcW w:w="763" w:type="pct"/>
            <w:tcBorders>
              <w:top w:val="nil"/>
              <w:left w:val="nil"/>
              <w:bottom w:val="nil"/>
              <w:right w:val="nil"/>
            </w:tcBorders>
            <w:shd w:val="clear" w:color="auto" w:fill="auto"/>
            <w:tcMar>
              <w:top w:w="15" w:type="dxa"/>
              <w:left w:w="15" w:type="dxa"/>
              <w:bottom w:w="0" w:type="dxa"/>
              <w:right w:w="15" w:type="dxa"/>
            </w:tcMar>
            <w:vAlign w:val="center"/>
          </w:tcPr>
          <w:p w14:paraId="5F12C7CD" w14:textId="77777777" w:rsidR="001A03FA" w:rsidRPr="008E0C4F" w:rsidRDefault="001A03FA" w:rsidP="00BB2D56">
            <w:pPr>
              <w:spacing w:line="220" w:lineRule="exact"/>
              <w:jc w:val="left"/>
              <w:rPr>
                <w:rFonts w:ascii="Arial" w:eastAsia="宋体" w:hAnsi="Arial" w:cs="Arial"/>
                <w:kern w:val="0"/>
                <w:sz w:val="18"/>
                <w:szCs w:val="18"/>
              </w:rPr>
            </w:pPr>
            <w:r w:rsidRPr="008E0C4F">
              <w:rPr>
                <w:rFonts w:ascii="Arial" w:eastAsia="宋体" w:hAnsi="Arial" w:cs="Times New Roman"/>
                <w:color w:val="000000"/>
                <w:sz w:val="18"/>
                <w:szCs w:val="18"/>
              </w:rPr>
              <w:t>118.1 CH</w:t>
            </w:r>
          </w:p>
        </w:tc>
        <w:tc>
          <w:tcPr>
            <w:tcW w:w="961" w:type="pct"/>
            <w:tcBorders>
              <w:top w:val="nil"/>
              <w:left w:val="nil"/>
              <w:bottom w:val="nil"/>
              <w:right w:val="nil"/>
            </w:tcBorders>
            <w:shd w:val="clear" w:color="auto" w:fill="auto"/>
            <w:tcMar>
              <w:top w:w="15" w:type="dxa"/>
              <w:left w:w="15" w:type="dxa"/>
              <w:bottom w:w="0" w:type="dxa"/>
              <w:right w:w="15" w:type="dxa"/>
            </w:tcMar>
            <w:vAlign w:val="center"/>
          </w:tcPr>
          <w:p w14:paraId="6E87F62F" w14:textId="77777777" w:rsidR="001A03FA" w:rsidRPr="008E0C4F" w:rsidRDefault="001A03FA" w:rsidP="00BB2D56">
            <w:pPr>
              <w:spacing w:line="220" w:lineRule="exact"/>
              <w:jc w:val="left"/>
              <w:rPr>
                <w:rFonts w:ascii="Arial" w:eastAsia="宋体" w:hAnsi="Arial" w:cs="Arial"/>
                <w:kern w:val="0"/>
                <w:sz w:val="18"/>
                <w:szCs w:val="18"/>
              </w:rPr>
            </w:pPr>
            <w:r w:rsidRPr="008E0C4F">
              <w:rPr>
                <w:rFonts w:ascii="Arial" w:eastAsia="宋体" w:hAnsi="Arial" w:cs="Times New Roman"/>
                <w:color w:val="000000"/>
                <w:sz w:val="18"/>
                <w:szCs w:val="18"/>
              </w:rPr>
              <w:t>5.19</w:t>
            </w:r>
            <w:r w:rsidRPr="008E0C4F">
              <w:rPr>
                <w:rFonts w:ascii="Arial" w:eastAsia="宋体" w:hAnsi="Arial" w:cs="Times New Roman" w:hint="eastAsia"/>
                <w:color w:val="000000"/>
                <w:sz w:val="18"/>
                <w:szCs w:val="18"/>
              </w:rPr>
              <w:t>, br s</w:t>
            </w:r>
          </w:p>
        </w:tc>
        <w:tc>
          <w:tcPr>
            <w:tcW w:w="862" w:type="pct"/>
            <w:tcBorders>
              <w:top w:val="nil"/>
              <w:left w:val="nil"/>
              <w:bottom w:val="nil"/>
              <w:right w:val="nil"/>
            </w:tcBorders>
            <w:shd w:val="clear" w:color="auto" w:fill="auto"/>
            <w:tcMar>
              <w:top w:w="15" w:type="dxa"/>
              <w:left w:w="15" w:type="dxa"/>
              <w:bottom w:w="0" w:type="dxa"/>
              <w:right w:w="15" w:type="dxa"/>
            </w:tcMar>
            <w:vAlign w:val="center"/>
          </w:tcPr>
          <w:p w14:paraId="70FC6CCC" w14:textId="77777777" w:rsidR="001A03FA" w:rsidRPr="008E0C4F" w:rsidRDefault="001A03FA" w:rsidP="00BB2D56">
            <w:pPr>
              <w:widowControl/>
              <w:spacing w:line="220" w:lineRule="exact"/>
              <w:jc w:val="left"/>
              <w:rPr>
                <w:rFonts w:ascii="Arial" w:eastAsia="宋体" w:hAnsi="Arial" w:cs="Times New Roman"/>
                <w:sz w:val="18"/>
                <w:szCs w:val="18"/>
              </w:rPr>
            </w:pPr>
            <w:r w:rsidRPr="008E0C4F">
              <w:rPr>
                <w:rFonts w:ascii="Arial" w:eastAsia="宋体" w:hAnsi="Arial" w:cs="Times New Roman"/>
                <w:sz w:val="18"/>
                <w:szCs w:val="18"/>
              </w:rPr>
              <w:t xml:space="preserve">10, </w:t>
            </w:r>
            <w:r w:rsidRPr="008E0C4F">
              <w:rPr>
                <w:rFonts w:ascii="Arial" w:eastAsia="宋体" w:hAnsi="Arial" w:cs="Times New Roman" w:hint="eastAsia"/>
                <w:sz w:val="18"/>
                <w:szCs w:val="18"/>
              </w:rPr>
              <w:t>12a, 12b</w:t>
            </w:r>
          </w:p>
        </w:tc>
        <w:tc>
          <w:tcPr>
            <w:tcW w:w="1034" w:type="pct"/>
            <w:tcBorders>
              <w:top w:val="nil"/>
              <w:left w:val="nil"/>
              <w:bottom w:val="nil"/>
              <w:right w:val="nil"/>
            </w:tcBorders>
            <w:shd w:val="clear" w:color="auto" w:fill="auto"/>
            <w:tcMar>
              <w:top w:w="15" w:type="dxa"/>
              <w:left w:w="15" w:type="dxa"/>
              <w:bottom w:w="0" w:type="dxa"/>
              <w:right w:w="15" w:type="dxa"/>
            </w:tcMar>
            <w:vAlign w:val="center"/>
          </w:tcPr>
          <w:p w14:paraId="1EE6B48A" w14:textId="77777777" w:rsidR="001A03FA" w:rsidRPr="008E0C4F" w:rsidRDefault="001A03FA" w:rsidP="00BB2D56">
            <w:pPr>
              <w:widowControl/>
              <w:spacing w:line="220" w:lineRule="exact"/>
              <w:jc w:val="left"/>
              <w:rPr>
                <w:rFonts w:ascii="Arial" w:eastAsia="宋体" w:hAnsi="Arial" w:cs="Times New Roman"/>
                <w:sz w:val="18"/>
                <w:szCs w:val="18"/>
              </w:rPr>
            </w:pPr>
            <w:r w:rsidRPr="008E0C4F">
              <w:rPr>
                <w:rFonts w:ascii="Arial" w:eastAsia="宋体" w:hAnsi="Arial" w:cs="Times New Roman" w:hint="eastAsia"/>
                <w:sz w:val="18"/>
                <w:szCs w:val="18"/>
              </w:rPr>
              <w:t xml:space="preserve">10, </w:t>
            </w:r>
            <w:r w:rsidRPr="008E0C4F">
              <w:rPr>
                <w:rFonts w:ascii="Arial" w:eastAsia="宋体" w:hAnsi="Arial" w:cs="Times New Roman"/>
                <w:sz w:val="18"/>
                <w:szCs w:val="18"/>
              </w:rPr>
              <w:t>14</w:t>
            </w:r>
          </w:p>
        </w:tc>
        <w:tc>
          <w:tcPr>
            <w:tcW w:w="1034" w:type="pct"/>
            <w:tcBorders>
              <w:top w:val="nil"/>
              <w:left w:val="nil"/>
              <w:bottom w:val="nil"/>
              <w:right w:val="nil"/>
            </w:tcBorders>
            <w:vAlign w:val="center"/>
          </w:tcPr>
          <w:p w14:paraId="13A8D14D" w14:textId="77777777" w:rsidR="001A03FA" w:rsidRPr="008E0C4F" w:rsidRDefault="001A03FA" w:rsidP="00BB2D56">
            <w:pPr>
              <w:widowControl/>
              <w:spacing w:line="220" w:lineRule="exact"/>
              <w:jc w:val="left"/>
              <w:rPr>
                <w:rFonts w:ascii="Arial" w:eastAsia="宋体" w:hAnsi="Arial" w:cs="Times New Roman"/>
                <w:sz w:val="18"/>
                <w:szCs w:val="18"/>
              </w:rPr>
            </w:pPr>
            <w:r w:rsidRPr="008E0C4F">
              <w:rPr>
                <w:rFonts w:ascii="Arial" w:eastAsia="宋体" w:hAnsi="Arial" w:cs="Times New Roman" w:hint="eastAsia"/>
                <w:sz w:val="18"/>
                <w:szCs w:val="18"/>
              </w:rPr>
              <w:t>1</w:t>
            </w:r>
            <w:r w:rsidRPr="008E0C4F">
              <w:rPr>
                <w:rFonts w:ascii="Arial" w:eastAsia="宋体" w:hAnsi="Arial" w:cs="Times New Roman"/>
                <w:sz w:val="18"/>
                <w:szCs w:val="18"/>
              </w:rPr>
              <w:t>7</w:t>
            </w:r>
          </w:p>
        </w:tc>
      </w:tr>
      <w:tr w:rsidR="001A03FA" w:rsidRPr="008E0C4F" w14:paraId="21C2B3FF" w14:textId="77777777" w:rsidTr="00BB2D56">
        <w:trPr>
          <w:trHeight w:val="23"/>
          <w:jc w:val="center"/>
        </w:trPr>
        <w:tc>
          <w:tcPr>
            <w:tcW w:w="345" w:type="pct"/>
            <w:tcBorders>
              <w:top w:val="nil"/>
              <w:left w:val="nil"/>
              <w:bottom w:val="nil"/>
              <w:right w:val="nil"/>
            </w:tcBorders>
            <w:shd w:val="clear" w:color="auto" w:fill="auto"/>
            <w:tcMar>
              <w:top w:w="15" w:type="dxa"/>
              <w:left w:w="15" w:type="dxa"/>
              <w:bottom w:w="0" w:type="dxa"/>
              <w:right w:w="15" w:type="dxa"/>
            </w:tcMar>
            <w:vAlign w:val="center"/>
            <w:hideMark/>
          </w:tcPr>
          <w:p w14:paraId="0D88674E" w14:textId="77777777" w:rsidR="001A03FA" w:rsidRPr="008E0C4F" w:rsidRDefault="001A03FA" w:rsidP="00BB2D56">
            <w:pPr>
              <w:widowControl/>
              <w:spacing w:line="220" w:lineRule="exact"/>
              <w:jc w:val="left"/>
              <w:rPr>
                <w:rFonts w:ascii="Arial" w:eastAsia="宋体" w:hAnsi="Arial" w:cs="Times New Roman"/>
                <w:sz w:val="18"/>
                <w:szCs w:val="18"/>
              </w:rPr>
            </w:pPr>
            <w:r w:rsidRPr="008E0C4F">
              <w:rPr>
                <w:rFonts w:ascii="Arial" w:eastAsia="宋体" w:hAnsi="Arial" w:cs="Times New Roman"/>
                <w:sz w:val="18"/>
                <w:szCs w:val="18"/>
              </w:rPr>
              <w:t>14</w:t>
            </w:r>
          </w:p>
        </w:tc>
        <w:tc>
          <w:tcPr>
            <w:tcW w:w="763" w:type="pct"/>
            <w:tcBorders>
              <w:top w:val="nil"/>
              <w:left w:val="nil"/>
              <w:bottom w:val="nil"/>
              <w:right w:val="nil"/>
            </w:tcBorders>
            <w:shd w:val="clear" w:color="auto" w:fill="auto"/>
            <w:tcMar>
              <w:top w:w="15" w:type="dxa"/>
              <w:left w:w="15" w:type="dxa"/>
              <w:bottom w:w="0" w:type="dxa"/>
              <w:right w:w="15" w:type="dxa"/>
            </w:tcMar>
            <w:vAlign w:val="center"/>
          </w:tcPr>
          <w:p w14:paraId="44EFD747" w14:textId="77777777" w:rsidR="001A03FA" w:rsidRPr="008E0C4F" w:rsidRDefault="001A03FA" w:rsidP="00BB2D56">
            <w:pPr>
              <w:spacing w:line="220" w:lineRule="exact"/>
              <w:jc w:val="left"/>
              <w:rPr>
                <w:rFonts w:ascii="Arial" w:eastAsia="宋体" w:hAnsi="Arial" w:cs="Arial"/>
                <w:kern w:val="0"/>
                <w:sz w:val="18"/>
                <w:szCs w:val="18"/>
              </w:rPr>
            </w:pPr>
            <w:r w:rsidRPr="008E0C4F">
              <w:rPr>
                <w:rFonts w:ascii="Arial" w:eastAsia="宋体" w:hAnsi="Arial" w:cs="Times New Roman"/>
                <w:color w:val="000000"/>
                <w:sz w:val="18"/>
                <w:szCs w:val="18"/>
              </w:rPr>
              <w:t>152.5</w:t>
            </w:r>
            <w:r w:rsidRPr="008E0C4F">
              <w:rPr>
                <w:rFonts w:ascii="Arial" w:eastAsia="宋体" w:hAnsi="Arial" w:cs="Times New Roman" w:hint="eastAsia"/>
                <w:color w:val="000000"/>
                <w:sz w:val="18"/>
                <w:szCs w:val="18"/>
              </w:rPr>
              <w:t>,</w:t>
            </w:r>
            <w:r w:rsidRPr="008E0C4F">
              <w:rPr>
                <w:rFonts w:ascii="Arial" w:eastAsia="宋体" w:hAnsi="Arial" w:cs="Times New Roman"/>
                <w:color w:val="000000"/>
                <w:sz w:val="18"/>
                <w:szCs w:val="18"/>
              </w:rPr>
              <w:t xml:space="preserve"> C</w:t>
            </w:r>
          </w:p>
        </w:tc>
        <w:tc>
          <w:tcPr>
            <w:tcW w:w="961" w:type="pct"/>
            <w:tcBorders>
              <w:top w:val="nil"/>
              <w:left w:val="nil"/>
              <w:bottom w:val="nil"/>
              <w:right w:val="nil"/>
            </w:tcBorders>
            <w:shd w:val="clear" w:color="auto" w:fill="auto"/>
            <w:tcMar>
              <w:top w:w="15" w:type="dxa"/>
              <w:left w:w="15" w:type="dxa"/>
              <w:bottom w:w="0" w:type="dxa"/>
              <w:right w:w="15" w:type="dxa"/>
            </w:tcMar>
            <w:vAlign w:val="center"/>
          </w:tcPr>
          <w:p w14:paraId="4022A49F" w14:textId="77777777" w:rsidR="001A03FA" w:rsidRPr="008E0C4F" w:rsidRDefault="001A03FA" w:rsidP="00BB2D56">
            <w:pPr>
              <w:spacing w:line="220" w:lineRule="exact"/>
              <w:jc w:val="left"/>
              <w:rPr>
                <w:rFonts w:ascii="Arial" w:eastAsia="宋体" w:hAnsi="Arial" w:cs="Arial"/>
                <w:kern w:val="0"/>
                <w:sz w:val="18"/>
                <w:szCs w:val="18"/>
              </w:rPr>
            </w:pPr>
          </w:p>
        </w:tc>
        <w:tc>
          <w:tcPr>
            <w:tcW w:w="862" w:type="pct"/>
            <w:tcBorders>
              <w:top w:val="nil"/>
              <w:left w:val="nil"/>
              <w:bottom w:val="nil"/>
              <w:right w:val="nil"/>
            </w:tcBorders>
            <w:shd w:val="clear" w:color="auto" w:fill="auto"/>
            <w:tcMar>
              <w:top w:w="15" w:type="dxa"/>
              <w:left w:w="15" w:type="dxa"/>
              <w:bottom w:w="0" w:type="dxa"/>
              <w:right w:w="15" w:type="dxa"/>
            </w:tcMar>
            <w:vAlign w:val="center"/>
          </w:tcPr>
          <w:p w14:paraId="0C123BD6" w14:textId="77777777" w:rsidR="001A03FA" w:rsidRPr="008E0C4F" w:rsidRDefault="001A03FA" w:rsidP="00BB2D56">
            <w:pPr>
              <w:widowControl/>
              <w:spacing w:line="220" w:lineRule="exact"/>
              <w:jc w:val="left"/>
              <w:rPr>
                <w:rFonts w:ascii="Arial" w:eastAsia="宋体" w:hAnsi="Arial" w:cs="Times New Roman"/>
                <w:sz w:val="18"/>
                <w:szCs w:val="18"/>
              </w:rPr>
            </w:pPr>
          </w:p>
        </w:tc>
        <w:tc>
          <w:tcPr>
            <w:tcW w:w="1034" w:type="pct"/>
            <w:tcBorders>
              <w:top w:val="nil"/>
              <w:left w:val="nil"/>
              <w:bottom w:val="nil"/>
              <w:right w:val="nil"/>
            </w:tcBorders>
            <w:shd w:val="clear" w:color="auto" w:fill="auto"/>
            <w:tcMar>
              <w:top w:w="15" w:type="dxa"/>
              <w:left w:w="15" w:type="dxa"/>
              <w:bottom w:w="0" w:type="dxa"/>
              <w:right w:w="15" w:type="dxa"/>
            </w:tcMar>
            <w:vAlign w:val="center"/>
          </w:tcPr>
          <w:p w14:paraId="328E2C94" w14:textId="77777777" w:rsidR="001A03FA" w:rsidRPr="008E0C4F" w:rsidRDefault="001A03FA" w:rsidP="00BB2D56">
            <w:pPr>
              <w:widowControl/>
              <w:spacing w:line="220" w:lineRule="exact"/>
              <w:jc w:val="left"/>
              <w:rPr>
                <w:rFonts w:ascii="Arial" w:eastAsia="宋体" w:hAnsi="Arial" w:cs="Times New Roman"/>
                <w:sz w:val="18"/>
                <w:szCs w:val="18"/>
              </w:rPr>
            </w:pPr>
          </w:p>
        </w:tc>
        <w:tc>
          <w:tcPr>
            <w:tcW w:w="1034" w:type="pct"/>
            <w:tcBorders>
              <w:top w:val="nil"/>
              <w:left w:val="nil"/>
              <w:bottom w:val="nil"/>
              <w:right w:val="nil"/>
            </w:tcBorders>
            <w:vAlign w:val="center"/>
          </w:tcPr>
          <w:p w14:paraId="1350E736" w14:textId="77777777" w:rsidR="001A03FA" w:rsidRPr="008E0C4F" w:rsidRDefault="001A03FA" w:rsidP="00BB2D56">
            <w:pPr>
              <w:widowControl/>
              <w:spacing w:line="220" w:lineRule="exact"/>
              <w:jc w:val="left"/>
              <w:rPr>
                <w:rFonts w:ascii="Arial" w:eastAsia="宋体" w:hAnsi="Arial" w:cs="Times New Roman"/>
                <w:sz w:val="18"/>
                <w:szCs w:val="18"/>
              </w:rPr>
            </w:pPr>
          </w:p>
        </w:tc>
      </w:tr>
      <w:tr w:rsidR="001A03FA" w:rsidRPr="008E0C4F" w14:paraId="51AA056B" w14:textId="77777777" w:rsidTr="00BB2D56">
        <w:trPr>
          <w:trHeight w:val="23"/>
          <w:jc w:val="center"/>
        </w:trPr>
        <w:tc>
          <w:tcPr>
            <w:tcW w:w="345" w:type="pct"/>
            <w:tcBorders>
              <w:top w:val="nil"/>
              <w:left w:val="nil"/>
              <w:bottom w:val="nil"/>
              <w:right w:val="nil"/>
            </w:tcBorders>
            <w:shd w:val="clear" w:color="auto" w:fill="auto"/>
            <w:tcMar>
              <w:top w:w="15" w:type="dxa"/>
              <w:left w:w="15" w:type="dxa"/>
              <w:bottom w:w="0" w:type="dxa"/>
              <w:right w:w="15" w:type="dxa"/>
            </w:tcMar>
            <w:vAlign w:val="center"/>
            <w:hideMark/>
          </w:tcPr>
          <w:p w14:paraId="45800C03" w14:textId="77777777" w:rsidR="001A03FA" w:rsidRPr="008E0C4F" w:rsidRDefault="001A03FA" w:rsidP="00BB2D56">
            <w:pPr>
              <w:widowControl/>
              <w:spacing w:line="220" w:lineRule="exact"/>
              <w:jc w:val="left"/>
              <w:rPr>
                <w:rFonts w:ascii="Arial" w:eastAsia="宋体" w:hAnsi="Arial" w:cs="Times New Roman"/>
                <w:sz w:val="18"/>
                <w:szCs w:val="18"/>
              </w:rPr>
            </w:pPr>
            <w:r w:rsidRPr="008E0C4F">
              <w:rPr>
                <w:rFonts w:ascii="Arial" w:eastAsia="宋体" w:hAnsi="Arial" w:cs="Times New Roman"/>
                <w:sz w:val="18"/>
                <w:szCs w:val="18"/>
              </w:rPr>
              <w:t>15</w:t>
            </w:r>
          </w:p>
        </w:tc>
        <w:tc>
          <w:tcPr>
            <w:tcW w:w="763" w:type="pct"/>
            <w:tcBorders>
              <w:top w:val="nil"/>
              <w:left w:val="nil"/>
              <w:bottom w:val="nil"/>
              <w:right w:val="nil"/>
            </w:tcBorders>
            <w:shd w:val="clear" w:color="auto" w:fill="auto"/>
            <w:tcMar>
              <w:top w:w="15" w:type="dxa"/>
              <w:left w:w="15" w:type="dxa"/>
              <w:bottom w:w="0" w:type="dxa"/>
              <w:right w:w="15" w:type="dxa"/>
            </w:tcMar>
            <w:vAlign w:val="center"/>
          </w:tcPr>
          <w:p w14:paraId="5C59A8C7" w14:textId="77777777" w:rsidR="001A03FA" w:rsidRPr="008E0C4F" w:rsidRDefault="001A03FA" w:rsidP="00BB2D56">
            <w:pPr>
              <w:spacing w:line="220" w:lineRule="exact"/>
              <w:jc w:val="left"/>
              <w:rPr>
                <w:rFonts w:ascii="Arial" w:eastAsia="宋体" w:hAnsi="Arial" w:cs="Arial"/>
                <w:kern w:val="0"/>
                <w:sz w:val="18"/>
                <w:szCs w:val="18"/>
              </w:rPr>
            </w:pPr>
            <w:r w:rsidRPr="008E0C4F">
              <w:rPr>
                <w:rFonts w:ascii="Arial" w:eastAsia="宋体" w:hAnsi="Arial" w:cs="Times New Roman"/>
                <w:color w:val="000000"/>
                <w:sz w:val="18"/>
                <w:szCs w:val="18"/>
              </w:rPr>
              <w:t>27.2, CH</w:t>
            </w:r>
          </w:p>
        </w:tc>
        <w:tc>
          <w:tcPr>
            <w:tcW w:w="961" w:type="pct"/>
            <w:tcBorders>
              <w:top w:val="nil"/>
              <w:left w:val="nil"/>
              <w:bottom w:val="nil"/>
              <w:right w:val="nil"/>
            </w:tcBorders>
            <w:shd w:val="clear" w:color="auto" w:fill="auto"/>
            <w:tcMar>
              <w:top w:w="15" w:type="dxa"/>
              <w:left w:w="15" w:type="dxa"/>
              <w:bottom w:w="0" w:type="dxa"/>
              <w:right w:w="15" w:type="dxa"/>
            </w:tcMar>
            <w:vAlign w:val="center"/>
          </w:tcPr>
          <w:p w14:paraId="76ACC463" w14:textId="77777777" w:rsidR="001A03FA" w:rsidRPr="008E0C4F" w:rsidRDefault="001A03FA" w:rsidP="00BB2D56">
            <w:pPr>
              <w:spacing w:line="220" w:lineRule="exact"/>
              <w:jc w:val="left"/>
              <w:rPr>
                <w:rFonts w:ascii="Arial" w:eastAsia="宋体" w:hAnsi="Arial" w:cs="Arial"/>
                <w:kern w:val="0"/>
                <w:sz w:val="18"/>
                <w:szCs w:val="18"/>
              </w:rPr>
            </w:pPr>
            <w:r w:rsidRPr="008E0C4F">
              <w:rPr>
                <w:rFonts w:ascii="Arial" w:eastAsia="宋体" w:hAnsi="Arial" w:cs="Times New Roman"/>
                <w:color w:val="000000"/>
                <w:sz w:val="18"/>
                <w:szCs w:val="18"/>
              </w:rPr>
              <w:t>2.1</w:t>
            </w:r>
            <w:r w:rsidRPr="008E0C4F">
              <w:rPr>
                <w:rFonts w:ascii="Arial" w:eastAsia="宋体" w:hAnsi="Arial" w:cs="Times New Roman" w:hint="eastAsia"/>
                <w:color w:val="000000"/>
                <w:sz w:val="18"/>
                <w:szCs w:val="18"/>
              </w:rPr>
              <w:t>8</w:t>
            </w:r>
          </w:p>
        </w:tc>
        <w:tc>
          <w:tcPr>
            <w:tcW w:w="862" w:type="pct"/>
            <w:tcBorders>
              <w:top w:val="nil"/>
              <w:left w:val="nil"/>
              <w:bottom w:val="nil"/>
              <w:right w:val="nil"/>
            </w:tcBorders>
            <w:shd w:val="clear" w:color="auto" w:fill="auto"/>
            <w:tcMar>
              <w:top w:w="15" w:type="dxa"/>
              <w:left w:w="15" w:type="dxa"/>
              <w:bottom w:w="0" w:type="dxa"/>
              <w:right w:w="15" w:type="dxa"/>
            </w:tcMar>
            <w:vAlign w:val="center"/>
          </w:tcPr>
          <w:p w14:paraId="5CF711F5" w14:textId="77777777" w:rsidR="001A03FA" w:rsidRPr="008E0C4F" w:rsidRDefault="001A03FA" w:rsidP="00BB2D56">
            <w:pPr>
              <w:widowControl/>
              <w:spacing w:line="220" w:lineRule="exact"/>
              <w:jc w:val="left"/>
              <w:rPr>
                <w:rFonts w:ascii="Arial" w:eastAsia="宋体" w:hAnsi="Arial" w:cs="Times New Roman"/>
                <w:sz w:val="18"/>
                <w:szCs w:val="18"/>
              </w:rPr>
            </w:pPr>
            <w:r w:rsidRPr="008E0C4F">
              <w:rPr>
                <w:rFonts w:ascii="Arial" w:eastAsia="宋体" w:hAnsi="Arial" w:cs="Times New Roman" w:hint="eastAsia"/>
                <w:sz w:val="18"/>
                <w:szCs w:val="18"/>
              </w:rPr>
              <w:t>1</w:t>
            </w:r>
            <w:r w:rsidRPr="008E0C4F">
              <w:rPr>
                <w:rFonts w:ascii="Arial" w:eastAsia="宋体" w:hAnsi="Arial" w:cs="Times New Roman"/>
                <w:sz w:val="18"/>
                <w:szCs w:val="18"/>
              </w:rPr>
              <w:t>6</w:t>
            </w:r>
            <w:r w:rsidRPr="008E0C4F">
              <w:rPr>
                <w:rFonts w:ascii="Arial" w:eastAsia="宋体" w:hAnsi="Arial" w:cs="Times New Roman" w:hint="eastAsia"/>
                <w:sz w:val="18"/>
                <w:szCs w:val="18"/>
              </w:rPr>
              <w:t>,</w:t>
            </w:r>
            <w:r w:rsidRPr="008E0C4F">
              <w:rPr>
                <w:rFonts w:ascii="Arial" w:eastAsia="宋体" w:hAnsi="Arial" w:cs="Times New Roman"/>
                <w:sz w:val="18"/>
                <w:szCs w:val="18"/>
              </w:rPr>
              <w:t xml:space="preserve"> 17</w:t>
            </w:r>
          </w:p>
        </w:tc>
        <w:tc>
          <w:tcPr>
            <w:tcW w:w="1034" w:type="pct"/>
            <w:tcBorders>
              <w:top w:val="nil"/>
              <w:left w:val="nil"/>
              <w:bottom w:val="nil"/>
              <w:right w:val="nil"/>
            </w:tcBorders>
            <w:shd w:val="clear" w:color="auto" w:fill="auto"/>
            <w:tcMar>
              <w:top w:w="15" w:type="dxa"/>
              <w:left w:w="15" w:type="dxa"/>
              <w:bottom w:w="0" w:type="dxa"/>
              <w:right w:w="15" w:type="dxa"/>
            </w:tcMar>
            <w:vAlign w:val="center"/>
          </w:tcPr>
          <w:p w14:paraId="0D78D7EC" w14:textId="77777777" w:rsidR="001A03FA" w:rsidRPr="008E0C4F" w:rsidRDefault="001A03FA" w:rsidP="00BB2D56">
            <w:pPr>
              <w:widowControl/>
              <w:spacing w:line="220" w:lineRule="exact"/>
              <w:jc w:val="left"/>
              <w:rPr>
                <w:rFonts w:ascii="Arial" w:eastAsia="宋体" w:hAnsi="Arial" w:cs="Times New Roman"/>
                <w:sz w:val="18"/>
                <w:szCs w:val="18"/>
              </w:rPr>
            </w:pPr>
            <w:r w:rsidRPr="008E0C4F">
              <w:rPr>
                <w:rFonts w:ascii="Arial" w:eastAsia="宋体" w:hAnsi="Arial" w:cs="Times New Roman" w:hint="eastAsia"/>
                <w:sz w:val="18"/>
                <w:szCs w:val="18"/>
              </w:rPr>
              <w:t>13, 14</w:t>
            </w:r>
            <w:r w:rsidRPr="008E0C4F">
              <w:rPr>
                <w:rFonts w:ascii="Arial" w:eastAsia="宋体" w:hAnsi="Arial" w:cs="Times New Roman"/>
                <w:sz w:val="18"/>
                <w:szCs w:val="18"/>
              </w:rPr>
              <w:t>, 16, 17</w:t>
            </w:r>
          </w:p>
        </w:tc>
        <w:tc>
          <w:tcPr>
            <w:tcW w:w="1034" w:type="pct"/>
            <w:tcBorders>
              <w:top w:val="nil"/>
              <w:left w:val="nil"/>
              <w:bottom w:val="nil"/>
              <w:right w:val="nil"/>
            </w:tcBorders>
            <w:vAlign w:val="center"/>
          </w:tcPr>
          <w:p w14:paraId="70002C22" w14:textId="77777777" w:rsidR="001A03FA" w:rsidRPr="008E0C4F" w:rsidRDefault="001A03FA" w:rsidP="00BB2D56">
            <w:pPr>
              <w:widowControl/>
              <w:spacing w:line="220" w:lineRule="exact"/>
              <w:jc w:val="left"/>
              <w:rPr>
                <w:rFonts w:ascii="Arial" w:eastAsia="宋体" w:hAnsi="Arial" w:cs="Times New Roman"/>
                <w:sz w:val="18"/>
                <w:szCs w:val="18"/>
              </w:rPr>
            </w:pPr>
            <w:r w:rsidRPr="008E0C4F">
              <w:rPr>
                <w:rFonts w:ascii="Arial" w:eastAsia="宋体" w:hAnsi="Arial" w:cs="Times New Roman" w:hint="eastAsia"/>
                <w:sz w:val="18"/>
                <w:szCs w:val="18"/>
              </w:rPr>
              <w:t>9a</w:t>
            </w:r>
          </w:p>
        </w:tc>
      </w:tr>
      <w:tr w:rsidR="001A03FA" w:rsidRPr="008E0C4F" w14:paraId="43762AFE" w14:textId="77777777" w:rsidTr="00BB2D56">
        <w:trPr>
          <w:trHeight w:val="23"/>
          <w:jc w:val="center"/>
        </w:trPr>
        <w:tc>
          <w:tcPr>
            <w:tcW w:w="345" w:type="pct"/>
            <w:tcBorders>
              <w:top w:val="nil"/>
              <w:left w:val="nil"/>
              <w:bottom w:val="nil"/>
              <w:right w:val="nil"/>
            </w:tcBorders>
            <w:shd w:val="clear" w:color="auto" w:fill="auto"/>
            <w:tcMar>
              <w:top w:w="15" w:type="dxa"/>
              <w:left w:w="15" w:type="dxa"/>
              <w:bottom w:w="0" w:type="dxa"/>
              <w:right w:w="15" w:type="dxa"/>
            </w:tcMar>
            <w:vAlign w:val="center"/>
            <w:hideMark/>
          </w:tcPr>
          <w:p w14:paraId="029EB776" w14:textId="54BE6AB2" w:rsidR="001A03FA" w:rsidRPr="008E0C4F" w:rsidRDefault="001A03FA" w:rsidP="001D5F36">
            <w:pPr>
              <w:widowControl/>
              <w:spacing w:line="220" w:lineRule="exact"/>
              <w:jc w:val="left"/>
              <w:rPr>
                <w:rFonts w:ascii="Arial" w:eastAsia="宋体" w:hAnsi="Arial" w:cs="Times New Roman"/>
                <w:sz w:val="18"/>
                <w:szCs w:val="18"/>
              </w:rPr>
            </w:pPr>
            <w:r w:rsidRPr="008E0C4F">
              <w:rPr>
                <w:rFonts w:ascii="Arial" w:eastAsia="宋体" w:hAnsi="Arial" w:cs="Times New Roman"/>
                <w:sz w:val="18"/>
                <w:szCs w:val="18"/>
              </w:rPr>
              <w:t>16</w:t>
            </w:r>
          </w:p>
        </w:tc>
        <w:tc>
          <w:tcPr>
            <w:tcW w:w="763" w:type="pct"/>
            <w:tcBorders>
              <w:top w:val="nil"/>
              <w:left w:val="nil"/>
              <w:bottom w:val="nil"/>
              <w:right w:val="nil"/>
            </w:tcBorders>
            <w:shd w:val="clear" w:color="auto" w:fill="auto"/>
            <w:tcMar>
              <w:top w:w="15" w:type="dxa"/>
              <w:left w:w="15" w:type="dxa"/>
              <w:bottom w:w="0" w:type="dxa"/>
              <w:right w:w="15" w:type="dxa"/>
            </w:tcMar>
            <w:vAlign w:val="center"/>
          </w:tcPr>
          <w:p w14:paraId="1DF0D853" w14:textId="77777777" w:rsidR="001A03FA" w:rsidRPr="008E0C4F" w:rsidRDefault="001A03FA" w:rsidP="00BB2D56">
            <w:pPr>
              <w:spacing w:line="220" w:lineRule="exact"/>
              <w:jc w:val="left"/>
              <w:rPr>
                <w:rFonts w:ascii="Arial" w:eastAsia="宋体" w:hAnsi="Arial" w:cs="Arial"/>
                <w:kern w:val="0"/>
                <w:sz w:val="18"/>
                <w:szCs w:val="18"/>
              </w:rPr>
            </w:pPr>
            <w:r w:rsidRPr="008E0C4F">
              <w:rPr>
                <w:rFonts w:ascii="Arial" w:eastAsia="宋体" w:hAnsi="Arial" w:cs="Times New Roman"/>
                <w:color w:val="000000"/>
                <w:sz w:val="18"/>
                <w:szCs w:val="18"/>
              </w:rPr>
              <w:t>2</w:t>
            </w:r>
            <w:r w:rsidRPr="008E0C4F">
              <w:rPr>
                <w:rFonts w:ascii="Arial" w:eastAsia="宋体" w:hAnsi="Arial" w:cs="Times New Roman" w:hint="eastAsia"/>
                <w:color w:val="000000"/>
                <w:sz w:val="18"/>
                <w:szCs w:val="18"/>
              </w:rPr>
              <w:t>2.5</w:t>
            </w:r>
            <w:r w:rsidRPr="008E0C4F">
              <w:rPr>
                <w:rFonts w:ascii="Arial" w:eastAsia="宋体" w:hAnsi="Arial" w:cs="Times New Roman"/>
                <w:color w:val="000000"/>
                <w:sz w:val="18"/>
                <w:szCs w:val="18"/>
              </w:rPr>
              <w:t>, CH</w:t>
            </w:r>
            <w:r w:rsidRPr="008E0C4F">
              <w:rPr>
                <w:rFonts w:ascii="Arial" w:eastAsia="宋体" w:hAnsi="Arial" w:cs="Times New Roman"/>
                <w:color w:val="000000"/>
                <w:sz w:val="18"/>
                <w:szCs w:val="18"/>
                <w:vertAlign w:val="subscript"/>
              </w:rPr>
              <w:t>3</w:t>
            </w:r>
          </w:p>
        </w:tc>
        <w:tc>
          <w:tcPr>
            <w:tcW w:w="961" w:type="pct"/>
            <w:tcBorders>
              <w:top w:val="nil"/>
              <w:left w:val="nil"/>
              <w:bottom w:val="nil"/>
              <w:right w:val="nil"/>
            </w:tcBorders>
            <w:shd w:val="clear" w:color="auto" w:fill="auto"/>
            <w:tcMar>
              <w:top w:w="15" w:type="dxa"/>
              <w:left w:w="15" w:type="dxa"/>
              <w:bottom w:w="0" w:type="dxa"/>
              <w:right w:w="15" w:type="dxa"/>
            </w:tcMar>
            <w:vAlign w:val="center"/>
          </w:tcPr>
          <w:p w14:paraId="3BA7B34F" w14:textId="77777777" w:rsidR="001A03FA" w:rsidRPr="008E0C4F" w:rsidRDefault="001A03FA" w:rsidP="00BB2D56">
            <w:pPr>
              <w:spacing w:line="220" w:lineRule="exact"/>
              <w:jc w:val="left"/>
              <w:rPr>
                <w:rFonts w:ascii="Arial" w:eastAsia="宋体" w:hAnsi="Arial" w:cs="Arial"/>
                <w:kern w:val="0"/>
                <w:sz w:val="18"/>
                <w:szCs w:val="18"/>
              </w:rPr>
            </w:pPr>
            <w:r w:rsidRPr="008E0C4F">
              <w:rPr>
                <w:rFonts w:ascii="Arial" w:eastAsia="宋体" w:hAnsi="Arial" w:cs="Times New Roman" w:hint="eastAsia"/>
                <w:color w:val="000000"/>
                <w:sz w:val="18"/>
                <w:szCs w:val="18"/>
              </w:rPr>
              <w:t>0.98, d</w:t>
            </w:r>
            <w:r w:rsidRPr="008E0C4F">
              <w:rPr>
                <w:rFonts w:ascii="Arial" w:eastAsia="宋体" w:hAnsi="Arial" w:cs="Times New Roman"/>
                <w:color w:val="000000"/>
                <w:sz w:val="18"/>
                <w:szCs w:val="18"/>
              </w:rPr>
              <w:t xml:space="preserve"> </w:t>
            </w:r>
            <w:r w:rsidRPr="008E0C4F">
              <w:rPr>
                <w:rFonts w:ascii="Arial" w:eastAsia="宋体" w:hAnsi="Arial" w:cs="Times New Roman" w:hint="eastAsia"/>
                <w:color w:val="000000"/>
                <w:sz w:val="18"/>
                <w:szCs w:val="18"/>
              </w:rPr>
              <w:t>(6.6)</w:t>
            </w:r>
          </w:p>
        </w:tc>
        <w:tc>
          <w:tcPr>
            <w:tcW w:w="862" w:type="pct"/>
            <w:tcBorders>
              <w:top w:val="nil"/>
              <w:left w:val="nil"/>
              <w:bottom w:val="nil"/>
              <w:right w:val="nil"/>
            </w:tcBorders>
            <w:shd w:val="clear" w:color="auto" w:fill="auto"/>
            <w:tcMar>
              <w:top w:w="15" w:type="dxa"/>
              <w:left w:w="15" w:type="dxa"/>
              <w:bottom w:w="0" w:type="dxa"/>
              <w:right w:w="15" w:type="dxa"/>
            </w:tcMar>
            <w:vAlign w:val="center"/>
          </w:tcPr>
          <w:p w14:paraId="2B96AF4C" w14:textId="77777777" w:rsidR="001A03FA" w:rsidRPr="008E0C4F" w:rsidRDefault="001A03FA" w:rsidP="00BB2D56">
            <w:pPr>
              <w:widowControl/>
              <w:spacing w:line="220" w:lineRule="exact"/>
              <w:jc w:val="left"/>
              <w:rPr>
                <w:rFonts w:ascii="Arial" w:eastAsia="宋体" w:hAnsi="Arial" w:cs="Times New Roman"/>
                <w:sz w:val="18"/>
                <w:szCs w:val="18"/>
              </w:rPr>
            </w:pPr>
            <w:r w:rsidRPr="008E0C4F">
              <w:rPr>
                <w:rFonts w:ascii="Arial" w:eastAsia="宋体" w:hAnsi="Arial" w:cs="Times New Roman" w:hint="eastAsia"/>
                <w:sz w:val="18"/>
                <w:szCs w:val="18"/>
              </w:rPr>
              <w:t>15</w:t>
            </w:r>
          </w:p>
        </w:tc>
        <w:tc>
          <w:tcPr>
            <w:tcW w:w="1034" w:type="pct"/>
            <w:tcBorders>
              <w:top w:val="nil"/>
              <w:left w:val="nil"/>
              <w:bottom w:val="nil"/>
              <w:right w:val="nil"/>
            </w:tcBorders>
            <w:shd w:val="clear" w:color="auto" w:fill="auto"/>
            <w:tcMar>
              <w:top w:w="15" w:type="dxa"/>
              <w:left w:w="15" w:type="dxa"/>
              <w:bottom w:w="0" w:type="dxa"/>
              <w:right w:w="15" w:type="dxa"/>
            </w:tcMar>
            <w:vAlign w:val="center"/>
          </w:tcPr>
          <w:p w14:paraId="4ECFC908" w14:textId="77777777" w:rsidR="001A03FA" w:rsidRPr="008E0C4F" w:rsidRDefault="001A03FA" w:rsidP="00BB2D56">
            <w:pPr>
              <w:widowControl/>
              <w:spacing w:line="220" w:lineRule="exact"/>
              <w:jc w:val="left"/>
              <w:rPr>
                <w:rFonts w:ascii="Arial" w:eastAsia="宋体" w:hAnsi="Arial" w:cs="Times New Roman"/>
                <w:sz w:val="18"/>
                <w:szCs w:val="18"/>
              </w:rPr>
            </w:pPr>
            <w:r w:rsidRPr="008E0C4F">
              <w:rPr>
                <w:rFonts w:ascii="Arial" w:eastAsia="宋体" w:hAnsi="Arial" w:cs="Times New Roman" w:hint="eastAsia"/>
                <w:sz w:val="18"/>
                <w:szCs w:val="18"/>
              </w:rPr>
              <w:t xml:space="preserve">14, 15, </w:t>
            </w:r>
            <w:r w:rsidRPr="008E0C4F">
              <w:rPr>
                <w:rFonts w:ascii="Arial" w:eastAsia="宋体" w:hAnsi="Arial" w:cs="Times New Roman"/>
                <w:sz w:val="18"/>
                <w:szCs w:val="18"/>
              </w:rPr>
              <w:t>17</w:t>
            </w:r>
          </w:p>
        </w:tc>
        <w:tc>
          <w:tcPr>
            <w:tcW w:w="1034" w:type="pct"/>
            <w:tcBorders>
              <w:top w:val="nil"/>
              <w:left w:val="nil"/>
              <w:bottom w:val="nil"/>
              <w:right w:val="nil"/>
            </w:tcBorders>
            <w:vAlign w:val="center"/>
          </w:tcPr>
          <w:p w14:paraId="14600A41" w14:textId="77777777" w:rsidR="001A03FA" w:rsidRPr="008E0C4F" w:rsidRDefault="001A03FA" w:rsidP="00BB2D56">
            <w:pPr>
              <w:widowControl/>
              <w:spacing w:line="220" w:lineRule="exact"/>
              <w:jc w:val="left"/>
              <w:rPr>
                <w:rFonts w:ascii="Arial" w:eastAsia="宋体" w:hAnsi="Arial" w:cs="Times New Roman"/>
                <w:sz w:val="18"/>
                <w:szCs w:val="18"/>
              </w:rPr>
            </w:pPr>
            <w:r w:rsidRPr="008E0C4F">
              <w:rPr>
                <w:rFonts w:ascii="Arial" w:eastAsia="宋体" w:hAnsi="Arial" w:cs="Times New Roman" w:hint="eastAsia"/>
                <w:sz w:val="18"/>
                <w:szCs w:val="18"/>
              </w:rPr>
              <w:t>9a, 10</w:t>
            </w:r>
          </w:p>
        </w:tc>
      </w:tr>
      <w:tr w:rsidR="001A03FA" w:rsidRPr="008E0C4F" w14:paraId="158C51C4" w14:textId="77777777" w:rsidTr="00BB2D56">
        <w:trPr>
          <w:trHeight w:val="23"/>
          <w:jc w:val="center"/>
        </w:trPr>
        <w:tc>
          <w:tcPr>
            <w:tcW w:w="345" w:type="pct"/>
            <w:tcBorders>
              <w:top w:val="nil"/>
              <w:left w:val="nil"/>
              <w:bottom w:val="nil"/>
              <w:right w:val="nil"/>
            </w:tcBorders>
            <w:shd w:val="clear" w:color="auto" w:fill="auto"/>
            <w:tcMar>
              <w:top w:w="15" w:type="dxa"/>
              <w:left w:w="15" w:type="dxa"/>
              <w:bottom w:w="0" w:type="dxa"/>
              <w:right w:w="15" w:type="dxa"/>
            </w:tcMar>
            <w:vAlign w:val="center"/>
            <w:hideMark/>
          </w:tcPr>
          <w:p w14:paraId="275C21C6" w14:textId="28101D2F" w:rsidR="001A03FA" w:rsidRPr="008E0C4F" w:rsidRDefault="001A03FA" w:rsidP="001D5F36">
            <w:pPr>
              <w:widowControl/>
              <w:spacing w:line="220" w:lineRule="exact"/>
              <w:jc w:val="left"/>
              <w:rPr>
                <w:rFonts w:ascii="Arial" w:eastAsia="宋体" w:hAnsi="Arial" w:cs="Times New Roman"/>
                <w:sz w:val="18"/>
                <w:szCs w:val="18"/>
              </w:rPr>
            </w:pPr>
            <w:r w:rsidRPr="008E0C4F">
              <w:rPr>
                <w:rFonts w:ascii="Arial" w:eastAsia="宋体" w:hAnsi="Arial" w:cs="Times New Roman"/>
                <w:sz w:val="18"/>
                <w:szCs w:val="18"/>
              </w:rPr>
              <w:t>17</w:t>
            </w:r>
          </w:p>
        </w:tc>
        <w:tc>
          <w:tcPr>
            <w:tcW w:w="763" w:type="pct"/>
            <w:tcBorders>
              <w:top w:val="nil"/>
              <w:left w:val="nil"/>
              <w:bottom w:val="nil"/>
              <w:right w:val="nil"/>
            </w:tcBorders>
            <w:shd w:val="clear" w:color="auto" w:fill="auto"/>
            <w:tcMar>
              <w:top w:w="15" w:type="dxa"/>
              <w:left w:w="15" w:type="dxa"/>
              <w:bottom w:w="0" w:type="dxa"/>
              <w:right w:w="15" w:type="dxa"/>
            </w:tcMar>
            <w:vAlign w:val="center"/>
          </w:tcPr>
          <w:p w14:paraId="1488780F" w14:textId="77777777" w:rsidR="001A03FA" w:rsidRPr="008E0C4F" w:rsidRDefault="001A03FA" w:rsidP="00BB2D56">
            <w:pPr>
              <w:spacing w:line="220" w:lineRule="exact"/>
              <w:jc w:val="left"/>
              <w:rPr>
                <w:rFonts w:ascii="Arial" w:eastAsia="宋体" w:hAnsi="Arial" w:cs="Arial"/>
                <w:kern w:val="0"/>
                <w:sz w:val="18"/>
                <w:szCs w:val="18"/>
              </w:rPr>
            </w:pPr>
            <w:r w:rsidRPr="008E0C4F">
              <w:rPr>
                <w:rFonts w:ascii="Arial" w:eastAsia="宋体" w:hAnsi="Arial" w:cs="Times New Roman"/>
                <w:color w:val="000000"/>
                <w:sz w:val="18"/>
                <w:szCs w:val="18"/>
              </w:rPr>
              <w:t>2</w:t>
            </w:r>
            <w:r w:rsidRPr="008E0C4F">
              <w:rPr>
                <w:rFonts w:ascii="Arial" w:eastAsia="宋体" w:hAnsi="Arial" w:cs="Times New Roman" w:hint="eastAsia"/>
                <w:color w:val="000000"/>
                <w:sz w:val="18"/>
                <w:szCs w:val="18"/>
              </w:rPr>
              <w:t>1.0</w:t>
            </w:r>
            <w:r w:rsidRPr="008E0C4F">
              <w:rPr>
                <w:rFonts w:ascii="Arial" w:eastAsia="宋体" w:hAnsi="Arial" w:cs="Times New Roman"/>
                <w:color w:val="000000"/>
                <w:sz w:val="18"/>
                <w:szCs w:val="18"/>
              </w:rPr>
              <w:t>, CH</w:t>
            </w:r>
            <w:r w:rsidRPr="008E0C4F">
              <w:rPr>
                <w:rFonts w:ascii="Arial" w:eastAsia="宋体" w:hAnsi="Arial" w:cs="Times New Roman"/>
                <w:color w:val="000000"/>
                <w:sz w:val="18"/>
                <w:szCs w:val="18"/>
                <w:vertAlign w:val="subscript"/>
              </w:rPr>
              <w:t>3</w:t>
            </w:r>
          </w:p>
        </w:tc>
        <w:tc>
          <w:tcPr>
            <w:tcW w:w="961" w:type="pct"/>
            <w:tcBorders>
              <w:top w:val="nil"/>
              <w:left w:val="nil"/>
              <w:bottom w:val="nil"/>
              <w:right w:val="nil"/>
            </w:tcBorders>
            <w:shd w:val="clear" w:color="auto" w:fill="auto"/>
            <w:tcMar>
              <w:top w:w="15" w:type="dxa"/>
              <w:left w:w="15" w:type="dxa"/>
              <w:bottom w:w="0" w:type="dxa"/>
              <w:right w:w="15" w:type="dxa"/>
            </w:tcMar>
            <w:vAlign w:val="center"/>
          </w:tcPr>
          <w:p w14:paraId="527283BB" w14:textId="77777777" w:rsidR="001A03FA" w:rsidRPr="008E0C4F" w:rsidRDefault="001A03FA" w:rsidP="00BB2D56">
            <w:pPr>
              <w:spacing w:line="220" w:lineRule="exact"/>
              <w:jc w:val="left"/>
              <w:rPr>
                <w:rFonts w:ascii="Arial" w:eastAsia="宋体" w:hAnsi="Arial" w:cs="Arial"/>
                <w:kern w:val="0"/>
                <w:sz w:val="18"/>
                <w:szCs w:val="18"/>
              </w:rPr>
            </w:pPr>
            <w:r w:rsidRPr="008E0C4F">
              <w:rPr>
                <w:rFonts w:ascii="Arial" w:eastAsia="宋体" w:hAnsi="Arial" w:cs="Times New Roman" w:hint="eastAsia"/>
                <w:color w:val="000000"/>
                <w:sz w:val="18"/>
                <w:szCs w:val="18"/>
              </w:rPr>
              <w:t>1.04, d</w:t>
            </w:r>
            <w:r w:rsidRPr="008E0C4F">
              <w:rPr>
                <w:rFonts w:ascii="Arial" w:eastAsia="宋体" w:hAnsi="Arial" w:cs="Times New Roman"/>
                <w:color w:val="000000"/>
                <w:sz w:val="18"/>
                <w:szCs w:val="18"/>
              </w:rPr>
              <w:t xml:space="preserve"> </w:t>
            </w:r>
            <w:r w:rsidRPr="008E0C4F">
              <w:rPr>
                <w:rFonts w:ascii="Arial" w:eastAsia="宋体" w:hAnsi="Arial" w:cs="Times New Roman" w:hint="eastAsia"/>
                <w:color w:val="000000"/>
                <w:sz w:val="18"/>
                <w:szCs w:val="18"/>
              </w:rPr>
              <w:t>(6.6)</w:t>
            </w:r>
          </w:p>
        </w:tc>
        <w:tc>
          <w:tcPr>
            <w:tcW w:w="862" w:type="pct"/>
            <w:tcBorders>
              <w:top w:val="nil"/>
              <w:left w:val="nil"/>
              <w:bottom w:val="nil"/>
              <w:right w:val="nil"/>
            </w:tcBorders>
            <w:shd w:val="clear" w:color="auto" w:fill="auto"/>
            <w:tcMar>
              <w:top w:w="15" w:type="dxa"/>
              <w:left w:w="15" w:type="dxa"/>
              <w:bottom w:w="0" w:type="dxa"/>
              <w:right w:w="15" w:type="dxa"/>
            </w:tcMar>
            <w:vAlign w:val="center"/>
          </w:tcPr>
          <w:p w14:paraId="0E348430" w14:textId="77777777" w:rsidR="001A03FA" w:rsidRPr="008E0C4F" w:rsidRDefault="001A03FA" w:rsidP="00BB2D56">
            <w:pPr>
              <w:widowControl/>
              <w:spacing w:line="220" w:lineRule="exact"/>
              <w:jc w:val="left"/>
              <w:rPr>
                <w:rFonts w:ascii="Arial" w:eastAsia="宋体" w:hAnsi="Arial" w:cs="Times New Roman"/>
                <w:sz w:val="18"/>
                <w:szCs w:val="18"/>
              </w:rPr>
            </w:pPr>
            <w:r w:rsidRPr="008E0C4F">
              <w:rPr>
                <w:rFonts w:ascii="Arial" w:eastAsia="宋体" w:hAnsi="Arial" w:cs="Times New Roman" w:hint="eastAsia"/>
                <w:sz w:val="18"/>
                <w:szCs w:val="18"/>
              </w:rPr>
              <w:t>15</w:t>
            </w:r>
          </w:p>
        </w:tc>
        <w:tc>
          <w:tcPr>
            <w:tcW w:w="1034" w:type="pct"/>
            <w:tcBorders>
              <w:top w:val="nil"/>
              <w:left w:val="nil"/>
              <w:bottom w:val="nil"/>
              <w:right w:val="nil"/>
            </w:tcBorders>
            <w:shd w:val="clear" w:color="auto" w:fill="auto"/>
            <w:tcMar>
              <w:top w:w="15" w:type="dxa"/>
              <w:left w:w="15" w:type="dxa"/>
              <w:bottom w:w="0" w:type="dxa"/>
              <w:right w:w="15" w:type="dxa"/>
            </w:tcMar>
            <w:vAlign w:val="center"/>
          </w:tcPr>
          <w:p w14:paraId="0FBFE475" w14:textId="77777777" w:rsidR="001A03FA" w:rsidRPr="008E0C4F" w:rsidRDefault="001A03FA" w:rsidP="00BB2D56">
            <w:pPr>
              <w:widowControl/>
              <w:spacing w:line="220" w:lineRule="exact"/>
              <w:jc w:val="left"/>
              <w:rPr>
                <w:rFonts w:ascii="Arial" w:eastAsia="宋体" w:hAnsi="Arial" w:cs="Times New Roman"/>
                <w:sz w:val="18"/>
                <w:szCs w:val="18"/>
              </w:rPr>
            </w:pPr>
            <w:r w:rsidRPr="008E0C4F">
              <w:rPr>
                <w:rFonts w:ascii="Arial" w:eastAsia="宋体" w:hAnsi="Arial" w:cs="Times New Roman" w:hint="eastAsia"/>
                <w:sz w:val="18"/>
                <w:szCs w:val="18"/>
              </w:rPr>
              <w:t xml:space="preserve">14, 15, </w:t>
            </w:r>
            <w:r w:rsidRPr="008E0C4F">
              <w:rPr>
                <w:rFonts w:ascii="Arial" w:eastAsia="宋体" w:hAnsi="Arial" w:cs="Times New Roman"/>
                <w:sz w:val="18"/>
                <w:szCs w:val="18"/>
              </w:rPr>
              <w:t>16</w:t>
            </w:r>
          </w:p>
        </w:tc>
        <w:tc>
          <w:tcPr>
            <w:tcW w:w="1034" w:type="pct"/>
            <w:tcBorders>
              <w:top w:val="nil"/>
              <w:left w:val="nil"/>
              <w:bottom w:val="nil"/>
              <w:right w:val="nil"/>
            </w:tcBorders>
            <w:vAlign w:val="center"/>
          </w:tcPr>
          <w:p w14:paraId="4FAC06C3" w14:textId="77777777" w:rsidR="001A03FA" w:rsidRPr="008E0C4F" w:rsidRDefault="001A03FA" w:rsidP="00BB2D56">
            <w:pPr>
              <w:widowControl/>
              <w:spacing w:line="220" w:lineRule="exact"/>
              <w:jc w:val="left"/>
              <w:rPr>
                <w:rFonts w:ascii="Arial" w:eastAsia="宋体" w:hAnsi="Arial" w:cs="Times New Roman"/>
                <w:sz w:val="18"/>
                <w:szCs w:val="18"/>
              </w:rPr>
            </w:pPr>
            <w:r w:rsidRPr="008E0C4F">
              <w:rPr>
                <w:rFonts w:ascii="Arial" w:eastAsia="宋体" w:hAnsi="Arial" w:cs="Times New Roman" w:hint="eastAsia"/>
                <w:sz w:val="18"/>
                <w:szCs w:val="18"/>
              </w:rPr>
              <w:t>13</w:t>
            </w:r>
          </w:p>
        </w:tc>
      </w:tr>
      <w:tr w:rsidR="001A03FA" w:rsidRPr="008E0C4F" w14:paraId="755D3038" w14:textId="77777777" w:rsidTr="00BB2D56">
        <w:trPr>
          <w:trHeight w:val="23"/>
          <w:jc w:val="center"/>
        </w:trPr>
        <w:tc>
          <w:tcPr>
            <w:tcW w:w="345" w:type="pct"/>
            <w:tcBorders>
              <w:top w:val="nil"/>
              <w:left w:val="nil"/>
              <w:bottom w:val="nil"/>
              <w:right w:val="nil"/>
            </w:tcBorders>
            <w:shd w:val="clear" w:color="auto" w:fill="auto"/>
            <w:tcMar>
              <w:top w:w="15" w:type="dxa"/>
              <w:left w:w="15" w:type="dxa"/>
              <w:bottom w:w="0" w:type="dxa"/>
              <w:right w:w="15" w:type="dxa"/>
            </w:tcMar>
            <w:vAlign w:val="center"/>
            <w:hideMark/>
          </w:tcPr>
          <w:p w14:paraId="43298766" w14:textId="77777777" w:rsidR="001A03FA" w:rsidRPr="008E0C4F" w:rsidRDefault="001A03FA" w:rsidP="00BB2D56">
            <w:pPr>
              <w:widowControl/>
              <w:spacing w:line="220" w:lineRule="exact"/>
              <w:jc w:val="left"/>
              <w:rPr>
                <w:rFonts w:ascii="Arial" w:eastAsia="宋体" w:hAnsi="Arial" w:cs="Times New Roman"/>
                <w:sz w:val="18"/>
                <w:szCs w:val="18"/>
              </w:rPr>
            </w:pPr>
            <w:r w:rsidRPr="008E0C4F">
              <w:rPr>
                <w:rFonts w:ascii="Arial" w:eastAsia="宋体" w:hAnsi="Arial" w:cs="Times New Roman"/>
                <w:sz w:val="18"/>
                <w:szCs w:val="18"/>
              </w:rPr>
              <w:t>18</w:t>
            </w:r>
          </w:p>
        </w:tc>
        <w:tc>
          <w:tcPr>
            <w:tcW w:w="763" w:type="pct"/>
            <w:tcBorders>
              <w:top w:val="nil"/>
              <w:left w:val="nil"/>
              <w:bottom w:val="nil"/>
              <w:right w:val="nil"/>
            </w:tcBorders>
            <w:shd w:val="clear" w:color="auto" w:fill="auto"/>
            <w:tcMar>
              <w:top w:w="15" w:type="dxa"/>
              <w:left w:w="15" w:type="dxa"/>
              <w:bottom w:w="0" w:type="dxa"/>
              <w:right w:w="15" w:type="dxa"/>
            </w:tcMar>
            <w:vAlign w:val="center"/>
          </w:tcPr>
          <w:p w14:paraId="2B3C1A90" w14:textId="77777777" w:rsidR="001A03FA" w:rsidRPr="008E0C4F" w:rsidRDefault="001A03FA" w:rsidP="00BB2D56">
            <w:pPr>
              <w:spacing w:line="220" w:lineRule="exact"/>
              <w:jc w:val="left"/>
              <w:rPr>
                <w:rFonts w:ascii="Arial" w:eastAsia="宋体" w:hAnsi="Arial" w:cs="Arial"/>
                <w:kern w:val="0"/>
                <w:sz w:val="18"/>
                <w:szCs w:val="18"/>
              </w:rPr>
            </w:pPr>
            <w:r w:rsidRPr="008E0C4F">
              <w:rPr>
                <w:rFonts w:ascii="Arial" w:eastAsia="宋体" w:hAnsi="Arial" w:cs="Times New Roman"/>
                <w:color w:val="000000"/>
                <w:sz w:val="18"/>
                <w:szCs w:val="18"/>
              </w:rPr>
              <w:t>24.7, CH</w:t>
            </w:r>
            <w:r w:rsidRPr="008E0C4F">
              <w:rPr>
                <w:rFonts w:ascii="Arial" w:eastAsia="宋体" w:hAnsi="Arial" w:cs="Times New Roman"/>
                <w:color w:val="000000"/>
                <w:sz w:val="18"/>
                <w:szCs w:val="18"/>
                <w:vertAlign w:val="subscript"/>
              </w:rPr>
              <w:t>3</w:t>
            </w:r>
          </w:p>
        </w:tc>
        <w:tc>
          <w:tcPr>
            <w:tcW w:w="961" w:type="pct"/>
            <w:tcBorders>
              <w:top w:val="nil"/>
              <w:left w:val="nil"/>
              <w:bottom w:val="nil"/>
              <w:right w:val="nil"/>
            </w:tcBorders>
            <w:shd w:val="clear" w:color="auto" w:fill="auto"/>
            <w:tcMar>
              <w:top w:w="15" w:type="dxa"/>
              <w:left w:w="15" w:type="dxa"/>
              <w:bottom w:w="0" w:type="dxa"/>
              <w:right w:w="15" w:type="dxa"/>
            </w:tcMar>
            <w:vAlign w:val="center"/>
          </w:tcPr>
          <w:p w14:paraId="3BD3DD3B" w14:textId="77777777" w:rsidR="001A03FA" w:rsidRPr="008E0C4F" w:rsidRDefault="001A03FA" w:rsidP="00BB2D56">
            <w:pPr>
              <w:spacing w:line="220" w:lineRule="exact"/>
              <w:jc w:val="left"/>
              <w:rPr>
                <w:rFonts w:ascii="Arial" w:eastAsia="宋体" w:hAnsi="Arial" w:cs="Arial"/>
                <w:kern w:val="0"/>
                <w:sz w:val="18"/>
                <w:szCs w:val="18"/>
              </w:rPr>
            </w:pPr>
            <w:r w:rsidRPr="008E0C4F">
              <w:rPr>
                <w:rFonts w:ascii="Arial" w:eastAsia="宋体" w:hAnsi="Arial" w:cs="Times New Roman"/>
                <w:color w:val="000000"/>
                <w:sz w:val="18"/>
                <w:szCs w:val="18"/>
              </w:rPr>
              <w:t>0.85, s</w:t>
            </w:r>
          </w:p>
        </w:tc>
        <w:tc>
          <w:tcPr>
            <w:tcW w:w="862" w:type="pct"/>
            <w:tcBorders>
              <w:top w:val="nil"/>
              <w:left w:val="nil"/>
              <w:bottom w:val="nil"/>
              <w:right w:val="nil"/>
            </w:tcBorders>
            <w:shd w:val="clear" w:color="auto" w:fill="auto"/>
            <w:tcMar>
              <w:top w:w="15" w:type="dxa"/>
              <w:left w:w="15" w:type="dxa"/>
              <w:bottom w:w="0" w:type="dxa"/>
              <w:right w:w="15" w:type="dxa"/>
            </w:tcMar>
            <w:vAlign w:val="center"/>
          </w:tcPr>
          <w:p w14:paraId="49DAEEE2" w14:textId="77777777" w:rsidR="001A03FA" w:rsidRPr="008E0C4F" w:rsidRDefault="001A03FA" w:rsidP="00BB2D56">
            <w:pPr>
              <w:widowControl/>
              <w:spacing w:line="220" w:lineRule="exact"/>
              <w:jc w:val="left"/>
              <w:rPr>
                <w:rFonts w:ascii="Arial" w:eastAsia="宋体" w:hAnsi="Arial" w:cs="Times New Roman"/>
                <w:sz w:val="18"/>
                <w:szCs w:val="18"/>
              </w:rPr>
            </w:pPr>
          </w:p>
        </w:tc>
        <w:tc>
          <w:tcPr>
            <w:tcW w:w="1034" w:type="pct"/>
            <w:tcBorders>
              <w:top w:val="nil"/>
              <w:left w:val="nil"/>
              <w:bottom w:val="nil"/>
              <w:right w:val="nil"/>
            </w:tcBorders>
            <w:shd w:val="clear" w:color="auto" w:fill="auto"/>
            <w:tcMar>
              <w:top w:w="15" w:type="dxa"/>
              <w:left w:w="15" w:type="dxa"/>
              <w:bottom w:w="0" w:type="dxa"/>
              <w:right w:w="15" w:type="dxa"/>
            </w:tcMar>
            <w:vAlign w:val="center"/>
          </w:tcPr>
          <w:p w14:paraId="6F0B34C2" w14:textId="77777777" w:rsidR="001A03FA" w:rsidRPr="008E0C4F" w:rsidRDefault="001A03FA" w:rsidP="00BB2D56">
            <w:pPr>
              <w:widowControl/>
              <w:spacing w:line="220" w:lineRule="exact"/>
              <w:jc w:val="left"/>
              <w:rPr>
                <w:rFonts w:ascii="Arial" w:eastAsia="宋体" w:hAnsi="Arial" w:cs="Times New Roman"/>
                <w:sz w:val="18"/>
                <w:szCs w:val="18"/>
              </w:rPr>
            </w:pPr>
            <w:r w:rsidRPr="008E0C4F">
              <w:rPr>
                <w:rFonts w:ascii="Arial" w:eastAsia="宋体" w:hAnsi="Arial" w:cs="Times New Roman" w:hint="eastAsia"/>
                <w:sz w:val="18"/>
                <w:szCs w:val="18"/>
              </w:rPr>
              <w:t>1, 10, 11, 12</w:t>
            </w:r>
          </w:p>
        </w:tc>
        <w:tc>
          <w:tcPr>
            <w:tcW w:w="1034" w:type="pct"/>
            <w:tcBorders>
              <w:top w:val="nil"/>
              <w:left w:val="nil"/>
              <w:bottom w:val="nil"/>
              <w:right w:val="nil"/>
            </w:tcBorders>
            <w:vAlign w:val="center"/>
          </w:tcPr>
          <w:p w14:paraId="1BF3DC75" w14:textId="77777777" w:rsidR="001A03FA" w:rsidRPr="008E0C4F" w:rsidRDefault="001A03FA" w:rsidP="00BB2D56">
            <w:pPr>
              <w:widowControl/>
              <w:spacing w:line="220" w:lineRule="exact"/>
              <w:jc w:val="left"/>
              <w:rPr>
                <w:rFonts w:ascii="Arial" w:eastAsia="宋体" w:hAnsi="Arial" w:cs="Times New Roman"/>
                <w:sz w:val="18"/>
                <w:szCs w:val="18"/>
              </w:rPr>
            </w:pPr>
            <w:r w:rsidRPr="008E0C4F">
              <w:rPr>
                <w:rFonts w:ascii="Arial" w:eastAsia="宋体" w:hAnsi="Arial" w:cs="Times New Roman" w:hint="eastAsia"/>
                <w:sz w:val="18"/>
                <w:szCs w:val="18"/>
              </w:rPr>
              <w:t>1b, 8, 9b, 12b</w:t>
            </w:r>
          </w:p>
        </w:tc>
      </w:tr>
      <w:tr w:rsidR="001A03FA" w:rsidRPr="008E0C4F" w14:paraId="2B27379D" w14:textId="77777777" w:rsidTr="00BB2D56">
        <w:trPr>
          <w:trHeight w:val="23"/>
          <w:jc w:val="center"/>
        </w:trPr>
        <w:tc>
          <w:tcPr>
            <w:tcW w:w="345" w:type="pct"/>
            <w:tcBorders>
              <w:top w:val="nil"/>
              <w:left w:val="nil"/>
              <w:right w:val="nil"/>
            </w:tcBorders>
            <w:shd w:val="clear" w:color="auto" w:fill="auto"/>
            <w:tcMar>
              <w:top w:w="15" w:type="dxa"/>
              <w:left w:w="15" w:type="dxa"/>
              <w:bottom w:w="0" w:type="dxa"/>
              <w:right w:w="15" w:type="dxa"/>
            </w:tcMar>
            <w:vAlign w:val="center"/>
          </w:tcPr>
          <w:p w14:paraId="130FCBA2" w14:textId="77777777" w:rsidR="001A03FA" w:rsidRPr="008E0C4F" w:rsidRDefault="001A03FA" w:rsidP="00BB2D56">
            <w:pPr>
              <w:widowControl/>
              <w:spacing w:line="220" w:lineRule="exact"/>
              <w:jc w:val="left"/>
              <w:rPr>
                <w:rFonts w:ascii="Arial" w:eastAsia="宋体" w:hAnsi="Arial" w:cs="Times New Roman"/>
                <w:sz w:val="18"/>
                <w:szCs w:val="18"/>
              </w:rPr>
            </w:pPr>
            <w:r w:rsidRPr="008E0C4F">
              <w:rPr>
                <w:rFonts w:ascii="Arial" w:eastAsia="宋体" w:hAnsi="Arial" w:cs="Times New Roman" w:hint="eastAsia"/>
                <w:sz w:val="18"/>
                <w:szCs w:val="18"/>
              </w:rPr>
              <w:t>1</w:t>
            </w:r>
            <w:r w:rsidRPr="008E0C4F">
              <w:rPr>
                <w:rFonts w:ascii="Arial" w:eastAsia="宋体" w:hAnsi="Arial" w:cs="Times New Roman"/>
                <w:sz w:val="18"/>
                <w:szCs w:val="18"/>
              </w:rPr>
              <w:t>9</w:t>
            </w:r>
          </w:p>
        </w:tc>
        <w:tc>
          <w:tcPr>
            <w:tcW w:w="763" w:type="pct"/>
            <w:tcBorders>
              <w:top w:val="nil"/>
              <w:left w:val="nil"/>
              <w:right w:val="nil"/>
            </w:tcBorders>
            <w:shd w:val="clear" w:color="auto" w:fill="auto"/>
            <w:tcMar>
              <w:top w:w="15" w:type="dxa"/>
              <w:left w:w="15" w:type="dxa"/>
              <w:bottom w:w="0" w:type="dxa"/>
              <w:right w:w="15" w:type="dxa"/>
            </w:tcMar>
            <w:vAlign w:val="center"/>
          </w:tcPr>
          <w:p w14:paraId="6003BFEB" w14:textId="77777777" w:rsidR="001A03FA" w:rsidRPr="008E0C4F" w:rsidRDefault="001A03FA" w:rsidP="00BB2D56">
            <w:pPr>
              <w:spacing w:line="220" w:lineRule="exact"/>
              <w:jc w:val="left"/>
              <w:rPr>
                <w:rFonts w:ascii="Arial" w:eastAsia="宋体" w:hAnsi="Arial" w:cs="Arial"/>
                <w:kern w:val="0"/>
                <w:sz w:val="18"/>
                <w:szCs w:val="18"/>
              </w:rPr>
            </w:pPr>
            <w:r w:rsidRPr="008E0C4F">
              <w:rPr>
                <w:rFonts w:ascii="Arial" w:eastAsia="宋体" w:hAnsi="Arial" w:cs="Times New Roman"/>
                <w:color w:val="000000"/>
                <w:sz w:val="18"/>
                <w:szCs w:val="18"/>
              </w:rPr>
              <w:t>67.9, CH</w:t>
            </w:r>
            <w:r w:rsidRPr="008E0C4F">
              <w:rPr>
                <w:rFonts w:ascii="Arial" w:eastAsia="宋体" w:hAnsi="Arial" w:cs="Times New Roman"/>
                <w:color w:val="000000"/>
                <w:sz w:val="18"/>
                <w:szCs w:val="18"/>
                <w:vertAlign w:val="subscript"/>
              </w:rPr>
              <w:t>2</w:t>
            </w:r>
          </w:p>
        </w:tc>
        <w:tc>
          <w:tcPr>
            <w:tcW w:w="961" w:type="pct"/>
            <w:tcBorders>
              <w:top w:val="nil"/>
              <w:left w:val="nil"/>
              <w:right w:val="nil"/>
            </w:tcBorders>
            <w:shd w:val="clear" w:color="auto" w:fill="auto"/>
            <w:tcMar>
              <w:top w:w="15" w:type="dxa"/>
              <w:left w:w="15" w:type="dxa"/>
              <w:bottom w:w="0" w:type="dxa"/>
              <w:right w:w="15" w:type="dxa"/>
            </w:tcMar>
            <w:vAlign w:val="center"/>
          </w:tcPr>
          <w:p w14:paraId="0AE691CF" w14:textId="77777777" w:rsidR="001A03FA" w:rsidRPr="008E0C4F" w:rsidRDefault="001A03FA" w:rsidP="00BB2D56">
            <w:pPr>
              <w:spacing w:line="220" w:lineRule="exact"/>
              <w:jc w:val="left"/>
              <w:rPr>
                <w:rFonts w:ascii="Arial" w:eastAsia="宋体" w:hAnsi="Arial" w:cs="Times New Roman"/>
                <w:color w:val="000000"/>
                <w:sz w:val="18"/>
                <w:szCs w:val="18"/>
              </w:rPr>
            </w:pPr>
            <w:r w:rsidRPr="008E0C4F">
              <w:rPr>
                <w:rFonts w:ascii="Arial" w:eastAsia="宋体" w:hAnsi="Arial" w:cs="Times New Roman" w:hint="eastAsia"/>
                <w:color w:val="000000"/>
                <w:sz w:val="18"/>
                <w:szCs w:val="18"/>
              </w:rPr>
              <w:t>a: 4.12, d</w:t>
            </w:r>
            <w:r w:rsidRPr="008E0C4F">
              <w:rPr>
                <w:rFonts w:ascii="Arial" w:eastAsia="宋体" w:hAnsi="Arial" w:cs="Times New Roman"/>
                <w:color w:val="000000"/>
                <w:sz w:val="18"/>
                <w:szCs w:val="18"/>
              </w:rPr>
              <w:t xml:space="preserve"> </w:t>
            </w:r>
            <w:r w:rsidRPr="008E0C4F">
              <w:rPr>
                <w:rFonts w:ascii="Arial" w:eastAsia="宋体" w:hAnsi="Arial" w:cs="Times New Roman" w:hint="eastAsia"/>
                <w:color w:val="000000"/>
                <w:sz w:val="18"/>
                <w:szCs w:val="18"/>
              </w:rPr>
              <w:t>(12.3)</w:t>
            </w:r>
          </w:p>
        </w:tc>
        <w:tc>
          <w:tcPr>
            <w:tcW w:w="862" w:type="pct"/>
            <w:tcBorders>
              <w:top w:val="nil"/>
              <w:left w:val="nil"/>
              <w:right w:val="nil"/>
            </w:tcBorders>
            <w:shd w:val="clear" w:color="auto" w:fill="auto"/>
            <w:tcMar>
              <w:top w:w="15" w:type="dxa"/>
              <w:left w:w="15" w:type="dxa"/>
              <w:bottom w:w="0" w:type="dxa"/>
              <w:right w:w="15" w:type="dxa"/>
            </w:tcMar>
            <w:vAlign w:val="center"/>
          </w:tcPr>
          <w:p w14:paraId="4A747A34" w14:textId="77777777" w:rsidR="001A03FA" w:rsidRPr="008E0C4F" w:rsidRDefault="001A03FA" w:rsidP="00BB2D56">
            <w:pPr>
              <w:widowControl/>
              <w:spacing w:line="220" w:lineRule="exact"/>
              <w:jc w:val="left"/>
              <w:rPr>
                <w:rFonts w:ascii="Arial" w:eastAsia="宋体" w:hAnsi="Arial" w:cs="Times New Roman"/>
                <w:sz w:val="18"/>
                <w:szCs w:val="18"/>
              </w:rPr>
            </w:pPr>
            <w:r w:rsidRPr="008E0C4F">
              <w:rPr>
                <w:rFonts w:ascii="Arial" w:eastAsia="宋体" w:hAnsi="Arial" w:cs="Times New Roman" w:hint="eastAsia"/>
                <w:sz w:val="18"/>
                <w:szCs w:val="18"/>
              </w:rPr>
              <w:t>1</w:t>
            </w:r>
            <w:r w:rsidRPr="008E0C4F">
              <w:rPr>
                <w:rFonts w:ascii="Arial" w:eastAsia="宋体" w:hAnsi="Arial" w:cs="Times New Roman"/>
                <w:sz w:val="18"/>
                <w:szCs w:val="18"/>
              </w:rPr>
              <w:t>9b</w:t>
            </w:r>
          </w:p>
        </w:tc>
        <w:tc>
          <w:tcPr>
            <w:tcW w:w="1034" w:type="pct"/>
            <w:tcBorders>
              <w:top w:val="nil"/>
              <w:left w:val="nil"/>
              <w:right w:val="nil"/>
            </w:tcBorders>
            <w:shd w:val="clear" w:color="auto" w:fill="auto"/>
            <w:tcMar>
              <w:top w:w="15" w:type="dxa"/>
              <w:left w:w="15" w:type="dxa"/>
              <w:bottom w:w="0" w:type="dxa"/>
              <w:right w:w="15" w:type="dxa"/>
            </w:tcMar>
            <w:vAlign w:val="center"/>
          </w:tcPr>
          <w:p w14:paraId="71810C15" w14:textId="77777777" w:rsidR="001A03FA" w:rsidRPr="008E0C4F" w:rsidRDefault="001A03FA" w:rsidP="00BB2D56">
            <w:pPr>
              <w:widowControl/>
              <w:spacing w:line="220" w:lineRule="exact"/>
              <w:jc w:val="left"/>
              <w:rPr>
                <w:rFonts w:ascii="Arial" w:eastAsia="宋体" w:hAnsi="Arial" w:cs="Times New Roman"/>
                <w:sz w:val="18"/>
                <w:szCs w:val="18"/>
              </w:rPr>
            </w:pPr>
            <w:r w:rsidRPr="008E0C4F">
              <w:rPr>
                <w:rFonts w:ascii="Arial" w:eastAsia="宋体" w:hAnsi="Arial" w:cs="Times New Roman" w:hint="eastAsia"/>
                <w:sz w:val="18"/>
                <w:szCs w:val="18"/>
              </w:rPr>
              <w:t>6, 7, 8</w:t>
            </w:r>
          </w:p>
        </w:tc>
        <w:tc>
          <w:tcPr>
            <w:tcW w:w="1034" w:type="pct"/>
            <w:tcBorders>
              <w:top w:val="nil"/>
              <w:left w:val="nil"/>
              <w:right w:val="nil"/>
            </w:tcBorders>
            <w:vAlign w:val="center"/>
          </w:tcPr>
          <w:p w14:paraId="7EB970BE" w14:textId="77777777" w:rsidR="001A03FA" w:rsidRPr="008E0C4F" w:rsidRDefault="001A03FA" w:rsidP="00BB2D56">
            <w:pPr>
              <w:widowControl/>
              <w:spacing w:line="220" w:lineRule="exact"/>
              <w:jc w:val="left"/>
              <w:rPr>
                <w:rFonts w:ascii="Arial" w:eastAsia="宋体" w:hAnsi="Arial" w:cs="Times New Roman"/>
                <w:sz w:val="18"/>
                <w:szCs w:val="18"/>
              </w:rPr>
            </w:pPr>
            <w:r w:rsidRPr="008E0C4F">
              <w:rPr>
                <w:rFonts w:ascii="Arial" w:eastAsia="宋体" w:hAnsi="Arial" w:cs="Times New Roman" w:hint="eastAsia"/>
                <w:sz w:val="18"/>
                <w:szCs w:val="18"/>
              </w:rPr>
              <w:t xml:space="preserve">5a, 8, </w:t>
            </w:r>
            <w:r w:rsidRPr="008E0C4F">
              <w:rPr>
                <w:rFonts w:ascii="Arial" w:eastAsia="宋体" w:hAnsi="Arial" w:cs="Times New Roman"/>
                <w:sz w:val="18"/>
                <w:szCs w:val="18"/>
              </w:rPr>
              <w:t>20</w:t>
            </w:r>
          </w:p>
        </w:tc>
      </w:tr>
      <w:tr w:rsidR="001A03FA" w:rsidRPr="008E0C4F" w14:paraId="27B5E68E" w14:textId="77777777" w:rsidTr="00BB2D56">
        <w:trPr>
          <w:trHeight w:val="23"/>
          <w:jc w:val="center"/>
        </w:trPr>
        <w:tc>
          <w:tcPr>
            <w:tcW w:w="345" w:type="pct"/>
            <w:tcBorders>
              <w:top w:val="nil"/>
              <w:left w:val="nil"/>
              <w:right w:val="nil"/>
            </w:tcBorders>
            <w:shd w:val="clear" w:color="auto" w:fill="auto"/>
            <w:tcMar>
              <w:top w:w="15" w:type="dxa"/>
              <w:left w:w="15" w:type="dxa"/>
              <w:bottom w:w="0" w:type="dxa"/>
              <w:right w:w="15" w:type="dxa"/>
            </w:tcMar>
            <w:vAlign w:val="center"/>
          </w:tcPr>
          <w:p w14:paraId="1A8D4EFD" w14:textId="77777777" w:rsidR="001A03FA" w:rsidRPr="008E0C4F" w:rsidRDefault="001A03FA" w:rsidP="00BB2D56">
            <w:pPr>
              <w:widowControl/>
              <w:spacing w:line="220" w:lineRule="exact"/>
              <w:jc w:val="left"/>
              <w:rPr>
                <w:rFonts w:ascii="Arial" w:eastAsia="宋体" w:hAnsi="Arial" w:cs="Times New Roman"/>
                <w:sz w:val="18"/>
                <w:szCs w:val="18"/>
              </w:rPr>
            </w:pPr>
          </w:p>
        </w:tc>
        <w:tc>
          <w:tcPr>
            <w:tcW w:w="763" w:type="pct"/>
            <w:tcBorders>
              <w:top w:val="nil"/>
              <w:left w:val="nil"/>
              <w:right w:val="nil"/>
            </w:tcBorders>
            <w:shd w:val="clear" w:color="auto" w:fill="auto"/>
            <w:tcMar>
              <w:top w:w="15" w:type="dxa"/>
              <w:left w:w="15" w:type="dxa"/>
              <w:bottom w:w="0" w:type="dxa"/>
              <w:right w:w="15" w:type="dxa"/>
            </w:tcMar>
            <w:vAlign w:val="center"/>
          </w:tcPr>
          <w:p w14:paraId="3A1C084B" w14:textId="77777777" w:rsidR="001A03FA" w:rsidRPr="008E0C4F" w:rsidRDefault="001A03FA" w:rsidP="00BB2D56">
            <w:pPr>
              <w:spacing w:line="220" w:lineRule="exact"/>
              <w:jc w:val="left"/>
              <w:rPr>
                <w:rFonts w:ascii="Arial" w:eastAsia="宋体" w:hAnsi="Arial" w:cs="Arial"/>
                <w:kern w:val="0"/>
                <w:sz w:val="18"/>
                <w:szCs w:val="18"/>
              </w:rPr>
            </w:pPr>
          </w:p>
        </w:tc>
        <w:tc>
          <w:tcPr>
            <w:tcW w:w="961" w:type="pct"/>
            <w:tcBorders>
              <w:top w:val="nil"/>
              <w:left w:val="nil"/>
              <w:right w:val="nil"/>
            </w:tcBorders>
            <w:shd w:val="clear" w:color="auto" w:fill="auto"/>
            <w:tcMar>
              <w:top w:w="15" w:type="dxa"/>
              <w:left w:w="15" w:type="dxa"/>
              <w:bottom w:w="0" w:type="dxa"/>
              <w:right w:w="15" w:type="dxa"/>
            </w:tcMar>
            <w:vAlign w:val="center"/>
          </w:tcPr>
          <w:p w14:paraId="6076EA8E" w14:textId="77777777" w:rsidR="001A03FA" w:rsidRPr="008E0C4F" w:rsidRDefault="001A03FA" w:rsidP="00BB2D56">
            <w:pPr>
              <w:spacing w:line="220" w:lineRule="exact"/>
              <w:jc w:val="left"/>
              <w:rPr>
                <w:rFonts w:ascii="Arial" w:eastAsia="宋体" w:hAnsi="Arial" w:cs="Times New Roman"/>
                <w:color w:val="000000"/>
                <w:sz w:val="18"/>
                <w:szCs w:val="18"/>
              </w:rPr>
            </w:pPr>
            <w:r w:rsidRPr="008E0C4F">
              <w:rPr>
                <w:rFonts w:ascii="Arial" w:eastAsia="宋体" w:hAnsi="Arial" w:cs="Times New Roman" w:hint="eastAsia"/>
                <w:color w:val="000000"/>
                <w:sz w:val="18"/>
                <w:szCs w:val="18"/>
              </w:rPr>
              <w:t>b: 4.02, d</w:t>
            </w:r>
            <w:r w:rsidRPr="008E0C4F">
              <w:rPr>
                <w:rFonts w:ascii="Arial" w:eastAsia="宋体" w:hAnsi="Arial" w:cs="Times New Roman"/>
                <w:color w:val="000000"/>
                <w:sz w:val="18"/>
                <w:szCs w:val="18"/>
              </w:rPr>
              <w:t xml:space="preserve"> </w:t>
            </w:r>
            <w:r w:rsidRPr="008E0C4F">
              <w:rPr>
                <w:rFonts w:ascii="Arial" w:eastAsia="宋体" w:hAnsi="Arial" w:cs="Times New Roman" w:hint="eastAsia"/>
                <w:color w:val="000000"/>
                <w:sz w:val="18"/>
                <w:szCs w:val="18"/>
              </w:rPr>
              <w:t>(12.3)</w:t>
            </w:r>
          </w:p>
        </w:tc>
        <w:tc>
          <w:tcPr>
            <w:tcW w:w="862" w:type="pct"/>
            <w:tcBorders>
              <w:top w:val="nil"/>
              <w:left w:val="nil"/>
              <w:right w:val="nil"/>
            </w:tcBorders>
            <w:shd w:val="clear" w:color="auto" w:fill="auto"/>
            <w:tcMar>
              <w:top w:w="15" w:type="dxa"/>
              <w:left w:w="15" w:type="dxa"/>
              <w:bottom w:w="0" w:type="dxa"/>
              <w:right w:w="15" w:type="dxa"/>
            </w:tcMar>
            <w:vAlign w:val="center"/>
          </w:tcPr>
          <w:p w14:paraId="4D112419" w14:textId="77777777" w:rsidR="001A03FA" w:rsidRPr="008E0C4F" w:rsidRDefault="001A03FA" w:rsidP="00BB2D56">
            <w:pPr>
              <w:widowControl/>
              <w:spacing w:line="220" w:lineRule="exact"/>
              <w:jc w:val="left"/>
              <w:rPr>
                <w:rFonts w:ascii="Arial" w:eastAsia="宋体" w:hAnsi="Arial" w:cs="Times New Roman"/>
                <w:sz w:val="18"/>
                <w:szCs w:val="18"/>
              </w:rPr>
            </w:pPr>
            <w:r w:rsidRPr="008E0C4F">
              <w:rPr>
                <w:rFonts w:ascii="Arial" w:eastAsia="宋体" w:hAnsi="Arial" w:cs="Times New Roman" w:hint="eastAsia"/>
                <w:sz w:val="18"/>
                <w:szCs w:val="18"/>
              </w:rPr>
              <w:t>1</w:t>
            </w:r>
            <w:r w:rsidRPr="008E0C4F">
              <w:rPr>
                <w:rFonts w:ascii="Arial" w:eastAsia="宋体" w:hAnsi="Arial" w:cs="Times New Roman"/>
                <w:sz w:val="18"/>
                <w:szCs w:val="18"/>
              </w:rPr>
              <w:t>9a</w:t>
            </w:r>
          </w:p>
        </w:tc>
        <w:tc>
          <w:tcPr>
            <w:tcW w:w="1034" w:type="pct"/>
            <w:tcBorders>
              <w:top w:val="nil"/>
              <w:left w:val="nil"/>
              <w:right w:val="nil"/>
            </w:tcBorders>
            <w:shd w:val="clear" w:color="auto" w:fill="auto"/>
            <w:tcMar>
              <w:top w:w="15" w:type="dxa"/>
              <w:left w:w="15" w:type="dxa"/>
              <w:bottom w:w="0" w:type="dxa"/>
              <w:right w:w="15" w:type="dxa"/>
            </w:tcMar>
            <w:vAlign w:val="center"/>
          </w:tcPr>
          <w:p w14:paraId="25A2BD1C" w14:textId="77777777" w:rsidR="001A03FA" w:rsidRPr="008E0C4F" w:rsidRDefault="001A03FA" w:rsidP="00BB2D56">
            <w:pPr>
              <w:widowControl/>
              <w:spacing w:line="220" w:lineRule="exact"/>
              <w:jc w:val="left"/>
              <w:rPr>
                <w:rFonts w:ascii="Arial" w:eastAsia="宋体" w:hAnsi="Arial" w:cs="Times New Roman"/>
                <w:sz w:val="18"/>
                <w:szCs w:val="18"/>
              </w:rPr>
            </w:pPr>
            <w:r w:rsidRPr="008E0C4F">
              <w:rPr>
                <w:rFonts w:ascii="Arial" w:eastAsia="宋体" w:hAnsi="Arial" w:cs="Times New Roman" w:hint="eastAsia"/>
                <w:sz w:val="18"/>
                <w:szCs w:val="18"/>
              </w:rPr>
              <w:t>6, 7, 8</w:t>
            </w:r>
          </w:p>
        </w:tc>
        <w:tc>
          <w:tcPr>
            <w:tcW w:w="1034" w:type="pct"/>
            <w:tcBorders>
              <w:top w:val="nil"/>
              <w:left w:val="nil"/>
              <w:right w:val="nil"/>
            </w:tcBorders>
            <w:vAlign w:val="center"/>
          </w:tcPr>
          <w:p w14:paraId="6F3D8F78" w14:textId="77777777" w:rsidR="001A03FA" w:rsidRPr="008E0C4F" w:rsidRDefault="001A03FA" w:rsidP="00BB2D56">
            <w:pPr>
              <w:widowControl/>
              <w:spacing w:line="220" w:lineRule="exact"/>
              <w:jc w:val="left"/>
              <w:rPr>
                <w:rFonts w:ascii="Arial" w:eastAsia="宋体" w:hAnsi="Arial" w:cs="Times New Roman"/>
                <w:sz w:val="18"/>
                <w:szCs w:val="18"/>
              </w:rPr>
            </w:pPr>
            <w:r w:rsidRPr="008E0C4F">
              <w:rPr>
                <w:rFonts w:ascii="Arial" w:eastAsia="宋体" w:hAnsi="Arial" w:cs="Times New Roman" w:hint="eastAsia"/>
                <w:sz w:val="18"/>
                <w:szCs w:val="18"/>
              </w:rPr>
              <w:t>5a, 8</w:t>
            </w:r>
            <w:r w:rsidRPr="008E0C4F">
              <w:rPr>
                <w:rFonts w:ascii="Arial" w:eastAsia="宋体" w:hAnsi="Arial" w:cs="Times New Roman"/>
                <w:sz w:val="18"/>
                <w:szCs w:val="18"/>
              </w:rPr>
              <w:t>, 20</w:t>
            </w:r>
          </w:p>
        </w:tc>
      </w:tr>
      <w:tr w:rsidR="001A03FA" w:rsidRPr="008E0C4F" w14:paraId="0CE62AC2" w14:textId="77777777" w:rsidTr="00BB2D56">
        <w:trPr>
          <w:trHeight w:val="23"/>
          <w:jc w:val="center"/>
        </w:trPr>
        <w:tc>
          <w:tcPr>
            <w:tcW w:w="345" w:type="pct"/>
            <w:tcBorders>
              <w:top w:val="nil"/>
              <w:left w:val="nil"/>
              <w:bottom w:val="single" w:sz="12" w:space="0" w:color="70AD47"/>
              <w:right w:val="nil"/>
            </w:tcBorders>
            <w:shd w:val="clear" w:color="auto" w:fill="auto"/>
            <w:tcMar>
              <w:top w:w="15" w:type="dxa"/>
              <w:left w:w="15" w:type="dxa"/>
              <w:bottom w:w="0" w:type="dxa"/>
              <w:right w:w="15" w:type="dxa"/>
            </w:tcMar>
            <w:vAlign w:val="center"/>
          </w:tcPr>
          <w:p w14:paraId="085AA816" w14:textId="77777777" w:rsidR="001A03FA" w:rsidRPr="008E0C4F" w:rsidRDefault="001A03FA" w:rsidP="00BB2D56">
            <w:pPr>
              <w:widowControl/>
              <w:spacing w:line="220" w:lineRule="exact"/>
              <w:jc w:val="left"/>
              <w:rPr>
                <w:rFonts w:ascii="Arial" w:eastAsia="宋体" w:hAnsi="Arial" w:cs="Times New Roman"/>
                <w:sz w:val="18"/>
                <w:szCs w:val="18"/>
              </w:rPr>
            </w:pPr>
            <w:r w:rsidRPr="008E0C4F">
              <w:rPr>
                <w:rFonts w:ascii="Arial" w:eastAsia="宋体" w:hAnsi="Arial" w:cs="Times New Roman"/>
                <w:sz w:val="18"/>
                <w:szCs w:val="18"/>
              </w:rPr>
              <w:t>20</w:t>
            </w:r>
          </w:p>
        </w:tc>
        <w:tc>
          <w:tcPr>
            <w:tcW w:w="763" w:type="pct"/>
            <w:tcBorders>
              <w:top w:val="nil"/>
              <w:left w:val="nil"/>
              <w:bottom w:val="single" w:sz="12" w:space="0" w:color="70AD47"/>
              <w:right w:val="nil"/>
            </w:tcBorders>
            <w:shd w:val="clear" w:color="auto" w:fill="auto"/>
            <w:tcMar>
              <w:top w:w="15" w:type="dxa"/>
              <w:left w:w="15" w:type="dxa"/>
              <w:bottom w:w="0" w:type="dxa"/>
              <w:right w:w="15" w:type="dxa"/>
            </w:tcMar>
            <w:vAlign w:val="center"/>
          </w:tcPr>
          <w:p w14:paraId="18EF06F2" w14:textId="77777777" w:rsidR="001A03FA" w:rsidRPr="008E0C4F" w:rsidRDefault="001A03FA" w:rsidP="00BB2D56">
            <w:pPr>
              <w:spacing w:line="220" w:lineRule="exact"/>
              <w:jc w:val="left"/>
              <w:rPr>
                <w:rFonts w:ascii="Arial" w:eastAsia="宋体" w:hAnsi="Arial" w:cs="Times New Roman"/>
                <w:color w:val="000000"/>
                <w:sz w:val="18"/>
                <w:szCs w:val="18"/>
              </w:rPr>
            </w:pPr>
            <w:r w:rsidRPr="008E0C4F">
              <w:rPr>
                <w:rFonts w:ascii="Arial" w:eastAsia="宋体" w:hAnsi="Arial" w:cs="Times New Roman"/>
                <w:color w:val="000000"/>
                <w:sz w:val="18"/>
                <w:szCs w:val="18"/>
              </w:rPr>
              <w:t>15.0, CH</w:t>
            </w:r>
            <w:r w:rsidRPr="008E0C4F">
              <w:rPr>
                <w:rFonts w:ascii="Arial" w:eastAsia="宋体" w:hAnsi="Arial" w:cs="Times New Roman"/>
                <w:color w:val="000000"/>
                <w:sz w:val="18"/>
                <w:szCs w:val="18"/>
                <w:vertAlign w:val="subscript"/>
              </w:rPr>
              <w:t>3</w:t>
            </w:r>
          </w:p>
        </w:tc>
        <w:tc>
          <w:tcPr>
            <w:tcW w:w="961" w:type="pct"/>
            <w:tcBorders>
              <w:top w:val="nil"/>
              <w:left w:val="nil"/>
              <w:bottom w:val="single" w:sz="12" w:space="0" w:color="70AD47"/>
              <w:right w:val="nil"/>
            </w:tcBorders>
            <w:shd w:val="clear" w:color="auto" w:fill="auto"/>
            <w:tcMar>
              <w:top w:w="15" w:type="dxa"/>
              <w:left w:w="15" w:type="dxa"/>
              <w:bottom w:w="0" w:type="dxa"/>
              <w:right w:w="15" w:type="dxa"/>
            </w:tcMar>
            <w:vAlign w:val="center"/>
          </w:tcPr>
          <w:p w14:paraId="24EA392C" w14:textId="77777777" w:rsidR="001A03FA" w:rsidRPr="008E0C4F" w:rsidRDefault="001A03FA" w:rsidP="00BB2D56">
            <w:pPr>
              <w:spacing w:line="220" w:lineRule="exact"/>
              <w:jc w:val="left"/>
              <w:rPr>
                <w:rFonts w:ascii="Arial" w:eastAsia="宋体" w:hAnsi="Arial" w:cs="Times New Roman"/>
                <w:color w:val="000000"/>
                <w:sz w:val="18"/>
                <w:szCs w:val="18"/>
              </w:rPr>
            </w:pPr>
            <w:r w:rsidRPr="008E0C4F">
              <w:rPr>
                <w:rFonts w:ascii="Arial" w:eastAsia="宋体" w:hAnsi="Arial" w:cs="Times New Roman"/>
                <w:color w:val="000000"/>
                <w:sz w:val="18"/>
                <w:szCs w:val="18"/>
              </w:rPr>
              <w:t>0.76</w:t>
            </w:r>
            <w:r w:rsidRPr="008E0C4F">
              <w:rPr>
                <w:rFonts w:ascii="Arial" w:eastAsia="宋体" w:hAnsi="Arial" w:cs="Times New Roman" w:hint="eastAsia"/>
                <w:color w:val="000000"/>
                <w:sz w:val="18"/>
                <w:szCs w:val="18"/>
              </w:rPr>
              <w:t>, d</w:t>
            </w:r>
            <w:r w:rsidRPr="008E0C4F">
              <w:rPr>
                <w:rFonts w:ascii="Arial" w:eastAsia="宋体" w:hAnsi="Arial" w:cs="Times New Roman"/>
                <w:color w:val="000000"/>
                <w:sz w:val="18"/>
                <w:szCs w:val="18"/>
              </w:rPr>
              <w:t xml:space="preserve"> </w:t>
            </w:r>
            <w:r w:rsidRPr="008E0C4F">
              <w:rPr>
                <w:rFonts w:ascii="Arial" w:eastAsia="宋体" w:hAnsi="Arial" w:cs="Times New Roman" w:hint="eastAsia"/>
                <w:color w:val="000000"/>
                <w:sz w:val="18"/>
                <w:szCs w:val="18"/>
              </w:rPr>
              <w:t>(7.2)</w:t>
            </w:r>
          </w:p>
        </w:tc>
        <w:tc>
          <w:tcPr>
            <w:tcW w:w="862" w:type="pct"/>
            <w:tcBorders>
              <w:top w:val="nil"/>
              <w:left w:val="nil"/>
              <w:bottom w:val="single" w:sz="12" w:space="0" w:color="70AD47"/>
              <w:right w:val="nil"/>
            </w:tcBorders>
            <w:shd w:val="clear" w:color="auto" w:fill="auto"/>
            <w:tcMar>
              <w:top w:w="15" w:type="dxa"/>
              <w:left w:w="15" w:type="dxa"/>
              <w:bottom w:w="0" w:type="dxa"/>
              <w:right w:w="15" w:type="dxa"/>
            </w:tcMar>
            <w:vAlign w:val="center"/>
          </w:tcPr>
          <w:p w14:paraId="48A01CDC" w14:textId="77777777" w:rsidR="001A03FA" w:rsidRPr="008E0C4F" w:rsidRDefault="001A03FA" w:rsidP="00BB2D56">
            <w:pPr>
              <w:widowControl/>
              <w:spacing w:line="220" w:lineRule="exact"/>
              <w:jc w:val="left"/>
              <w:rPr>
                <w:rFonts w:ascii="Arial" w:eastAsia="宋体" w:hAnsi="Arial" w:cs="Times New Roman"/>
                <w:sz w:val="18"/>
                <w:szCs w:val="18"/>
              </w:rPr>
            </w:pPr>
            <w:r w:rsidRPr="008E0C4F">
              <w:rPr>
                <w:rFonts w:ascii="Arial" w:eastAsia="宋体" w:hAnsi="Arial" w:cs="Times New Roman" w:hint="eastAsia"/>
                <w:sz w:val="18"/>
                <w:szCs w:val="18"/>
              </w:rPr>
              <w:t>3</w:t>
            </w:r>
          </w:p>
        </w:tc>
        <w:tc>
          <w:tcPr>
            <w:tcW w:w="1034" w:type="pct"/>
            <w:tcBorders>
              <w:top w:val="nil"/>
              <w:left w:val="nil"/>
              <w:bottom w:val="single" w:sz="12" w:space="0" w:color="70AD47"/>
              <w:right w:val="nil"/>
            </w:tcBorders>
            <w:shd w:val="clear" w:color="auto" w:fill="auto"/>
            <w:tcMar>
              <w:top w:w="15" w:type="dxa"/>
              <w:left w:w="15" w:type="dxa"/>
              <w:bottom w:w="0" w:type="dxa"/>
              <w:right w:w="15" w:type="dxa"/>
            </w:tcMar>
            <w:vAlign w:val="center"/>
          </w:tcPr>
          <w:p w14:paraId="417FEF86" w14:textId="77777777" w:rsidR="001A03FA" w:rsidRPr="008E0C4F" w:rsidRDefault="001A03FA" w:rsidP="00BB2D56">
            <w:pPr>
              <w:widowControl/>
              <w:spacing w:line="220" w:lineRule="exact"/>
              <w:jc w:val="left"/>
              <w:rPr>
                <w:rFonts w:ascii="Arial" w:eastAsia="宋体" w:hAnsi="Arial" w:cs="Times New Roman"/>
                <w:sz w:val="18"/>
                <w:szCs w:val="18"/>
              </w:rPr>
            </w:pPr>
            <w:r w:rsidRPr="008E0C4F">
              <w:rPr>
                <w:rFonts w:ascii="Arial" w:eastAsia="宋体" w:hAnsi="Arial" w:cs="Times New Roman" w:hint="eastAsia"/>
                <w:sz w:val="18"/>
                <w:szCs w:val="18"/>
              </w:rPr>
              <w:t>2, 3, 4</w:t>
            </w:r>
          </w:p>
        </w:tc>
        <w:tc>
          <w:tcPr>
            <w:tcW w:w="1034" w:type="pct"/>
            <w:tcBorders>
              <w:top w:val="nil"/>
              <w:left w:val="nil"/>
              <w:bottom w:val="single" w:sz="12" w:space="0" w:color="70AD47"/>
              <w:right w:val="nil"/>
            </w:tcBorders>
            <w:vAlign w:val="center"/>
          </w:tcPr>
          <w:p w14:paraId="6414CC15" w14:textId="77777777" w:rsidR="001A03FA" w:rsidRPr="008E0C4F" w:rsidRDefault="001A03FA" w:rsidP="00BB2D56">
            <w:pPr>
              <w:widowControl/>
              <w:spacing w:line="220" w:lineRule="exact"/>
              <w:jc w:val="left"/>
              <w:rPr>
                <w:rFonts w:ascii="Arial" w:eastAsia="宋体" w:hAnsi="Arial" w:cs="Times New Roman"/>
                <w:sz w:val="18"/>
                <w:szCs w:val="18"/>
              </w:rPr>
            </w:pPr>
            <w:r w:rsidRPr="008E0C4F">
              <w:rPr>
                <w:rFonts w:ascii="Arial" w:eastAsia="宋体" w:hAnsi="Arial" w:cs="Times New Roman" w:hint="eastAsia"/>
                <w:sz w:val="18"/>
                <w:szCs w:val="18"/>
              </w:rPr>
              <w:t xml:space="preserve">1a, </w:t>
            </w:r>
            <w:r w:rsidRPr="008E0C4F">
              <w:rPr>
                <w:rFonts w:ascii="Arial" w:eastAsia="宋体" w:hAnsi="Arial" w:cs="Times New Roman"/>
                <w:sz w:val="18"/>
                <w:szCs w:val="18"/>
              </w:rPr>
              <w:t>1b, 5a, 19a, 19b</w:t>
            </w:r>
          </w:p>
        </w:tc>
      </w:tr>
    </w:tbl>
    <w:bookmarkEnd w:id="86"/>
    <w:p w14:paraId="750301E1" w14:textId="77777777" w:rsidR="001A03FA" w:rsidRDefault="001A03FA" w:rsidP="00BB2D56">
      <w:pPr>
        <w:spacing w:line="360" w:lineRule="auto"/>
        <w:rPr>
          <w:rFonts w:ascii="Arial" w:eastAsia="宋体" w:hAnsi="Arial" w:cs="Times New Roman"/>
          <w:sz w:val="18"/>
          <w:szCs w:val="18"/>
        </w:rPr>
      </w:pPr>
      <w:r w:rsidRPr="008E0C4F">
        <w:rPr>
          <w:rFonts w:ascii="Arial" w:eastAsia="宋体" w:hAnsi="Arial" w:cs="Times New Roman"/>
          <w:i/>
          <w:sz w:val="18"/>
          <w:szCs w:val="18"/>
          <w:vertAlign w:val="superscript"/>
        </w:rPr>
        <w:t>a</w:t>
      </w:r>
      <w:r w:rsidRPr="008E0C4F">
        <w:rPr>
          <w:rFonts w:ascii="Arial" w:eastAsia="宋体" w:hAnsi="Arial" w:cs="Times New Roman"/>
          <w:sz w:val="18"/>
          <w:szCs w:val="18"/>
        </w:rPr>
        <w:t xml:space="preserve"> The indiscernible signals from overlap or the complex multiplicity are reported without designating multiplicity.</w:t>
      </w:r>
    </w:p>
    <w:p w14:paraId="0F6C17CB" w14:textId="77777777" w:rsidR="001A03FA" w:rsidRDefault="001A03FA" w:rsidP="00BB2D56">
      <w:pPr>
        <w:spacing w:line="360" w:lineRule="auto"/>
        <w:rPr>
          <w:rFonts w:ascii="Arial" w:eastAsia="宋体" w:hAnsi="Arial" w:cs="Times New Roman"/>
          <w:sz w:val="18"/>
          <w:szCs w:val="18"/>
        </w:rPr>
      </w:pPr>
      <w:r>
        <w:rPr>
          <w:rFonts w:ascii="Arial" w:eastAsia="宋体" w:hAnsi="Arial" w:cs="Times New Roman"/>
          <w:i/>
          <w:sz w:val="18"/>
          <w:szCs w:val="18"/>
          <w:vertAlign w:val="superscript"/>
        </w:rPr>
        <w:t>b</w:t>
      </w:r>
      <w:r>
        <w:rPr>
          <w:rFonts w:ascii="Arial" w:eastAsia="宋体" w:hAnsi="Arial" w:cs="Times New Roman"/>
          <w:sz w:val="18"/>
          <w:szCs w:val="18"/>
        </w:rPr>
        <w:t xml:space="preserve"> The data were measured at 600 MHz.</w:t>
      </w:r>
    </w:p>
    <w:p w14:paraId="706C82CF" w14:textId="77777777" w:rsidR="001A03FA" w:rsidRDefault="001A03FA" w:rsidP="00BB2D56">
      <w:pPr>
        <w:spacing w:line="360" w:lineRule="auto"/>
        <w:jc w:val="left"/>
        <w:rPr>
          <w:rFonts w:ascii="Arial" w:eastAsia="宋体" w:hAnsi="Arial" w:cs="Times New Roman"/>
          <w:i/>
          <w:sz w:val="18"/>
          <w:szCs w:val="18"/>
          <w:vertAlign w:val="superscript"/>
        </w:rPr>
      </w:pPr>
    </w:p>
    <w:p w14:paraId="0D3C6AD8" w14:textId="77777777" w:rsidR="001D5F36" w:rsidRPr="00E0012F" w:rsidRDefault="001D5F36" w:rsidP="00BB2D56">
      <w:pPr>
        <w:spacing w:line="360" w:lineRule="auto"/>
        <w:jc w:val="left"/>
        <w:rPr>
          <w:rFonts w:ascii="Arial" w:eastAsia="宋体" w:hAnsi="Arial" w:cs="Times New Roman"/>
          <w:sz w:val="18"/>
          <w:szCs w:val="18"/>
        </w:rPr>
      </w:pPr>
    </w:p>
    <w:p w14:paraId="0DE33DE8" w14:textId="77777777" w:rsidR="001A03FA" w:rsidRDefault="001A03FA" w:rsidP="00BB2D56">
      <w:pPr>
        <w:spacing w:line="360" w:lineRule="auto"/>
        <w:jc w:val="left"/>
        <w:rPr>
          <w:rFonts w:ascii="Arial" w:eastAsia="宋体" w:hAnsi="Arial" w:cs="Times New Roman"/>
          <w:sz w:val="18"/>
          <w:szCs w:val="18"/>
        </w:rPr>
        <w:sectPr w:rsidR="001A03FA">
          <w:pgSz w:w="11906" w:h="16838"/>
          <w:pgMar w:top="1440" w:right="1800" w:bottom="1440" w:left="1800" w:header="851" w:footer="992" w:gutter="0"/>
          <w:cols w:space="425"/>
          <w:docGrid w:type="lines" w:linePitch="312"/>
        </w:sectPr>
      </w:pPr>
    </w:p>
    <w:p w14:paraId="61CAA6C0" w14:textId="77777777" w:rsidR="001A03FA" w:rsidRPr="002449C6" w:rsidRDefault="001A03FA" w:rsidP="00BB2D56">
      <w:pPr>
        <w:pStyle w:val="2"/>
        <w:rPr>
          <w:b/>
        </w:rPr>
      </w:pPr>
      <w:bookmarkStart w:id="87" w:name="_Toc15049822"/>
      <w:bookmarkStart w:id="88" w:name="_Toc105525977"/>
      <w:r w:rsidRPr="002449C6">
        <w:rPr>
          <w:b/>
        </w:rPr>
        <w:lastRenderedPageBreak/>
        <w:t xml:space="preserve">Table S5. NMR assignments for </w:t>
      </w:r>
      <w:bookmarkEnd w:id="87"/>
      <w:r w:rsidRPr="002449C6">
        <w:rPr>
          <w:b/>
          <w:bCs w:val="0"/>
        </w:rPr>
        <w:t>4</w:t>
      </w:r>
      <w:r w:rsidRPr="002449C6">
        <w:rPr>
          <w:b/>
        </w:rPr>
        <w:t xml:space="preserve"> </w:t>
      </w:r>
      <w:r w:rsidRPr="002449C6">
        <w:rPr>
          <w:rFonts w:hint="eastAsia"/>
          <w:b/>
        </w:rPr>
        <w:t>in</w:t>
      </w:r>
      <w:r w:rsidRPr="002449C6">
        <w:rPr>
          <w:b/>
        </w:rPr>
        <w:t xml:space="preserve"> CDC</w:t>
      </w:r>
      <w:r w:rsidRPr="002449C6">
        <w:rPr>
          <w:rFonts w:hint="eastAsia"/>
          <w:b/>
        </w:rPr>
        <w:t>l</w:t>
      </w:r>
      <w:r w:rsidRPr="002449C6">
        <w:rPr>
          <w:b/>
          <w:vertAlign w:val="subscript"/>
        </w:rPr>
        <w:t>3</w:t>
      </w:r>
      <w:r w:rsidRPr="002449C6">
        <w:rPr>
          <w:b/>
        </w:rPr>
        <w:t xml:space="preserve"> (</w:t>
      </w:r>
      <w:r w:rsidRPr="002449C6">
        <w:rPr>
          <w:b/>
          <w:vertAlign w:val="superscript"/>
        </w:rPr>
        <w:t>1</w:t>
      </w:r>
      <w:r w:rsidRPr="002449C6">
        <w:rPr>
          <w:b/>
        </w:rPr>
        <w:t xml:space="preserve">H at 600 MHz and </w:t>
      </w:r>
      <w:r w:rsidRPr="002449C6">
        <w:rPr>
          <w:b/>
          <w:vertAlign w:val="superscript"/>
        </w:rPr>
        <w:t>13</w:t>
      </w:r>
      <w:r w:rsidRPr="002449C6">
        <w:rPr>
          <w:b/>
        </w:rPr>
        <w:t>C at 150 MHz)</w:t>
      </w:r>
      <w:bookmarkEnd w:id="88"/>
    </w:p>
    <w:p w14:paraId="366BF9CE" w14:textId="77777777" w:rsidR="001A03FA" w:rsidRPr="008E0C4F" w:rsidRDefault="001A03FA" w:rsidP="00BB2D56">
      <w:pPr>
        <w:jc w:val="center"/>
        <w:rPr>
          <w:rFonts w:ascii="Arial" w:eastAsia="宋体" w:hAnsi="Arial"/>
        </w:rPr>
      </w:pPr>
      <w:r w:rsidRPr="008E0C4F">
        <w:rPr>
          <w:rFonts w:ascii="Arial" w:eastAsia="宋体" w:hAnsi="Arial"/>
        </w:rPr>
        <w:object w:dxaOrig="2239" w:dyaOrig="2134" w14:anchorId="50D266F2">
          <v:shape id="_x0000_i1027" type="#_x0000_t75" style="width:111.45pt;height:105.9pt" o:ole="">
            <v:imagedata r:id="rId12" o:title=""/>
          </v:shape>
          <o:OLEObject Type="Embed" ProgID="ChemDraw.Document.6.0" ShapeID="_x0000_i1027" DrawAspect="Content" ObjectID="_1716212593" r:id="rId13"/>
        </w:object>
      </w:r>
    </w:p>
    <w:tbl>
      <w:tblPr>
        <w:tblW w:w="5000" w:type="pct"/>
        <w:jc w:val="center"/>
        <w:tblLayout w:type="fixed"/>
        <w:tblCellMar>
          <w:left w:w="0" w:type="dxa"/>
          <w:right w:w="0" w:type="dxa"/>
        </w:tblCellMar>
        <w:tblLook w:val="0600" w:firstRow="0" w:lastRow="0" w:firstColumn="0" w:lastColumn="0" w:noHBand="1" w:noVBand="1"/>
      </w:tblPr>
      <w:tblGrid>
        <w:gridCol w:w="16"/>
        <w:gridCol w:w="409"/>
        <w:gridCol w:w="1126"/>
        <w:gridCol w:w="2111"/>
        <w:gridCol w:w="1267"/>
        <w:gridCol w:w="1970"/>
        <w:gridCol w:w="1407"/>
      </w:tblGrid>
      <w:tr w:rsidR="001A03FA" w:rsidRPr="00DC70A6" w14:paraId="64975E42" w14:textId="77777777" w:rsidTr="00BB2D56">
        <w:trPr>
          <w:trHeight w:val="284"/>
          <w:jc w:val="center"/>
        </w:trPr>
        <w:tc>
          <w:tcPr>
            <w:tcW w:w="255" w:type="pct"/>
            <w:gridSpan w:val="2"/>
            <w:tcBorders>
              <w:top w:val="single" w:sz="12" w:space="0" w:color="70AD47"/>
              <w:left w:val="nil"/>
              <w:bottom w:val="single" w:sz="12" w:space="0" w:color="70AD47"/>
              <w:right w:val="nil"/>
            </w:tcBorders>
            <w:shd w:val="clear" w:color="auto" w:fill="auto"/>
            <w:tcMar>
              <w:top w:w="15" w:type="dxa"/>
              <w:left w:w="15" w:type="dxa"/>
              <w:bottom w:w="0" w:type="dxa"/>
              <w:right w:w="15" w:type="dxa"/>
            </w:tcMar>
            <w:vAlign w:val="center"/>
            <w:hideMark/>
          </w:tcPr>
          <w:p w14:paraId="675B1672" w14:textId="77777777" w:rsidR="001A03FA" w:rsidRPr="00372BA8" w:rsidRDefault="001A03FA" w:rsidP="00BB2D56">
            <w:pPr>
              <w:widowControl/>
              <w:jc w:val="left"/>
              <w:rPr>
                <w:rFonts w:ascii="Arial" w:eastAsia="宋体" w:hAnsi="Arial" w:cs="Times New Roman"/>
                <w:b/>
                <w:bCs/>
                <w:sz w:val="18"/>
                <w:szCs w:val="18"/>
              </w:rPr>
            </w:pPr>
            <w:r w:rsidRPr="00372BA8">
              <w:rPr>
                <w:rFonts w:ascii="Arial" w:eastAsia="宋体" w:hAnsi="Arial" w:cs="Times New Roman"/>
                <w:b/>
                <w:bCs/>
                <w:sz w:val="18"/>
                <w:szCs w:val="18"/>
              </w:rPr>
              <w:t>No.</w:t>
            </w:r>
          </w:p>
        </w:tc>
        <w:tc>
          <w:tcPr>
            <w:tcW w:w="678" w:type="pct"/>
            <w:tcBorders>
              <w:top w:val="single" w:sz="12" w:space="0" w:color="70AD47"/>
              <w:left w:val="nil"/>
              <w:bottom w:val="single" w:sz="12" w:space="0" w:color="70AD47"/>
              <w:right w:val="nil"/>
            </w:tcBorders>
            <w:shd w:val="clear" w:color="auto" w:fill="auto"/>
            <w:tcMar>
              <w:top w:w="15" w:type="dxa"/>
              <w:left w:w="15" w:type="dxa"/>
              <w:bottom w:w="0" w:type="dxa"/>
              <w:right w:w="15" w:type="dxa"/>
            </w:tcMar>
            <w:vAlign w:val="center"/>
            <w:hideMark/>
          </w:tcPr>
          <w:p w14:paraId="2C78FF9D" w14:textId="77777777" w:rsidR="001A03FA" w:rsidRPr="00372BA8" w:rsidRDefault="001A03FA" w:rsidP="00BB2D56">
            <w:pPr>
              <w:widowControl/>
              <w:jc w:val="left"/>
              <w:rPr>
                <w:rFonts w:ascii="Arial" w:eastAsia="宋体" w:hAnsi="Arial" w:cs="Times New Roman"/>
                <w:b/>
                <w:bCs/>
                <w:sz w:val="18"/>
                <w:szCs w:val="18"/>
              </w:rPr>
            </w:pPr>
            <w:r w:rsidRPr="00372BA8">
              <w:rPr>
                <w:rFonts w:ascii="Arial" w:eastAsia="宋体" w:hAnsi="Arial" w:cs="Times New Roman"/>
                <w:b/>
                <w:bCs/>
                <w:i/>
                <w:iCs/>
                <w:sz w:val="18"/>
                <w:szCs w:val="18"/>
              </w:rPr>
              <w:t>δ</w:t>
            </w:r>
            <w:r w:rsidRPr="00372BA8">
              <w:rPr>
                <w:rFonts w:ascii="Arial" w:eastAsia="宋体" w:hAnsi="Arial" w:cs="Times New Roman"/>
                <w:b/>
                <w:bCs/>
                <w:sz w:val="18"/>
                <w:szCs w:val="18"/>
                <w:vertAlign w:val="subscript"/>
              </w:rPr>
              <w:t>C</w:t>
            </w:r>
            <w:r w:rsidRPr="00372BA8">
              <w:rPr>
                <w:rFonts w:ascii="Arial" w:eastAsia="宋体" w:hAnsi="Arial" w:cs="Times New Roman"/>
                <w:b/>
                <w:bCs/>
                <w:sz w:val="18"/>
                <w:szCs w:val="18"/>
              </w:rPr>
              <w:t>, type.</w:t>
            </w:r>
          </w:p>
        </w:tc>
        <w:tc>
          <w:tcPr>
            <w:tcW w:w="1271" w:type="pct"/>
            <w:tcBorders>
              <w:top w:val="single" w:sz="12" w:space="0" w:color="70AD47"/>
              <w:left w:val="nil"/>
              <w:bottom w:val="single" w:sz="12" w:space="0" w:color="70AD47"/>
              <w:right w:val="nil"/>
            </w:tcBorders>
            <w:shd w:val="clear" w:color="auto" w:fill="auto"/>
            <w:tcMar>
              <w:top w:w="15" w:type="dxa"/>
              <w:left w:w="15" w:type="dxa"/>
              <w:bottom w:w="0" w:type="dxa"/>
              <w:right w:w="15" w:type="dxa"/>
            </w:tcMar>
            <w:vAlign w:val="center"/>
            <w:hideMark/>
          </w:tcPr>
          <w:p w14:paraId="38F2E89A" w14:textId="77777777" w:rsidR="001A03FA" w:rsidRPr="00372BA8" w:rsidRDefault="001A03FA" w:rsidP="00BB2D56">
            <w:pPr>
              <w:widowControl/>
              <w:jc w:val="left"/>
              <w:rPr>
                <w:rFonts w:ascii="Arial" w:eastAsia="宋体" w:hAnsi="Arial" w:cs="Times New Roman"/>
                <w:b/>
                <w:bCs/>
                <w:sz w:val="18"/>
                <w:szCs w:val="18"/>
              </w:rPr>
            </w:pPr>
            <w:r w:rsidRPr="00372BA8">
              <w:rPr>
                <w:rFonts w:ascii="Arial" w:eastAsia="宋体" w:hAnsi="Arial" w:cs="Times New Roman"/>
                <w:b/>
                <w:bCs/>
                <w:i/>
                <w:iCs/>
                <w:sz w:val="18"/>
                <w:szCs w:val="18"/>
              </w:rPr>
              <w:t>δ</w:t>
            </w:r>
            <w:r w:rsidRPr="00372BA8">
              <w:rPr>
                <w:rFonts w:ascii="Arial" w:eastAsia="宋体" w:hAnsi="Arial" w:cs="Times New Roman"/>
                <w:b/>
                <w:bCs/>
                <w:sz w:val="18"/>
                <w:szCs w:val="18"/>
                <w:vertAlign w:val="subscript"/>
              </w:rPr>
              <w:t>H</w:t>
            </w:r>
            <w:r w:rsidRPr="00372BA8">
              <w:rPr>
                <w:rFonts w:ascii="Arial" w:eastAsia="宋体" w:hAnsi="Arial" w:cs="Times New Roman"/>
                <w:b/>
                <w:bCs/>
                <w:i/>
                <w:iCs/>
                <w:sz w:val="18"/>
                <w:szCs w:val="18"/>
              </w:rPr>
              <w:t xml:space="preserve"> </w:t>
            </w:r>
            <w:r w:rsidRPr="00372BA8">
              <w:rPr>
                <w:rFonts w:ascii="Arial" w:eastAsia="宋体" w:hAnsi="Arial" w:cs="Times New Roman"/>
                <w:b/>
                <w:bCs/>
                <w:sz w:val="18"/>
                <w:szCs w:val="18"/>
              </w:rPr>
              <w:t>(</w:t>
            </w:r>
            <w:r w:rsidRPr="00372BA8">
              <w:rPr>
                <w:rFonts w:ascii="Arial" w:eastAsia="宋体" w:hAnsi="Arial" w:cs="Times New Roman"/>
                <w:b/>
                <w:bCs/>
                <w:i/>
                <w:iCs/>
                <w:sz w:val="18"/>
                <w:szCs w:val="18"/>
              </w:rPr>
              <w:t>J</w:t>
            </w:r>
            <w:r w:rsidRPr="00372BA8">
              <w:rPr>
                <w:rFonts w:ascii="Arial" w:eastAsia="宋体" w:hAnsi="Arial" w:cs="Times New Roman"/>
                <w:b/>
                <w:bCs/>
                <w:sz w:val="18"/>
                <w:szCs w:val="18"/>
              </w:rPr>
              <w:t xml:space="preserve"> in Hz)</w:t>
            </w:r>
            <w:r w:rsidRPr="00372BA8">
              <w:rPr>
                <w:rFonts w:ascii="Arial" w:eastAsia="宋体" w:hAnsi="Arial" w:cs="Times New Roman"/>
                <w:b/>
                <w:bCs/>
                <w:i/>
                <w:iCs/>
                <w:sz w:val="18"/>
                <w:szCs w:val="18"/>
                <w:vertAlign w:val="superscript"/>
              </w:rPr>
              <w:t>a</w:t>
            </w:r>
          </w:p>
        </w:tc>
        <w:tc>
          <w:tcPr>
            <w:tcW w:w="763" w:type="pct"/>
            <w:tcBorders>
              <w:top w:val="single" w:sz="12" w:space="0" w:color="70AD47"/>
              <w:left w:val="nil"/>
              <w:bottom w:val="single" w:sz="12" w:space="0" w:color="70AD47"/>
              <w:right w:val="nil"/>
            </w:tcBorders>
            <w:shd w:val="clear" w:color="auto" w:fill="auto"/>
            <w:tcMar>
              <w:top w:w="15" w:type="dxa"/>
              <w:left w:w="15" w:type="dxa"/>
              <w:bottom w:w="0" w:type="dxa"/>
              <w:right w:w="15" w:type="dxa"/>
            </w:tcMar>
            <w:vAlign w:val="center"/>
            <w:hideMark/>
          </w:tcPr>
          <w:p w14:paraId="59D2291F" w14:textId="77777777" w:rsidR="001A03FA" w:rsidRPr="00372BA8" w:rsidRDefault="001A03FA" w:rsidP="00BB2D56">
            <w:pPr>
              <w:widowControl/>
              <w:jc w:val="left"/>
              <w:rPr>
                <w:rFonts w:ascii="Arial" w:eastAsia="宋体" w:hAnsi="Arial" w:cs="Times New Roman"/>
                <w:b/>
                <w:bCs/>
                <w:sz w:val="18"/>
                <w:szCs w:val="18"/>
              </w:rPr>
            </w:pPr>
            <w:r w:rsidRPr="00372BA8">
              <w:rPr>
                <w:rFonts w:ascii="Arial" w:eastAsia="宋体" w:hAnsi="Arial" w:cs="Times New Roman"/>
                <w:b/>
                <w:bCs/>
                <w:sz w:val="18"/>
                <w:szCs w:val="18"/>
                <w:vertAlign w:val="superscript"/>
              </w:rPr>
              <w:t>1</w:t>
            </w:r>
            <w:r w:rsidRPr="00372BA8">
              <w:rPr>
                <w:rFonts w:ascii="Arial" w:eastAsia="宋体" w:hAnsi="Arial" w:cs="Times New Roman"/>
                <w:b/>
                <w:bCs/>
                <w:sz w:val="18"/>
                <w:szCs w:val="18"/>
              </w:rPr>
              <w:t>H–</w:t>
            </w:r>
            <w:r w:rsidRPr="00372BA8">
              <w:rPr>
                <w:rFonts w:ascii="Arial" w:eastAsia="宋体" w:hAnsi="Arial" w:cs="Times New Roman"/>
                <w:b/>
                <w:bCs/>
                <w:sz w:val="18"/>
                <w:szCs w:val="18"/>
                <w:vertAlign w:val="superscript"/>
              </w:rPr>
              <w:t>1</w:t>
            </w:r>
            <w:r w:rsidRPr="00372BA8">
              <w:rPr>
                <w:rFonts w:ascii="Arial" w:eastAsia="宋体" w:hAnsi="Arial" w:cs="Times New Roman"/>
                <w:b/>
                <w:bCs/>
                <w:sz w:val="18"/>
                <w:szCs w:val="18"/>
              </w:rPr>
              <w:t>H COSY</w:t>
            </w:r>
          </w:p>
        </w:tc>
        <w:tc>
          <w:tcPr>
            <w:tcW w:w="1186" w:type="pct"/>
            <w:tcBorders>
              <w:top w:val="single" w:sz="12" w:space="0" w:color="70AD47"/>
              <w:left w:val="nil"/>
              <w:bottom w:val="single" w:sz="12" w:space="0" w:color="70AD47"/>
              <w:right w:val="nil"/>
            </w:tcBorders>
            <w:shd w:val="clear" w:color="auto" w:fill="auto"/>
            <w:tcMar>
              <w:top w:w="15" w:type="dxa"/>
              <w:left w:w="15" w:type="dxa"/>
              <w:bottom w:w="0" w:type="dxa"/>
              <w:right w:w="15" w:type="dxa"/>
            </w:tcMar>
            <w:vAlign w:val="center"/>
            <w:hideMark/>
          </w:tcPr>
          <w:p w14:paraId="6E80678C" w14:textId="77777777" w:rsidR="001A03FA" w:rsidRPr="00372BA8" w:rsidRDefault="001A03FA" w:rsidP="00BB2D56">
            <w:pPr>
              <w:widowControl/>
              <w:jc w:val="left"/>
              <w:rPr>
                <w:rFonts w:ascii="Arial" w:eastAsia="宋体" w:hAnsi="Arial" w:cs="Times New Roman"/>
                <w:b/>
                <w:bCs/>
                <w:sz w:val="18"/>
                <w:szCs w:val="18"/>
              </w:rPr>
            </w:pPr>
            <w:r w:rsidRPr="00372BA8">
              <w:rPr>
                <w:rFonts w:ascii="Arial" w:eastAsia="宋体" w:hAnsi="Arial" w:cs="Times New Roman"/>
                <w:b/>
                <w:bCs/>
                <w:sz w:val="18"/>
                <w:szCs w:val="18"/>
              </w:rPr>
              <w:t>HMBC</w:t>
            </w:r>
          </w:p>
        </w:tc>
        <w:tc>
          <w:tcPr>
            <w:tcW w:w="848" w:type="pct"/>
            <w:tcBorders>
              <w:top w:val="single" w:sz="12" w:space="0" w:color="70AD47"/>
              <w:left w:val="nil"/>
              <w:bottom w:val="single" w:sz="12" w:space="0" w:color="70AD47"/>
              <w:right w:val="nil"/>
            </w:tcBorders>
            <w:vAlign w:val="center"/>
          </w:tcPr>
          <w:p w14:paraId="4F11452B" w14:textId="77777777" w:rsidR="001A03FA" w:rsidRPr="00372BA8" w:rsidRDefault="001A03FA" w:rsidP="00BB2D56">
            <w:pPr>
              <w:widowControl/>
              <w:jc w:val="left"/>
              <w:rPr>
                <w:rFonts w:ascii="Arial" w:eastAsia="宋体" w:hAnsi="Arial" w:cs="Times New Roman"/>
                <w:b/>
                <w:bCs/>
                <w:sz w:val="18"/>
                <w:szCs w:val="18"/>
              </w:rPr>
            </w:pPr>
            <w:r w:rsidRPr="00372BA8">
              <w:rPr>
                <w:rFonts w:ascii="Arial" w:eastAsia="宋体" w:hAnsi="Arial" w:cs="Times New Roman"/>
                <w:b/>
                <w:bCs/>
                <w:sz w:val="18"/>
                <w:szCs w:val="18"/>
              </w:rPr>
              <w:t>NOESY</w:t>
            </w:r>
          </w:p>
        </w:tc>
      </w:tr>
      <w:tr w:rsidR="001A03FA" w:rsidRPr="00DC70A6" w14:paraId="7A5B633D" w14:textId="77777777" w:rsidTr="00BB2D56">
        <w:trPr>
          <w:gridBefore w:val="1"/>
          <w:wBefore w:w="9" w:type="pct"/>
          <w:trHeight w:val="23"/>
          <w:jc w:val="center"/>
        </w:trPr>
        <w:tc>
          <w:tcPr>
            <w:tcW w:w="246" w:type="pct"/>
            <w:tcBorders>
              <w:top w:val="single" w:sz="12" w:space="0" w:color="70AD47"/>
              <w:left w:val="nil"/>
              <w:right w:val="nil"/>
            </w:tcBorders>
            <w:shd w:val="clear" w:color="auto" w:fill="auto"/>
            <w:tcMar>
              <w:top w:w="15" w:type="dxa"/>
              <w:left w:w="15" w:type="dxa"/>
              <w:bottom w:w="0" w:type="dxa"/>
              <w:right w:w="15" w:type="dxa"/>
            </w:tcMar>
            <w:vAlign w:val="center"/>
          </w:tcPr>
          <w:p w14:paraId="1E07E970" w14:textId="77777777" w:rsidR="001A03FA" w:rsidRPr="00372BA8" w:rsidRDefault="001A03FA" w:rsidP="00BB2D56">
            <w:pPr>
              <w:widowControl/>
              <w:spacing w:line="220" w:lineRule="exact"/>
              <w:jc w:val="left"/>
              <w:rPr>
                <w:rFonts w:ascii="Arial" w:eastAsia="宋体" w:hAnsi="Arial" w:cs="Times New Roman"/>
                <w:sz w:val="18"/>
                <w:szCs w:val="18"/>
              </w:rPr>
            </w:pPr>
            <w:r w:rsidRPr="00372BA8">
              <w:rPr>
                <w:rFonts w:ascii="Arial" w:eastAsia="宋体" w:hAnsi="Arial" w:cs="Times New Roman"/>
                <w:sz w:val="18"/>
                <w:szCs w:val="18"/>
              </w:rPr>
              <w:t>1</w:t>
            </w:r>
          </w:p>
        </w:tc>
        <w:tc>
          <w:tcPr>
            <w:tcW w:w="678" w:type="pct"/>
            <w:tcBorders>
              <w:top w:val="single" w:sz="12" w:space="0" w:color="70AD47"/>
              <w:left w:val="nil"/>
              <w:right w:val="nil"/>
            </w:tcBorders>
            <w:shd w:val="clear" w:color="auto" w:fill="auto"/>
            <w:tcMar>
              <w:top w:w="15" w:type="dxa"/>
              <w:left w:w="15" w:type="dxa"/>
              <w:bottom w:w="0" w:type="dxa"/>
              <w:right w:w="15" w:type="dxa"/>
            </w:tcMar>
            <w:vAlign w:val="center"/>
          </w:tcPr>
          <w:p w14:paraId="309330E6" w14:textId="77777777" w:rsidR="001A03FA" w:rsidRPr="00372BA8" w:rsidRDefault="001A03FA" w:rsidP="00BB2D56">
            <w:pPr>
              <w:widowControl/>
              <w:spacing w:line="220" w:lineRule="exact"/>
              <w:jc w:val="left"/>
              <w:rPr>
                <w:rFonts w:ascii="Arial" w:eastAsia="宋体" w:hAnsi="Arial" w:cs="Times New Roman"/>
                <w:iCs/>
                <w:sz w:val="18"/>
                <w:szCs w:val="18"/>
              </w:rPr>
            </w:pPr>
            <w:r w:rsidRPr="00372BA8">
              <w:rPr>
                <w:rFonts w:ascii="Arial" w:eastAsia="宋体" w:hAnsi="Arial" w:cs="Times New Roman"/>
                <w:iCs/>
                <w:sz w:val="18"/>
                <w:szCs w:val="18"/>
              </w:rPr>
              <w:t>38.2, CH</w:t>
            </w:r>
            <w:r w:rsidRPr="00372BA8">
              <w:rPr>
                <w:rFonts w:ascii="Arial" w:eastAsia="宋体" w:hAnsi="Arial" w:cs="Times New Roman"/>
                <w:iCs/>
                <w:sz w:val="18"/>
                <w:szCs w:val="18"/>
                <w:vertAlign w:val="subscript"/>
              </w:rPr>
              <w:t>2</w:t>
            </w:r>
          </w:p>
        </w:tc>
        <w:tc>
          <w:tcPr>
            <w:tcW w:w="1271" w:type="pct"/>
            <w:tcBorders>
              <w:top w:val="single" w:sz="12" w:space="0" w:color="70AD47"/>
              <w:left w:val="nil"/>
              <w:right w:val="nil"/>
            </w:tcBorders>
            <w:shd w:val="clear" w:color="auto" w:fill="auto"/>
            <w:tcMar>
              <w:top w:w="15" w:type="dxa"/>
              <w:left w:w="15" w:type="dxa"/>
              <w:bottom w:w="0" w:type="dxa"/>
              <w:right w:w="15" w:type="dxa"/>
            </w:tcMar>
            <w:vAlign w:val="center"/>
          </w:tcPr>
          <w:p w14:paraId="19C7BEC6" w14:textId="77777777" w:rsidR="001A03FA" w:rsidRPr="00372BA8" w:rsidRDefault="001A03FA" w:rsidP="00BB2D56">
            <w:pPr>
              <w:widowControl/>
              <w:spacing w:line="220" w:lineRule="exact"/>
              <w:jc w:val="left"/>
              <w:rPr>
                <w:rFonts w:ascii="Arial" w:eastAsia="宋体" w:hAnsi="Arial" w:cs="Times New Roman"/>
                <w:sz w:val="18"/>
                <w:szCs w:val="18"/>
              </w:rPr>
            </w:pPr>
            <w:r w:rsidRPr="00372BA8">
              <w:rPr>
                <w:rFonts w:ascii="Arial" w:eastAsia="宋体" w:hAnsi="Arial" w:cs="Times New Roman"/>
                <w:sz w:val="18"/>
                <w:szCs w:val="18"/>
              </w:rPr>
              <w:t>a: 1.68, br d (15.1)</w:t>
            </w:r>
          </w:p>
        </w:tc>
        <w:tc>
          <w:tcPr>
            <w:tcW w:w="763" w:type="pct"/>
            <w:tcBorders>
              <w:top w:val="single" w:sz="12" w:space="0" w:color="70AD47"/>
              <w:left w:val="nil"/>
              <w:right w:val="nil"/>
            </w:tcBorders>
            <w:shd w:val="clear" w:color="auto" w:fill="auto"/>
            <w:tcMar>
              <w:top w:w="15" w:type="dxa"/>
              <w:left w:w="15" w:type="dxa"/>
              <w:bottom w:w="0" w:type="dxa"/>
              <w:right w:w="15" w:type="dxa"/>
            </w:tcMar>
            <w:vAlign w:val="center"/>
          </w:tcPr>
          <w:p w14:paraId="1EEE75E4" w14:textId="77777777" w:rsidR="001A03FA" w:rsidRPr="00372BA8" w:rsidRDefault="001A03FA" w:rsidP="00BB2D56">
            <w:pPr>
              <w:widowControl/>
              <w:spacing w:line="220" w:lineRule="exact"/>
              <w:jc w:val="left"/>
              <w:rPr>
                <w:rFonts w:ascii="Arial" w:eastAsia="宋体" w:hAnsi="Arial" w:cs="Times New Roman"/>
                <w:sz w:val="18"/>
                <w:szCs w:val="18"/>
              </w:rPr>
            </w:pPr>
            <w:r w:rsidRPr="00372BA8">
              <w:rPr>
                <w:rFonts w:ascii="Arial" w:eastAsia="宋体" w:hAnsi="Arial" w:cs="Times New Roman"/>
                <w:sz w:val="18"/>
                <w:szCs w:val="18"/>
              </w:rPr>
              <w:t>1b, 2</w:t>
            </w:r>
          </w:p>
        </w:tc>
        <w:tc>
          <w:tcPr>
            <w:tcW w:w="1186" w:type="pct"/>
            <w:tcBorders>
              <w:top w:val="single" w:sz="12" w:space="0" w:color="70AD47"/>
              <w:left w:val="nil"/>
              <w:right w:val="nil"/>
            </w:tcBorders>
            <w:shd w:val="clear" w:color="auto" w:fill="auto"/>
            <w:tcMar>
              <w:top w:w="15" w:type="dxa"/>
              <w:left w:w="15" w:type="dxa"/>
              <w:bottom w:w="0" w:type="dxa"/>
              <w:right w:w="15" w:type="dxa"/>
            </w:tcMar>
            <w:vAlign w:val="center"/>
          </w:tcPr>
          <w:p w14:paraId="3D2D7C00" w14:textId="77777777" w:rsidR="001A03FA" w:rsidRPr="00372BA8" w:rsidRDefault="001A03FA" w:rsidP="00BB2D56">
            <w:pPr>
              <w:widowControl/>
              <w:spacing w:line="220" w:lineRule="exact"/>
              <w:jc w:val="left"/>
              <w:rPr>
                <w:rFonts w:ascii="Arial" w:eastAsia="宋体" w:hAnsi="Arial" w:cs="Times New Roman"/>
                <w:color w:val="FF0000"/>
                <w:sz w:val="18"/>
                <w:szCs w:val="18"/>
              </w:rPr>
            </w:pPr>
            <w:r w:rsidRPr="00372BA8">
              <w:rPr>
                <w:rFonts w:ascii="Arial" w:eastAsia="宋体" w:hAnsi="Arial" w:cs="Times New Roman"/>
                <w:sz w:val="18"/>
                <w:szCs w:val="18"/>
              </w:rPr>
              <w:t>2, 3, 6, 10, 11, 12, 18</w:t>
            </w:r>
          </w:p>
        </w:tc>
        <w:tc>
          <w:tcPr>
            <w:tcW w:w="848" w:type="pct"/>
            <w:tcBorders>
              <w:top w:val="single" w:sz="12" w:space="0" w:color="70AD47"/>
              <w:left w:val="nil"/>
              <w:right w:val="nil"/>
            </w:tcBorders>
            <w:vAlign w:val="center"/>
          </w:tcPr>
          <w:p w14:paraId="14FAF37B" w14:textId="77777777" w:rsidR="001A03FA" w:rsidRPr="00372BA8" w:rsidRDefault="001A03FA" w:rsidP="00BB2D56">
            <w:pPr>
              <w:widowControl/>
              <w:spacing w:line="220" w:lineRule="exact"/>
              <w:jc w:val="left"/>
              <w:rPr>
                <w:rFonts w:ascii="Arial" w:eastAsia="宋体" w:hAnsi="Arial" w:cs="Times New Roman"/>
                <w:sz w:val="18"/>
                <w:szCs w:val="18"/>
              </w:rPr>
            </w:pPr>
            <w:r w:rsidRPr="00372BA8">
              <w:rPr>
                <w:rFonts w:ascii="Arial" w:eastAsia="宋体" w:hAnsi="Arial" w:cs="Times New Roman"/>
                <w:sz w:val="18"/>
                <w:szCs w:val="18"/>
              </w:rPr>
              <w:t>18, 20</w:t>
            </w:r>
          </w:p>
        </w:tc>
      </w:tr>
      <w:tr w:rsidR="001A03FA" w:rsidRPr="00DC70A6" w14:paraId="5CF35AC0" w14:textId="77777777" w:rsidTr="00BB2D56">
        <w:trPr>
          <w:gridBefore w:val="1"/>
          <w:wBefore w:w="9" w:type="pct"/>
          <w:trHeight w:val="23"/>
          <w:jc w:val="center"/>
        </w:trPr>
        <w:tc>
          <w:tcPr>
            <w:tcW w:w="246" w:type="pct"/>
            <w:tcBorders>
              <w:left w:val="nil"/>
              <w:right w:val="nil"/>
            </w:tcBorders>
            <w:shd w:val="clear" w:color="auto" w:fill="auto"/>
            <w:tcMar>
              <w:top w:w="15" w:type="dxa"/>
              <w:left w:w="15" w:type="dxa"/>
              <w:bottom w:w="0" w:type="dxa"/>
              <w:right w:w="15" w:type="dxa"/>
            </w:tcMar>
            <w:vAlign w:val="center"/>
          </w:tcPr>
          <w:p w14:paraId="1EFB05C9" w14:textId="77777777" w:rsidR="001A03FA" w:rsidRPr="00372BA8" w:rsidRDefault="001A03FA" w:rsidP="00BB2D56">
            <w:pPr>
              <w:widowControl/>
              <w:spacing w:line="220" w:lineRule="exact"/>
              <w:jc w:val="left"/>
              <w:rPr>
                <w:rFonts w:ascii="Arial" w:eastAsia="宋体" w:hAnsi="Arial" w:cs="Times New Roman"/>
                <w:sz w:val="18"/>
                <w:szCs w:val="18"/>
              </w:rPr>
            </w:pPr>
          </w:p>
        </w:tc>
        <w:tc>
          <w:tcPr>
            <w:tcW w:w="678" w:type="pct"/>
            <w:tcBorders>
              <w:left w:val="nil"/>
              <w:right w:val="nil"/>
            </w:tcBorders>
            <w:shd w:val="clear" w:color="auto" w:fill="auto"/>
            <w:tcMar>
              <w:top w:w="15" w:type="dxa"/>
              <w:left w:w="15" w:type="dxa"/>
              <w:bottom w:w="0" w:type="dxa"/>
              <w:right w:w="15" w:type="dxa"/>
            </w:tcMar>
            <w:vAlign w:val="center"/>
          </w:tcPr>
          <w:p w14:paraId="1F19B5C8" w14:textId="77777777" w:rsidR="001A03FA" w:rsidRPr="00372BA8" w:rsidRDefault="001A03FA" w:rsidP="00BB2D56">
            <w:pPr>
              <w:widowControl/>
              <w:spacing w:line="220" w:lineRule="exact"/>
              <w:jc w:val="left"/>
              <w:rPr>
                <w:rFonts w:ascii="Arial" w:eastAsia="宋体" w:hAnsi="Arial" w:cs="Times New Roman"/>
                <w:iCs/>
                <w:sz w:val="18"/>
                <w:szCs w:val="18"/>
              </w:rPr>
            </w:pPr>
          </w:p>
        </w:tc>
        <w:tc>
          <w:tcPr>
            <w:tcW w:w="1271" w:type="pct"/>
            <w:tcBorders>
              <w:left w:val="nil"/>
              <w:right w:val="nil"/>
            </w:tcBorders>
            <w:shd w:val="clear" w:color="auto" w:fill="auto"/>
            <w:tcMar>
              <w:top w:w="15" w:type="dxa"/>
              <w:left w:w="15" w:type="dxa"/>
              <w:bottom w:w="0" w:type="dxa"/>
              <w:right w:w="15" w:type="dxa"/>
            </w:tcMar>
            <w:vAlign w:val="center"/>
          </w:tcPr>
          <w:p w14:paraId="385F7141" w14:textId="77777777" w:rsidR="001A03FA" w:rsidRPr="00372BA8" w:rsidRDefault="001A03FA" w:rsidP="00BB2D56">
            <w:pPr>
              <w:widowControl/>
              <w:spacing w:line="220" w:lineRule="exact"/>
              <w:jc w:val="left"/>
              <w:rPr>
                <w:rFonts w:ascii="Arial" w:eastAsia="宋体" w:hAnsi="Arial" w:cs="Times New Roman"/>
                <w:sz w:val="18"/>
                <w:szCs w:val="18"/>
              </w:rPr>
            </w:pPr>
            <w:r w:rsidRPr="00372BA8">
              <w:rPr>
                <w:rFonts w:ascii="Arial" w:eastAsia="宋体" w:hAnsi="Arial" w:cs="Times New Roman"/>
                <w:sz w:val="18"/>
                <w:szCs w:val="18"/>
              </w:rPr>
              <w:t>b: 1.49, dd (15.1, 11.5)</w:t>
            </w:r>
          </w:p>
        </w:tc>
        <w:tc>
          <w:tcPr>
            <w:tcW w:w="763" w:type="pct"/>
            <w:tcBorders>
              <w:left w:val="nil"/>
              <w:right w:val="nil"/>
            </w:tcBorders>
            <w:shd w:val="clear" w:color="auto" w:fill="auto"/>
            <w:tcMar>
              <w:top w:w="15" w:type="dxa"/>
              <w:left w:w="15" w:type="dxa"/>
              <w:bottom w:w="0" w:type="dxa"/>
              <w:right w:w="15" w:type="dxa"/>
            </w:tcMar>
            <w:vAlign w:val="center"/>
          </w:tcPr>
          <w:p w14:paraId="40889BE9" w14:textId="77777777" w:rsidR="001A03FA" w:rsidRPr="00372BA8" w:rsidRDefault="001A03FA" w:rsidP="00BB2D56">
            <w:pPr>
              <w:widowControl/>
              <w:spacing w:line="220" w:lineRule="exact"/>
              <w:jc w:val="left"/>
              <w:rPr>
                <w:rFonts w:ascii="Arial" w:eastAsia="宋体" w:hAnsi="Arial" w:cs="Times New Roman"/>
                <w:sz w:val="18"/>
                <w:szCs w:val="18"/>
              </w:rPr>
            </w:pPr>
            <w:r w:rsidRPr="00372BA8">
              <w:rPr>
                <w:rFonts w:ascii="Arial" w:eastAsia="宋体" w:hAnsi="Arial" w:cs="Times New Roman"/>
                <w:sz w:val="18"/>
                <w:szCs w:val="18"/>
              </w:rPr>
              <w:t>1a, 2</w:t>
            </w:r>
          </w:p>
        </w:tc>
        <w:tc>
          <w:tcPr>
            <w:tcW w:w="1186" w:type="pct"/>
            <w:tcBorders>
              <w:left w:val="nil"/>
              <w:right w:val="nil"/>
            </w:tcBorders>
            <w:shd w:val="clear" w:color="auto" w:fill="auto"/>
            <w:tcMar>
              <w:top w:w="15" w:type="dxa"/>
              <w:left w:w="15" w:type="dxa"/>
              <w:bottom w:w="0" w:type="dxa"/>
              <w:right w:w="15" w:type="dxa"/>
            </w:tcMar>
            <w:vAlign w:val="center"/>
          </w:tcPr>
          <w:p w14:paraId="53D2168E" w14:textId="77777777" w:rsidR="001A03FA" w:rsidRPr="00372BA8" w:rsidRDefault="001A03FA" w:rsidP="00BB2D56">
            <w:pPr>
              <w:widowControl/>
              <w:spacing w:line="220" w:lineRule="exact"/>
              <w:jc w:val="left"/>
              <w:rPr>
                <w:rFonts w:ascii="Arial" w:eastAsia="宋体" w:hAnsi="Arial" w:cs="Times New Roman"/>
                <w:sz w:val="18"/>
                <w:szCs w:val="18"/>
              </w:rPr>
            </w:pPr>
            <w:r w:rsidRPr="00372BA8">
              <w:rPr>
                <w:rFonts w:ascii="Arial" w:eastAsia="宋体" w:hAnsi="Arial" w:cs="Times New Roman"/>
                <w:sz w:val="18"/>
                <w:szCs w:val="18"/>
              </w:rPr>
              <w:t>2, 6, 10, 11, 12, 18</w:t>
            </w:r>
          </w:p>
        </w:tc>
        <w:tc>
          <w:tcPr>
            <w:tcW w:w="848" w:type="pct"/>
            <w:tcBorders>
              <w:left w:val="nil"/>
              <w:right w:val="nil"/>
            </w:tcBorders>
            <w:vAlign w:val="center"/>
          </w:tcPr>
          <w:p w14:paraId="3DB8286B" w14:textId="77777777" w:rsidR="001A03FA" w:rsidRPr="00372BA8" w:rsidRDefault="001A03FA" w:rsidP="00BB2D56">
            <w:pPr>
              <w:widowControl/>
              <w:spacing w:line="220" w:lineRule="exact"/>
              <w:jc w:val="left"/>
              <w:rPr>
                <w:rFonts w:ascii="Arial" w:eastAsia="宋体" w:hAnsi="Arial" w:cs="Times New Roman"/>
                <w:sz w:val="18"/>
                <w:szCs w:val="18"/>
              </w:rPr>
            </w:pPr>
            <w:r w:rsidRPr="00372BA8">
              <w:rPr>
                <w:rFonts w:ascii="Arial" w:eastAsia="宋体" w:hAnsi="Arial" w:cs="Times New Roman"/>
                <w:sz w:val="18"/>
                <w:szCs w:val="18"/>
              </w:rPr>
              <w:t>18, 20</w:t>
            </w:r>
          </w:p>
        </w:tc>
      </w:tr>
      <w:tr w:rsidR="001A03FA" w:rsidRPr="00DC70A6" w14:paraId="281787EB" w14:textId="77777777" w:rsidTr="00BB2D56">
        <w:trPr>
          <w:gridBefore w:val="1"/>
          <w:wBefore w:w="9" w:type="pct"/>
          <w:trHeight w:val="23"/>
          <w:jc w:val="center"/>
        </w:trPr>
        <w:tc>
          <w:tcPr>
            <w:tcW w:w="246" w:type="pct"/>
            <w:tcBorders>
              <w:left w:val="nil"/>
              <w:right w:val="nil"/>
            </w:tcBorders>
            <w:shd w:val="clear" w:color="auto" w:fill="auto"/>
            <w:tcMar>
              <w:top w:w="15" w:type="dxa"/>
              <w:left w:w="15" w:type="dxa"/>
              <w:bottom w:w="0" w:type="dxa"/>
              <w:right w:w="15" w:type="dxa"/>
            </w:tcMar>
            <w:vAlign w:val="center"/>
          </w:tcPr>
          <w:p w14:paraId="7EED5555" w14:textId="77777777" w:rsidR="001A03FA" w:rsidRPr="00372BA8" w:rsidRDefault="001A03FA" w:rsidP="00BB2D56">
            <w:pPr>
              <w:widowControl/>
              <w:spacing w:line="220" w:lineRule="exact"/>
              <w:jc w:val="left"/>
              <w:rPr>
                <w:rFonts w:ascii="Arial" w:eastAsia="宋体" w:hAnsi="Arial" w:cs="Times New Roman"/>
                <w:sz w:val="18"/>
                <w:szCs w:val="18"/>
              </w:rPr>
            </w:pPr>
            <w:r w:rsidRPr="00372BA8">
              <w:rPr>
                <w:rFonts w:ascii="Arial" w:eastAsia="宋体" w:hAnsi="Arial" w:cs="Times New Roman"/>
                <w:sz w:val="18"/>
                <w:szCs w:val="18"/>
              </w:rPr>
              <w:t>2</w:t>
            </w:r>
          </w:p>
        </w:tc>
        <w:tc>
          <w:tcPr>
            <w:tcW w:w="678" w:type="pct"/>
            <w:tcBorders>
              <w:left w:val="nil"/>
              <w:right w:val="nil"/>
            </w:tcBorders>
            <w:shd w:val="clear" w:color="auto" w:fill="auto"/>
            <w:tcMar>
              <w:top w:w="15" w:type="dxa"/>
              <w:left w:w="15" w:type="dxa"/>
              <w:bottom w:w="0" w:type="dxa"/>
              <w:right w:w="15" w:type="dxa"/>
            </w:tcMar>
            <w:vAlign w:val="center"/>
          </w:tcPr>
          <w:p w14:paraId="71EF990F" w14:textId="77777777" w:rsidR="001A03FA" w:rsidRPr="00372BA8" w:rsidRDefault="001A03FA" w:rsidP="00BB2D56">
            <w:pPr>
              <w:widowControl/>
              <w:spacing w:line="220" w:lineRule="exact"/>
              <w:jc w:val="left"/>
              <w:rPr>
                <w:rFonts w:ascii="Arial" w:eastAsia="宋体" w:hAnsi="Arial" w:cs="Times New Roman"/>
                <w:iCs/>
                <w:sz w:val="18"/>
                <w:szCs w:val="18"/>
              </w:rPr>
            </w:pPr>
            <w:r w:rsidRPr="00372BA8">
              <w:rPr>
                <w:rFonts w:ascii="Arial" w:eastAsia="宋体" w:hAnsi="Arial" w:cs="Times New Roman"/>
                <w:iCs/>
                <w:sz w:val="18"/>
                <w:szCs w:val="18"/>
              </w:rPr>
              <w:t>44.7, CH</w:t>
            </w:r>
          </w:p>
        </w:tc>
        <w:tc>
          <w:tcPr>
            <w:tcW w:w="1271" w:type="pct"/>
            <w:tcBorders>
              <w:left w:val="nil"/>
              <w:right w:val="nil"/>
            </w:tcBorders>
            <w:shd w:val="clear" w:color="auto" w:fill="auto"/>
            <w:tcMar>
              <w:top w:w="15" w:type="dxa"/>
              <w:left w:w="15" w:type="dxa"/>
              <w:bottom w:w="0" w:type="dxa"/>
              <w:right w:w="15" w:type="dxa"/>
            </w:tcMar>
            <w:vAlign w:val="center"/>
          </w:tcPr>
          <w:p w14:paraId="0FCFC5F8" w14:textId="77777777" w:rsidR="001A03FA" w:rsidRPr="00372BA8" w:rsidRDefault="001A03FA" w:rsidP="00BB2D56">
            <w:pPr>
              <w:widowControl/>
              <w:spacing w:line="220" w:lineRule="exact"/>
              <w:jc w:val="left"/>
              <w:rPr>
                <w:rFonts w:ascii="Arial" w:eastAsia="宋体" w:hAnsi="Arial" w:cs="Times New Roman"/>
                <w:iCs/>
                <w:sz w:val="18"/>
                <w:szCs w:val="18"/>
              </w:rPr>
            </w:pPr>
            <w:r w:rsidRPr="00372BA8">
              <w:rPr>
                <w:rFonts w:ascii="Arial" w:eastAsia="宋体" w:hAnsi="Arial" w:cs="Times New Roman"/>
                <w:iCs/>
                <w:sz w:val="18"/>
                <w:szCs w:val="18"/>
              </w:rPr>
              <w:t>2.87</w:t>
            </w:r>
          </w:p>
        </w:tc>
        <w:tc>
          <w:tcPr>
            <w:tcW w:w="763" w:type="pct"/>
            <w:tcBorders>
              <w:left w:val="nil"/>
              <w:right w:val="nil"/>
            </w:tcBorders>
            <w:shd w:val="clear" w:color="auto" w:fill="auto"/>
            <w:tcMar>
              <w:top w:w="15" w:type="dxa"/>
              <w:left w:w="15" w:type="dxa"/>
              <w:bottom w:w="0" w:type="dxa"/>
              <w:right w:w="15" w:type="dxa"/>
            </w:tcMar>
            <w:vAlign w:val="center"/>
          </w:tcPr>
          <w:p w14:paraId="30EA75C4" w14:textId="77777777" w:rsidR="001A03FA" w:rsidRPr="00372BA8" w:rsidRDefault="001A03FA" w:rsidP="00BB2D56">
            <w:pPr>
              <w:widowControl/>
              <w:spacing w:line="220" w:lineRule="exact"/>
              <w:jc w:val="left"/>
              <w:rPr>
                <w:rFonts w:ascii="Arial" w:eastAsia="宋体" w:hAnsi="Arial" w:cs="Times New Roman"/>
                <w:sz w:val="18"/>
                <w:szCs w:val="18"/>
              </w:rPr>
            </w:pPr>
            <w:r w:rsidRPr="00372BA8">
              <w:rPr>
                <w:rFonts w:ascii="Arial" w:eastAsia="宋体" w:hAnsi="Arial" w:cs="Times New Roman"/>
                <w:sz w:val="18"/>
                <w:szCs w:val="18"/>
              </w:rPr>
              <w:t>1a, 1b, 3</w:t>
            </w:r>
          </w:p>
        </w:tc>
        <w:tc>
          <w:tcPr>
            <w:tcW w:w="1186" w:type="pct"/>
            <w:tcBorders>
              <w:left w:val="nil"/>
              <w:right w:val="nil"/>
            </w:tcBorders>
            <w:shd w:val="clear" w:color="auto" w:fill="auto"/>
            <w:tcMar>
              <w:top w:w="15" w:type="dxa"/>
              <w:left w:w="15" w:type="dxa"/>
              <w:bottom w:w="0" w:type="dxa"/>
              <w:right w:w="15" w:type="dxa"/>
            </w:tcMar>
            <w:vAlign w:val="center"/>
          </w:tcPr>
          <w:p w14:paraId="2DB49C4C" w14:textId="77777777" w:rsidR="001A03FA" w:rsidRPr="00372BA8" w:rsidRDefault="001A03FA" w:rsidP="00BB2D56">
            <w:pPr>
              <w:widowControl/>
              <w:spacing w:line="220" w:lineRule="exact"/>
              <w:jc w:val="left"/>
              <w:rPr>
                <w:rFonts w:ascii="Arial" w:eastAsia="宋体" w:hAnsi="Arial" w:cs="Times New Roman"/>
                <w:sz w:val="18"/>
                <w:szCs w:val="18"/>
              </w:rPr>
            </w:pPr>
            <w:r w:rsidRPr="00372BA8">
              <w:rPr>
                <w:rFonts w:ascii="Arial" w:eastAsia="宋体" w:hAnsi="Arial" w:cs="Times New Roman"/>
                <w:sz w:val="18"/>
                <w:szCs w:val="18"/>
              </w:rPr>
              <w:t>3, 6, 7, 20</w:t>
            </w:r>
          </w:p>
        </w:tc>
        <w:tc>
          <w:tcPr>
            <w:tcW w:w="848" w:type="pct"/>
            <w:tcBorders>
              <w:left w:val="nil"/>
              <w:right w:val="nil"/>
            </w:tcBorders>
            <w:vAlign w:val="center"/>
          </w:tcPr>
          <w:p w14:paraId="04DCDD04" w14:textId="77777777" w:rsidR="001A03FA" w:rsidRPr="00372BA8" w:rsidRDefault="001A03FA" w:rsidP="00BB2D56">
            <w:pPr>
              <w:widowControl/>
              <w:spacing w:line="220" w:lineRule="exact"/>
              <w:jc w:val="left"/>
              <w:rPr>
                <w:rFonts w:ascii="Arial" w:eastAsia="宋体" w:hAnsi="Arial" w:cs="Times New Roman"/>
                <w:sz w:val="18"/>
                <w:szCs w:val="18"/>
              </w:rPr>
            </w:pPr>
            <w:r w:rsidRPr="00372BA8">
              <w:rPr>
                <w:rFonts w:ascii="Arial" w:eastAsia="宋体" w:hAnsi="Arial" w:cs="Times New Roman"/>
                <w:sz w:val="18"/>
                <w:szCs w:val="18"/>
              </w:rPr>
              <w:t>4a, 10</w:t>
            </w:r>
          </w:p>
        </w:tc>
      </w:tr>
      <w:tr w:rsidR="001A03FA" w:rsidRPr="00DC70A6" w14:paraId="2BB09B4F" w14:textId="77777777" w:rsidTr="00BB2D56">
        <w:trPr>
          <w:gridBefore w:val="1"/>
          <w:wBefore w:w="9" w:type="pct"/>
          <w:trHeight w:val="23"/>
          <w:jc w:val="center"/>
        </w:trPr>
        <w:tc>
          <w:tcPr>
            <w:tcW w:w="246" w:type="pct"/>
            <w:tcBorders>
              <w:left w:val="nil"/>
              <w:right w:val="nil"/>
            </w:tcBorders>
            <w:shd w:val="clear" w:color="auto" w:fill="auto"/>
            <w:tcMar>
              <w:top w:w="15" w:type="dxa"/>
              <w:left w:w="15" w:type="dxa"/>
              <w:bottom w:w="0" w:type="dxa"/>
              <w:right w:w="15" w:type="dxa"/>
            </w:tcMar>
            <w:vAlign w:val="center"/>
          </w:tcPr>
          <w:p w14:paraId="29C61552" w14:textId="77777777" w:rsidR="001A03FA" w:rsidRPr="00372BA8" w:rsidRDefault="001A03FA" w:rsidP="00BB2D56">
            <w:pPr>
              <w:widowControl/>
              <w:spacing w:line="220" w:lineRule="exact"/>
              <w:jc w:val="left"/>
              <w:rPr>
                <w:rFonts w:ascii="Arial" w:eastAsia="宋体" w:hAnsi="Arial" w:cs="Times New Roman"/>
                <w:sz w:val="18"/>
                <w:szCs w:val="18"/>
              </w:rPr>
            </w:pPr>
            <w:r w:rsidRPr="00372BA8">
              <w:rPr>
                <w:rFonts w:ascii="Arial" w:eastAsia="宋体" w:hAnsi="Arial" w:cs="Times New Roman"/>
                <w:sz w:val="18"/>
                <w:szCs w:val="18"/>
              </w:rPr>
              <w:t>3</w:t>
            </w:r>
          </w:p>
        </w:tc>
        <w:tc>
          <w:tcPr>
            <w:tcW w:w="678" w:type="pct"/>
            <w:tcBorders>
              <w:left w:val="nil"/>
              <w:right w:val="nil"/>
            </w:tcBorders>
            <w:shd w:val="clear" w:color="auto" w:fill="auto"/>
            <w:tcMar>
              <w:top w:w="15" w:type="dxa"/>
              <w:left w:w="15" w:type="dxa"/>
              <w:bottom w:w="0" w:type="dxa"/>
              <w:right w:w="15" w:type="dxa"/>
            </w:tcMar>
            <w:vAlign w:val="center"/>
          </w:tcPr>
          <w:p w14:paraId="2F2CA130" w14:textId="77777777" w:rsidR="001A03FA" w:rsidRPr="00372BA8" w:rsidRDefault="001A03FA" w:rsidP="00BB2D56">
            <w:pPr>
              <w:widowControl/>
              <w:spacing w:line="220" w:lineRule="exact"/>
              <w:jc w:val="left"/>
              <w:rPr>
                <w:rFonts w:ascii="Arial" w:eastAsia="宋体" w:hAnsi="Arial" w:cs="Times New Roman"/>
                <w:iCs/>
                <w:sz w:val="18"/>
                <w:szCs w:val="18"/>
              </w:rPr>
            </w:pPr>
            <w:r w:rsidRPr="00372BA8">
              <w:rPr>
                <w:rFonts w:ascii="Arial" w:eastAsia="宋体" w:hAnsi="Arial" w:cs="Times New Roman"/>
                <w:iCs/>
                <w:sz w:val="18"/>
                <w:szCs w:val="18"/>
              </w:rPr>
              <w:t>33.2, CH</w:t>
            </w:r>
          </w:p>
        </w:tc>
        <w:tc>
          <w:tcPr>
            <w:tcW w:w="1271" w:type="pct"/>
            <w:tcBorders>
              <w:left w:val="nil"/>
              <w:right w:val="nil"/>
            </w:tcBorders>
            <w:shd w:val="clear" w:color="auto" w:fill="auto"/>
            <w:tcMar>
              <w:top w:w="15" w:type="dxa"/>
              <w:left w:w="15" w:type="dxa"/>
              <w:bottom w:w="0" w:type="dxa"/>
              <w:right w:w="15" w:type="dxa"/>
            </w:tcMar>
            <w:vAlign w:val="center"/>
          </w:tcPr>
          <w:p w14:paraId="5E308354" w14:textId="77777777" w:rsidR="001A03FA" w:rsidRPr="00372BA8" w:rsidRDefault="001A03FA" w:rsidP="00BB2D56">
            <w:pPr>
              <w:widowControl/>
              <w:spacing w:line="220" w:lineRule="exact"/>
              <w:jc w:val="left"/>
              <w:rPr>
                <w:rFonts w:ascii="Arial" w:eastAsia="宋体" w:hAnsi="Arial" w:cs="Times New Roman"/>
                <w:iCs/>
                <w:sz w:val="18"/>
                <w:szCs w:val="18"/>
              </w:rPr>
            </w:pPr>
            <w:r w:rsidRPr="00372BA8">
              <w:rPr>
                <w:rFonts w:ascii="Arial" w:eastAsia="宋体" w:hAnsi="Arial" w:cs="Times New Roman"/>
                <w:iCs/>
                <w:sz w:val="18"/>
                <w:szCs w:val="18"/>
              </w:rPr>
              <w:t>2.26</w:t>
            </w:r>
          </w:p>
        </w:tc>
        <w:tc>
          <w:tcPr>
            <w:tcW w:w="763" w:type="pct"/>
            <w:tcBorders>
              <w:left w:val="nil"/>
              <w:right w:val="nil"/>
            </w:tcBorders>
            <w:shd w:val="clear" w:color="auto" w:fill="auto"/>
            <w:tcMar>
              <w:top w:w="15" w:type="dxa"/>
              <w:left w:w="15" w:type="dxa"/>
              <w:bottom w:w="0" w:type="dxa"/>
              <w:right w:w="15" w:type="dxa"/>
            </w:tcMar>
            <w:vAlign w:val="center"/>
          </w:tcPr>
          <w:p w14:paraId="062B2601" w14:textId="77777777" w:rsidR="001A03FA" w:rsidRPr="00372BA8" w:rsidRDefault="001A03FA" w:rsidP="00BB2D56">
            <w:pPr>
              <w:widowControl/>
              <w:spacing w:line="220" w:lineRule="exact"/>
              <w:jc w:val="left"/>
              <w:rPr>
                <w:rFonts w:ascii="Arial" w:eastAsia="宋体" w:hAnsi="Arial" w:cs="Times New Roman"/>
                <w:sz w:val="18"/>
                <w:szCs w:val="18"/>
              </w:rPr>
            </w:pPr>
            <w:r w:rsidRPr="00372BA8">
              <w:rPr>
                <w:rFonts w:ascii="Arial" w:eastAsia="宋体" w:hAnsi="Arial" w:cs="Times New Roman"/>
                <w:sz w:val="18"/>
                <w:szCs w:val="18"/>
              </w:rPr>
              <w:t>2, 4a, 4b, 20</w:t>
            </w:r>
          </w:p>
        </w:tc>
        <w:tc>
          <w:tcPr>
            <w:tcW w:w="1186" w:type="pct"/>
            <w:tcBorders>
              <w:left w:val="nil"/>
              <w:right w:val="nil"/>
            </w:tcBorders>
            <w:shd w:val="clear" w:color="auto" w:fill="auto"/>
            <w:tcMar>
              <w:top w:w="15" w:type="dxa"/>
              <w:left w:w="15" w:type="dxa"/>
              <w:bottom w:w="0" w:type="dxa"/>
              <w:right w:w="15" w:type="dxa"/>
            </w:tcMar>
            <w:vAlign w:val="center"/>
          </w:tcPr>
          <w:p w14:paraId="405DAAD6" w14:textId="77777777" w:rsidR="001A03FA" w:rsidRPr="00372BA8" w:rsidRDefault="001A03FA" w:rsidP="00BB2D56">
            <w:pPr>
              <w:widowControl/>
              <w:spacing w:line="220" w:lineRule="exact"/>
              <w:jc w:val="left"/>
              <w:rPr>
                <w:rFonts w:ascii="Arial" w:eastAsia="宋体" w:hAnsi="Arial" w:cs="Times New Roman"/>
                <w:sz w:val="18"/>
                <w:szCs w:val="18"/>
              </w:rPr>
            </w:pPr>
            <w:r w:rsidRPr="00372BA8">
              <w:rPr>
                <w:rFonts w:ascii="Arial" w:eastAsia="宋体" w:hAnsi="Arial" w:cs="Times New Roman"/>
                <w:sz w:val="18"/>
                <w:szCs w:val="18"/>
              </w:rPr>
              <w:t>1, 2, 4, 5, 20</w:t>
            </w:r>
          </w:p>
        </w:tc>
        <w:tc>
          <w:tcPr>
            <w:tcW w:w="848" w:type="pct"/>
            <w:tcBorders>
              <w:left w:val="nil"/>
              <w:right w:val="nil"/>
            </w:tcBorders>
            <w:vAlign w:val="center"/>
          </w:tcPr>
          <w:p w14:paraId="646FAF9A" w14:textId="77777777" w:rsidR="001A03FA" w:rsidRPr="00372BA8" w:rsidRDefault="001A03FA" w:rsidP="00BB2D56">
            <w:pPr>
              <w:widowControl/>
              <w:spacing w:line="220" w:lineRule="exact"/>
              <w:jc w:val="left"/>
              <w:rPr>
                <w:rFonts w:ascii="Arial" w:eastAsia="宋体" w:hAnsi="Arial" w:cs="Times New Roman"/>
                <w:sz w:val="18"/>
                <w:szCs w:val="18"/>
              </w:rPr>
            </w:pPr>
          </w:p>
        </w:tc>
      </w:tr>
      <w:tr w:rsidR="001A03FA" w:rsidRPr="00DC70A6" w14:paraId="4EEE8414" w14:textId="77777777" w:rsidTr="00BB2D56">
        <w:trPr>
          <w:gridBefore w:val="1"/>
          <w:wBefore w:w="9" w:type="pct"/>
          <w:trHeight w:val="23"/>
          <w:jc w:val="center"/>
        </w:trPr>
        <w:tc>
          <w:tcPr>
            <w:tcW w:w="246" w:type="pct"/>
            <w:tcBorders>
              <w:left w:val="nil"/>
              <w:right w:val="nil"/>
            </w:tcBorders>
            <w:shd w:val="clear" w:color="auto" w:fill="auto"/>
            <w:tcMar>
              <w:top w:w="15" w:type="dxa"/>
              <w:left w:w="15" w:type="dxa"/>
              <w:bottom w:w="0" w:type="dxa"/>
              <w:right w:w="15" w:type="dxa"/>
            </w:tcMar>
            <w:vAlign w:val="center"/>
          </w:tcPr>
          <w:p w14:paraId="314302E9" w14:textId="77777777" w:rsidR="001A03FA" w:rsidRPr="00372BA8" w:rsidRDefault="001A03FA" w:rsidP="00BB2D56">
            <w:pPr>
              <w:widowControl/>
              <w:spacing w:line="220" w:lineRule="exact"/>
              <w:jc w:val="left"/>
              <w:rPr>
                <w:rFonts w:ascii="Arial" w:eastAsia="宋体" w:hAnsi="Arial" w:cs="Times New Roman"/>
                <w:sz w:val="18"/>
                <w:szCs w:val="18"/>
              </w:rPr>
            </w:pPr>
            <w:r w:rsidRPr="00372BA8">
              <w:rPr>
                <w:rFonts w:ascii="Arial" w:eastAsia="宋体" w:hAnsi="Arial" w:cs="Times New Roman"/>
                <w:sz w:val="18"/>
                <w:szCs w:val="18"/>
              </w:rPr>
              <w:t>4</w:t>
            </w:r>
          </w:p>
        </w:tc>
        <w:tc>
          <w:tcPr>
            <w:tcW w:w="678" w:type="pct"/>
            <w:tcBorders>
              <w:left w:val="nil"/>
              <w:right w:val="nil"/>
            </w:tcBorders>
            <w:shd w:val="clear" w:color="auto" w:fill="auto"/>
            <w:tcMar>
              <w:top w:w="15" w:type="dxa"/>
              <w:left w:w="15" w:type="dxa"/>
              <w:bottom w:w="0" w:type="dxa"/>
              <w:right w:w="15" w:type="dxa"/>
            </w:tcMar>
            <w:vAlign w:val="center"/>
          </w:tcPr>
          <w:p w14:paraId="72D37CFB" w14:textId="77777777" w:rsidR="001A03FA" w:rsidRPr="00372BA8" w:rsidRDefault="001A03FA" w:rsidP="00BB2D56">
            <w:pPr>
              <w:widowControl/>
              <w:spacing w:line="220" w:lineRule="exact"/>
              <w:jc w:val="left"/>
              <w:rPr>
                <w:rFonts w:ascii="Arial" w:eastAsia="宋体" w:hAnsi="Arial" w:cs="Times New Roman"/>
                <w:iCs/>
                <w:sz w:val="18"/>
                <w:szCs w:val="18"/>
              </w:rPr>
            </w:pPr>
            <w:r w:rsidRPr="00372BA8">
              <w:rPr>
                <w:rFonts w:ascii="Arial" w:eastAsia="宋体" w:hAnsi="Arial" w:cs="Times New Roman"/>
                <w:iCs/>
                <w:sz w:val="18"/>
                <w:szCs w:val="18"/>
              </w:rPr>
              <w:t>47.0, CH</w:t>
            </w:r>
            <w:r w:rsidRPr="00372BA8">
              <w:rPr>
                <w:rFonts w:ascii="Arial" w:eastAsia="宋体" w:hAnsi="Arial" w:cs="Times New Roman"/>
                <w:iCs/>
                <w:sz w:val="18"/>
                <w:szCs w:val="18"/>
                <w:vertAlign w:val="subscript"/>
              </w:rPr>
              <w:t>2</w:t>
            </w:r>
          </w:p>
        </w:tc>
        <w:tc>
          <w:tcPr>
            <w:tcW w:w="1271" w:type="pct"/>
            <w:tcBorders>
              <w:left w:val="nil"/>
              <w:right w:val="nil"/>
            </w:tcBorders>
            <w:shd w:val="clear" w:color="auto" w:fill="auto"/>
            <w:tcMar>
              <w:top w:w="15" w:type="dxa"/>
              <w:left w:w="15" w:type="dxa"/>
              <w:bottom w:w="0" w:type="dxa"/>
              <w:right w:w="15" w:type="dxa"/>
            </w:tcMar>
            <w:vAlign w:val="center"/>
          </w:tcPr>
          <w:p w14:paraId="366EAF4E" w14:textId="77777777" w:rsidR="001A03FA" w:rsidRPr="00372BA8" w:rsidRDefault="001A03FA" w:rsidP="00BB2D56">
            <w:pPr>
              <w:widowControl/>
              <w:spacing w:line="220" w:lineRule="exact"/>
              <w:jc w:val="left"/>
              <w:rPr>
                <w:rFonts w:ascii="Arial" w:eastAsia="宋体" w:hAnsi="Arial" w:cs="Times New Roman"/>
                <w:sz w:val="18"/>
                <w:szCs w:val="18"/>
              </w:rPr>
            </w:pPr>
            <w:r w:rsidRPr="00372BA8">
              <w:rPr>
                <w:rFonts w:ascii="Arial" w:eastAsia="宋体" w:hAnsi="Arial" w:cs="Times New Roman"/>
                <w:sz w:val="18"/>
                <w:szCs w:val="18"/>
              </w:rPr>
              <w:t>a: 2.49</w:t>
            </w:r>
          </w:p>
        </w:tc>
        <w:tc>
          <w:tcPr>
            <w:tcW w:w="763" w:type="pct"/>
            <w:tcBorders>
              <w:left w:val="nil"/>
              <w:right w:val="nil"/>
            </w:tcBorders>
            <w:shd w:val="clear" w:color="auto" w:fill="auto"/>
            <w:tcMar>
              <w:top w:w="15" w:type="dxa"/>
              <w:left w:w="15" w:type="dxa"/>
              <w:bottom w:w="0" w:type="dxa"/>
              <w:right w:w="15" w:type="dxa"/>
            </w:tcMar>
            <w:vAlign w:val="center"/>
          </w:tcPr>
          <w:p w14:paraId="4F482292" w14:textId="77777777" w:rsidR="001A03FA" w:rsidRPr="00372BA8" w:rsidRDefault="001A03FA" w:rsidP="00BB2D56">
            <w:pPr>
              <w:widowControl/>
              <w:spacing w:line="220" w:lineRule="exact"/>
              <w:jc w:val="left"/>
              <w:rPr>
                <w:rFonts w:ascii="Arial" w:eastAsia="宋体" w:hAnsi="Arial" w:cs="Times New Roman"/>
                <w:sz w:val="18"/>
                <w:szCs w:val="18"/>
              </w:rPr>
            </w:pPr>
            <w:r w:rsidRPr="00372BA8">
              <w:rPr>
                <w:rFonts w:ascii="Arial" w:eastAsia="宋体" w:hAnsi="Arial" w:cs="Times New Roman"/>
                <w:sz w:val="18"/>
                <w:szCs w:val="18"/>
              </w:rPr>
              <w:t>3, 4b</w:t>
            </w:r>
          </w:p>
        </w:tc>
        <w:tc>
          <w:tcPr>
            <w:tcW w:w="1186" w:type="pct"/>
            <w:tcBorders>
              <w:left w:val="nil"/>
              <w:right w:val="nil"/>
            </w:tcBorders>
            <w:shd w:val="clear" w:color="auto" w:fill="auto"/>
            <w:tcMar>
              <w:top w:w="15" w:type="dxa"/>
              <w:left w:w="15" w:type="dxa"/>
              <w:bottom w:w="0" w:type="dxa"/>
              <w:right w:w="15" w:type="dxa"/>
            </w:tcMar>
            <w:vAlign w:val="center"/>
          </w:tcPr>
          <w:p w14:paraId="1D630FB6" w14:textId="77777777" w:rsidR="001A03FA" w:rsidRPr="00372BA8" w:rsidRDefault="001A03FA" w:rsidP="00BB2D56">
            <w:pPr>
              <w:widowControl/>
              <w:spacing w:line="220" w:lineRule="exact"/>
              <w:jc w:val="left"/>
              <w:rPr>
                <w:rFonts w:ascii="Arial" w:eastAsia="宋体" w:hAnsi="Arial" w:cs="Times New Roman"/>
                <w:sz w:val="18"/>
                <w:szCs w:val="18"/>
              </w:rPr>
            </w:pPr>
            <w:r w:rsidRPr="00372BA8">
              <w:rPr>
                <w:rFonts w:ascii="Arial" w:eastAsia="宋体" w:hAnsi="Arial" w:cs="Times New Roman"/>
                <w:sz w:val="18"/>
                <w:szCs w:val="18"/>
              </w:rPr>
              <w:t>3, 5, 20</w:t>
            </w:r>
          </w:p>
        </w:tc>
        <w:tc>
          <w:tcPr>
            <w:tcW w:w="848" w:type="pct"/>
            <w:tcBorders>
              <w:left w:val="nil"/>
              <w:right w:val="nil"/>
            </w:tcBorders>
            <w:vAlign w:val="center"/>
          </w:tcPr>
          <w:p w14:paraId="7C5E7655" w14:textId="77777777" w:rsidR="001A03FA" w:rsidRPr="00372BA8" w:rsidRDefault="001A03FA" w:rsidP="00BB2D56">
            <w:pPr>
              <w:widowControl/>
              <w:spacing w:line="220" w:lineRule="exact"/>
              <w:jc w:val="left"/>
              <w:rPr>
                <w:rFonts w:ascii="Arial" w:eastAsia="宋体" w:hAnsi="Arial" w:cs="Times New Roman"/>
                <w:sz w:val="18"/>
                <w:szCs w:val="18"/>
              </w:rPr>
            </w:pPr>
            <w:r w:rsidRPr="00372BA8">
              <w:rPr>
                <w:rFonts w:ascii="Arial" w:eastAsia="宋体" w:hAnsi="Arial" w:cs="Times New Roman"/>
                <w:sz w:val="18"/>
                <w:szCs w:val="18"/>
              </w:rPr>
              <w:t>2</w:t>
            </w:r>
          </w:p>
        </w:tc>
      </w:tr>
      <w:tr w:rsidR="001A03FA" w:rsidRPr="00DC70A6" w14:paraId="591201BC" w14:textId="77777777" w:rsidTr="00BB2D56">
        <w:trPr>
          <w:gridBefore w:val="1"/>
          <w:wBefore w:w="9" w:type="pct"/>
          <w:trHeight w:val="23"/>
          <w:jc w:val="center"/>
        </w:trPr>
        <w:tc>
          <w:tcPr>
            <w:tcW w:w="246" w:type="pct"/>
            <w:tcBorders>
              <w:left w:val="nil"/>
              <w:right w:val="nil"/>
            </w:tcBorders>
            <w:shd w:val="clear" w:color="auto" w:fill="auto"/>
            <w:tcMar>
              <w:top w:w="15" w:type="dxa"/>
              <w:left w:w="15" w:type="dxa"/>
              <w:bottom w:w="0" w:type="dxa"/>
              <w:right w:w="15" w:type="dxa"/>
            </w:tcMar>
            <w:vAlign w:val="center"/>
          </w:tcPr>
          <w:p w14:paraId="2F4DCE01" w14:textId="77777777" w:rsidR="001A03FA" w:rsidRPr="00372BA8" w:rsidRDefault="001A03FA" w:rsidP="00BB2D56">
            <w:pPr>
              <w:widowControl/>
              <w:spacing w:line="220" w:lineRule="exact"/>
              <w:jc w:val="left"/>
              <w:rPr>
                <w:rFonts w:ascii="Arial" w:eastAsia="宋体" w:hAnsi="Arial" w:cs="Times New Roman"/>
                <w:sz w:val="18"/>
                <w:szCs w:val="18"/>
              </w:rPr>
            </w:pPr>
          </w:p>
        </w:tc>
        <w:tc>
          <w:tcPr>
            <w:tcW w:w="678" w:type="pct"/>
            <w:tcBorders>
              <w:left w:val="nil"/>
              <w:right w:val="nil"/>
            </w:tcBorders>
            <w:shd w:val="clear" w:color="auto" w:fill="auto"/>
            <w:tcMar>
              <w:top w:w="15" w:type="dxa"/>
              <w:left w:w="15" w:type="dxa"/>
              <w:bottom w:w="0" w:type="dxa"/>
              <w:right w:w="15" w:type="dxa"/>
            </w:tcMar>
            <w:vAlign w:val="center"/>
          </w:tcPr>
          <w:p w14:paraId="56E4D4ED" w14:textId="77777777" w:rsidR="001A03FA" w:rsidRPr="00372BA8" w:rsidRDefault="001A03FA" w:rsidP="00BB2D56">
            <w:pPr>
              <w:widowControl/>
              <w:spacing w:line="220" w:lineRule="exact"/>
              <w:ind w:firstLineChars="100" w:firstLine="180"/>
              <w:jc w:val="left"/>
              <w:rPr>
                <w:rFonts w:ascii="Arial" w:eastAsia="宋体" w:hAnsi="Arial" w:cs="Times New Roman"/>
                <w:iCs/>
                <w:sz w:val="18"/>
                <w:szCs w:val="18"/>
              </w:rPr>
            </w:pPr>
          </w:p>
        </w:tc>
        <w:tc>
          <w:tcPr>
            <w:tcW w:w="1271" w:type="pct"/>
            <w:tcBorders>
              <w:left w:val="nil"/>
              <w:right w:val="nil"/>
            </w:tcBorders>
            <w:shd w:val="clear" w:color="auto" w:fill="auto"/>
            <w:tcMar>
              <w:top w:w="15" w:type="dxa"/>
              <w:left w:w="15" w:type="dxa"/>
              <w:bottom w:w="0" w:type="dxa"/>
              <w:right w:w="15" w:type="dxa"/>
            </w:tcMar>
            <w:vAlign w:val="center"/>
          </w:tcPr>
          <w:p w14:paraId="23C97CC3" w14:textId="77777777" w:rsidR="001A03FA" w:rsidRPr="00372BA8" w:rsidRDefault="001A03FA" w:rsidP="00BB2D56">
            <w:pPr>
              <w:widowControl/>
              <w:spacing w:line="220" w:lineRule="exact"/>
              <w:jc w:val="left"/>
              <w:rPr>
                <w:rFonts w:ascii="Arial" w:eastAsia="宋体" w:hAnsi="Arial" w:cs="Times New Roman"/>
                <w:sz w:val="18"/>
                <w:szCs w:val="18"/>
              </w:rPr>
            </w:pPr>
            <w:r w:rsidRPr="00372BA8">
              <w:rPr>
                <w:rFonts w:ascii="Arial" w:eastAsia="宋体" w:hAnsi="Arial" w:cs="Times New Roman"/>
                <w:sz w:val="18"/>
                <w:szCs w:val="18"/>
              </w:rPr>
              <w:t>b: 2.10, dd (18.1, 2.7)</w:t>
            </w:r>
          </w:p>
        </w:tc>
        <w:tc>
          <w:tcPr>
            <w:tcW w:w="763" w:type="pct"/>
            <w:tcBorders>
              <w:left w:val="nil"/>
              <w:right w:val="nil"/>
            </w:tcBorders>
            <w:shd w:val="clear" w:color="auto" w:fill="auto"/>
            <w:tcMar>
              <w:top w:w="15" w:type="dxa"/>
              <w:left w:w="15" w:type="dxa"/>
              <w:bottom w:w="0" w:type="dxa"/>
              <w:right w:w="15" w:type="dxa"/>
            </w:tcMar>
            <w:vAlign w:val="center"/>
          </w:tcPr>
          <w:p w14:paraId="03C41791" w14:textId="77777777" w:rsidR="001A03FA" w:rsidRPr="00372BA8" w:rsidRDefault="001A03FA" w:rsidP="00BB2D56">
            <w:pPr>
              <w:widowControl/>
              <w:spacing w:line="220" w:lineRule="exact"/>
              <w:jc w:val="left"/>
              <w:rPr>
                <w:rFonts w:ascii="Arial" w:eastAsia="宋体" w:hAnsi="Arial" w:cs="Times New Roman"/>
                <w:sz w:val="18"/>
                <w:szCs w:val="18"/>
              </w:rPr>
            </w:pPr>
            <w:r w:rsidRPr="00372BA8">
              <w:rPr>
                <w:rFonts w:ascii="Arial" w:eastAsia="宋体" w:hAnsi="Arial" w:cs="Times New Roman"/>
                <w:sz w:val="18"/>
                <w:szCs w:val="18"/>
              </w:rPr>
              <w:t>3, 4a</w:t>
            </w:r>
          </w:p>
        </w:tc>
        <w:tc>
          <w:tcPr>
            <w:tcW w:w="1186" w:type="pct"/>
            <w:tcBorders>
              <w:left w:val="nil"/>
              <w:right w:val="nil"/>
            </w:tcBorders>
            <w:shd w:val="clear" w:color="auto" w:fill="auto"/>
            <w:tcMar>
              <w:top w:w="15" w:type="dxa"/>
              <w:left w:w="15" w:type="dxa"/>
              <w:bottom w:w="0" w:type="dxa"/>
              <w:right w:w="15" w:type="dxa"/>
            </w:tcMar>
            <w:vAlign w:val="center"/>
          </w:tcPr>
          <w:p w14:paraId="14C8B72C" w14:textId="77777777" w:rsidR="001A03FA" w:rsidRPr="00372BA8" w:rsidRDefault="001A03FA" w:rsidP="00BB2D56">
            <w:pPr>
              <w:widowControl/>
              <w:spacing w:line="220" w:lineRule="exact"/>
              <w:jc w:val="left"/>
              <w:rPr>
                <w:rFonts w:ascii="Arial" w:eastAsia="宋体" w:hAnsi="Arial" w:cs="Times New Roman"/>
                <w:sz w:val="18"/>
                <w:szCs w:val="18"/>
              </w:rPr>
            </w:pPr>
            <w:r w:rsidRPr="00372BA8">
              <w:rPr>
                <w:rFonts w:ascii="Arial" w:eastAsia="宋体" w:hAnsi="Arial" w:cs="Times New Roman"/>
                <w:sz w:val="18"/>
                <w:szCs w:val="18"/>
              </w:rPr>
              <w:t>2, 3, 5, 6, 20</w:t>
            </w:r>
          </w:p>
        </w:tc>
        <w:tc>
          <w:tcPr>
            <w:tcW w:w="848" w:type="pct"/>
            <w:tcBorders>
              <w:left w:val="nil"/>
              <w:right w:val="nil"/>
            </w:tcBorders>
            <w:vAlign w:val="center"/>
          </w:tcPr>
          <w:p w14:paraId="7327CDE0" w14:textId="77777777" w:rsidR="001A03FA" w:rsidRPr="00372BA8" w:rsidRDefault="001A03FA" w:rsidP="00BB2D56">
            <w:pPr>
              <w:widowControl/>
              <w:spacing w:line="220" w:lineRule="exact"/>
              <w:jc w:val="left"/>
              <w:rPr>
                <w:rFonts w:ascii="Arial" w:eastAsia="宋体" w:hAnsi="Arial" w:cs="Times New Roman"/>
                <w:sz w:val="18"/>
                <w:szCs w:val="18"/>
              </w:rPr>
            </w:pPr>
            <w:r w:rsidRPr="00372BA8">
              <w:rPr>
                <w:rFonts w:ascii="Arial" w:eastAsia="宋体" w:hAnsi="Arial" w:cs="Times New Roman"/>
                <w:sz w:val="18"/>
                <w:szCs w:val="18"/>
              </w:rPr>
              <w:t>20</w:t>
            </w:r>
          </w:p>
        </w:tc>
      </w:tr>
      <w:tr w:rsidR="001A03FA" w:rsidRPr="00DC70A6" w14:paraId="1989C2C7" w14:textId="77777777" w:rsidTr="00BB2D56">
        <w:trPr>
          <w:gridBefore w:val="1"/>
          <w:wBefore w:w="9" w:type="pct"/>
          <w:trHeight w:val="23"/>
          <w:jc w:val="center"/>
        </w:trPr>
        <w:tc>
          <w:tcPr>
            <w:tcW w:w="246" w:type="pct"/>
            <w:tcBorders>
              <w:left w:val="nil"/>
              <w:right w:val="nil"/>
            </w:tcBorders>
            <w:shd w:val="clear" w:color="auto" w:fill="auto"/>
            <w:tcMar>
              <w:top w:w="15" w:type="dxa"/>
              <w:left w:w="15" w:type="dxa"/>
              <w:bottom w:w="0" w:type="dxa"/>
              <w:right w:w="15" w:type="dxa"/>
            </w:tcMar>
            <w:vAlign w:val="center"/>
          </w:tcPr>
          <w:p w14:paraId="22D970C6" w14:textId="77777777" w:rsidR="001A03FA" w:rsidRPr="00372BA8" w:rsidRDefault="001A03FA" w:rsidP="00BB2D56">
            <w:pPr>
              <w:widowControl/>
              <w:spacing w:line="220" w:lineRule="exact"/>
              <w:jc w:val="left"/>
              <w:rPr>
                <w:rFonts w:ascii="Arial" w:eastAsia="宋体" w:hAnsi="Arial" w:cs="Times New Roman"/>
                <w:sz w:val="18"/>
                <w:szCs w:val="18"/>
              </w:rPr>
            </w:pPr>
            <w:r w:rsidRPr="00372BA8">
              <w:rPr>
                <w:rFonts w:ascii="Arial" w:eastAsia="宋体" w:hAnsi="Arial" w:cs="Times New Roman"/>
                <w:sz w:val="18"/>
                <w:szCs w:val="18"/>
              </w:rPr>
              <w:t>5</w:t>
            </w:r>
          </w:p>
        </w:tc>
        <w:tc>
          <w:tcPr>
            <w:tcW w:w="678" w:type="pct"/>
            <w:tcBorders>
              <w:left w:val="nil"/>
              <w:right w:val="nil"/>
            </w:tcBorders>
            <w:shd w:val="clear" w:color="auto" w:fill="auto"/>
            <w:tcMar>
              <w:top w:w="15" w:type="dxa"/>
              <w:left w:w="15" w:type="dxa"/>
              <w:bottom w:w="0" w:type="dxa"/>
              <w:right w:w="15" w:type="dxa"/>
            </w:tcMar>
            <w:vAlign w:val="center"/>
          </w:tcPr>
          <w:p w14:paraId="0AC82FDA" w14:textId="77777777" w:rsidR="001A03FA" w:rsidRPr="00372BA8" w:rsidRDefault="001A03FA" w:rsidP="00BB2D56">
            <w:pPr>
              <w:widowControl/>
              <w:spacing w:line="220" w:lineRule="exact"/>
              <w:jc w:val="left"/>
              <w:rPr>
                <w:rFonts w:ascii="Arial" w:eastAsia="宋体" w:hAnsi="Arial" w:cs="Times New Roman"/>
                <w:iCs/>
                <w:sz w:val="18"/>
                <w:szCs w:val="18"/>
              </w:rPr>
            </w:pPr>
            <w:r w:rsidRPr="00372BA8">
              <w:rPr>
                <w:rFonts w:ascii="Arial" w:eastAsia="宋体" w:hAnsi="Arial" w:cs="Times New Roman"/>
                <w:iCs/>
                <w:sz w:val="18"/>
                <w:szCs w:val="18"/>
              </w:rPr>
              <w:t>208.7, C</w:t>
            </w:r>
          </w:p>
        </w:tc>
        <w:tc>
          <w:tcPr>
            <w:tcW w:w="1271" w:type="pct"/>
            <w:tcBorders>
              <w:left w:val="nil"/>
              <w:right w:val="nil"/>
            </w:tcBorders>
            <w:shd w:val="clear" w:color="auto" w:fill="auto"/>
            <w:tcMar>
              <w:top w:w="15" w:type="dxa"/>
              <w:left w:w="15" w:type="dxa"/>
              <w:bottom w:w="0" w:type="dxa"/>
              <w:right w:w="15" w:type="dxa"/>
            </w:tcMar>
            <w:vAlign w:val="center"/>
          </w:tcPr>
          <w:p w14:paraId="3CE08275" w14:textId="77777777" w:rsidR="001A03FA" w:rsidRPr="00372BA8" w:rsidRDefault="001A03FA" w:rsidP="00BB2D56">
            <w:pPr>
              <w:widowControl/>
              <w:spacing w:line="220" w:lineRule="exact"/>
              <w:jc w:val="left"/>
              <w:rPr>
                <w:rFonts w:ascii="Arial" w:eastAsia="宋体" w:hAnsi="Arial" w:cs="Times New Roman"/>
                <w:iCs/>
                <w:sz w:val="18"/>
                <w:szCs w:val="18"/>
              </w:rPr>
            </w:pPr>
          </w:p>
        </w:tc>
        <w:tc>
          <w:tcPr>
            <w:tcW w:w="763" w:type="pct"/>
            <w:tcBorders>
              <w:left w:val="nil"/>
              <w:right w:val="nil"/>
            </w:tcBorders>
            <w:shd w:val="clear" w:color="auto" w:fill="auto"/>
            <w:tcMar>
              <w:top w:w="15" w:type="dxa"/>
              <w:left w:w="15" w:type="dxa"/>
              <w:bottom w:w="0" w:type="dxa"/>
              <w:right w:w="15" w:type="dxa"/>
            </w:tcMar>
            <w:vAlign w:val="center"/>
          </w:tcPr>
          <w:p w14:paraId="0BF98831" w14:textId="77777777" w:rsidR="001A03FA" w:rsidRPr="00372BA8" w:rsidRDefault="001A03FA" w:rsidP="00BB2D56">
            <w:pPr>
              <w:widowControl/>
              <w:spacing w:line="220" w:lineRule="exact"/>
              <w:ind w:firstLineChars="100" w:firstLine="180"/>
              <w:jc w:val="left"/>
              <w:rPr>
                <w:rFonts w:ascii="Arial" w:eastAsia="宋体" w:hAnsi="Arial" w:cs="Times New Roman"/>
                <w:sz w:val="18"/>
                <w:szCs w:val="18"/>
              </w:rPr>
            </w:pPr>
          </w:p>
        </w:tc>
        <w:tc>
          <w:tcPr>
            <w:tcW w:w="1186" w:type="pct"/>
            <w:tcBorders>
              <w:left w:val="nil"/>
              <w:right w:val="nil"/>
            </w:tcBorders>
            <w:shd w:val="clear" w:color="auto" w:fill="auto"/>
            <w:tcMar>
              <w:top w:w="15" w:type="dxa"/>
              <w:left w:w="15" w:type="dxa"/>
              <w:bottom w:w="0" w:type="dxa"/>
              <w:right w:w="15" w:type="dxa"/>
            </w:tcMar>
            <w:vAlign w:val="center"/>
          </w:tcPr>
          <w:p w14:paraId="7EEA706D" w14:textId="77777777" w:rsidR="001A03FA" w:rsidRPr="00372BA8" w:rsidRDefault="001A03FA" w:rsidP="00BB2D56">
            <w:pPr>
              <w:widowControl/>
              <w:spacing w:line="220" w:lineRule="exact"/>
              <w:jc w:val="left"/>
              <w:rPr>
                <w:rFonts w:ascii="Arial" w:eastAsia="宋体" w:hAnsi="Arial" w:cs="Times New Roman"/>
                <w:sz w:val="18"/>
                <w:szCs w:val="18"/>
              </w:rPr>
            </w:pPr>
          </w:p>
        </w:tc>
        <w:tc>
          <w:tcPr>
            <w:tcW w:w="848" w:type="pct"/>
            <w:tcBorders>
              <w:left w:val="nil"/>
              <w:right w:val="nil"/>
            </w:tcBorders>
            <w:vAlign w:val="center"/>
          </w:tcPr>
          <w:p w14:paraId="02E80162" w14:textId="77777777" w:rsidR="001A03FA" w:rsidRPr="00372BA8" w:rsidRDefault="001A03FA" w:rsidP="00BB2D56">
            <w:pPr>
              <w:widowControl/>
              <w:spacing w:line="220" w:lineRule="exact"/>
              <w:jc w:val="left"/>
              <w:rPr>
                <w:rFonts w:ascii="Arial" w:eastAsia="宋体" w:hAnsi="Arial" w:cs="Times New Roman"/>
                <w:sz w:val="18"/>
                <w:szCs w:val="18"/>
              </w:rPr>
            </w:pPr>
          </w:p>
        </w:tc>
      </w:tr>
      <w:tr w:rsidR="001A03FA" w:rsidRPr="00DC70A6" w14:paraId="135C8881" w14:textId="77777777" w:rsidTr="00BB2D56">
        <w:trPr>
          <w:gridBefore w:val="1"/>
          <w:wBefore w:w="9" w:type="pct"/>
          <w:trHeight w:val="23"/>
          <w:jc w:val="center"/>
        </w:trPr>
        <w:tc>
          <w:tcPr>
            <w:tcW w:w="246" w:type="pct"/>
            <w:tcBorders>
              <w:left w:val="nil"/>
              <w:right w:val="nil"/>
            </w:tcBorders>
            <w:shd w:val="clear" w:color="auto" w:fill="auto"/>
            <w:tcMar>
              <w:top w:w="15" w:type="dxa"/>
              <w:left w:w="15" w:type="dxa"/>
              <w:bottom w:w="0" w:type="dxa"/>
              <w:right w:w="15" w:type="dxa"/>
            </w:tcMar>
            <w:vAlign w:val="center"/>
          </w:tcPr>
          <w:p w14:paraId="55020C48" w14:textId="77777777" w:rsidR="001A03FA" w:rsidRPr="00372BA8" w:rsidRDefault="001A03FA" w:rsidP="00BB2D56">
            <w:pPr>
              <w:widowControl/>
              <w:spacing w:line="220" w:lineRule="exact"/>
              <w:jc w:val="left"/>
              <w:rPr>
                <w:rFonts w:ascii="Arial" w:eastAsia="宋体" w:hAnsi="Arial" w:cs="Times New Roman"/>
                <w:sz w:val="18"/>
                <w:szCs w:val="18"/>
              </w:rPr>
            </w:pPr>
            <w:r w:rsidRPr="00372BA8">
              <w:rPr>
                <w:rFonts w:ascii="Arial" w:eastAsia="宋体" w:hAnsi="Arial" w:cs="Times New Roman"/>
                <w:sz w:val="18"/>
                <w:szCs w:val="18"/>
              </w:rPr>
              <w:t>6</w:t>
            </w:r>
          </w:p>
        </w:tc>
        <w:tc>
          <w:tcPr>
            <w:tcW w:w="678" w:type="pct"/>
            <w:tcBorders>
              <w:left w:val="nil"/>
              <w:right w:val="nil"/>
            </w:tcBorders>
            <w:shd w:val="clear" w:color="auto" w:fill="auto"/>
            <w:tcMar>
              <w:top w:w="15" w:type="dxa"/>
              <w:left w:w="15" w:type="dxa"/>
              <w:bottom w:w="0" w:type="dxa"/>
              <w:right w:w="15" w:type="dxa"/>
            </w:tcMar>
            <w:vAlign w:val="center"/>
          </w:tcPr>
          <w:p w14:paraId="4A9E1BA5" w14:textId="77777777" w:rsidR="001A03FA" w:rsidRPr="00372BA8" w:rsidRDefault="001A03FA" w:rsidP="00BB2D56">
            <w:pPr>
              <w:widowControl/>
              <w:spacing w:line="220" w:lineRule="exact"/>
              <w:jc w:val="left"/>
              <w:rPr>
                <w:rFonts w:ascii="Arial" w:eastAsia="宋体" w:hAnsi="Arial" w:cs="Times New Roman"/>
                <w:iCs/>
                <w:sz w:val="18"/>
                <w:szCs w:val="18"/>
              </w:rPr>
            </w:pPr>
            <w:r w:rsidRPr="00372BA8">
              <w:rPr>
                <w:rFonts w:ascii="Arial" w:eastAsia="宋体" w:hAnsi="Arial" w:cs="Times New Roman"/>
                <w:iCs/>
                <w:sz w:val="18"/>
                <w:szCs w:val="18"/>
              </w:rPr>
              <w:t>135.0, C</w:t>
            </w:r>
          </w:p>
        </w:tc>
        <w:tc>
          <w:tcPr>
            <w:tcW w:w="1271" w:type="pct"/>
            <w:tcBorders>
              <w:left w:val="nil"/>
              <w:right w:val="nil"/>
            </w:tcBorders>
            <w:shd w:val="clear" w:color="auto" w:fill="auto"/>
            <w:tcMar>
              <w:top w:w="15" w:type="dxa"/>
              <w:left w:w="15" w:type="dxa"/>
              <w:bottom w:w="0" w:type="dxa"/>
              <w:right w:w="15" w:type="dxa"/>
            </w:tcMar>
            <w:vAlign w:val="center"/>
          </w:tcPr>
          <w:p w14:paraId="2E975B97" w14:textId="77777777" w:rsidR="001A03FA" w:rsidRPr="00372BA8" w:rsidRDefault="001A03FA" w:rsidP="00BB2D56">
            <w:pPr>
              <w:widowControl/>
              <w:spacing w:line="220" w:lineRule="exact"/>
              <w:jc w:val="left"/>
              <w:rPr>
                <w:rFonts w:ascii="Arial" w:eastAsia="宋体" w:hAnsi="Arial" w:cs="Times New Roman"/>
                <w:sz w:val="18"/>
                <w:szCs w:val="18"/>
              </w:rPr>
            </w:pPr>
          </w:p>
        </w:tc>
        <w:tc>
          <w:tcPr>
            <w:tcW w:w="763" w:type="pct"/>
            <w:tcBorders>
              <w:left w:val="nil"/>
              <w:right w:val="nil"/>
            </w:tcBorders>
            <w:shd w:val="clear" w:color="auto" w:fill="auto"/>
            <w:tcMar>
              <w:top w:w="15" w:type="dxa"/>
              <w:left w:w="15" w:type="dxa"/>
              <w:bottom w:w="0" w:type="dxa"/>
              <w:right w:w="15" w:type="dxa"/>
            </w:tcMar>
            <w:vAlign w:val="center"/>
          </w:tcPr>
          <w:p w14:paraId="7FA170BD" w14:textId="77777777" w:rsidR="001A03FA" w:rsidRPr="00372BA8" w:rsidRDefault="001A03FA" w:rsidP="00BB2D56">
            <w:pPr>
              <w:widowControl/>
              <w:spacing w:line="220" w:lineRule="exact"/>
              <w:ind w:firstLineChars="100" w:firstLine="180"/>
              <w:jc w:val="left"/>
              <w:rPr>
                <w:rFonts w:ascii="Arial" w:eastAsia="宋体" w:hAnsi="Arial" w:cs="Times New Roman"/>
                <w:sz w:val="18"/>
                <w:szCs w:val="18"/>
              </w:rPr>
            </w:pPr>
          </w:p>
        </w:tc>
        <w:tc>
          <w:tcPr>
            <w:tcW w:w="1186" w:type="pct"/>
            <w:tcBorders>
              <w:left w:val="nil"/>
              <w:right w:val="nil"/>
            </w:tcBorders>
            <w:shd w:val="clear" w:color="auto" w:fill="auto"/>
            <w:tcMar>
              <w:top w:w="15" w:type="dxa"/>
              <w:left w:w="15" w:type="dxa"/>
              <w:bottom w:w="0" w:type="dxa"/>
              <w:right w:w="15" w:type="dxa"/>
            </w:tcMar>
            <w:vAlign w:val="center"/>
          </w:tcPr>
          <w:p w14:paraId="6F6F0E66" w14:textId="77777777" w:rsidR="001A03FA" w:rsidRPr="00372BA8" w:rsidRDefault="001A03FA" w:rsidP="00BB2D56">
            <w:pPr>
              <w:widowControl/>
              <w:spacing w:line="220" w:lineRule="exact"/>
              <w:jc w:val="left"/>
              <w:rPr>
                <w:rFonts w:ascii="Arial" w:eastAsia="宋体" w:hAnsi="Arial" w:cs="Times New Roman"/>
                <w:sz w:val="18"/>
                <w:szCs w:val="18"/>
              </w:rPr>
            </w:pPr>
          </w:p>
        </w:tc>
        <w:tc>
          <w:tcPr>
            <w:tcW w:w="848" w:type="pct"/>
            <w:tcBorders>
              <w:left w:val="nil"/>
              <w:right w:val="nil"/>
            </w:tcBorders>
            <w:vAlign w:val="center"/>
          </w:tcPr>
          <w:p w14:paraId="1288561E" w14:textId="77777777" w:rsidR="001A03FA" w:rsidRPr="00372BA8" w:rsidRDefault="001A03FA" w:rsidP="00BB2D56">
            <w:pPr>
              <w:widowControl/>
              <w:spacing w:line="220" w:lineRule="exact"/>
              <w:jc w:val="left"/>
              <w:rPr>
                <w:rFonts w:ascii="Arial" w:eastAsia="宋体" w:hAnsi="Arial" w:cs="Times New Roman"/>
                <w:sz w:val="18"/>
                <w:szCs w:val="18"/>
              </w:rPr>
            </w:pPr>
          </w:p>
        </w:tc>
      </w:tr>
      <w:tr w:rsidR="001A03FA" w:rsidRPr="00DC70A6" w14:paraId="70EA8698" w14:textId="77777777" w:rsidTr="00BB2D56">
        <w:trPr>
          <w:gridBefore w:val="1"/>
          <w:wBefore w:w="9" w:type="pct"/>
          <w:trHeight w:val="23"/>
          <w:jc w:val="center"/>
        </w:trPr>
        <w:tc>
          <w:tcPr>
            <w:tcW w:w="246" w:type="pct"/>
            <w:tcBorders>
              <w:left w:val="nil"/>
              <w:right w:val="nil"/>
            </w:tcBorders>
            <w:shd w:val="clear" w:color="auto" w:fill="auto"/>
            <w:tcMar>
              <w:top w:w="15" w:type="dxa"/>
              <w:left w:w="15" w:type="dxa"/>
              <w:bottom w:w="0" w:type="dxa"/>
              <w:right w:w="15" w:type="dxa"/>
            </w:tcMar>
            <w:vAlign w:val="center"/>
          </w:tcPr>
          <w:p w14:paraId="5FED7AE7" w14:textId="77777777" w:rsidR="001A03FA" w:rsidRPr="00372BA8" w:rsidRDefault="001A03FA" w:rsidP="00BB2D56">
            <w:pPr>
              <w:widowControl/>
              <w:spacing w:line="220" w:lineRule="exact"/>
              <w:jc w:val="left"/>
              <w:rPr>
                <w:rFonts w:ascii="Arial" w:eastAsia="宋体" w:hAnsi="Arial" w:cs="Times New Roman"/>
                <w:sz w:val="18"/>
                <w:szCs w:val="18"/>
              </w:rPr>
            </w:pPr>
            <w:r w:rsidRPr="00372BA8">
              <w:rPr>
                <w:rFonts w:ascii="Arial" w:eastAsia="宋体" w:hAnsi="Arial" w:cs="Times New Roman"/>
                <w:sz w:val="18"/>
                <w:szCs w:val="18"/>
              </w:rPr>
              <w:t>7</w:t>
            </w:r>
          </w:p>
        </w:tc>
        <w:tc>
          <w:tcPr>
            <w:tcW w:w="678" w:type="pct"/>
            <w:tcBorders>
              <w:left w:val="nil"/>
              <w:right w:val="nil"/>
            </w:tcBorders>
            <w:shd w:val="clear" w:color="auto" w:fill="auto"/>
            <w:tcMar>
              <w:top w:w="15" w:type="dxa"/>
              <w:left w:w="15" w:type="dxa"/>
              <w:bottom w:w="0" w:type="dxa"/>
              <w:right w:w="15" w:type="dxa"/>
            </w:tcMar>
            <w:vAlign w:val="center"/>
          </w:tcPr>
          <w:p w14:paraId="3490D90B" w14:textId="77777777" w:rsidR="001A03FA" w:rsidRPr="00372BA8" w:rsidRDefault="001A03FA" w:rsidP="00BB2D56">
            <w:pPr>
              <w:widowControl/>
              <w:spacing w:line="220" w:lineRule="exact"/>
              <w:jc w:val="left"/>
              <w:rPr>
                <w:rFonts w:ascii="Arial" w:eastAsia="宋体" w:hAnsi="Arial" w:cs="Times New Roman"/>
                <w:iCs/>
                <w:sz w:val="18"/>
                <w:szCs w:val="18"/>
              </w:rPr>
            </w:pPr>
            <w:r w:rsidRPr="00372BA8">
              <w:rPr>
                <w:rFonts w:ascii="Arial" w:eastAsia="宋体" w:hAnsi="Arial" w:cs="Times New Roman"/>
                <w:iCs/>
                <w:sz w:val="18"/>
                <w:szCs w:val="18"/>
              </w:rPr>
              <w:t>145.1, C</w:t>
            </w:r>
          </w:p>
        </w:tc>
        <w:tc>
          <w:tcPr>
            <w:tcW w:w="1271" w:type="pct"/>
            <w:tcBorders>
              <w:left w:val="nil"/>
              <w:right w:val="nil"/>
            </w:tcBorders>
            <w:shd w:val="clear" w:color="auto" w:fill="auto"/>
            <w:tcMar>
              <w:top w:w="15" w:type="dxa"/>
              <w:left w:w="15" w:type="dxa"/>
              <w:bottom w:w="0" w:type="dxa"/>
              <w:right w:w="15" w:type="dxa"/>
            </w:tcMar>
            <w:vAlign w:val="center"/>
          </w:tcPr>
          <w:p w14:paraId="33E34EC4" w14:textId="77777777" w:rsidR="001A03FA" w:rsidRPr="00372BA8" w:rsidRDefault="001A03FA" w:rsidP="00BB2D56">
            <w:pPr>
              <w:widowControl/>
              <w:spacing w:line="220" w:lineRule="exact"/>
              <w:jc w:val="left"/>
              <w:rPr>
                <w:rFonts w:ascii="Arial" w:eastAsia="宋体" w:hAnsi="Arial" w:cs="Times New Roman"/>
                <w:iCs/>
                <w:sz w:val="18"/>
                <w:szCs w:val="18"/>
              </w:rPr>
            </w:pPr>
          </w:p>
        </w:tc>
        <w:tc>
          <w:tcPr>
            <w:tcW w:w="763" w:type="pct"/>
            <w:tcBorders>
              <w:left w:val="nil"/>
              <w:right w:val="nil"/>
            </w:tcBorders>
            <w:shd w:val="clear" w:color="auto" w:fill="auto"/>
            <w:tcMar>
              <w:top w:w="15" w:type="dxa"/>
              <w:left w:w="15" w:type="dxa"/>
              <w:bottom w:w="0" w:type="dxa"/>
              <w:right w:w="15" w:type="dxa"/>
            </w:tcMar>
            <w:vAlign w:val="center"/>
          </w:tcPr>
          <w:p w14:paraId="325191E4" w14:textId="77777777" w:rsidR="001A03FA" w:rsidRPr="00372BA8" w:rsidRDefault="001A03FA" w:rsidP="00BB2D56">
            <w:pPr>
              <w:widowControl/>
              <w:spacing w:line="220" w:lineRule="exact"/>
              <w:ind w:firstLineChars="100" w:firstLine="180"/>
              <w:jc w:val="left"/>
              <w:rPr>
                <w:rFonts w:ascii="Arial" w:eastAsia="宋体" w:hAnsi="Arial" w:cs="Times New Roman"/>
                <w:sz w:val="18"/>
                <w:szCs w:val="18"/>
              </w:rPr>
            </w:pPr>
          </w:p>
        </w:tc>
        <w:tc>
          <w:tcPr>
            <w:tcW w:w="1186" w:type="pct"/>
            <w:tcBorders>
              <w:left w:val="nil"/>
              <w:right w:val="nil"/>
            </w:tcBorders>
            <w:shd w:val="clear" w:color="auto" w:fill="auto"/>
            <w:tcMar>
              <w:top w:w="15" w:type="dxa"/>
              <w:left w:w="15" w:type="dxa"/>
              <w:bottom w:w="0" w:type="dxa"/>
              <w:right w:w="15" w:type="dxa"/>
            </w:tcMar>
            <w:vAlign w:val="center"/>
          </w:tcPr>
          <w:p w14:paraId="7E56A5C0" w14:textId="77777777" w:rsidR="001A03FA" w:rsidRPr="00372BA8" w:rsidRDefault="001A03FA" w:rsidP="00BB2D56">
            <w:pPr>
              <w:widowControl/>
              <w:spacing w:line="220" w:lineRule="exact"/>
              <w:jc w:val="left"/>
              <w:rPr>
                <w:rFonts w:ascii="Arial" w:eastAsia="宋体" w:hAnsi="Arial" w:cs="Times New Roman"/>
                <w:sz w:val="18"/>
                <w:szCs w:val="18"/>
              </w:rPr>
            </w:pPr>
          </w:p>
        </w:tc>
        <w:tc>
          <w:tcPr>
            <w:tcW w:w="848" w:type="pct"/>
            <w:tcBorders>
              <w:left w:val="nil"/>
              <w:right w:val="nil"/>
            </w:tcBorders>
            <w:vAlign w:val="center"/>
          </w:tcPr>
          <w:p w14:paraId="5D21B35B" w14:textId="77777777" w:rsidR="001A03FA" w:rsidRPr="00372BA8" w:rsidRDefault="001A03FA" w:rsidP="00BB2D56">
            <w:pPr>
              <w:widowControl/>
              <w:spacing w:line="220" w:lineRule="exact"/>
              <w:jc w:val="left"/>
              <w:rPr>
                <w:rFonts w:ascii="Arial" w:eastAsia="宋体" w:hAnsi="Arial" w:cs="Times New Roman"/>
                <w:sz w:val="18"/>
                <w:szCs w:val="18"/>
              </w:rPr>
            </w:pPr>
          </w:p>
        </w:tc>
      </w:tr>
      <w:tr w:rsidR="001A03FA" w:rsidRPr="00DC70A6" w14:paraId="6A85878E" w14:textId="77777777" w:rsidTr="00BB2D56">
        <w:trPr>
          <w:gridBefore w:val="1"/>
          <w:wBefore w:w="9" w:type="pct"/>
          <w:trHeight w:val="23"/>
          <w:jc w:val="center"/>
        </w:trPr>
        <w:tc>
          <w:tcPr>
            <w:tcW w:w="246" w:type="pct"/>
            <w:tcBorders>
              <w:left w:val="nil"/>
              <w:right w:val="nil"/>
            </w:tcBorders>
            <w:shd w:val="clear" w:color="auto" w:fill="auto"/>
            <w:tcMar>
              <w:top w:w="15" w:type="dxa"/>
              <w:left w:w="15" w:type="dxa"/>
              <w:bottom w:w="0" w:type="dxa"/>
              <w:right w:w="15" w:type="dxa"/>
            </w:tcMar>
            <w:vAlign w:val="center"/>
          </w:tcPr>
          <w:p w14:paraId="703A5B91" w14:textId="77777777" w:rsidR="001A03FA" w:rsidRPr="00372BA8" w:rsidRDefault="001A03FA" w:rsidP="00BB2D56">
            <w:pPr>
              <w:widowControl/>
              <w:spacing w:line="220" w:lineRule="exact"/>
              <w:jc w:val="left"/>
              <w:rPr>
                <w:rFonts w:ascii="Arial" w:eastAsia="宋体" w:hAnsi="Arial" w:cs="Times New Roman"/>
                <w:sz w:val="18"/>
                <w:szCs w:val="18"/>
              </w:rPr>
            </w:pPr>
            <w:r w:rsidRPr="00372BA8">
              <w:rPr>
                <w:rFonts w:ascii="Arial" w:eastAsia="宋体" w:hAnsi="Arial" w:cs="Times New Roman"/>
                <w:sz w:val="18"/>
                <w:szCs w:val="18"/>
              </w:rPr>
              <w:t>8</w:t>
            </w:r>
          </w:p>
        </w:tc>
        <w:tc>
          <w:tcPr>
            <w:tcW w:w="678" w:type="pct"/>
            <w:tcBorders>
              <w:left w:val="nil"/>
              <w:right w:val="nil"/>
            </w:tcBorders>
            <w:shd w:val="clear" w:color="auto" w:fill="auto"/>
            <w:tcMar>
              <w:top w:w="15" w:type="dxa"/>
              <w:left w:w="15" w:type="dxa"/>
              <w:bottom w:w="0" w:type="dxa"/>
              <w:right w:w="15" w:type="dxa"/>
            </w:tcMar>
            <w:vAlign w:val="center"/>
          </w:tcPr>
          <w:p w14:paraId="09D7CEAD" w14:textId="77777777" w:rsidR="001A03FA" w:rsidRPr="00372BA8" w:rsidRDefault="001A03FA" w:rsidP="00BB2D56">
            <w:pPr>
              <w:widowControl/>
              <w:spacing w:line="220" w:lineRule="exact"/>
              <w:jc w:val="left"/>
              <w:rPr>
                <w:rFonts w:ascii="Arial" w:eastAsia="宋体" w:hAnsi="Arial" w:cs="Times New Roman"/>
                <w:iCs/>
                <w:sz w:val="18"/>
                <w:szCs w:val="18"/>
              </w:rPr>
            </w:pPr>
            <w:r w:rsidRPr="00372BA8">
              <w:rPr>
                <w:rFonts w:ascii="Arial" w:eastAsia="宋体" w:hAnsi="Arial" w:cs="Times New Roman"/>
                <w:iCs/>
                <w:sz w:val="18"/>
                <w:szCs w:val="18"/>
              </w:rPr>
              <w:t>210.4, C</w:t>
            </w:r>
          </w:p>
        </w:tc>
        <w:tc>
          <w:tcPr>
            <w:tcW w:w="1271" w:type="pct"/>
            <w:tcBorders>
              <w:left w:val="nil"/>
              <w:right w:val="nil"/>
            </w:tcBorders>
            <w:shd w:val="clear" w:color="auto" w:fill="auto"/>
            <w:tcMar>
              <w:top w:w="15" w:type="dxa"/>
              <w:left w:w="15" w:type="dxa"/>
              <w:bottom w:w="0" w:type="dxa"/>
              <w:right w:w="15" w:type="dxa"/>
            </w:tcMar>
            <w:vAlign w:val="center"/>
          </w:tcPr>
          <w:p w14:paraId="37208636" w14:textId="77777777" w:rsidR="001A03FA" w:rsidRPr="00372BA8" w:rsidRDefault="001A03FA" w:rsidP="00BB2D56">
            <w:pPr>
              <w:widowControl/>
              <w:spacing w:line="220" w:lineRule="exact"/>
              <w:jc w:val="left"/>
              <w:rPr>
                <w:rFonts w:ascii="Arial" w:eastAsia="宋体" w:hAnsi="Arial" w:cs="Times New Roman"/>
                <w:iCs/>
                <w:sz w:val="18"/>
                <w:szCs w:val="18"/>
              </w:rPr>
            </w:pPr>
          </w:p>
        </w:tc>
        <w:tc>
          <w:tcPr>
            <w:tcW w:w="763" w:type="pct"/>
            <w:tcBorders>
              <w:left w:val="nil"/>
              <w:right w:val="nil"/>
            </w:tcBorders>
            <w:shd w:val="clear" w:color="auto" w:fill="auto"/>
            <w:tcMar>
              <w:top w:w="15" w:type="dxa"/>
              <w:left w:w="15" w:type="dxa"/>
              <w:bottom w:w="0" w:type="dxa"/>
              <w:right w:w="15" w:type="dxa"/>
            </w:tcMar>
            <w:vAlign w:val="center"/>
          </w:tcPr>
          <w:p w14:paraId="75C98467" w14:textId="77777777" w:rsidR="001A03FA" w:rsidRPr="00372BA8" w:rsidRDefault="001A03FA" w:rsidP="00BB2D56">
            <w:pPr>
              <w:widowControl/>
              <w:spacing w:line="220" w:lineRule="exact"/>
              <w:ind w:firstLineChars="100" w:firstLine="180"/>
              <w:jc w:val="left"/>
              <w:rPr>
                <w:rFonts w:ascii="Arial" w:eastAsia="宋体" w:hAnsi="Arial" w:cs="Times New Roman"/>
                <w:sz w:val="18"/>
                <w:szCs w:val="18"/>
              </w:rPr>
            </w:pPr>
          </w:p>
        </w:tc>
        <w:tc>
          <w:tcPr>
            <w:tcW w:w="1186" w:type="pct"/>
            <w:tcBorders>
              <w:left w:val="nil"/>
              <w:right w:val="nil"/>
            </w:tcBorders>
            <w:shd w:val="clear" w:color="auto" w:fill="auto"/>
            <w:tcMar>
              <w:top w:w="15" w:type="dxa"/>
              <w:left w:w="15" w:type="dxa"/>
              <w:bottom w:w="0" w:type="dxa"/>
              <w:right w:w="15" w:type="dxa"/>
            </w:tcMar>
            <w:vAlign w:val="center"/>
          </w:tcPr>
          <w:p w14:paraId="4EE96BDD" w14:textId="77777777" w:rsidR="001A03FA" w:rsidRPr="00372BA8" w:rsidRDefault="001A03FA" w:rsidP="00BB2D56">
            <w:pPr>
              <w:widowControl/>
              <w:spacing w:line="220" w:lineRule="exact"/>
              <w:jc w:val="left"/>
              <w:rPr>
                <w:rFonts w:ascii="Arial" w:eastAsia="宋体" w:hAnsi="Arial" w:cs="Times New Roman"/>
                <w:sz w:val="18"/>
                <w:szCs w:val="18"/>
              </w:rPr>
            </w:pPr>
          </w:p>
        </w:tc>
        <w:tc>
          <w:tcPr>
            <w:tcW w:w="848" w:type="pct"/>
            <w:tcBorders>
              <w:left w:val="nil"/>
              <w:right w:val="nil"/>
            </w:tcBorders>
            <w:vAlign w:val="center"/>
          </w:tcPr>
          <w:p w14:paraId="6BDBCE48" w14:textId="77777777" w:rsidR="001A03FA" w:rsidRPr="00372BA8" w:rsidRDefault="001A03FA" w:rsidP="00BB2D56">
            <w:pPr>
              <w:widowControl/>
              <w:spacing w:line="220" w:lineRule="exact"/>
              <w:jc w:val="left"/>
              <w:rPr>
                <w:rFonts w:ascii="Arial" w:eastAsia="宋体" w:hAnsi="Arial" w:cs="Times New Roman"/>
                <w:sz w:val="18"/>
                <w:szCs w:val="18"/>
              </w:rPr>
            </w:pPr>
          </w:p>
        </w:tc>
      </w:tr>
      <w:tr w:rsidR="001A03FA" w:rsidRPr="00DC70A6" w14:paraId="336A739C" w14:textId="77777777" w:rsidTr="00BB2D56">
        <w:trPr>
          <w:gridBefore w:val="1"/>
          <w:wBefore w:w="9" w:type="pct"/>
          <w:trHeight w:val="23"/>
          <w:jc w:val="center"/>
        </w:trPr>
        <w:tc>
          <w:tcPr>
            <w:tcW w:w="246" w:type="pct"/>
            <w:tcBorders>
              <w:left w:val="nil"/>
              <w:right w:val="nil"/>
            </w:tcBorders>
            <w:shd w:val="clear" w:color="auto" w:fill="auto"/>
            <w:tcMar>
              <w:top w:w="15" w:type="dxa"/>
              <w:left w:w="15" w:type="dxa"/>
              <w:bottom w:w="0" w:type="dxa"/>
              <w:right w:w="15" w:type="dxa"/>
            </w:tcMar>
            <w:vAlign w:val="center"/>
          </w:tcPr>
          <w:p w14:paraId="1FAE45E7" w14:textId="77777777" w:rsidR="001A03FA" w:rsidRPr="00372BA8" w:rsidRDefault="001A03FA" w:rsidP="00BB2D56">
            <w:pPr>
              <w:widowControl/>
              <w:spacing w:line="220" w:lineRule="exact"/>
              <w:jc w:val="left"/>
              <w:rPr>
                <w:rFonts w:ascii="Arial" w:eastAsia="宋体" w:hAnsi="Arial" w:cs="Times New Roman"/>
                <w:sz w:val="18"/>
                <w:szCs w:val="18"/>
              </w:rPr>
            </w:pPr>
            <w:r w:rsidRPr="00372BA8">
              <w:rPr>
                <w:rFonts w:ascii="Arial" w:eastAsia="宋体" w:hAnsi="Arial" w:cs="Times New Roman"/>
                <w:sz w:val="18"/>
                <w:szCs w:val="18"/>
              </w:rPr>
              <w:t>9</w:t>
            </w:r>
          </w:p>
        </w:tc>
        <w:tc>
          <w:tcPr>
            <w:tcW w:w="678" w:type="pct"/>
            <w:tcBorders>
              <w:left w:val="nil"/>
              <w:right w:val="nil"/>
            </w:tcBorders>
            <w:shd w:val="clear" w:color="auto" w:fill="auto"/>
            <w:tcMar>
              <w:top w:w="15" w:type="dxa"/>
              <w:left w:w="15" w:type="dxa"/>
              <w:bottom w:w="0" w:type="dxa"/>
              <w:right w:w="15" w:type="dxa"/>
            </w:tcMar>
            <w:vAlign w:val="center"/>
          </w:tcPr>
          <w:p w14:paraId="7BBC774C" w14:textId="77777777" w:rsidR="001A03FA" w:rsidRPr="00372BA8" w:rsidRDefault="001A03FA" w:rsidP="00BB2D56">
            <w:pPr>
              <w:widowControl/>
              <w:spacing w:line="220" w:lineRule="exact"/>
              <w:jc w:val="left"/>
              <w:rPr>
                <w:rFonts w:ascii="Arial" w:eastAsia="宋体" w:hAnsi="Arial" w:cs="Times New Roman"/>
                <w:iCs/>
                <w:sz w:val="18"/>
                <w:szCs w:val="18"/>
              </w:rPr>
            </w:pPr>
            <w:r w:rsidRPr="00372BA8">
              <w:rPr>
                <w:rFonts w:ascii="Arial" w:eastAsia="宋体" w:hAnsi="Arial" w:cs="Times New Roman"/>
                <w:iCs/>
                <w:sz w:val="18"/>
                <w:szCs w:val="18"/>
              </w:rPr>
              <w:t>42.2, CH</w:t>
            </w:r>
            <w:r w:rsidRPr="00372BA8">
              <w:rPr>
                <w:rFonts w:ascii="Arial" w:eastAsia="宋体" w:hAnsi="Arial" w:cs="Times New Roman"/>
                <w:iCs/>
                <w:sz w:val="18"/>
                <w:szCs w:val="18"/>
                <w:vertAlign w:val="subscript"/>
              </w:rPr>
              <w:t>2</w:t>
            </w:r>
          </w:p>
        </w:tc>
        <w:tc>
          <w:tcPr>
            <w:tcW w:w="1271" w:type="pct"/>
            <w:tcBorders>
              <w:left w:val="nil"/>
              <w:right w:val="nil"/>
            </w:tcBorders>
            <w:shd w:val="clear" w:color="auto" w:fill="auto"/>
            <w:tcMar>
              <w:top w:w="15" w:type="dxa"/>
              <w:left w:w="15" w:type="dxa"/>
              <w:bottom w:w="0" w:type="dxa"/>
              <w:right w:w="15" w:type="dxa"/>
            </w:tcMar>
            <w:vAlign w:val="center"/>
          </w:tcPr>
          <w:p w14:paraId="08398A49" w14:textId="77777777" w:rsidR="001A03FA" w:rsidRPr="00372BA8" w:rsidRDefault="001A03FA" w:rsidP="00BB2D56">
            <w:pPr>
              <w:widowControl/>
              <w:spacing w:line="220" w:lineRule="exact"/>
              <w:jc w:val="left"/>
              <w:rPr>
                <w:rFonts w:ascii="Arial" w:eastAsia="宋体" w:hAnsi="Arial" w:cs="Times New Roman"/>
                <w:sz w:val="18"/>
                <w:szCs w:val="18"/>
              </w:rPr>
            </w:pPr>
            <w:r w:rsidRPr="00372BA8">
              <w:rPr>
                <w:rFonts w:ascii="Arial" w:eastAsia="宋体" w:hAnsi="Arial" w:cs="Times New Roman"/>
                <w:sz w:val="18"/>
                <w:szCs w:val="18"/>
              </w:rPr>
              <w:t>a: 2.75, dd (13.0, 3.8)</w:t>
            </w:r>
          </w:p>
        </w:tc>
        <w:tc>
          <w:tcPr>
            <w:tcW w:w="763" w:type="pct"/>
            <w:tcBorders>
              <w:left w:val="nil"/>
              <w:right w:val="nil"/>
            </w:tcBorders>
            <w:shd w:val="clear" w:color="auto" w:fill="auto"/>
            <w:tcMar>
              <w:top w:w="15" w:type="dxa"/>
              <w:left w:w="15" w:type="dxa"/>
              <w:bottom w:w="0" w:type="dxa"/>
              <w:right w:w="15" w:type="dxa"/>
            </w:tcMar>
            <w:vAlign w:val="center"/>
          </w:tcPr>
          <w:p w14:paraId="227AC6BF" w14:textId="77777777" w:rsidR="001A03FA" w:rsidRPr="00372BA8" w:rsidRDefault="001A03FA" w:rsidP="00BB2D56">
            <w:pPr>
              <w:widowControl/>
              <w:spacing w:line="220" w:lineRule="exact"/>
              <w:jc w:val="left"/>
              <w:rPr>
                <w:rFonts w:ascii="Arial" w:eastAsia="宋体" w:hAnsi="Arial" w:cs="Times New Roman"/>
                <w:sz w:val="18"/>
                <w:szCs w:val="18"/>
              </w:rPr>
            </w:pPr>
            <w:r w:rsidRPr="00372BA8">
              <w:rPr>
                <w:rFonts w:ascii="Arial" w:eastAsia="宋体" w:hAnsi="Arial" w:cs="Times New Roman"/>
                <w:sz w:val="18"/>
                <w:szCs w:val="18"/>
              </w:rPr>
              <w:t>9b, 10</w:t>
            </w:r>
          </w:p>
        </w:tc>
        <w:tc>
          <w:tcPr>
            <w:tcW w:w="1186" w:type="pct"/>
            <w:tcBorders>
              <w:left w:val="nil"/>
              <w:right w:val="nil"/>
            </w:tcBorders>
            <w:shd w:val="clear" w:color="auto" w:fill="auto"/>
            <w:tcMar>
              <w:top w:w="15" w:type="dxa"/>
              <w:left w:w="15" w:type="dxa"/>
              <w:bottom w:w="0" w:type="dxa"/>
              <w:right w:w="15" w:type="dxa"/>
            </w:tcMar>
            <w:vAlign w:val="center"/>
          </w:tcPr>
          <w:p w14:paraId="5B275804" w14:textId="77777777" w:rsidR="001A03FA" w:rsidRPr="00372BA8" w:rsidRDefault="001A03FA" w:rsidP="00BB2D56">
            <w:pPr>
              <w:widowControl/>
              <w:spacing w:line="220" w:lineRule="exact"/>
              <w:jc w:val="left"/>
              <w:rPr>
                <w:rFonts w:ascii="Arial" w:eastAsia="宋体" w:hAnsi="Arial" w:cs="Times New Roman"/>
                <w:sz w:val="18"/>
                <w:szCs w:val="18"/>
              </w:rPr>
            </w:pPr>
            <w:r w:rsidRPr="00372BA8">
              <w:rPr>
                <w:rFonts w:ascii="Arial" w:eastAsia="宋体" w:hAnsi="Arial" w:cs="Times New Roman"/>
                <w:sz w:val="18"/>
                <w:szCs w:val="18"/>
              </w:rPr>
              <w:t>8, 10, 11, 14</w:t>
            </w:r>
          </w:p>
        </w:tc>
        <w:tc>
          <w:tcPr>
            <w:tcW w:w="848" w:type="pct"/>
            <w:tcBorders>
              <w:left w:val="nil"/>
              <w:right w:val="nil"/>
            </w:tcBorders>
            <w:vAlign w:val="center"/>
          </w:tcPr>
          <w:p w14:paraId="0F686800" w14:textId="77777777" w:rsidR="001A03FA" w:rsidRPr="00372BA8" w:rsidRDefault="001A03FA" w:rsidP="00BB2D56">
            <w:pPr>
              <w:widowControl/>
              <w:spacing w:line="220" w:lineRule="exact"/>
              <w:jc w:val="left"/>
              <w:rPr>
                <w:rFonts w:ascii="Arial" w:eastAsia="宋体" w:hAnsi="Arial" w:cs="Times New Roman"/>
                <w:sz w:val="18"/>
                <w:szCs w:val="18"/>
              </w:rPr>
            </w:pPr>
            <w:r w:rsidRPr="00372BA8">
              <w:rPr>
                <w:rFonts w:ascii="Arial" w:eastAsia="宋体" w:hAnsi="Arial" w:cs="Times New Roman"/>
                <w:sz w:val="18"/>
                <w:szCs w:val="18"/>
              </w:rPr>
              <w:t>15, 16</w:t>
            </w:r>
          </w:p>
        </w:tc>
      </w:tr>
      <w:tr w:rsidR="001A03FA" w:rsidRPr="00DC70A6" w14:paraId="6B59077C" w14:textId="77777777" w:rsidTr="00BB2D56">
        <w:trPr>
          <w:gridBefore w:val="1"/>
          <w:wBefore w:w="9" w:type="pct"/>
          <w:trHeight w:val="23"/>
          <w:jc w:val="center"/>
        </w:trPr>
        <w:tc>
          <w:tcPr>
            <w:tcW w:w="246" w:type="pct"/>
            <w:tcBorders>
              <w:left w:val="nil"/>
              <w:right w:val="nil"/>
            </w:tcBorders>
            <w:shd w:val="clear" w:color="auto" w:fill="auto"/>
            <w:tcMar>
              <w:top w:w="15" w:type="dxa"/>
              <w:left w:w="15" w:type="dxa"/>
              <w:bottom w:w="0" w:type="dxa"/>
              <w:right w:w="15" w:type="dxa"/>
            </w:tcMar>
            <w:vAlign w:val="center"/>
          </w:tcPr>
          <w:p w14:paraId="15E1F693" w14:textId="77777777" w:rsidR="001A03FA" w:rsidRPr="00372BA8" w:rsidRDefault="001A03FA" w:rsidP="00BB2D56">
            <w:pPr>
              <w:widowControl/>
              <w:spacing w:line="220" w:lineRule="exact"/>
              <w:ind w:firstLineChars="100" w:firstLine="180"/>
              <w:jc w:val="left"/>
              <w:rPr>
                <w:rFonts w:ascii="Arial" w:eastAsia="宋体" w:hAnsi="Arial" w:cs="Times New Roman"/>
                <w:sz w:val="18"/>
                <w:szCs w:val="18"/>
              </w:rPr>
            </w:pPr>
          </w:p>
        </w:tc>
        <w:tc>
          <w:tcPr>
            <w:tcW w:w="678" w:type="pct"/>
            <w:tcBorders>
              <w:left w:val="nil"/>
              <w:right w:val="nil"/>
            </w:tcBorders>
            <w:shd w:val="clear" w:color="auto" w:fill="auto"/>
            <w:tcMar>
              <w:top w:w="15" w:type="dxa"/>
              <w:left w:w="15" w:type="dxa"/>
              <w:bottom w:w="0" w:type="dxa"/>
              <w:right w:w="15" w:type="dxa"/>
            </w:tcMar>
            <w:vAlign w:val="center"/>
          </w:tcPr>
          <w:p w14:paraId="18BD2325" w14:textId="77777777" w:rsidR="001A03FA" w:rsidRPr="00372BA8" w:rsidRDefault="001A03FA" w:rsidP="00BB2D56">
            <w:pPr>
              <w:widowControl/>
              <w:spacing w:line="220" w:lineRule="exact"/>
              <w:ind w:firstLineChars="100" w:firstLine="180"/>
              <w:jc w:val="left"/>
              <w:rPr>
                <w:rFonts w:ascii="Arial" w:eastAsia="宋体" w:hAnsi="Arial" w:cs="Times New Roman"/>
                <w:iCs/>
                <w:sz w:val="18"/>
                <w:szCs w:val="18"/>
              </w:rPr>
            </w:pPr>
          </w:p>
        </w:tc>
        <w:tc>
          <w:tcPr>
            <w:tcW w:w="1271" w:type="pct"/>
            <w:tcBorders>
              <w:left w:val="nil"/>
              <w:right w:val="nil"/>
            </w:tcBorders>
            <w:shd w:val="clear" w:color="auto" w:fill="auto"/>
            <w:tcMar>
              <w:top w:w="15" w:type="dxa"/>
              <w:left w:w="15" w:type="dxa"/>
              <w:bottom w:w="0" w:type="dxa"/>
              <w:right w:w="15" w:type="dxa"/>
            </w:tcMar>
            <w:vAlign w:val="center"/>
          </w:tcPr>
          <w:p w14:paraId="2AFA0FB2" w14:textId="77777777" w:rsidR="001A03FA" w:rsidRPr="00372BA8" w:rsidRDefault="001A03FA" w:rsidP="00BB2D56">
            <w:pPr>
              <w:widowControl/>
              <w:spacing w:line="220" w:lineRule="exact"/>
              <w:jc w:val="left"/>
              <w:rPr>
                <w:rFonts w:ascii="Arial" w:eastAsia="宋体" w:hAnsi="Arial" w:cs="Times New Roman"/>
                <w:sz w:val="18"/>
                <w:szCs w:val="18"/>
              </w:rPr>
            </w:pPr>
            <w:r w:rsidRPr="00372BA8">
              <w:rPr>
                <w:rFonts w:ascii="Arial" w:eastAsia="宋体" w:hAnsi="Arial" w:cs="Times New Roman"/>
                <w:sz w:val="18"/>
                <w:szCs w:val="18"/>
              </w:rPr>
              <w:t>b: 2.51, t (13.4)</w:t>
            </w:r>
          </w:p>
        </w:tc>
        <w:tc>
          <w:tcPr>
            <w:tcW w:w="763" w:type="pct"/>
            <w:tcBorders>
              <w:left w:val="nil"/>
              <w:right w:val="nil"/>
            </w:tcBorders>
            <w:shd w:val="clear" w:color="auto" w:fill="auto"/>
            <w:tcMar>
              <w:top w:w="15" w:type="dxa"/>
              <w:left w:w="15" w:type="dxa"/>
              <w:bottom w:w="0" w:type="dxa"/>
              <w:right w:w="15" w:type="dxa"/>
            </w:tcMar>
            <w:vAlign w:val="center"/>
          </w:tcPr>
          <w:p w14:paraId="5638DD8E" w14:textId="77777777" w:rsidR="001A03FA" w:rsidRPr="00372BA8" w:rsidRDefault="001A03FA" w:rsidP="00BB2D56">
            <w:pPr>
              <w:widowControl/>
              <w:spacing w:line="220" w:lineRule="exact"/>
              <w:jc w:val="left"/>
              <w:rPr>
                <w:rFonts w:ascii="Arial" w:eastAsia="宋体" w:hAnsi="Arial" w:cs="Times New Roman"/>
                <w:sz w:val="18"/>
                <w:szCs w:val="18"/>
              </w:rPr>
            </w:pPr>
            <w:r w:rsidRPr="00372BA8">
              <w:rPr>
                <w:rFonts w:ascii="Arial" w:eastAsia="宋体" w:hAnsi="Arial" w:cs="Times New Roman"/>
                <w:sz w:val="18"/>
                <w:szCs w:val="18"/>
              </w:rPr>
              <w:t>9a, 10</w:t>
            </w:r>
          </w:p>
        </w:tc>
        <w:tc>
          <w:tcPr>
            <w:tcW w:w="1186" w:type="pct"/>
            <w:tcBorders>
              <w:left w:val="nil"/>
              <w:right w:val="nil"/>
            </w:tcBorders>
            <w:shd w:val="clear" w:color="auto" w:fill="auto"/>
            <w:tcMar>
              <w:top w:w="15" w:type="dxa"/>
              <w:left w:w="15" w:type="dxa"/>
              <w:bottom w:w="0" w:type="dxa"/>
              <w:right w:w="15" w:type="dxa"/>
            </w:tcMar>
            <w:vAlign w:val="center"/>
          </w:tcPr>
          <w:p w14:paraId="5E986BC6" w14:textId="77777777" w:rsidR="001A03FA" w:rsidRPr="00372BA8" w:rsidRDefault="001A03FA" w:rsidP="00BB2D56">
            <w:pPr>
              <w:widowControl/>
              <w:spacing w:line="220" w:lineRule="exact"/>
              <w:jc w:val="left"/>
              <w:rPr>
                <w:rFonts w:ascii="Arial" w:eastAsia="宋体" w:hAnsi="Arial" w:cs="Times New Roman"/>
                <w:sz w:val="18"/>
                <w:szCs w:val="18"/>
              </w:rPr>
            </w:pPr>
            <w:r w:rsidRPr="00372BA8">
              <w:rPr>
                <w:rFonts w:ascii="Arial" w:eastAsia="宋体" w:hAnsi="Arial" w:cs="Times New Roman"/>
                <w:sz w:val="18"/>
                <w:szCs w:val="18"/>
              </w:rPr>
              <w:t>7, 8, 10, 11, 14</w:t>
            </w:r>
          </w:p>
        </w:tc>
        <w:tc>
          <w:tcPr>
            <w:tcW w:w="848" w:type="pct"/>
            <w:tcBorders>
              <w:left w:val="nil"/>
              <w:right w:val="nil"/>
            </w:tcBorders>
            <w:vAlign w:val="center"/>
          </w:tcPr>
          <w:p w14:paraId="186B66F2" w14:textId="77777777" w:rsidR="001A03FA" w:rsidRPr="00372BA8" w:rsidRDefault="001A03FA" w:rsidP="00BB2D56">
            <w:pPr>
              <w:widowControl/>
              <w:spacing w:line="220" w:lineRule="exact"/>
              <w:jc w:val="left"/>
              <w:rPr>
                <w:rFonts w:ascii="Arial" w:eastAsia="宋体" w:hAnsi="Arial" w:cs="Times New Roman"/>
                <w:sz w:val="18"/>
                <w:szCs w:val="18"/>
              </w:rPr>
            </w:pPr>
            <w:r w:rsidRPr="00372BA8">
              <w:rPr>
                <w:rFonts w:ascii="Arial" w:eastAsia="宋体" w:hAnsi="Arial" w:cs="Times New Roman"/>
                <w:sz w:val="18"/>
                <w:szCs w:val="18"/>
              </w:rPr>
              <w:t>18</w:t>
            </w:r>
          </w:p>
        </w:tc>
      </w:tr>
      <w:tr w:rsidR="001A03FA" w:rsidRPr="00DC70A6" w14:paraId="0BB1542A" w14:textId="77777777" w:rsidTr="00BB2D56">
        <w:trPr>
          <w:gridBefore w:val="1"/>
          <w:wBefore w:w="9" w:type="pct"/>
          <w:trHeight w:val="23"/>
          <w:jc w:val="center"/>
        </w:trPr>
        <w:tc>
          <w:tcPr>
            <w:tcW w:w="246" w:type="pct"/>
            <w:tcBorders>
              <w:left w:val="nil"/>
              <w:right w:val="nil"/>
            </w:tcBorders>
            <w:shd w:val="clear" w:color="auto" w:fill="auto"/>
            <w:tcMar>
              <w:top w:w="15" w:type="dxa"/>
              <w:left w:w="15" w:type="dxa"/>
              <w:bottom w:w="0" w:type="dxa"/>
              <w:right w:w="15" w:type="dxa"/>
            </w:tcMar>
            <w:vAlign w:val="center"/>
          </w:tcPr>
          <w:p w14:paraId="51811B61" w14:textId="77777777" w:rsidR="001A03FA" w:rsidRPr="00372BA8" w:rsidRDefault="001A03FA" w:rsidP="00BB2D56">
            <w:pPr>
              <w:widowControl/>
              <w:spacing w:line="220" w:lineRule="exact"/>
              <w:jc w:val="left"/>
              <w:rPr>
                <w:rFonts w:ascii="Arial" w:eastAsia="宋体" w:hAnsi="Arial" w:cs="Times New Roman"/>
                <w:sz w:val="18"/>
                <w:szCs w:val="18"/>
              </w:rPr>
            </w:pPr>
            <w:r w:rsidRPr="00372BA8">
              <w:rPr>
                <w:rFonts w:ascii="Arial" w:eastAsia="宋体" w:hAnsi="Arial" w:cs="Times New Roman"/>
                <w:sz w:val="18"/>
                <w:szCs w:val="18"/>
              </w:rPr>
              <w:t>10</w:t>
            </w:r>
          </w:p>
        </w:tc>
        <w:tc>
          <w:tcPr>
            <w:tcW w:w="678" w:type="pct"/>
            <w:tcBorders>
              <w:left w:val="nil"/>
              <w:right w:val="nil"/>
            </w:tcBorders>
            <w:shd w:val="clear" w:color="auto" w:fill="auto"/>
            <w:tcMar>
              <w:top w:w="15" w:type="dxa"/>
              <w:left w:w="15" w:type="dxa"/>
              <w:bottom w:w="0" w:type="dxa"/>
              <w:right w:w="15" w:type="dxa"/>
            </w:tcMar>
            <w:vAlign w:val="center"/>
          </w:tcPr>
          <w:p w14:paraId="6104317A" w14:textId="77777777" w:rsidR="001A03FA" w:rsidRPr="00372BA8" w:rsidRDefault="001A03FA" w:rsidP="00BB2D56">
            <w:pPr>
              <w:widowControl/>
              <w:spacing w:line="220" w:lineRule="exact"/>
              <w:jc w:val="left"/>
              <w:rPr>
                <w:rFonts w:ascii="Arial" w:eastAsia="宋体" w:hAnsi="Arial" w:cs="Times New Roman"/>
                <w:iCs/>
                <w:sz w:val="18"/>
                <w:szCs w:val="18"/>
              </w:rPr>
            </w:pPr>
            <w:r w:rsidRPr="00372BA8">
              <w:rPr>
                <w:rFonts w:ascii="Arial" w:eastAsia="宋体" w:hAnsi="Arial" w:cs="Times New Roman"/>
                <w:iCs/>
                <w:sz w:val="18"/>
                <w:szCs w:val="18"/>
              </w:rPr>
              <w:t>45.9, CH</w:t>
            </w:r>
          </w:p>
        </w:tc>
        <w:tc>
          <w:tcPr>
            <w:tcW w:w="1271" w:type="pct"/>
            <w:tcBorders>
              <w:left w:val="nil"/>
              <w:right w:val="nil"/>
            </w:tcBorders>
            <w:shd w:val="clear" w:color="auto" w:fill="auto"/>
            <w:tcMar>
              <w:top w:w="15" w:type="dxa"/>
              <w:left w:w="15" w:type="dxa"/>
              <w:bottom w:w="0" w:type="dxa"/>
              <w:right w:w="15" w:type="dxa"/>
            </w:tcMar>
            <w:vAlign w:val="center"/>
          </w:tcPr>
          <w:p w14:paraId="78EAFBF8" w14:textId="77777777" w:rsidR="001A03FA" w:rsidRPr="00372BA8" w:rsidRDefault="001A03FA" w:rsidP="00BB2D56">
            <w:pPr>
              <w:widowControl/>
              <w:spacing w:line="220" w:lineRule="exact"/>
              <w:jc w:val="left"/>
              <w:rPr>
                <w:rFonts w:ascii="Arial" w:eastAsia="宋体" w:hAnsi="Arial" w:cs="Times New Roman"/>
                <w:iCs/>
                <w:sz w:val="18"/>
                <w:szCs w:val="18"/>
              </w:rPr>
            </w:pPr>
            <w:r w:rsidRPr="00372BA8">
              <w:rPr>
                <w:rFonts w:ascii="Arial" w:eastAsia="宋体" w:hAnsi="Arial" w:cs="Times New Roman"/>
                <w:iCs/>
                <w:sz w:val="18"/>
                <w:szCs w:val="18"/>
              </w:rPr>
              <w:t>3.06, br d (13.4)</w:t>
            </w:r>
          </w:p>
        </w:tc>
        <w:tc>
          <w:tcPr>
            <w:tcW w:w="763" w:type="pct"/>
            <w:tcBorders>
              <w:left w:val="nil"/>
              <w:right w:val="nil"/>
            </w:tcBorders>
            <w:shd w:val="clear" w:color="auto" w:fill="auto"/>
            <w:tcMar>
              <w:top w:w="15" w:type="dxa"/>
              <w:left w:w="15" w:type="dxa"/>
              <w:bottom w:w="0" w:type="dxa"/>
              <w:right w:w="15" w:type="dxa"/>
            </w:tcMar>
            <w:vAlign w:val="center"/>
          </w:tcPr>
          <w:p w14:paraId="69D15373" w14:textId="77777777" w:rsidR="001A03FA" w:rsidRPr="00372BA8" w:rsidRDefault="001A03FA" w:rsidP="00BB2D56">
            <w:pPr>
              <w:widowControl/>
              <w:spacing w:line="220" w:lineRule="exact"/>
              <w:jc w:val="left"/>
              <w:rPr>
                <w:rFonts w:ascii="Arial" w:eastAsia="宋体" w:hAnsi="Arial" w:cs="Times New Roman"/>
                <w:sz w:val="18"/>
                <w:szCs w:val="18"/>
              </w:rPr>
            </w:pPr>
            <w:r w:rsidRPr="00372BA8">
              <w:rPr>
                <w:rFonts w:ascii="Arial" w:eastAsia="宋体" w:hAnsi="Arial" w:cs="Times New Roman"/>
                <w:sz w:val="18"/>
                <w:szCs w:val="18"/>
              </w:rPr>
              <w:t>9a, 9b, 13</w:t>
            </w:r>
          </w:p>
        </w:tc>
        <w:tc>
          <w:tcPr>
            <w:tcW w:w="1186" w:type="pct"/>
            <w:tcBorders>
              <w:left w:val="nil"/>
              <w:right w:val="nil"/>
            </w:tcBorders>
            <w:shd w:val="clear" w:color="auto" w:fill="auto"/>
            <w:tcMar>
              <w:top w:w="15" w:type="dxa"/>
              <w:left w:w="15" w:type="dxa"/>
              <w:bottom w:w="0" w:type="dxa"/>
              <w:right w:w="15" w:type="dxa"/>
            </w:tcMar>
            <w:vAlign w:val="center"/>
          </w:tcPr>
          <w:p w14:paraId="1E7B5472" w14:textId="77777777" w:rsidR="001A03FA" w:rsidRPr="00372BA8" w:rsidRDefault="001A03FA" w:rsidP="00BB2D56">
            <w:pPr>
              <w:widowControl/>
              <w:spacing w:line="220" w:lineRule="exact"/>
              <w:jc w:val="left"/>
              <w:rPr>
                <w:rFonts w:ascii="Arial" w:eastAsia="宋体" w:hAnsi="Arial" w:cs="Times New Roman"/>
                <w:sz w:val="18"/>
                <w:szCs w:val="18"/>
              </w:rPr>
            </w:pPr>
            <w:r w:rsidRPr="00372BA8">
              <w:rPr>
                <w:rFonts w:ascii="Arial" w:eastAsia="宋体" w:hAnsi="Arial" w:cs="Times New Roman"/>
                <w:sz w:val="18"/>
                <w:szCs w:val="18"/>
              </w:rPr>
              <w:t>8, 9, 11, 13, 14</w:t>
            </w:r>
          </w:p>
        </w:tc>
        <w:tc>
          <w:tcPr>
            <w:tcW w:w="848" w:type="pct"/>
            <w:tcBorders>
              <w:left w:val="nil"/>
              <w:right w:val="nil"/>
            </w:tcBorders>
            <w:vAlign w:val="center"/>
          </w:tcPr>
          <w:p w14:paraId="7C6361F1" w14:textId="77777777" w:rsidR="001A03FA" w:rsidRPr="00372BA8" w:rsidRDefault="001A03FA" w:rsidP="00BB2D56">
            <w:pPr>
              <w:widowControl/>
              <w:spacing w:line="220" w:lineRule="exact"/>
              <w:jc w:val="left"/>
              <w:rPr>
                <w:rFonts w:ascii="Arial" w:eastAsia="宋体" w:hAnsi="Arial" w:cs="Times New Roman"/>
                <w:sz w:val="18"/>
                <w:szCs w:val="18"/>
              </w:rPr>
            </w:pPr>
            <w:r w:rsidRPr="00372BA8">
              <w:rPr>
                <w:rFonts w:ascii="Arial" w:eastAsia="宋体" w:hAnsi="Arial" w:cs="Times New Roman"/>
                <w:sz w:val="18"/>
                <w:szCs w:val="18"/>
              </w:rPr>
              <w:t>2, 12a, 16</w:t>
            </w:r>
          </w:p>
        </w:tc>
      </w:tr>
      <w:tr w:rsidR="001A03FA" w:rsidRPr="00DC70A6" w14:paraId="01AF7D2A" w14:textId="77777777" w:rsidTr="00BB2D56">
        <w:trPr>
          <w:gridBefore w:val="1"/>
          <w:wBefore w:w="9" w:type="pct"/>
          <w:trHeight w:val="23"/>
          <w:jc w:val="center"/>
        </w:trPr>
        <w:tc>
          <w:tcPr>
            <w:tcW w:w="246" w:type="pct"/>
            <w:tcBorders>
              <w:left w:val="nil"/>
              <w:right w:val="nil"/>
            </w:tcBorders>
            <w:shd w:val="clear" w:color="auto" w:fill="auto"/>
            <w:tcMar>
              <w:top w:w="15" w:type="dxa"/>
              <w:left w:w="15" w:type="dxa"/>
              <w:bottom w:w="0" w:type="dxa"/>
              <w:right w:w="15" w:type="dxa"/>
            </w:tcMar>
            <w:vAlign w:val="center"/>
          </w:tcPr>
          <w:p w14:paraId="2CF67B3E" w14:textId="77777777" w:rsidR="001A03FA" w:rsidRPr="00372BA8" w:rsidRDefault="001A03FA" w:rsidP="00BB2D56">
            <w:pPr>
              <w:widowControl/>
              <w:spacing w:line="220" w:lineRule="exact"/>
              <w:jc w:val="left"/>
              <w:rPr>
                <w:rFonts w:ascii="Arial" w:eastAsia="宋体" w:hAnsi="Arial" w:cs="Times New Roman"/>
                <w:sz w:val="18"/>
                <w:szCs w:val="18"/>
              </w:rPr>
            </w:pPr>
            <w:r w:rsidRPr="00372BA8">
              <w:rPr>
                <w:rFonts w:ascii="Arial" w:eastAsia="宋体" w:hAnsi="Arial" w:cs="Times New Roman"/>
                <w:sz w:val="18"/>
                <w:szCs w:val="18"/>
              </w:rPr>
              <w:t>11</w:t>
            </w:r>
          </w:p>
        </w:tc>
        <w:tc>
          <w:tcPr>
            <w:tcW w:w="678" w:type="pct"/>
            <w:tcBorders>
              <w:left w:val="nil"/>
              <w:right w:val="nil"/>
            </w:tcBorders>
            <w:shd w:val="clear" w:color="auto" w:fill="auto"/>
            <w:tcMar>
              <w:top w:w="15" w:type="dxa"/>
              <w:left w:w="15" w:type="dxa"/>
              <w:bottom w:w="0" w:type="dxa"/>
              <w:right w:w="15" w:type="dxa"/>
            </w:tcMar>
            <w:vAlign w:val="center"/>
          </w:tcPr>
          <w:p w14:paraId="06E2C4E8" w14:textId="77777777" w:rsidR="001A03FA" w:rsidRPr="00372BA8" w:rsidRDefault="001A03FA" w:rsidP="00BB2D56">
            <w:pPr>
              <w:widowControl/>
              <w:spacing w:line="220" w:lineRule="exact"/>
              <w:jc w:val="left"/>
              <w:rPr>
                <w:rFonts w:ascii="Arial" w:eastAsia="宋体" w:hAnsi="Arial" w:cs="Times New Roman"/>
                <w:iCs/>
                <w:sz w:val="18"/>
                <w:szCs w:val="18"/>
              </w:rPr>
            </w:pPr>
            <w:r w:rsidRPr="00372BA8">
              <w:rPr>
                <w:rFonts w:ascii="Arial" w:eastAsia="宋体" w:hAnsi="Arial" w:cs="Times New Roman"/>
                <w:iCs/>
                <w:sz w:val="18"/>
                <w:szCs w:val="18"/>
              </w:rPr>
              <w:t>45.9, C</w:t>
            </w:r>
          </w:p>
        </w:tc>
        <w:tc>
          <w:tcPr>
            <w:tcW w:w="1271" w:type="pct"/>
            <w:tcBorders>
              <w:left w:val="nil"/>
              <w:right w:val="nil"/>
            </w:tcBorders>
            <w:shd w:val="clear" w:color="auto" w:fill="auto"/>
            <w:tcMar>
              <w:top w:w="15" w:type="dxa"/>
              <w:left w:w="15" w:type="dxa"/>
              <w:bottom w:w="0" w:type="dxa"/>
              <w:right w:w="15" w:type="dxa"/>
            </w:tcMar>
            <w:vAlign w:val="center"/>
          </w:tcPr>
          <w:p w14:paraId="44A8A16B" w14:textId="77777777" w:rsidR="001A03FA" w:rsidRPr="00372BA8" w:rsidRDefault="001A03FA" w:rsidP="00BB2D56">
            <w:pPr>
              <w:widowControl/>
              <w:spacing w:line="220" w:lineRule="exact"/>
              <w:jc w:val="left"/>
              <w:rPr>
                <w:rFonts w:ascii="Arial" w:eastAsia="宋体" w:hAnsi="Arial" w:cs="Times New Roman"/>
                <w:iCs/>
                <w:sz w:val="18"/>
                <w:szCs w:val="18"/>
              </w:rPr>
            </w:pPr>
          </w:p>
        </w:tc>
        <w:tc>
          <w:tcPr>
            <w:tcW w:w="763" w:type="pct"/>
            <w:tcBorders>
              <w:left w:val="nil"/>
              <w:right w:val="nil"/>
            </w:tcBorders>
            <w:shd w:val="clear" w:color="auto" w:fill="auto"/>
            <w:tcMar>
              <w:top w:w="15" w:type="dxa"/>
              <w:left w:w="15" w:type="dxa"/>
              <w:bottom w:w="0" w:type="dxa"/>
              <w:right w:w="15" w:type="dxa"/>
            </w:tcMar>
            <w:vAlign w:val="center"/>
          </w:tcPr>
          <w:p w14:paraId="14455500" w14:textId="77777777" w:rsidR="001A03FA" w:rsidRPr="00372BA8" w:rsidRDefault="001A03FA" w:rsidP="00BB2D56">
            <w:pPr>
              <w:widowControl/>
              <w:spacing w:line="220" w:lineRule="exact"/>
              <w:jc w:val="left"/>
              <w:rPr>
                <w:rFonts w:ascii="Arial" w:eastAsia="宋体" w:hAnsi="Arial" w:cs="Times New Roman"/>
                <w:sz w:val="18"/>
                <w:szCs w:val="18"/>
              </w:rPr>
            </w:pPr>
          </w:p>
        </w:tc>
        <w:tc>
          <w:tcPr>
            <w:tcW w:w="1186" w:type="pct"/>
            <w:tcBorders>
              <w:left w:val="nil"/>
              <w:right w:val="nil"/>
            </w:tcBorders>
            <w:shd w:val="clear" w:color="auto" w:fill="auto"/>
            <w:tcMar>
              <w:top w:w="15" w:type="dxa"/>
              <w:left w:w="15" w:type="dxa"/>
              <w:bottom w:w="0" w:type="dxa"/>
              <w:right w:w="15" w:type="dxa"/>
            </w:tcMar>
            <w:vAlign w:val="center"/>
          </w:tcPr>
          <w:p w14:paraId="42DA8D48" w14:textId="77777777" w:rsidR="001A03FA" w:rsidRPr="00372BA8" w:rsidRDefault="001A03FA" w:rsidP="00BB2D56">
            <w:pPr>
              <w:widowControl/>
              <w:spacing w:line="220" w:lineRule="exact"/>
              <w:jc w:val="left"/>
              <w:rPr>
                <w:rFonts w:ascii="Arial" w:eastAsia="宋体" w:hAnsi="Arial" w:cs="Times New Roman"/>
                <w:sz w:val="18"/>
                <w:szCs w:val="18"/>
              </w:rPr>
            </w:pPr>
          </w:p>
        </w:tc>
        <w:tc>
          <w:tcPr>
            <w:tcW w:w="848" w:type="pct"/>
            <w:tcBorders>
              <w:left w:val="nil"/>
              <w:right w:val="nil"/>
            </w:tcBorders>
            <w:vAlign w:val="center"/>
          </w:tcPr>
          <w:p w14:paraId="556AEA68" w14:textId="77777777" w:rsidR="001A03FA" w:rsidRPr="00372BA8" w:rsidRDefault="001A03FA" w:rsidP="00BB2D56">
            <w:pPr>
              <w:widowControl/>
              <w:spacing w:line="220" w:lineRule="exact"/>
              <w:jc w:val="left"/>
              <w:rPr>
                <w:rFonts w:ascii="Arial" w:eastAsia="宋体" w:hAnsi="Arial" w:cs="Times New Roman"/>
                <w:sz w:val="18"/>
                <w:szCs w:val="18"/>
              </w:rPr>
            </w:pPr>
          </w:p>
        </w:tc>
      </w:tr>
      <w:tr w:rsidR="001A03FA" w:rsidRPr="00DC70A6" w14:paraId="0234F3E5" w14:textId="77777777" w:rsidTr="00BB2D56">
        <w:trPr>
          <w:gridBefore w:val="1"/>
          <w:wBefore w:w="9" w:type="pct"/>
          <w:trHeight w:val="23"/>
          <w:jc w:val="center"/>
        </w:trPr>
        <w:tc>
          <w:tcPr>
            <w:tcW w:w="246" w:type="pct"/>
            <w:tcBorders>
              <w:left w:val="nil"/>
              <w:right w:val="nil"/>
            </w:tcBorders>
            <w:shd w:val="clear" w:color="auto" w:fill="auto"/>
            <w:tcMar>
              <w:top w:w="15" w:type="dxa"/>
              <w:left w:w="15" w:type="dxa"/>
              <w:bottom w:w="0" w:type="dxa"/>
              <w:right w:w="15" w:type="dxa"/>
            </w:tcMar>
            <w:vAlign w:val="center"/>
          </w:tcPr>
          <w:p w14:paraId="44615E84" w14:textId="77777777" w:rsidR="001A03FA" w:rsidRPr="00372BA8" w:rsidRDefault="001A03FA" w:rsidP="00BB2D56">
            <w:pPr>
              <w:widowControl/>
              <w:spacing w:line="220" w:lineRule="exact"/>
              <w:jc w:val="left"/>
              <w:rPr>
                <w:rFonts w:ascii="Arial" w:eastAsia="宋体" w:hAnsi="Arial" w:cs="Times New Roman"/>
                <w:sz w:val="18"/>
                <w:szCs w:val="18"/>
              </w:rPr>
            </w:pPr>
            <w:r w:rsidRPr="00372BA8">
              <w:rPr>
                <w:rFonts w:ascii="Arial" w:eastAsia="宋体" w:hAnsi="Arial" w:cs="Times New Roman"/>
                <w:sz w:val="18"/>
                <w:szCs w:val="18"/>
              </w:rPr>
              <w:t>12</w:t>
            </w:r>
          </w:p>
        </w:tc>
        <w:tc>
          <w:tcPr>
            <w:tcW w:w="678" w:type="pct"/>
            <w:tcBorders>
              <w:left w:val="nil"/>
              <w:right w:val="nil"/>
            </w:tcBorders>
            <w:shd w:val="clear" w:color="auto" w:fill="auto"/>
            <w:tcMar>
              <w:top w:w="15" w:type="dxa"/>
              <w:left w:w="15" w:type="dxa"/>
              <w:bottom w:w="0" w:type="dxa"/>
              <w:right w:w="15" w:type="dxa"/>
            </w:tcMar>
            <w:vAlign w:val="center"/>
          </w:tcPr>
          <w:p w14:paraId="6673D8E0" w14:textId="77777777" w:rsidR="001A03FA" w:rsidRPr="00372BA8" w:rsidRDefault="001A03FA" w:rsidP="00BB2D56">
            <w:pPr>
              <w:widowControl/>
              <w:spacing w:line="220" w:lineRule="exact"/>
              <w:jc w:val="left"/>
              <w:rPr>
                <w:rFonts w:ascii="Arial" w:eastAsia="宋体" w:hAnsi="Arial" w:cs="Times New Roman"/>
                <w:iCs/>
                <w:sz w:val="18"/>
                <w:szCs w:val="18"/>
              </w:rPr>
            </w:pPr>
            <w:r w:rsidRPr="00372BA8">
              <w:rPr>
                <w:rFonts w:ascii="Arial" w:eastAsia="宋体" w:hAnsi="Arial" w:cs="Times New Roman"/>
                <w:iCs/>
                <w:sz w:val="18"/>
                <w:szCs w:val="18"/>
              </w:rPr>
              <w:t>44.7, CH</w:t>
            </w:r>
            <w:r w:rsidRPr="00372BA8">
              <w:rPr>
                <w:rFonts w:ascii="Arial" w:eastAsia="宋体" w:hAnsi="Arial" w:cs="Times New Roman"/>
                <w:iCs/>
                <w:sz w:val="18"/>
                <w:szCs w:val="18"/>
                <w:vertAlign w:val="subscript"/>
              </w:rPr>
              <w:t>2</w:t>
            </w:r>
          </w:p>
        </w:tc>
        <w:tc>
          <w:tcPr>
            <w:tcW w:w="1271" w:type="pct"/>
            <w:tcBorders>
              <w:left w:val="nil"/>
              <w:right w:val="nil"/>
            </w:tcBorders>
            <w:shd w:val="clear" w:color="auto" w:fill="auto"/>
            <w:tcMar>
              <w:top w:w="15" w:type="dxa"/>
              <w:left w:w="15" w:type="dxa"/>
              <w:bottom w:w="0" w:type="dxa"/>
              <w:right w:w="15" w:type="dxa"/>
            </w:tcMar>
            <w:vAlign w:val="center"/>
          </w:tcPr>
          <w:p w14:paraId="055401F0" w14:textId="77777777" w:rsidR="001A03FA" w:rsidRPr="00372BA8" w:rsidRDefault="001A03FA" w:rsidP="00BB2D56">
            <w:pPr>
              <w:widowControl/>
              <w:spacing w:line="220" w:lineRule="exact"/>
              <w:jc w:val="left"/>
              <w:rPr>
                <w:rFonts w:ascii="Arial" w:eastAsia="宋体" w:hAnsi="Arial" w:cs="Times New Roman"/>
                <w:sz w:val="18"/>
                <w:szCs w:val="18"/>
              </w:rPr>
            </w:pPr>
            <w:r w:rsidRPr="00372BA8">
              <w:rPr>
                <w:rFonts w:ascii="Arial" w:eastAsia="宋体" w:hAnsi="Arial" w:cs="Times New Roman"/>
                <w:sz w:val="18"/>
                <w:szCs w:val="18"/>
              </w:rPr>
              <w:t>a: 2.26</w:t>
            </w:r>
          </w:p>
        </w:tc>
        <w:tc>
          <w:tcPr>
            <w:tcW w:w="763" w:type="pct"/>
            <w:tcBorders>
              <w:left w:val="nil"/>
              <w:right w:val="nil"/>
            </w:tcBorders>
            <w:shd w:val="clear" w:color="auto" w:fill="auto"/>
            <w:tcMar>
              <w:top w:w="15" w:type="dxa"/>
              <w:left w:w="15" w:type="dxa"/>
              <w:bottom w:w="0" w:type="dxa"/>
              <w:right w:w="15" w:type="dxa"/>
            </w:tcMar>
            <w:vAlign w:val="center"/>
          </w:tcPr>
          <w:p w14:paraId="02DB11A2" w14:textId="77777777" w:rsidR="001A03FA" w:rsidRPr="00372BA8" w:rsidRDefault="001A03FA" w:rsidP="00BB2D56">
            <w:pPr>
              <w:widowControl/>
              <w:spacing w:line="220" w:lineRule="exact"/>
              <w:jc w:val="left"/>
              <w:rPr>
                <w:rFonts w:ascii="Arial" w:eastAsia="宋体" w:hAnsi="Arial" w:cs="Times New Roman"/>
                <w:sz w:val="18"/>
                <w:szCs w:val="18"/>
              </w:rPr>
            </w:pPr>
            <w:r w:rsidRPr="00372BA8">
              <w:rPr>
                <w:rFonts w:ascii="Arial" w:eastAsia="宋体" w:hAnsi="Arial" w:cs="Times New Roman"/>
                <w:sz w:val="18"/>
                <w:szCs w:val="18"/>
              </w:rPr>
              <w:t>12b, 13</w:t>
            </w:r>
          </w:p>
        </w:tc>
        <w:tc>
          <w:tcPr>
            <w:tcW w:w="1186" w:type="pct"/>
            <w:tcBorders>
              <w:left w:val="nil"/>
              <w:right w:val="nil"/>
            </w:tcBorders>
            <w:shd w:val="clear" w:color="auto" w:fill="auto"/>
            <w:tcMar>
              <w:top w:w="15" w:type="dxa"/>
              <w:left w:w="15" w:type="dxa"/>
              <w:bottom w:w="0" w:type="dxa"/>
              <w:right w:w="15" w:type="dxa"/>
            </w:tcMar>
            <w:vAlign w:val="center"/>
          </w:tcPr>
          <w:p w14:paraId="2940253B" w14:textId="77777777" w:rsidR="001A03FA" w:rsidRPr="00372BA8" w:rsidRDefault="001A03FA" w:rsidP="00BB2D56">
            <w:pPr>
              <w:widowControl/>
              <w:spacing w:line="220" w:lineRule="exact"/>
              <w:jc w:val="left"/>
              <w:rPr>
                <w:rFonts w:ascii="Arial" w:eastAsia="宋体" w:hAnsi="Arial" w:cs="Times New Roman"/>
                <w:sz w:val="18"/>
                <w:szCs w:val="18"/>
              </w:rPr>
            </w:pPr>
            <w:r w:rsidRPr="00372BA8">
              <w:rPr>
                <w:rFonts w:ascii="Arial" w:eastAsia="宋体" w:hAnsi="Arial" w:cs="Times New Roman"/>
                <w:sz w:val="18"/>
                <w:szCs w:val="18"/>
              </w:rPr>
              <w:t>13, 14, 18</w:t>
            </w:r>
          </w:p>
        </w:tc>
        <w:tc>
          <w:tcPr>
            <w:tcW w:w="848" w:type="pct"/>
            <w:tcBorders>
              <w:left w:val="nil"/>
              <w:right w:val="nil"/>
            </w:tcBorders>
            <w:vAlign w:val="center"/>
          </w:tcPr>
          <w:p w14:paraId="1CE116D0" w14:textId="77777777" w:rsidR="001A03FA" w:rsidRPr="00372BA8" w:rsidRDefault="001A03FA" w:rsidP="00BB2D56">
            <w:pPr>
              <w:widowControl/>
              <w:spacing w:line="220" w:lineRule="exact"/>
              <w:jc w:val="left"/>
              <w:rPr>
                <w:rFonts w:ascii="Arial" w:eastAsia="宋体" w:hAnsi="Arial" w:cs="Times New Roman"/>
                <w:sz w:val="18"/>
                <w:szCs w:val="18"/>
              </w:rPr>
            </w:pPr>
            <w:r w:rsidRPr="00372BA8">
              <w:rPr>
                <w:rFonts w:ascii="Arial" w:eastAsia="宋体" w:hAnsi="Arial" w:cs="Times New Roman"/>
                <w:sz w:val="18"/>
                <w:szCs w:val="18"/>
              </w:rPr>
              <w:t>10</w:t>
            </w:r>
          </w:p>
        </w:tc>
      </w:tr>
      <w:tr w:rsidR="001A03FA" w:rsidRPr="00DC70A6" w14:paraId="580BB10E" w14:textId="77777777" w:rsidTr="00BB2D56">
        <w:trPr>
          <w:gridBefore w:val="1"/>
          <w:wBefore w:w="9" w:type="pct"/>
          <w:trHeight w:val="23"/>
          <w:jc w:val="center"/>
        </w:trPr>
        <w:tc>
          <w:tcPr>
            <w:tcW w:w="246" w:type="pct"/>
            <w:tcBorders>
              <w:left w:val="nil"/>
              <w:right w:val="nil"/>
            </w:tcBorders>
            <w:shd w:val="clear" w:color="auto" w:fill="auto"/>
            <w:tcMar>
              <w:top w:w="15" w:type="dxa"/>
              <w:left w:w="15" w:type="dxa"/>
              <w:bottom w:w="0" w:type="dxa"/>
              <w:right w:w="15" w:type="dxa"/>
            </w:tcMar>
            <w:vAlign w:val="center"/>
          </w:tcPr>
          <w:p w14:paraId="447D52DC" w14:textId="77777777" w:rsidR="001A03FA" w:rsidRPr="00372BA8" w:rsidRDefault="001A03FA" w:rsidP="00BB2D56">
            <w:pPr>
              <w:widowControl/>
              <w:spacing w:line="220" w:lineRule="exact"/>
              <w:jc w:val="left"/>
              <w:rPr>
                <w:rFonts w:ascii="Arial" w:eastAsia="宋体" w:hAnsi="Arial" w:cs="Times New Roman"/>
                <w:sz w:val="18"/>
                <w:szCs w:val="18"/>
              </w:rPr>
            </w:pPr>
          </w:p>
        </w:tc>
        <w:tc>
          <w:tcPr>
            <w:tcW w:w="678" w:type="pct"/>
            <w:tcBorders>
              <w:left w:val="nil"/>
              <w:right w:val="nil"/>
            </w:tcBorders>
            <w:shd w:val="clear" w:color="auto" w:fill="auto"/>
            <w:tcMar>
              <w:top w:w="15" w:type="dxa"/>
              <w:left w:w="15" w:type="dxa"/>
              <w:bottom w:w="0" w:type="dxa"/>
              <w:right w:w="15" w:type="dxa"/>
            </w:tcMar>
            <w:vAlign w:val="center"/>
          </w:tcPr>
          <w:p w14:paraId="16E0A462" w14:textId="77777777" w:rsidR="001A03FA" w:rsidRPr="00372BA8" w:rsidRDefault="001A03FA" w:rsidP="00BB2D56">
            <w:pPr>
              <w:widowControl/>
              <w:spacing w:line="220" w:lineRule="exact"/>
              <w:jc w:val="left"/>
              <w:rPr>
                <w:rFonts w:ascii="Arial" w:eastAsia="宋体" w:hAnsi="Arial" w:cs="Times New Roman"/>
                <w:iCs/>
                <w:sz w:val="18"/>
                <w:szCs w:val="18"/>
              </w:rPr>
            </w:pPr>
          </w:p>
        </w:tc>
        <w:tc>
          <w:tcPr>
            <w:tcW w:w="1271" w:type="pct"/>
            <w:tcBorders>
              <w:left w:val="nil"/>
              <w:right w:val="nil"/>
            </w:tcBorders>
            <w:shd w:val="clear" w:color="auto" w:fill="auto"/>
            <w:tcMar>
              <w:top w:w="15" w:type="dxa"/>
              <w:left w:w="15" w:type="dxa"/>
              <w:bottom w:w="0" w:type="dxa"/>
              <w:right w:w="15" w:type="dxa"/>
            </w:tcMar>
            <w:vAlign w:val="center"/>
          </w:tcPr>
          <w:p w14:paraId="430F01A4" w14:textId="77777777" w:rsidR="001A03FA" w:rsidRPr="00372BA8" w:rsidRDefault="001A03FA" w:rsidP="00BB2D56">
            <w:pPr>
              <w:widowControl/>
              <w:spacing w:line="220" w:lineRule="exact"/>
              <w:jc w:val="left"/>
              <w:rPr>
                <w:rFonts w:ascii="Arial" w:eastAsia="宋体" w:hAnsi="Arial" w:cs="Times New Roman"/>
                <w:sz w:val="18"/>
                <w:szCs w:val="18"/>
              </w:rPr>
            </w:pPr>
            <w:r w:rsidRPr="00372BA8">
              <w:rPr>
                <w:rFonts w:ascii="Arial" w:eastAsia="宋体" w:hAnsi="Arial" w:cs="Times New Roman"/>
                <w:sz w:val="18"/>
                <w:szCs w:val="18"/>
              </w:rPr>
              <w:t>b: 1.88, br d (15.0)</w:t>
            </w:r>
          </w:p>
        </w:tc>
        <w:tc>
          <w:tcPr>
            <w:tcW w:w="763" w:type="pct"/>
            <w:tcBorders>
              <w:left w:val="nil"/>
              <w:right w:val="nil"/>
            </w:tcBorders>
            <w:shd w:val="clear" w:color="auto" w:fill="auto"/>
            <w:tcMar>
              <w:top w:w="15" w:type="dxa"/>
              <w:left w:w="15" w:type="dxa"/>
              <w:bottom w:w="0" w:type="dxa"/>
              <w:right w:w="15" w:type="dxa"/>
            </w:tcMar>
            <w:vAlign w:val="center"/>
          </w:tcPr>
          <w:p w14:paraId="31BED9B4" w14:textId="77777777" w:rsidR="001A03FA" w:rsidRPr="00372BA8" w:rsidRDefault="001A03FA" w:rsidP="00BB2D56">
            <w:pPr>
              <w:widowControl/>
              <w:spacing w:line="220" w:lineRule="exact"/>
              <w:jc w:val="left"/>
              <w:rPr>
                <w:rFonts w:ascii="Arial" w:eastAsia="宋体" w:hAnsi="Arial" w:cs="Times New Roman"/>
                <w:sz w:val="18"/>
                <w:szCs w:val="18"/>
              </w:rPr>
            </w:pPr>
            <w:r w:rsidRPr="00372BA8">
              <w:rPr>
                <w:rFonts w:ascii="Arial" w:eastAsia="宋体" w:hAnsi="Arial" w:cs="Times New Roman"/>
                <w:sz w:val="18"/>
                <w:szCs w:val="18"/>
              </w:rPr>
              <w:t>12a, 13</w:t>
            </w:r>
          </w:p>
        </w:tc>
        <w:tc>
          <w:tcPr>
            <w:tcW w:w="1186" w:type="pct"/>
            <w:tcBorders>
              <w:left w:val="nil"/>
              <w:right w:val="nil"/>
            </w:tcBorders>
            <w:shd w:val="clear" w:color="auto" w:fill="auto"/>
            <w:tcMar>
              <w:top w:w="15" w:type="dxa"/>
              <w:left w:w="15" w:type="dxa"/>
              <w:bottom w:w="0" w:type="dxa"/>
              <w:right w:w="15" w:type="dxa"/>
            </w:tcMar>
            <w:vAlign w:val="center"/>
          </w:tcPr>
          <w:p w14:paraId="01B2A22A" w14:textId="77777777" w:rsidR="001A03FA" w:rsidRPr="00372BA8" w:rsidRDefault="001A03FA" w:rsidP="00BB2D56">
            <w:pPr>
              <w:widowControl/>
              <w:spacing w:line="220" w:lineRule="exact"/>
              <w:jc w:val="left"/>
              <w:rPr>
                <w:rFonts w:ascii="Arial" w:eastAsia="宋体" w:hAnsi="Arial" w:cs="Times New Roman"/>
                <w:sz w:val="18"/>
                <w:szCs w:val="18"/>
              </w:rPr>
            </w:pPr>
          </w:p>
        </w:tc>
        <w:tc>
          <w:tcPr>
            <w:tcW w:w="848" w:type="pct"/>
            <w:tcBorders>
              <w:left w:val="nil"/>
              <w:right w:val="nil"/>
            </w:tcBorders>
            <w:vAlign w:val="center"/>
          </w:tcPr>
          <w:p w14:paraId="3D03DB95" w14:textId="77777777" w:rsidR="001A03FA" w:rsidRPr="00372BA8" w:rsidRDefault="001A03FA" w:rsidP="00BB2D56">
            <w:pPr>
              <w:widowControl/>
              <w:spacing w:line="220" w:lineRule="exact"/>
              <w:jc w:val="left"/>
              <w:rPr>
                <w:rFonts w:ascii="Arial" w:eastAsia="宋体" w:hAnsi="Arial" w:cs="Times New Roman"/>
                <w:sz w:val="18"/>
                <w:szCs w:val="18"/>
              </w:rPr>
            </w:pPr>
            <w:r w:rsidRPr="00372BA8">
              <w:rPr>
                <w:rFonts w:ascii="Arial" w:eastAsia="宋体" w:hAnsi="Arial" w:cs="Times New Roman"/>
                <w:sz w:val="18"/>
                <w:szCs w:val="18"/>
              </w:rPr>
              <w:t>18</w:t>
            </w:r>
          </w:p>
        </w:tc>
      </w:tr>
      <w:tr w:rsidR="001A03FA" w:rsidRPr="00DC70A6" w14:paraId="6162FE22" w14:textId="77777777" w:rsidTr="00BB2D56">
        <w:trPr>
          <w:gridBefore w:val="1"/>
          <w:wBefore w:w="9" w:type="pct"/>
          <w:trHeight w:val="23"/>
          <w:jc w:val="center"/>
        </w:trPr>
        <w:tc>
          <w:tcPr>
            <w:tcW w:w="246" w:type="pct"/>
            <w:tcBorders>
              <w:left w:val="nil"/>
              <w:right w:val="nil"/>
            </w:tcBorders>
            <w:shd w:val="clear" w:color="auto" w:fill="auto"/>
            <w:tcMar>
              <w:top w:w="15" w:type="dxa"/>
              <w:left w:w="15" w:type="dxa"/>
              <w:bottom w:w="0" w:type="dxa"/>
              <w:right w:w="15" w:type="dxa"/>
            </w:tcMar>
            <w:vAlign w:val="center"/>
          </w:tcPr>
          <w:p w14:paraId="53945355" w14:textId="77777777" w:rsidR="001A03FA" w:rsidRPr="00372BA8" w:rsidRDefault="001A03FA" w:rsidP="00BB2D56">
            <w:pPr>
              <w:widowControl/>
              <w:spacing w:line="220" w:lineRule="exact"/>
              <w:jc w:val="left"/>
              <w:rPr>
                <w:rFonts w:ascii="Arial" w:eastAsia="宋体" w:hAnsi="Arial" w:cs="Times New Roman"/>
                <w:sz w:val="18"/>
                <w:szCs w:val="18"/>
              </w:rPr>
            </w:pPr>
            <w:r w:rsidRPr="00372BA8">
              <w:rPr>
                <w:rFonts w:ascii="Arial" w:eastAsia="宋体" w:hAnsi="Arial" w:cs="Times New Roman"/>
                <w:sz w:val="18"/>
                <w:szCs w:val="18"/>
              </w:rPr>
              <w:t>13</w:t>
            </w:r>
          </w:p>
        </w:tc>
        <w:tc>
          <w:tcPr>
            <w:tcW w:w="678" w:type="pct"/>
            <w:tcBorders>
              <w:left w:val="nil"/>
              <w:right w:val="nil"/>
            </w:tcBorders>
            <w:shd w:val="clear" w:color="auto" w:fill="auto"/>
            <w:tcMar>
              <w:top w:w="15" w:type="dxa"/>
              <w:left w:w="15" w:type="dxa"/>
              <w:bottom w:w="0" w:type="dxa"/>
              <w:right w:w="15" w:type="dxa"/>
            </w:tcMar>
            <w:vAlign w:val="center"/>
          </w:tcPr>
          <w:p w14:paraId="7C4DB745" w14:textId="77777777" w:rsidR="001A03FA" w:rsidRPr="00372BA8" w:rsidRDefault="001A03FA" w:rsidP="00BB2D56">
            <w:pPr>
              <w:widowControl/>
              <w:spacing w:line="220" w:lineRule="exact"/>
              <w:jc w:val="left"/>
              <w:rPr>
                <w:rFonts w:ascii="Arial" w:eastAsia="宋体" w:hAnsi="Arial" w:cs="Times New Roman"/>
                <w:iCs/>
                <w:sz w:val="18"/>
                <w:szCs w:val="18"/>
              </w:rPr>
            </w:pPr>
            <w:r w:rsidRPr="00372BA8">
              <w:rPr>
                <w:rFonts w:ascii="Arial" w:eastAsia="宋体" w:hAnsi="Arial" w:cs="Times New Roman"/>
                <w:iCs/>
                <w:sz w:val="18"/>
                <w:szCs w:val="18"/>
              </w:rPr>
              <w:t>119.7, CH</w:t>
            </w:r>
          </w:p>
        </w:tc>
        <w:tc>
          <w:tcPr>
            <w:tcW w:w="1271" w:type="pct"/>
            <w:tcBorders>
              <w:left w:val="nil"/>
              <w:right w:val="nil"/>
            </w:tcBorders>
            <w:shd w:val="clear" w:color="auto" w:fill="auto"/>
            <w:tcMar>
              <w:top w:w="15" w:type="dxa"/>
              <w:left w:w="15" w:type="dxa"/>
              <w:bottom w:w="0" w:type="dxa"/>
              <w:right w:w="15" w:type="dxa"/>
            </w:tcMar>
            <w:vAlign w:val="center"/>
          </w:tcPr>
          <w:p w14:paraId="4C7CD8A3" w14:textId="77777777" w:rsidR="001A03FA" w:rsidRPr="00372BA8" w:rsidRDefault="001A03FA" w:rsidP="00BB2D56">
            <w:pPr>
              <w:widowControl/>
              <w:spacing w:line="220" w:lineRule="exact"/>
              <w:jc w:val="left"/>
              <w:rPr>
                <w:rFonts w:ascii="Arial" w:eastAsia="宋体" w:hAnsi="Arial" w:cs="Times New Roman"/>
                <w:iCs/>
                <w:sz w:val="18"/>
                <w:szCs w:val="18"/>
              </w:rPr>
            </w:pPr>
            <w:r w:rsidRPr="00372BA8">
              <w:rPr>
                <w:rFonts w:ascii="Arial" w:eastAsia="宋体" w:hAnsi="Arial" w:cs="Times New Roman"/>
                <w:iCs/>
                <w:sz w:val="18"/>
                <w:szCs w:val="18"/>
              </w:rPr>
              <w:t>5.32, br s</w:t>
            </w:r>
          </w:p>
        </w:tc>
        <w:tc>
          <w:tcPr>
            <w:tcW w:w="763" w:type="pct"/>
            <w:tcBorders>
              <w:left w:val="nil"/>
              <w:right w:val="nil"/>
            </w:tcBorders>
            <w:shd w:val="clear" w:color="auto" w:fill="auto"/>
            <w:tcMar>
              <w:top w:w="15" w:type="dxa"/>
              <w:left w:w="15" w:type="dxa"/>
              <w:bottom w:w="0" w:type="dxa"/>
              <w:right w:w="15" w:type="dxa"/>
            </w:tcMar>
            <w:vAlign w:val="center"/>
          </w:tcPr>
          <w:p w14:paraId="6C8FC7BE" w14:textId="77777777" w:rsidR="001A03FA" w:rsidRPr="00372BA8" w:rsidRDefault="001A03FA" w:rsidP="00BB2D56">
            <w:pPr>
              <w:widowControl/>
              <w:spacing w:line="220" w:lineRule="exact"/>
              <w:jc w:val="left"/>
              <w:rPr>
                <w:rFonts w:ascii="Arial" w:eastAsia="宋体" w:hAnsi="Arial" w:cs="Times New Roman"/>
                <w:sz w:val="18"/>
                <w:szCs w:val="18"/>
              </w:rPr>
            </w:pPr>
            <w:r w:rsidRPr="00372BA8">
              <w:rPr>
                <w:rFonts w:ascii="Arial" w:eastAsia="宋体" w:hAnsi="Arial" w:cs="Times New Roman"/>
                <w:sz w:val="18"/>
                <w:szCs w:val="18"/>
              </w:rPr>
              <w:t>10, 12a, 12b</w:t>
            </w:r>
          </w:p>
        </w:tc>
        <w:tc>
          <w:tcPr>
            <w:tcW w:w="1186" w:type="pct"/>
            <w:tcBorders>
              <w:left w:val="nil"/>
              <w:right w:val="nil"/>
            </w:tcBorders>
            <w:shd w:val="clear" w:color="auto" w:fill="auto"/>
            <w:tcMar>
              <w:top w:w="15" w:type="dxa"/>
              <w:left w:w="15" w:type="dxa"/>
              <w:bottom w:w="0" w:type="dxa"/>
              <w:right w:w="15" w:type="dxa"/>
            </w:tcMar>
            <w:vAlign w:val="center"/>
          </w:tcPr>
          <w:p w14:paraId="62EEBEC1" w14:textId="77777777" w:rsidR="001A03FA" w:rsidRPr="00372BA8" w:rsidRDefault="001A03FA" w:rsidP="00BB2D56">
            <w:pPr>
              <w:widowControl/>
              <w:spacing w:line="220" w:lineRule="exact"/>
              <w:jc w:val="left"/>
              <w:rPr>
                <w:rFonts w:ascii="Arial" w:eastAsia="宋体" w:hAnsi="Arial" w:cs="Times New Roman"/>
                <w:sz w:val="18"/>
                <w:szCs w:val="18"/>
              </w:rPr>
            </w:pPr>
            <w:r w:rsidRPr="00372BA8">
              <w:rPr>
                <w:rFonts w:ascii="Arial" w:eastAsia="宋体" w:hAnsi="Arial" w:cs="Times New Roman"/>
                <w:sz w:val="18"/>
                <w:szCs w:val="18"/>
              </w:rPr>
              <w:t>10, 11, 14, 15</w:t>
            </w:r>
          </w:p>
        </w:tc>
        <w:tc>
          <w:tcPr>
            <w:tcW w:w="848" w:type="pct"/>
            <w:tcBorders>
              <w:left w:val="nil"/>
              <w:right w:val="nil"/>
            </w:tcBorders>
            <w:vAlign w:val="center"/>
          </w:tcPr>
          <w:p w14:paraId="7C18E054" w14:textId="77777777" w:rsidR="001A03FA" w:rsidRPr="00372BA8" w:rsidRDefault="001A03FA" w:rsidP="00BB2D56">
            <w:pPr>
              <w:widowControl/>
              <w:spacing w:line="220" w:lineRule="exact"/>
              <w:jc w:val="left"/>
              <w:rPr>
                <w:rFonts w:ascii="Arial" w:eastAsia="宋体" w:hAnsi="Arial" w:cs="Times New Roman"/>
                <w:sz w:val="18"/>
                <w:szCs w:val="18"/>
              </w:rPr>
            </w:pPr>
            <w:r w:rsidRPr="00372BA8">
              <w:rPr>
                <w:rFonts w:ascii="Arial" w:eastAsia="宋体" w:hAnsi="Arial" w:cs="Times New Roman"/>
                <w:sz w:val="18"/>
                <w:szCs w:val="18"/>
              </w:rPr>
              <w:t>16, 17</w:t>
            </w:r>
          </w:p>
        </w:tc>
      </w:tr>
      <w:tr w:rsidR="001A03FA" w:rsidRPr="00DC70A6" w14:paraId="326D7211" w14:textId="77777777" w:rsidTr="00BB2D56">
        <w:trPr>
          <w:gridBefore w:val="1"/>
          <w:wBefore w:w="9" w:type="pct"/>
          <w:trHeight w:val="23"/>
          <w:jc w:val="center"/>
        </w:trPr>
        <w:tc>
          <w:tcPr>
            <w:tcW w:w="246" w:type="pct"/>
            <w:tcBorders>
              <w:left w:val="nil"/>
              <w:right w:val="nil"/>
            </w:tcBorders>
            <w:shd w:val="clear" w:color="auto" w:fill="auto"/>
            <w:tcMar>
              <w:top w:w="15" w:type="dxa"/>
              <w:left w:w="15" w:type="dxa"/>
              <w:bottom w:w="0" w:type="dxa"/>
              <w:right w:w="15" w:type="dxa"/>
            </w:tcMar>
            <w:vAlign w:val="center"/>
          </w:tcPr>
          <w:p w14:paraId="2DBC55DD" w14:textId="77777777" w:rsidR="001A03FA" w:rsidRPr="00372BA8" w:rsidRDefault="001A03FA" w:rsidP="00BB2D56">
            <w:pPr>
              <w:widowControl/>
              <w:spacing w:line="220" w:lineRule="exact"/>
              <w:jc w:val="left"/>
              <w:rPr>
                <w:rFonts w:ascii="Arial" w:eastAsia="宋体" w:hAnsi="Arial" w:cs="Times New Roman"/>
                <w:sz w:val="18"/>
                <w:szCs w:val="18"/>
              </w:rPr>
            </w:pPr>
            <w:r w:rsidRPr="00372BA8">
              <w:rPr>
                <w:rFonts w:ascii="Arial" w:eastAsia="宋体" w:hAnsi="Arial" w:cs="Times New Roman"/>
                <w:sz w:val="18"/>
                <w:szCs w:val="18"/>
              </w:rPr>
              <w:t>14</w:t>
            </w:r>
          </w:p>
        </w:tc>
        <w:tc>
          <w:tcPr>
            <w:tcW w:w="678" w:type="pct"/>
            <w:tcBorders>
              <w:left w:val="nil"/>
              <w:right w:val="nil"/>
            </w:tcBorders>
            <w:shd w:val="clear" w:color="auto" w:fill="auto"/>
            <w:tcMar>
              <w:top w:w="15" w:type="dxa"/>
              <w:left w:w="15" w:type="dxa"/>
              <w:bottom w:w="0" w:type="dxa"/>
              <w:right w:w="15" w:type="dxa"/>
            </w:tcMar>
            <w:vAlign w:val="center"/>
          </w:tcPr>
          <w:p w14:paraId="2D36CE43" w14:textId="77777777" w:rsidR="001A03FA" w:rsidRPr="00372BA8" w:rsidRDefault="001A03FA" w:rsidP="00BB2D56">
            <w:pPr>
              <w:widowControl/>
              <w:spacing w:line="220" w:lineRule="exact"/>
              <w:rPr>
                <w:rFonts w:ascii="Arial" w:eastAsia="宋体" w:hAnsi="Arial" w:cs="Times New Roman"/>
                <w:iCs/>
                <w:sz w:val="18"/>
                <w:szCs w:val="18"/>
              </w:rPr>
            </w:pPr>
            <w:r w:rsidRPr="00372BA8">
              <w:rPr>
                <w:rFonts w:ascii="Arial" w:eastAsia="宋体" w:hAnsi="Arial" w:cs="Times New Roman"/>
                <w:iCs/>
                <w:sz w:val="18"/>
                <w:szCs w:val="18"/>
              </w:rPr>
              <w:t>149.9, C</w:t>
            </w:r>
          </w:p>
        </w:tc>
        <w:tc>
          <w:tcPr>
            <w:tcW w:w="1271" w:type="pct"/>
            <w:tcBorders>
              <w:left w:val="nil"/>
              <w:right w:val="nil"/>
            </w:tcBorders>
            <w:shd w:val="clear" w:color="auto" w:fill="auto"/>
            <w:tcMar>
              <w:top w:w="15" w:type="dxa"/>
              <w:left w:w="15" w:type="dxa"/>
              <w:bottom w:w="0" w:type="dxa"/>
              <w:right w:w="15" w:type="dxa"/>
            </w:tcMar>
            <w:vAlign w:val="center"/>
          </w:tcPr>
          <w:p w14:paraId="2A93A50D" w14:textId="77777777" w:rsidR="001A03FA" w:rsidRPr="00372BA8" w:rsidRDefault="001A03FA" w:rsidP="00BB2D56">
            <w:pPr>
              <w:widowControl/>
              <w:spacing w:line="220" w:lineRule="exact"/>
              <w:jc w:val="left"/>
              <w:rPr>
                <w:rFonts w:ascii="Arial" w:eastAsia="宋体" w:hAnsi="Arial" w:cs="Times New Roman"/>
                <w:iCs/>
                <w:sz w:val="18"/>
                <w:szCs w:val="18"/>
              </w:rPr>
            </w:pPr>
          </w:p>
        </w:tc>
        <w:tc>
          <w:tcPr>
            <w:tcW w:w="763" w:type="pct"/>
            <w:tcBorders>
              <w:left w:val="nil"/>
              <w:right w:val="nil"/>
            </w:tcBorders>
            <w:shd w:val="clear" w:color="auto" w:fill="auto"/>
            <w:tcMar>
              <w:top w:w="15" w:type="dxa"/>
              <w:left w:w="15" w:type="dxa"/>
              <w:bottom w:w="0" w:type="dxa"/>
              <w:right w:w="15" w:type="dxa"/>
            </w:tcMar>
            <w:vAlign w:val="center"/>
          </w:tcPr>
          <w:p w14:paraId="7D2FACD9" w14:textId="77777777" w:rsidR="001A03FA" w:rsidRPr="00372BA8" w:rsidRDefault="001A03FA" w:rsidP="00BB2D56">
            <w:pPr>
              <w:widowControl/>
              <w:spacing w:line="220" w:lineRule="exact"/>
              <w:jc w:val="left"/>
              <w:rPr>
                <w:rFonts w:ascii="Arial" w:eastAsia="宋体" w:hAnsi="Arial" w:cs="Times New Roman"/>
                <w:b/>
                <w:bCs/>
                <w:sz w:val="18"/>
                <w:szCs w:val="18"/>
              </w:rPr>
            </w:pPr>
          </w:p>
        </w:tc>
        <w:tc>
          <w:tcPr>
            <w:tcW w:w="1186" w:type="pct"/>
            <w:tcBorders>
              <w:left w:val="nil"/>
              <w:right w:val="nil"/>
            </w:tcBorders>
            <w:shd w:val="clear" w:color="auto" w:fill="auto"/>
            <w:tcMar>
              <w:top w:w="15" w:type="dxa"/>
              <w:left w:w="15" w:type="dxa"/>
              <w:bottom w:w="0" w:type="dxa"/>
              <w:right w:w="15" w:type="dxa"/>
            </w:tcMar>
            <w:vAlign w:val="center"/>
          </w:tcPr>
          <w:p w14:paraId="29070BD3" w14:textId="77777777" w:rsidR="001A03FA" w:rsidRPr="00372BA8" w:rsidRDefault="001A03FA" w:rsidP="00BB2D56">
            <w:pPr>
              <w:widowControl/>
              <w:spacing w:line="220" w:lineRule="exact"/>
              <w:jc w:val="left"/>
              <w:rPr>
                <w:rFonts w:ascii="Arial" w:eastAsia="宋体" w:hAnsi="Arial" w:cs="Times New Roman"/>
                <w:sz w:val="18"/>
                <w:szCs w:val="18"/>
              </w:rPr>
            </w:pPr>
          </w:p>
        </w:tc>
        <w:tc>
          <w:tcPr>
            <w:tcW w:w="848" w:type="pct"/>
            <w:tcBorders>
              <w:left w:val="nil"/>
              <w:right w:val="nil"/>
            </w:tcBorders>
            <w:vAlign w:val="center"/>
          </w:tcPr>
          <w:p w14:paraId="0E5D7566" w14:textId="77777777" w:rsidR="001A03FA" w:rsidRPr="00372BA8" w:rsidRDefault="001A03FA" w:rsidP="00BB2D56">
            <w:pPr>
              <w:widowControl/>
              <w:spacing w:line="220" w:lineRule="exact"/>
              <w:jc w:val="left"/>
              <w:rPr>
                <w:rFonts w:ascii="Arial" w:eastAsia="宋体" w:hAnsi="Arial" w:cs="Times New Roman"/>
                <w:sz w:val="18"/>
                <w:szCs w:val="18"/>
              </w:rPr>
            </w:pPr>
          </w:p>
        </w:tc>
      </w:tr>
      <w:tr w:rsidR="001A03FA" w:rsidRPr="00DC70A6" w14:paraId="764A1853" w14:textId="77777777" w:rsidTr="00BB2D56">
        <w:trPr>
          <w:gridBefore w:val="1"/>
          <w:wBefore w:w="9" w:type="pct"/>
          <w:trHeight w:val="23"/>
          <w:jc w:val="center"/>
        </w:trPr>
        <w:tc>
          <w:tcPr>
            <w:tcW w:w="246" w:type="pct"/>
            <w:tcBorders>
              <w:left w:val="nil"/>
              <w:right w:val="nil"/>
            </w:tcBorders>
            <w:shd w:val="clear" w:color="auto" w:fill="auto"/>
            <w:tcMar>
              <w:top w:w="15" w:type="dxa"/>
              <w:left w:w="15" w:type="dxa"/>
              <w:bottom w:w="0" w:type="dxa"/>
              <w:right w:w="15" w:type="dxa"/>
            </w:tcMar>
            <w:vAlign w:val="center"/>
          </w:tcPr>
          <w:p w14:paraId="2BBDCFDE" w14:textId="77777777" w:rsidR="001A03FA" w:rsidRPr="00372BA8" w:rsidRDefault="001A03FA" w:rsidP="00BB2D56">
            <w:pPr>
              <w:widowControl/>
              <w:spacing w:line="220" w:lineRule="exact"/>
              <w:jc w:val="left"/>
              <w:rPr>
                <w:rFonts w:ascii="Arial" w:eastAsia="宋体" w:hAnsi="Arial" w:cs="Times New Roman"/>
                <w:sz w:val="18"/>
                <w:szCs w:val="18"/>
              </w:rPr>
            </w:pPr>
            <w:r w:rsidRPr="00372BA8">
              <w:rPr>
                <w:rFonts w:ascii="Arial" w:eastAsia="宋体" w:hAnsi="Arial" w:cs="Times New Roman"/>
                <w:sz w:val="18"/>
                <w:szCs w:val="18"/>
              </w:rPr>
              <w:t>15</w:t>
            </w:r>
          </w:p>
        </w:tc>
        <w:tc>
          <w:tcPr>
            <w:tcW w:w="678" w:type="pct"/>
            <w:tcBorders>
              <w:left w:val="nil"/>
              <w:right w:val="nil"/>
            </w:tcBorders>
            <w:shd w:val="clear" w:color="auto" w:fill="auto"/>
            <w:tcMar>
              <w:top w:w="15" w:type="dxa"/>
              <w:left w:w="15" w:type="dxa"/>
              <w:bottom w:w="0" w:type="dxa"/>
              <w:right w:w="15" w:type="dxa"/>
            </w:tcMar>
            <w:vAlign w:val="center"/>
          </w:tcPr>
          <w:p w14:paraId="2BDC3B63" w14:textId="77777777" w:rsidR="001A03FA" w:rsidRPr="00372BA8" w:rsidRDefault="001A03FA" w:rsidP="00BB2D56">
            <w:pPr>
              <w:widowControl/>
              <w:spacing w:line="220" w:lineRule="exact"/>
              <w:jc w:val="left"/>
              <w:rPr>
                <w:rFonts w:ascii="Arial" w:eastAsia="宋体" w:hAnsi="Arial" w:cs="Times New Roman"/>
                <w:iCs/>
                <w:sz w:val="18"/>
                <w:szCs w:val="18"/>
              </w:rPr>
            </w:pPr>
            <w:r w:rsidRPr="00372BA8">
              <w:rPr>
                <w:rFonts w:ascii="Arial" w:eastAsia="宋体" w:hAnsi="Arial" w:cs="Times New Roman"/>
                <w:iCs/>
                <w:sz w:val="18"/>
                <w:szCs w:val="18"/>
              </w:rPr>
              <w:t>27.5, CH</w:t>
            </w:r>
          </w:p>
        </w:tc>
        <w:tc>
          <w:tcPr>
            <w:tcW w:w="1271" w:type="pct"/>
            <w:tcBorders>
              <w:left w:val="nil"/>
              <w:right w:val="nil"/>
            </w:tcBorders>
            <w:shd w:val="clear" w:color="auto" w:fill="auto"/>
            <w:tcMar>
              <w:top w:w="15" w:type="dxa"/>
              <w:left w:w="15" w:type="dxa"/>
              <w:bottom w:w="0" w:type="dxa"/>
              <w:right w:w="15" w:type="dxa"/>
            </w:tcMar>
            <w:vAlign w:val="center"/>
          </w:tcPr>
          <w:p w14:paraId="3ADF003C" w14:textId="77777777" w:rsidR="001A03FA" w:rsidRPr="00372BA8" w:rsidRDefault="001A03FA" w:rsidP="00BB2D56">
            <w:pPr>
              <w:widowControl/>
              <w:spacing w:line="220" w:lineRule="exact"/>
              <w:jc w:val="left"/>
              <w:rPr>
                <w:rFonts w:ascii="Arial" w:eastAsia="宋体" w:hAnsi="Arial" w:cs="Times New Roman"/>
                <w:iCs/>
                <w:sz w:val="18"/>
                <w:szCs w:val="18"/>
              </w:rPr>
            </w:pPr>
            <w:r w:rsidRPr="00372BA8">
              <w:rPr>
                <w:rFonts w:ascii="Arial" w:eastAsia="宋体" w:hAnsi="Arial" w:cs="Times New Roman"/>
                <w:iCs/>
                <w:sz w:val="18"/>
                <w:szCs w:val="18"/>
              </w:rPr>
              <w:t>2.12</w:t>
            </w:r>
          </w:p>
        </w:tc>
        <w:tc>
          <w:tcPr>
            <w:tcW w:w="763" w:type="pct"/>
            <w:tcBorders>
              <w:left w:val="nil"/>
              <w:right w:val="nil"/>
            </w:tcBorders>
            <w:shd w:val="clear" w:color="auto" w:fill="auto"/>
            <w:tcMar>
              <w:top w:w="15" w:type="dxa"/>
              <w:left w:w="15" w:type="dxa"/>
              <w:bottom w:w="0" w:type="dxa"/>
              <w:right w:w="15" w:type="dxa"/>
            </w:tcMar>
            <w:vAlign w:val="center"/>
          </w:tcPr>
          <w:p w14:paraId="1818CB47" w14:textId="77777777" w:rsidR="001A03FA" w:rsidRPr="00372BA8" w:rsidRDefault="001A03FA" w:rsidP="00BB2D56">
            <w:pPr>
              <w:widowControl/>
              <w:spacing w:line="220" w:lineRule="exact"/>
              <w:jc w:val="left"/>
              <w:rPr>
                <w:rFonts w:ascii="Arial" w:eastAsia="宋体" w:hAnsi="Arial" w:cs="Times New Roman"/>
                <w:sz w:val="18"/>
                <w:szCs w:val="18"/>
              </w:rPr>
            </w:pPr>
            <w:r w:rsidRPr="00372BA8">
              <w:rPr>
                <w:rFonts w:ascii="Arial" w:eastAsia="宋体" w:hAnsi="Arial" w:cs="Times New Roman"/>
                <w:sz w:val="18"/>
                <w:szCs w:val="18"/>
              </w:rPr>
              <w:t>16, 17</w:t>
            </w:r>
          </w:p>
        </w:tc>
        <w:tc>
          <w:tcPr>
            <w:tcW w:w="1186" w:type="pct"/>
            <w:tcBorders>
              <w:left w:val="nil"/>
              <w:right w:val="nil"/>
            </w:tcBorders>
            <w:shd w:val="clear" w:color="auto" w:fill="auto"/>
            <w:tcMar>
              <w:top w:w="15" w:type="dxa"/>
              <w:left w:w="15" w:type="dxa"/>
              <w:bottom w:w="0" w:type="dxa"/>
              <w:right w:w="15" w:type="dxa"/>
            </w:tcMar>
            <w:vAlign w:val="center"/>
          </w:tcPr>
          <w:p w14:paraId="0A3B0F3B" w14:textId="77777777" w:rsidR="001A03FA" w:rsidRPr="00372BA8" w:rsidRDefault="001A03FA" w:rsidP="00BB2D56">
            <w:pPr>
              <w:widowControl/>
              <w:spacing w:line="220" w:lineRule="exact"/>
              <w:jc w:val="left"/>
              <w:rPr>
                <w:rFonts w:ascii="Arial" w:eastAsia="宋体" w:hAnsi="Arial" w:cs="Times New Roman"/>
                <w:sz w:val="18"/>
                <w:szCs w:val="18"/>
              </w:rPr>
            </w:pPr>
            <w:r w:rsidRPr="00372BA8">
              <w:rPr>
                <w:rFonts w:ascii="Arial" w:eastAsia="宋体" w:hAnsi="Arial" w:cs="Times New Roman"/>
                <w:sz w:val="18"/>
                <w:szCs w:val="18"/>
              </w:rPr>
              <w:t>13, 14, 16, 17</w:t>
            </w:r>
          </w:p>
        </w:tc>
        <w:tc>
          <w:tcPr>
            <w:tcW w:w="848" w:type="pct"/>
            <w:tcBorders>
              <w:left w:val="nil"/>
              <w:right w:val="nil"/>
            </w:tcBorders>
            <w:vAlign w:val="center"/>
          </w:tcPr>
          <w:p w14:paraId="16C3F2E6" w14:textId="77777777" w:rsidR="001A03FA" w:rsidRPr="00372BA8" w:rsidRDefault="001A03FA" w:rsidP="00BB2D56">
            <w:pPr>
              <w:widowControl/>
              <w:spacing w:line="220" w:lineRule="exact"/>
              <w:jc w:val="left"/>
              <w:rPr>
                <w:rFonts w:ascii="Arial" w:eastAsia="宋体" w:hAnsi="Arial" w:cs="Times New Roman"/>
                <w:sz w:val="18"/>
                <w:szCs w:val="18"/>
              </w:rPr>
            </w:pPr>
            <w:r w:rsidRPr="00372BA8">
              <w:rPr>
                <w:rFonts w:ascii="Arial" w:eastAsia="宋体" w:hAnsi="Arial" w:cs="Times New Roman"/>
                <w:sz w:val="18"/>
                <w:szCs w:val="18"/>
              </w:rPr>
              <w:t>9a</w:t>
            </w:r>
          </w:p>
        </w:tc>
      </w:tr>
      <w:tr w:rsidR="001A03FA" w:rsidRPr="00DC70A6" w14:paraId="2DFF9D7E" w14:textId="77777777" w:rsidTr="00BB2D56">
        <w:trPr>
          <w:gridBefore w:val="1"/>
          <w:wBefore w:w="9" w:type="pct"/>
          <w:trHeight w:val="23"/>
          <w:jc w:val="center"/>
        </w:trPr>
        <w:tc>
          <w:tcPr>
            <w:tcW w:w="246" w:type="pct"/>
            <w:tcBorders>
              <w:left w:val="nil"/>
              <w:right w:val="nil"/>
            </w:tcBorders>
            <w:shd w:val="clear" w:color="auto" w:fill="auto"/>
            <w:tcMar>
              <w:top w:w="15" w:type="dxa"/>
              <w:left w:w="15" w:type="dxa"/>
              <w:bottom w:w="0" w:type="dxa"/>
              <w:right w:w="15" w:type="dxa"/>
            </w:tcMar>
            <w:vAlign w:val="center"/>
          </w:tcPr>
          <w:p w14:paraId="13941FE4" w14:textId="61DBA0FB" w:rsidR="001A03FA" w:rsidRPr="00372BA8" w:rsidRDefault="001A03FA" w:rsidP="001D5F36">
            <w:pPr>
              <w:widowControl/>
              <w:spacing w:line="220" w:lineRule="exact"/>
              <w:jc w:val="left"/>
              <w:rPr>
                <w:rFonts w:ascii="Arial" w:eastAsia="宋体" w:hAnsi="Arial" w:cs="Times New Roman"/>
                <w:sz w:val="18"/>
                <w:szCs w:val="18"/>
              </w:rPr>
            </w:pPr>
            <w:r w:rsidRPr="00372BA8">
              <w:rPr>
                <w:rFonts w:ascii="Arial" w:eastAsia="宋体" w:hAnsi="Arial" w:cs="Times New Roman"/>
                <w:sz w:val="18"/>
                <w:szCs w:val="18"/>
              </w:rPr>
              <w:t>16</w:t>
            </w:r>
          </w:p>
        </w:tc>
        <w:tc>
          <w:tcPr>
            <w:tcW w:w="678" w:type="pct"/>
            <w:tcBorders>
              <w:left w:val="nil"/>
              <w:right w:val="nil"/>
            </w:tcBorders>
            <w:shd w:val="clear" w:color="auto" w:fill="auto"/>
            <w:tcMar>
              <w:top w:w="15" w:type="dxa"/>
              <w:left w:w="15" w:type="dxa"/>
              <w:bottom w:w="0" w:type="dxa"/>
              <w:right w:w="15" w:type="dxa"/>
            </w:tcMar>
            <w:vAlign w:val="center"/>
          </w:tcPr>
          <w:p w14:paraId="34982B7F" w14:textId="77777777" w:rsidR="001A03FA" w:rsidRPr="00372BA8" w:rsidRDefault="001A03FA" w:rsidP="00BB2D56">
            <w:pPr>
              <w:widowControl/>
              <w:spacing w:line="220" w:lineRule="exact"/>
              <w:jc w:val="left"/>
              <w:rPr>
                <w:rFonts w:ascii="Arial" w:eastAsia="宋体" w:hAnsi="Arial" w:cs="Times New Roman"/>
                <w:iCs/>
                <w:sz w:val="18"/>
                <w:szCs w:val="18"/>
              </w:rPr>
            </w:pPr>
            <w:r w:rsidRPr="00372BA8">
              <w:rPr>
                <w:rFonts w:ascii="Arial" w:eastAsia="宋体" w:hAnsi="Arial" w:cs="Times New Roman"/>
                <w:iCs/>
                <w:sz w:val="18"/>
                <w:szCs w:val="18"/>
              </w:rPr>
              <w:t>22.0, CH</w:t>
            </w:r>
            <w:r w:rsidRPr="00372BA8">
              <w:rPr>
                <w:rFonts w:ascii="Arial" w:eastAsia="宋体" w:hAnsi="Arial" w:cs="Times New Roman"/>
                <w:iCs/>
                <w:sz w:val="18"/>
                <w:szCs w:val="18"/>
                <w:vertAlign w:val="subscript"/>
              </w:rPr>
              <w:t>3</w:t>
            </w:r>
          </w:p>
        </w:tc>
        <w:tc>
          <w:tcPr>
            <w:tcW w:w="1271" w:type="pct"/>
            <w:tcBorders>
              <w:left w:val="nil"/>
              <w:right w:val="nil"/>
            </w:tcBorders>
            <w:shd w:val="clear" w:color="auto" w:fill="auto"/>
            <w:tcMar>
              <w:top w:w="15" w:type="dxa"/>
              <w:left w:w="15" w:type="dxa"/>
              <w:bottom w:w="0" w:type="dxa"/>
              <w:right w:w="15" w:type="dxa"/>
            </w:tcMar>
            <w:vAlign w:val="center"/>
          </w:tcPr>
          <w:p w14:paraId="4CC96D6B" w14:textId="77777777" w:rsidR="001A03FA" w:rsidRPr="00372BA8" w:rsidRDefault="001A03FA" w:rsidP="00BB2D56">
            <w:pPr>
              <w:widowControl/>
              <w:spacing w:line="220" w:lineRule="exact"/>
              <w:jc w:val="left"/>
              <w:rPr>
                <w:rFonts w:ascii="Arial" w:eastAsia="宋体" w:hAnsi="Arial" w:cs="Times New Roman"/>
                <w:iCs/>
                <w:sz w:val="18"/>
                <w:szCs w:val="18"/>
              </w:rPr>
            </w:pPr>
            <w:r w:rsidRPr="00372BA8">
              <w:rPr>
                <w:rFonts w:ascii="Arial" w:eastAsia="宋体" w:hAnsi="Arial" w:cs="Times New Roman"/>
                <w:iCs/>
                <w:sz w:val="18"/>
                <w:szCs w:val="18"/>
              </w:rPr>
              <w:t>0.99, d (6.7)</w:t>
            </w:r>
          </w:p>
        </w:tc>
        <w:tc>
          <w:tcPr>
            <w:tcW w:w="763" w:type="pct"/>
            <w:tcBorders>
              <w:left w:val="nil"/>
              <w:right w:val="nil"/>
            </w:tcBorders>
            <w:shd w:val="clear" w:color="auto" w:fill="auto"/>
            <w:tcMar>
              <w:top w:w="15" w:type="dxa"/>
              <w:left w:w="15" w:type="dxa"/>
              <w:bottom w:w="0" w:type="dxa"/>
              <w:right w:w="15" w:type="dxa"/>
            </w:tcMar>
            <w:vAlign w:val="center"/>
          </w:tcPr>
          <w:p w14:paraId="66778A3F" w14:textId="77777777" w:rsidR="001A03FA" w:rsidRPr="00372BA8" w:rsidRDefault="001A03FA" w:rsidP="00BB2D56">
            <w:pPr>
              <w:widowControl/>
              <w:spacing w:line="220" w:lineRule="exact"/>
              <w:jc w:val="left"/>
              <w:rPr>
                <w:rFonts w:ascii="Arial" w:eastAsia="宋体" w:hAnsi="Arial" w:cs="Times New Roman"/>
                <w:sz w:val="18"/>
                <w:szCs w:val="18"/>
              </w:rPr>
            </w:pPr>
            <w:r w:rsidRPr="00372BA8">
              <w:rPr>
                <w:rFonts w:ascii="Arial" w:eastAsia="宋体" w:hAnsi="Arial" w:cs="Times New Roman"/>
                <w:sz w:val="18"/>
                <w:szCs w:val="18"/>
              </w:rPr>
              <w:t>15</w:t>
            </w:r>
          </w:p>
        </w:tc>
        <w:tc>
          <w:tcPr>
            <w:tcW w:w="1186" w:type="pct"/>
            <w:tcBorders>
              <w:left w:val="nil"/>
              <w:right w:val="nil"/>
            </w:tcBorders>
            <w:shd w:val="clear" w:color="auto" w:fill="auto"/>
            <w:tcMar>
              <w:top w:w="15" w:type="dxa"/>
              <w:left w:w="15" w:type="dxa"/>
              <w:bottom w:w="0" w:type="dxa"/>
              <w:right w:w="15" w:type="dxa"/>
            </w:tcMar>
            <w:vAlign w:val="center"/>
          </w:tcPr>
          <w:p w14:paraId="12FF6DB4" w14:textId="77777777" w:rsidR="001A03FA" w:rsidRPr="00372BA8" w:rsidRDefault="001A03FA" w:rsidP="00BB2D56">
            <w:pPr>
              <w:widowControl/>
              <w:spacing w:line="220" w:lineRule="exact"/>
              <w:jc w:val="left"/>
              <w:rPr>
                <w:rFonts w:ascii="Arial" w:eastAsia="宋体" w:hAnsi="Arial" w:cs="Times New Roman"/>
                <w:sz w:val="18"/>
                <w:szCs w:val="18"/>
              </w:rPr>
            </w:pPr>
            <w:r w:rsidRPr="00372BA8">
              <w:rPr>
                <w:rFonts w:ascii="Arial" w:eastAsia="宋体" w:hAnsi="Arial" w:cs="Times New Roman"/>
                <w:sz w:val="18"/>
                <w:szCs w:val="18"/>
              </w:rPr>
              <w:t>14, 15, 17</w:t>
            </w:r>
          </w:p>
        </w:tc>
        <w:tc>
          <w:tcPr>
            <w:tcW w:w="848" w:type="pct"/>
            <w:tcBorders>
              <w:left w:val="nil"/>
              <w:right w:val="nil"/>
            </w:tcBorders>
            <w:vAlign w:val="center"/>
          </w:tcPr>
          <w:p w14:paraId="6C204B8F" w14:textId="77777777" w:rsidR="001A03FA" w:rsidRPr="00372BA8" w:rsidRDefault="001A03FA" w:rsidP="00BB2D56">
            <w:pPr>
              <w:widowControl/>
              <w:spacing w:line="220" w:lineRule="exact"/>
              <w:jc w:val="left"/>
              <w:rPr>
                <w:rFonts w:ascii="Arial" w:eastAsia="宋体" w:hAnsi="Arial" w:cs="Times New Roman"/>
                <w:sz w:val="18"/>
                <w:szCs w:val="18"/>
              </w:rPr>
            </w:pPr>
            <w:r w:rsidRPr="00372BA8">
              <w:rPr>
                <w:rFonts w:ascii="Arial" w:eastAsia="宋体" w:hAnsi="Arial" w:cs="Times New Roman"/>
                <w:sz w:val="18"/>
                <w:szCs w:val="18"/>
              </w:rPr>
              <w:t>9a, 10, 13</w:t>
            </w:r>
          </w:p>
        </w:tc>
      </w:tr>
      <w:tr w:rsidR="001A03FA" w:rsidRPr="00DC70A6" w14:paraId="0735BDFD" w14:textId="77777777" w:rsidTr="00BB2D56">
        <w:trPr>
          <w:gridBefore w:val="1"/>
          <w:wBefore w:w="9" w:type="pct"/>
          <w:trHeight w:val="23"/>
          <w:jc w:val="center"/>
        </w:trPr>
        <w:tc>
          <w:tcPr>
            <w:tcW w:w="246" w:type="pct"/>
            <w:tcBorders>
              <w:left w:val="nil"/>
              <w:right w:val="nil"/>
            </w:tcBorders>
            <w:shd w:val="clear" w:color="auto" w:fill="auto"/>
            <w:tcMar>
              <w:top w:w="15" w:type="dxa"/>
              <w:left w:w="15" w:type="dxa"/>
              <w:bottom w:w="0" w:type="dxa"/>
              <w:right w:w="15" w:type="dxa"/>
            </w:tcMar>
            <w:vAlign w:val="center"/>
          </w:tcPr>
          <w:p w14:paraId="4249BE05" w14:textId="41BBA615" w:rsidR="001A03FA" w:rsidRPr="00372BA8" w:rsidRDefault="001A03FA" w:rsidP="001D5F36">
            <w:pPr>
              <w:widowControl/>
              <w:spacing w:line="220" w:lineRule="exact"/>
              <w:jc w:val="left"/>
              <w:rPr>
                <w:rFonts w:ascii="Arial" w:eastAsia="宋体" w:hAnsi="Arial" w:cs="Times New Roman"/>
                <w:sz w:val="18"/>
                <w:szCs w:val="18"/>
              </w:rPr>
            </w:pPr>
            <w:r w:rsidRPr="00372BA8">
              <w:rPr>
                <w:rFonts w:ascii="Arial" w:eastAsia="宋体" w:hAnsi="Arial" w:cs="Times New Roman"/>
                <w:sz w:val="18"/>
                <w:szCs w:val="18"/>
              </w:rPr>
              <w:t>17</w:t>
            </w:r>
          </w:p>
        </w:tc>
        <w:tc>
          <w:tcPr>
            <w:tcW w:w="678" w:type="pct"/>
            <w:tcBorders>
              <w:left w:val="nil"/>
              <w:right w:val="nil"/>
            </w:tcBorders>
            <w:shd w:val="clear" w:color="auto" w:fill="auto"/>
            <w:tcMar>
              <w:top w:w="15" w:type="dxa"/>
              <w:left w:w="15" w:type="dxa"/>
              <w:bottom w:w="0" w:type="dxa"/>
              <w:right w:w="15" w:type="dxa"/>
            </w:tcMar>
            <w:vAlign w:val="center"/>
          </w:tcPr>
          <w:p w14:paraId="220B9817" w14:textId="77777777" w:rsidR="001A03FA" w:rsidRPr="00372BA8" w:rsidRDefault="001A03FA" w:rsidP="00BB2D56">
            <w:pPr>
              <w:widowControl/>
              <w:spacing w:line="220" w:lineRule="exact"/>
              <w:jc w:val="left"/>
              <w:rPr>
                <w:rFonts w:ascii="Arial" w:eastAsia="宋体" w:hAnsi="Arial" w:cs="Times New Roman"/>
                <w:iCs/>
                <w:color w:val="FF0000"/>
                <w:sz w:val="18"/>
                <w:szCs w:val="18"/>
              </w:rPr>
            </w:pPr>
            <w:r w:rsidRPr="00372BA8">
              <w:rPr>
                <w:rFonts w:ascii="Arial" w:eastAsia="宋体" w:hAnsi="Arial" w:cs="Times New Roman"/>
                <w:iCs/>
                <w:sz w:val="18"/>
                <w:szCs w:val="18"/>
              </w:rPr>
              <w:t>21.1, CH</w:t>
            </w:r>
            <w:r w:rsidRPr="00372BA8">
              <w:rPr>
                <w:rFonts w:ascii="Arial" w:eastAsia="宋体" w:hAnsi="Arial" w:cs="Times New Roman"/>
                <w:iCs/>
                <w:sz w:val="18"/>
                <w:szCs w:val="18"/>
                <w:vertAlign w:val="subscript"/>
              </w:rPr>
              <w:t>3</w:t>
            </w:r>
          </w:p>
        </w:tc>
        <w:tc>
          <w:tcPr>
            <w:tcW w:w="1271" w:type="pct"/>
            <w:tcBorders>
              <w:left w:val="nil"/>
              <w:right w:val="nil"/>
            </w:tcBorders>
            <w:shd w:val="clear" w:color="auto" w:fill="auto"/>
            <w:tcMar>
              <w:top w:w="15" w:type="dxa"/>
              <w:left w:w="15" w:type="dxa"/>
              <w:bottom w:w="0" w:type="dxa"/>
              <w:right w:w="15" w:type="dxa"/>
            </w:tcMar>
            <w:vAlign w:val="center"/>
          </w:tcPr>
          <w:p w14:paraId="31D66EC4" w14:textId="77777777" w:rsidR="001A03FA" w:rsidRPr="00372BA8" w:rsidRDefault="001A03FA" w:rsidP="00BB2D56">
            <w:pPr>
              <w:widowControl/>
              <w:spacing w:line="220" w:lineRule="exact"/>
              <w:jc w:val="left"/>
              <w:rPr>
                <w:rFonts w:ascii="Arial" w:eastAsia="宋体" w:hAnsi="Arial" w:cs="Times New Roman"/>
                <w:iCs/>
                <w:sz w:val="18"/>
                <w:szCs w:val="18"/>
              </w:rPr>
            </w:pPr>
            <w:r w:rsidRPr="00372BA8">
              <w:rPr>
                <w:rFonts w:ascii="Arial" w:eastAsia="宋体" w:hAnsi="Arial" w:cs="Times New Roman"/>
                <w:iCs/>
                <w:sz w:val="18"/>
                <w:szCs w:val="18"/>
              </w:rPr>
              <w:t>1.06, d (6.7)</w:t>
            </w:r>
          </w:p>
        </w:tc>
        <w:tc>
          <w:tcPr>
            <w:tcW w:w="763" w:type="pct"/>
            <w:tcBorders>
              <w:left w:val="nil"/>
              <w:right w:val="nil"/>
            </w:tcBorders>
            <w:shd w:val="clear" w:color="auto" w:fill="auto"/>
            <w:tcMar>
              <w:top w:w="15" w:type="dxa"/>
              <w:left w:w="15" w:type="dxa"/>
              <w:bottom w:w="0" w:type="dxa"/>
              <w:right w:w="15" w:type="dxa"/>
            </w:tcMar>
            <w:vAlign w:val="center"/>
          </w:tcPr>
          <w:p w14:paraId="0A6428D4" w14:textId="77777777" w:rsidR="001A03FA" w:rsidRPr="00372BA8" w:rsidRDefault="001A03FA" w:rsidP="00BB2D56">
            <w:pPr>
              <w:widowControl/>
              <w:spacing w:line="220" w:lineRule="exact"/>
              <w:jc w:val="left"/>
              <w:rPr>
                <w:rFonts w:ascii="Arial" w:eastAsia="宋体" w:hAnsi="Arial" w:cs="Times New Roman"/>
                <w:sz w:val="18"/>
                <w:szCs w:val="18"/>
              </w:rPr>
            </w:pPr>
            <w:r w:rsidRPr="00372BA8">
              <w:rPr>
                <w:rFonts w:ascii="Arial" w:eastAsia="宋体" w:hAnsi="Arial" w:cs="Times New Roman"/>
                <w:sz w:val="18"/>
                <w:szCs w:val="18"/>
              </w:rPr>
              <w:t>15</w:t>
            </w:r>
          </w:p>
        </w:tc>
        <w:tc>
          <w:tcPr>
            <w:tcW w:w="1186" w:type="pct"/>
            <w:tcBorders>
              <w:left w:val="nil"/>
              <w:right w:val="nil"/>
            </w:tcBorders>
            <w:shd w:val="clear" w:color="auto" w:fill="auto"/>
            <w:tcMar>
              <w:top w:w="15" w:type="dxa"/>
              <w:left w:w="15" w:type="dxa"/>
              <w:bottom w:w="0" w:type="dxa"/>
              <w:right w:w="15" w:type="dxa"/>
            </w:tcMar>
            <w:vAlign w:val="center"/>
          </w:tcPr>
          <w:p w14:paraId="3F7EF567" w14:textId="77777777" w:rsidR="001A03FA" w:rsidRPr="00372BA8" w:rsidRDefault="001A03FA" w:rsidP="00BB2D56">
            <w:pPr>
              <w:widowControl/>
              <w:spacing w:line="220" w:lineRule="exact"/>
              <w:jc w:val="left"/>
              <w:rPr>
                <w:rFonts w:ascii="Arial" w:eastAsia="宋体" w:hAnsi="Arial" w:cs="Times New Roman"/>
                <w:sz w:val="18"/>
                <w:szCs w:val="18"/>
              </w:rPr>
            </w:pPr>
            <w:r w:rsidRPr="00372BA8">
              <w:rPr>
                <w:rFonts w:ascii="Arial" w:eastAsia="宋体" w:hAnsi="Arial" w:cs="Times New Roman"/>
                <w:sz w:val="18"/>
                <w:szCs w:val="18"/>
              </w:rPr>
              <w:t>14, 15, 16</w:t>
            </w:r>
          </w:p>
        </w:tc>
        <w:tc>
          <w:tcPr>
            <w:tcW w:w="848" w:type="pct"/>
            <w:tcBorders>
              <w:left w:val="nil"/>
              <w:right w:val="nil"/>
            </w:tcBorders>
            <w:vAlign w:val="center"/>
          </w:tcPr>
          <w:p w14:paraId="04994697" w14:textId="77777777" w:rsidR="001A03FA" w:rsidRPr="00372BA8" w:rsidRDefault="001A03FA" w:rsidP="00BB2D56">
            <w:pPr>
              <w:widowControl/>
              <w:spacing w:line="220" w:lineRule="exact"/>
              <w:jc w:val="left"/>
              <w:rPr>
                <w:rFonts w:ascii="Arial" w:eastAsia="宋体" w:hAnsi="Arial" w:cs="Times New Roman"/>
                <w:sz w:val="18"/>
                <w:szCs w:val="18"/>
              </w:rPr>
            </w:pPr>
            <w:r w:rsidRPr="00372BA8">
              <w:rPr>
                <w:rFonts w:ascii="Arial" w:eastAsia="宋体" w:hAnsi="Arial" w:cs="Times New Roman"/>
                <w:sz w:val="18"/>
                <w:szCs w:val="18"/>
              </w:rPr>
              <w:t>13</w:t>
            </w:r>
          </w:p>
        </w:tc>
      </w:tr>
      <w:tr w:rsidR="001A03FA" w:rsidRPr="00DC70A6" w14:paraId="4E442BD7" w14:textId="77777777" w:rsidTr="00BB2D56">
        <w:trPr>
          <w:gridBefore w:val="1"/>
          <w:wBefore w:w="9" w:type="pct"/>
          <w:trHeight w:val="23"/>
          <w:jc w:val="center"/>
        </w:trPr>
        <w:tc>
          <w:tcPr>
            <w:tcW w:w="246" w:type="pct"/>
            <w:tcBorders>
              <w:left w:val="nil"/>
              <w:right w:val="nil"/>
            </w:tcBorders>
            <w:shd w:val="clear" w:color="auto" w:fill="auto"/>
            <w:tcMar>
              <w:top w:w="15" w:type="dxa"/>
              <w:left w:w="15" w:type="dxa"/>
              <w:bottom w:w="0" w:type="dxa"/>
              <w:right w:w="15" w:type="dxa"/>
            </w:tcMar>
            <w:vAlign w:val="center"/>
          </w:tcPr>
          <w:p w14:paraId="33C6500D" w14:textId="77777777" w:rsidR="001A03FA" w:rsidRPr="00372BA8" w:rsidRDefault="001A03FA" w:rsidP="00BB2D56">
            <w:pPr>
              <w:widowControl/>
              <w:spacing w:line="220" w:lineRule="exact"/>
              <w:jc w:val="left"/>
              <w:rPr>
                <w:rFonts w:ascii="Arial" w:eastAsia="宋体" w:hAnsi="Arial" w:cs="Times New Roman"/>
                <w:sz w:val="18"/>
                <w:szCs w:val="18"/>
              </w:rPr>
            </w:pPr>
            <w:r w:rsidRPr="00372BA8">
              <w:rPr>
                <w:rFonts w:ascii="Arial" w:eastAsia="宋体" w:hAnsi="Arial" w:cs="Times New Roman"/>
                <w:sz w:val="18"/>
                <w:szCs w:val="18"/>
              </w:rPr>
              <w:t>18</w:t>
            </w:r>
          </w:p>
        </w:tc>
        <w:tc>
          <w:tcPr>
            <w:tcW w:w="678" w:type="pct"/>
            <w:tcBorders>
              <w:left w:val="nil"/>
              <w:right w:val="nil"/>
            </w:tcBorders>
            <w:shd w:val="clear" w:color="auto" w:fill="auto"/>
            <w:tcMar>
              <w:top w:w="15" w:type="dxa"/>
              <w:left w:w="15" w:type="dxa"/>
              <w:bottom w:w="0" w:type="dxa"/>
              <w:right w:w="15" w:type="dxa"/>
            </w:tcMar>
            <w:vAlign w:val="center"/>
          </w:tcPr>
          <w:p w14:paraId="59F9E4F4" w14:textId="77777777" w:rsidR="001A03FA" w:rsidRPr="00372BA8" w:rsidRDefault="001A03FA" w:rsidP="00BB2D56">
            <w:pPr>
              <w:widowControl/>
              <w:spacing w:line="220" w:lineRule="exact"/>
              <w:jc w:val="left"/>
              <w:rPr>
                <w:rFonts w:ascii="Arial" w:eastAsia="宋体" w:hAnsi="Arial" w:cs="Times New Roman"/>
                <w:iCs/>
                <w:sz w:val="18"/>
                <w:szCs w:val="18"/>
              </w:rPr>
            </w:pPr>
            <w:r w:rsidRPr="00372BA8">
              <w:rPr>
                <w:rFonts w:ascii="Arial" w:eastAsia="宋体" w:hAnsi="Arial" w:cs="Times New Roman"/>
                <w:iCs/>
                <w:sz w:val="18"/>
                <w:szCs w:val="18"/>
              </w:rPr>
              <w:t>23.0, CH</w:t>
            </w:r>
            <w:r w:rsidRPr="00372BA8">
              <w:rPr>
                <w:rFonts w:ascii="Arial" w:eastAsia="宋体" w:hAnsi="Arial" w:cs="Times New Roman"/>
                <w:iCs/>
                <w:sz w:val="18"/>
                <w:szCs w:val="18"/>
                <w:vertAlign w:val="subscript"/>
              </w:rPr>
              <w:t>3</w:t>
            </w:r>
          </w:p>
        </w:tc>
        <w:tc>
          <w:tcPr>
            <w:tcW w:w="1271" w:type="pct"/>
            <w:tcBorders>
              <w:left w:val="nil"/>
              <w:right w:val="nil"/>
            </w:tcBorders>
            <w:shd w:val="clear" w:color="auto" w:fill="auto"/>
            <w:tcMar>
              <w:top w:w="15" w:type="dxa"/>
              <w:left w:w="15" w:type="dxa"/>
              <w:bottom w:w="0" w:type="dxa"/>
              <w:right w:w="15" w:type="dxa"/>
            </w:tcMar>
            <w:vAlign w:val="center"/>
          </w:tcPr>
          <w:p w14:paraId="62D1437F" w14:textId="77777777" w:rsidR="001A03FA" w:rsidRPr="00372BA8" w:rsidRDefault="001A03FA" w:rsidP="00BB2D56">
            <w:pPr>
              <w:widowControl/>
              <w:spacing w:line="220" w:lineRule="exact"/>
              <w:jc w:val="left"/>
              <w:rPr>
                <w:rFonts w:ascii="Arial" w:eastAsia="宋体" w:hAnsi="Arial" w:cs="Times New Roman"/>
                <w:iCs/>
                <w:sz w:val="18"/>
                <w:szCs w:val="18"/>
              </w:rPr>
            </w:pPr>
            <w:r w:rsidRPr="00372BA8">
              <w:rPr>
                <w:rFonts w:ascii="Arial" w:eastAsia="宋体" w:hAnsi="Arial" w:cs="Times New Roman"/>
                <w:iCs/>
                <w:sz w:val="18"/>
                <w:szCs w:val="18"/>
              </w:rPr>
              <w:t>0.97, s</w:t>
            </w:r>
          </w:p>
        </w:tc>
        <w:tc>
          <w:tcPr>
            <w:tcW w:w="763" w:type="pct"/>
            <w:tcBorders>
              <w:left w:val="nil"/>
              <w:right w:val="nil"/>
            </w:tcBorders>
            <w:shd w:val="clear" w:color="auto" w:fill="auto"/>
            <w:tcMar>
              <w:top w:w="15" w:type="dxa"/>
              <w:left w:w="15" w:type="dxa"/>
              <w:bottom w:w="0" w:type="dxa"/>
              <w:right w:w="15" w:type="dxa"/>
            </w:tcMar>
            <w:vAlign w:val="center"/>
          </w:tcPr>
          <w:p w14:paraId="11175DB2" w14:textId="77777777" w:rsidR="001A03FA" w:rsidRPr="00372BA8" w:rsidRDefault="001A03FA" w:rsidP="00BB2D56">
            <w:pPr>
              <w:widowControl/>
              <w:spacing w:line="220" w:lineRule="exact"/>
              <w:jc w:val="left"/>
              <w:rPr>
                <w:rFonts w:ascii="Arial" w:eastAsia="宋体" w:hAnsi="Arial" w:cs="Times New Roman"/>
                <w:sz w:val="18"/>
                <w:szCs w:val="18"/>
              </w:rPr>
            </w:pPr>
          </w:p>
        </w:tc>
        <w:tc>
          <w:tcPr>
            <w:tcW w:w="1186" w:type="pct"/>
            <w:tcBorders>
              <w:left w:val="nil"/>
              <w:right w:val="nil"/>
            </w:tcBorders>
            <w:shd w:val="clear" w:color="auto" w:fill="auto"/>
            <w:tcMar>
              <w:top w:w="15" w:type="dxa"/>
              <w:left w:w="15" w:type="dxa"/>
              <w:bottom w:w="0" w:type="dxa"/>
              <w:right w:w="15" w:type="dxa"/>
            </w:tcMar>
            <w:vAlign w:val="center"/>
          </w:tcPr>
          <w:p w14:paraId="4872211F" w14:textId="77777777" w:rsidR="001A03FA" w:rsidRPr="00372BA8" w:rsidRDefault="001A03FA" w:rsidP="00BB2D56">
            <w:pPr>
              <w:widowControl/>
              <w:spacing w:line="220" w:lineRule="exact"/>
              <w:jc w:val="left"/>
              <w:rPr>
                <w:rFonts w:ascii="Arial" w:eastAsia="宋体" w:hAnsi="Arial" w:cs="Times New Roman"/>
                <w:sz w:val="18"/>
                <w:szCs w:val="18"/>
              </w:rPr>
            </w:pPr>
            <w:r w:rsidRPr="00372BA8">
              <w:rPr>
                <w:rFonts w:ascii="Arial" w:eastAsia="宋体" w:hAnsi="Arial" w:cs="Times New Roman"/>
                <w:sz w:val="18"/>
                <w:szCs w:val="18"/>
              </w:rPr>
              <w:t>1, 10, 11, 12</w:t>
            </w:r>
          </w:p>
        </w:tc>
        <w:tc>
          <w:tcPr>
            <w:tcW w:w="848" w:type="pct"/>
            <w:tcBorders>
              <w:left w:val="nil"/>
              <w:right w:val="nil"/>
            </w:tcBorders>
            <w:vAlign w:val="center"/>
          </w:tcPr>
          <w:p w14:paraId="5D6D8996" w14:textId="77777777" w:rsidR="001A03FA" w:rsidRPr="00372BA8" w:rsidRDefault="001A03FA" w:rsidP="00BB2D56">
            <w:pPr>
              <w:widowControl/>
              <w:spacing w:line="220" w:lineRule="exact"/>
              <w:jc w:val="left"/>
              <w:rPr>
                <w:rFonts w:ascii="Arial" w:eastAsia="宋体" w:hAnsi="Arial" w:cs="Times New Roman"/>
                <w:sz w:val="18"/>
                <w:szCs w:val="18"/>
              </w:rPr>
            </w:pPr>
            <w:r w:rsidRPr="00372BA8">
              <w:rPr>
                <w:rFonts w:ascii="Arial" w:eastAsia="宋体" w:hAnsi="Arial" w:cs="Times New Roman"/>
                <w:sz w:val="18"/>
                <w:szCs w:val="18"/>
              </w:rPr>
              <w:t>1a, 1b, 9b, 12b</w:t>
            </w:r>
          </w:p>
        </w:tc>
      </w:tr>
      <w:tr w:rsidR="001A03FA" w:rsidRPr="00DC70A6" w14:paraId="7CF75462" w14:textId="77777777" w:rsidTr="00BB2D56">
        <w:trPr>
          <w:gridBefore w:val="1"/>
          <w:wBefore w:w="9" w:type="pct"/>
          <w:trHeight w:val="23"/>
          <w:jc w:val="center"/>
        </w:trPr>
        <w:tc>
          <w:tcPr>
            <w:tcW w:w="246" w:type="pct"/>
            <w:tcBorders>
              <w:left w:val="nil"/>
              <w:right w:val="nil"/>
            </w:tcBorders>
            <w:shd w:val="clear" w:color="auto" w:fill="auto"/>
            <w:tcMar>
              <w:top w:w="15" w:type="dxa"/>
              <w:left w:w="15" w:type="dxa"/>
              <w:bottom w:w="0" w:type="dxa"/>
              <w:right w:w="15" w:type="dxa"/>
            </w:tcMar>
            <w:vAlign w:val="center"/>
          </w:tcPr>
          <w:p w14:paraId="2852A39C" w14:textId="77777777" w:rsidR="001A03FA" w:rsidRPr="00372BA8" w:rsidRDefault="001A03FA" w:rsidP="00BB2D56">
            <w:pPr>
              <w:widowControl/>
              <w:spacing w:line="220" w:lineRule="exact"/>
              <w:jc w:val="left"/>
              <w:rPr>
                <w:rFonts w:ascii="Arial" w:eastAsia="宋体" w:hAnsi="Arial" w:cs="Times New Roman"/>
                <w:sz w:val="18"/>
                <w:szCs w:val="18"/>
              </w:rPr>
            </w:pPr>
            <w:r w:rsidRPr="00372BA8">
              <w:rPr>
                <w:rFonts w:ascii="Arial" w:eastAsia="宋体" w:hAnsi="Arial" w:cs="Times New Roman"/>
                <w:sz w:val="18"/>
                <w:szCs w:val="18"/>
              </w:rPr>
              <w:t>19</w:t>
            </w:r>
          </w:p>
        </w:tc>
        <w:tc>
          <w:tcPr>
            <w:tcW w:w="678" w:type="pct"/>
            <w:tcBorders>
              <w:left w:val="nil"/>
              <w:right w:val="nil"/>
            </w:tcBorders>
            <w:shd w:val="clear" w:color="auto" w:fill="auto"/>
            <w:tcMar>
              <w:top w:w="15" w:type="dxa"/>
              <w:left w:w="15" w:type="dxa"/>
              <w:bottom w:w="0" w:type="dxa"/>
              <w:right w:w="15" w:type="dxa"/>
            </w:tcMar>
            <w:vAlign w:val="center"/>
          </w:tcPr>
          <w:p w14:paraId="055B5C9C" w14:textId="77777777" w:rsidR="001A03FA" w:rsidRPr="00372BA8" w:rsidRDefault="001A03FA" w:rsidP="00BB2D56">
            <w:pPr>
              <w:widowControl/>
              <w:spacing w:line="220" w:lineRule="exact"/>
              <w:jc w:val="left"/>
              <w:rPr>
                <w:rFonts w:ascii="Arial" w:eastAsia="宋体" w:hAnsi="Arial" w:cs="Times New Roman"/>
                <w:iCs/>
                <w:sz w:val="18"/>
                <w:szCs w:val="18"/>
              </w:rPr>
            </w:pPr>
            <w:r w:rsidRPr="00372BA8">
              <w:rPr>
                <w:rFonts w:ascii="Arial" w:eastAsia="宋体" w:hAnsi="Arial" w:cs="Times New Roman"/>
                <w:iCs/>
                <w:sz w:val="18"/>
                <w:szCs w:val="18"/>
              </w:rPr>
              <w:t>16.5, CH</w:t>
            </w:r>
            <w:r w:rsidRPr="00372BA8">
              <w:rPr>
                <w:rFonts w:ascii="Arial" w:eastAsia="宋体" w:hAnsi="Arial" w:cs="Times New Roman"/>
                <w:iCs/>
                <w:sz w:val="18"/>
                <w:szCs w:val="18"/>
                <w:vertAlign w:val="subscript"/>
              </w:rPr>
              <w:t>3</w:t>
            </w:r>
          </w:p>
        </w:tc>
        <w:tc>
          <w:tcPr>
            <w:tcW w:w="1271" w:type="pct"/>
            <w:tcBorders>
              <w:left w:val="nil"/>
              <w:right w:val="nil"/>
            </w:tcBorders>
            <w:shd w:val="clear" w:color="auto" w:fill="auto"/>
            <w:tcMar>
              <w:top w:w="15" w:type="dxa"/>
              <w:left w:w="15" w:type="dxa"/>
              <w:bottom w:w="0" w:type="dxa"/>
              <w:right w:w="15" w:type="dxa"/>
            </w:tcMar>
            <w:vAlign w:val="center"/>
          </w:tcPr>
          <w:p w14:paraId="1CFC8459" w14:textId="77777777" w:rsidR="001A03FA" w:rsidRPr="00372BA8" w:rsidRDefault="001A03FA" w:rsidP="00BB2D56">
            <w:pPr>
              <w:widowControl/>
              <w:spacing w:line="220" w:lineRule="exact"/>
              <w:jc w:val="left"/>
              <w:rPr>
                <w:rFonts w:ascii="Arial" w:eastAsia="宋体" w:hAnsi="Arial" w:cs="Times New Roman"/>
                <w:iCs/>
                <w:sz w:val="18"/>
                <w:szCs w:val="18"/>
              </w:rPr>
            </w:pPr>
            <w:r w:rsidRPr="00372BA8">
              <w:rPr>
                <w:rFonts w:ascii="Arial" w:eastAsia="宋体" w:hAnsi="Arial" w:cs="Times New Roman"/>
                <w:iCs/>
                <w:sz w:val="18"/>
                <w:szCs w:val="18"/>
              </w:rPr>
              <w:t>2.27, d (2.5)</w:t>
            </w:r>
          </w:p>
        </w:tc>
        <w:tc>
          <w:tcPr>
            <w:tcW w:w="763" w:type="pct"/>
            <w:tcBorders>
              <w:left w:val="nil"/>
              <w:right w:val="nil"/>
            </w:tcBorders>
            <w:shd w:val="clear" w:color="auto" w:fill="auto"/>
            <w:tcMar>
              <w:top w:w="15" w:type="dxa"/>
              <w:left w:w="15" w:type="dxa"/>
              <w:bottom w:w="0" w:type="dxa"/>
              <w:right w:w="15" w:type="dxa"/>
            </w:tcMar>
            <w:vAlign w:val="center"/>
          </w:tcPr>
          <w:p w14:paraId="1E6DFC3D" w14:textId="77777777" w:rsidR="001A03FA" w:rsidRPr="00372BA8" w:rsidRDefault="001A03FA" w:rsidP="00BB2D56">
            <w:pPr>
              <w:widowControl/>
              <w:spacing w:line="220" w:lineRule="exact"/>
              <w:jc w:val="left"/>
              <w:rPr>
                <w:rFonts w:ascii="Arial" w:eastAsia="宋体" w:hAnsi="Arial" w:cs="Times New Roman"/>
                <w:sz w:val="18"/>
                <w:szCs w:val="18"/>
              </w:rPr>
            </w:pPr>
          </w:p>
        </w:tc>
        <w:tc>
          <w:tcPr>
            <w:tcW w:w="1186" w:type="pct"/>
            <w:tcBorders>
              <w:left w:val="nil"/>
              <w:right w:val="nil"/>
            </w:tcBorders>
            <w:shd w:val="clear" w:color="auto" w:fill="auto"/>
            <w:tcMar>
              <w:top w:w="15" w:type="dxa"/>
              <w:left w:w="15" w:type="dxa"/>
              <w:bottom w:w="0" w:type="dxa"/>
              <w:right w:w="15" w:type="dxa"/>
            </w:tcMar>
            <w:vAlign w:val="center"/>
          </w:tcPr>
          <w:p w14:paraId="7C726295" w14:textId="77777777" w:rsidR="001A03FA" w:rsidRPr="00372BA8" w:rsidRDefault="001A03FA" w:rsidP="00BB2D56">
            <w:pPr>
              <w:widowControl/>
              <w:spacing w:line="220" w:lineRule="exact"/>
              <w:jc w:val="left"/>
              <w:rPr>
                <w:rFonts w:ascii="Arial" w:eastAsia="宋体" w:hAnsi="Arial" w:cs="Times New Roman"/>
                <w:sz w:val="18"/>
                <w:szCs w:val="18"/>
              </w:rPr>
            </w:pPr>
            <w:r w:rsidRPr="00372BA8">
              <w:rPr>
                <w:rFonts w:ascii="Arial" w:eastAsia="宋体" w:hAnsi="Arial" w:cs="Times New Roman"/>
                <w:sz w:val="18"/>
                <w:szCs w:val="18"/>
              </w:rPr>
              <w:t>6, 7, 8</w:t>
            </w:r>
          </w:p>
        </w:tc>
        <w:tc>
          <w:tcPr>
            <w:tcW w:w="848" w:type="pct"/>
            <w:tcBorders>
              <w:left w:val="nil"/>
              <w:right w:val="nil"/>
            </w:tcBorders>
            <w:vAlign w:val="center"/>
          </w:tcPr>
          <w:p w14:paraId="4B3CF7B2" w14:textId="77777777" w:rsidR="001A03FA" w:rsidRPr="00372BA8" w:rsidRDefault="001A03FA" w:rsidP="00BB2D56">
            <w:pPr>
              <w:widowControl/>
              <w:spacing w:line="220" w:lineRule="exact"/>
              <w:jc w:val="left"/>
              <w:rPr>
                <w:rFonts w:ascii="Arial" w:eastAsia="宋体" w:hAnsi="Arial" w:cs="Times New Roman"/>
                <w:sz w:val="18"/>
                <w:szCs w:val="18"/>
              </w:rPr>
            </w:pPr>
          </w:p>
        </w:tc>
      </w:tr>
      <w:tr w:rsidR="001A03FA" w:rsidRPr="00DC70A6" w14:paraId="4BC2BAD4" w14:textId="77777777" w:rsidTr="00BB2D56">
        <w:trPr>
          <w:gridBefore w:val="1"/>
          <w:wBefore w:w="9" w:type="pct"/>
          <w:trHeight w:val="23"/>
          <w:jc w:val="center"/>
        </w:trPr>
        <w:tc>
          <w:tcPr>
            <w:tcW w:w="246" w:type="pct"/>
            <w:tcBorders>
              <w:left w:val="nil"/>
              <w:bottom w:val="single" w:sz="12" w:space="0" w:color="70AD47"/>
              <w:right w:val="nil"/>
            </w:tcBorders>
            <w:shd w:val="clear" w:color="auto" w:fill="auto"/>
            <w:tcMar>
              <w:top w:w="15" w:type="dxa"/>
              <w:left w:w="15" w:type="dxa"/>
              <w:bottom w:w="0" w:type="dxa"/>
              <w:right w:w="15" w:type="dxa"/>
            </w:tcMar>
            <w:vAlign w:val="center"/>
          </w:tcPr>
          <w:p w14:paraId="376D22F2" w14:textId="77777777" w:rsidR="001A03FA" w:rsidRPr="00372BA8" w:rsidRDefault="001A03FA" w:rsidP="00BB2D56">
            <w:pPr>
              <w:widowControl/>
              <w:spacing w:line="220" w:lineRule="exact"/>
              <w:jc w:val="left"/>
              <w:rPr>
                <w:rFonts w:ascii="Arial" w:eastAsia="宋体" w:hAnsi="Arial" w:cs="Times New Roman"/>
                <w:sz w:val="18"/>
                <w:szCs w:val="18"/>
              </w:rPr>
            </w:pPr>
            <w:r w:rsidRPr="00372BA8">
              <w:rPr>
                <w:rFonts w:ascii="Arial" w:eastAsia="宋体" w:hAnsi="Arial" w:cs="Times New Roman"/>
                <w:sz w:val="18"/>
                <w:szCs w:val="18"/>
              </w:rPr>
              <w:t>20</w:t>
            </w:r>
          </w:p>
        </w:tc>
        <w:tc>
          <w:tcPr>
            <w:tcW w:w="678" w:type="pct"/>
            <w:tcBorders>
              <w:left w:val="nil"/>
              <w:bottom w:val="single" w:sz="12" w:space="0" w:color="70AD47"/>
              <w:right w:val="nil"/>
            </w:tcBorders>
            <w:shd w:val="clear" w:color="auto" w:fill="auto"/>
            <w:tcMar>
              <w:top w:w="15" w:type="dxa"/>
              <w:left w:w="15" w:type="dxa"/>
              <w:bottom w:w="0" w:type="dxa"/>
              <w:right w:w="15" w:type="dxa"/>
            </w:tcMar>
            <w:vAlign w:val="center"/>
          </w:tcPr>
          <w:p w14:paraId="70E274C1" w14:textId="77777777" w:rsidR="001A03FA" w:rsidRPr="00372BA8" w:rsidRDefault="001A03FA" w:rsidP="00BB2D56">
            <w:pPr>
              <w:widowControl/>
              <w:spacing w:line="220" w:lineRule="exact"/>
              <w:jc w:val="left"/>
              <w:rPr>
                <w:rFonts w:ascii="Arial" w:eastAsia="宋体" w:hAnsi="Arial" w:cs="Times New Roman"/>
                <w:iCs/>
                <w:sz w:val="18"/>
                <w:szCs w:val="18"/>
              </w:rPr>
            </w:pPr>
            <w:r w:rsidRPr="00372BA8">
              <w:rPr>
                <w:rFonts w:ascii="Arial" w:eastAsia="宋体" w:hAnsi="Arial" w:cs="Times New Roman"/>
                <w:iCs/>
                <w:sz w:val="18"/>
                <w:szCs w:val="18"/>
              </w:rPr>
              <w:t>15.3, CH</w:t>
            </w:r>
            <w:r w:rsidRPr="00372BA8">
              <w:rPr>
                <w:rFonts w:ascii="Arial" w:eastAsia="宋体" w:hAnsi="Arial" w:cs="Times New Roman"/>
                <w:iCs/>
                <w:sz w:val="18"/>
                <w:szCs w:val="18"/>
                <w:vertAlign w:val="subscript"/>
              </w:rPr>
              <w:t>3</w:t>
            </w:r>
          </w:p>
        </w:tc>
        <w:tc>
          <w:tcPr>
            <w:tcW w:w="1271" w:type="pct"/>
            <w:tcBorders>
              <w:left w:val="nil"/>
              <w:bottom w:val="single" w:sz="12" w:space="0" w:color="70AD47"/>
              <w:right w:val="nil"/>
            </w:tcBorders>
            <w:shd w:val="clear" w:color="auto" w:fill="auto"/>
            <w:tcMar>
              <w:top w:w="15" w:type="dxa"/>
              <w:left w:w="15" w:type="dxa"/>
              <w:bottom w:w="0" w:type="dxa"/>
              <w:right w:w="15" w:type="dxa"/>
            </w:tcMar>
            <w:vAlign w:val="center"/>
          </w:tcPr>
          <w:p w14:paraId="3AA5FDF5" w14:textId="77777777" w:rsidR="001A03FA" w:rsidRPr="00372BA8" w:rsidRDefault="001A03FA" w:rsidP="00BB2D56">
            <w:pPr>
              <w:widowControl/>
              <w:spacing w:line="220" w:lineRule="exact"/>
              <w:jc w:val="left"/>
              <w:rPr>
                <w:rFonts w:ascii="Arial" w:eastAsia="宋体" w:hAnsi="Arial" w:cs="Times New Roman"/>
                <w:iCs/>
                <w:sz w:val="18"/>
                <w:szCs w:val="18"/>
              </w:rPr>
            </w:pPr>
            <w:r w:rsidRPr="00372BA8">
              <w:rPr>
                <w:rFonts w:ascii="Arial" w:eastAsia="宋体" w:hAnsi="Arial" w:cs="Times New Roman"/>
                <w:iCs/>
                <w:sz w:val="18"/>
                <w:szCs w:val="18"/>
              </w:rPr>
              <w:t>0.85, d (6.9)</w:t>
            </w:r>
          </w:p>
        </w:tc>
        <w:tc>
          <w:tcPr>
            <w:tcW w:w="763" w:type="pct"/>
            <w:tcBorders>
              <w:left w:val="nil"/>
              <w:bottom w:val="single" w:sz="12" w:space="0" w:color="70AD47"/>
              <w:right w:val="nil"/>
            </w:tcBorders>
            <w:shd w:val="clear" w:color="auto" w:fill="auto"/>
            <w:tcMar>
              <w:top w:w="15" w:type="dxa"/>
              <w:left w:w="15" w:type="dxa"/>
              <w:bottom w:w="0" w:type="dxa"/>
              <w:right w:w="15" w:type="dxa"/>
            </w:tcMar>
            <w:vAlign w:val="center"/>
          </w:tcPr>
          <w:p w14:paraId="0D0C84F0" w14:textId="77777777" w:rsidR="001A03FA" w:rsidRPr="00372BA8" w:rsidRDefault="001A03FA" w:rsidP="00BB2D56">
            <w:pPr>
              <w:widowControl/>
              <w:spacing w:line="220" w:lineRule="exact"/>
              <w:jc w:val="left"/>
              <w:rPr>
                <w:rFonts w:ascii="Arial" w:eastAsia="宋体" w:hAnsi="Arial" w:cs="Times New Roman"/>
                <w:sz w:val="18"/>
                <w:szCs w:val="18"/>
              </w:rPr>
            </w:pPr>
            <w:r w:rsidRPr="00372BA8">
              <w:rPr>
                <w:rFonts w:ascii="Arial" w:eastAsia="宋体" w:hAnsi="Arial" w:cs="Times New Roman"/>
                <w:sz w:val="18"/>
                <w:szCs w:val="18"/>
              </w:rPr>
              <w:t>3</w:t>
            </w:r>
          </w:p>
        </w:tc>
        <w:tc>
          <w:tcPr>
            <w:tcW w:w="1186" w:type="pct"/>
            <w:tcBorders>
              <w:left w:val="nil"/>
              <w:bottom w:val="single" w:sz="12" w:space="0" w:color="70AD47"/>
              <w:right w:val="nil"/>
            </w:tcBorders>
            <w:shd w:val="clear" w:color="auto" w:fill="auto"/>
            <w:tcMar>
              <w:top w:w="15" w:type="dxa"/>
              <w:left w:w="15" w:type="dxa"/>
              <w:bottom w:w="0" w:type="dxa"/>
              <w:right w:w="15" w:type="dxa"/>
            </w:tcMar>
            <w:vAlign w:val="center"/>
          </w:tcPr>
          <w:p w14:paraId="34549200" w14:textId="77777777" w:rsidR="001A03FA" w:rsidRPr="00372BA8" w:rsidRDefault="001A03FA" w:rsidP="00BB2D56">
            <w:pPr>
              <w:widowControl/>
              <w:spacing w:line="220" w:lineRule="exact"/>
              <w:jc w:val="left"/>
              <w:rPr>
                <w:rFonts w:ascii="Arial" w:eastAsia="宋体" w:hAnsi="Arial" w:cs="Times New Roman"/>
                <w:sz w:val="18"/>
                <w:szCs w:val="18"/>
              </w:rPr>
            </w:pPr>
            <w:r w:rsidRPr="00372BA8">
              <w:rPr>
                <w:rFonts w:ascii="Arial" w:eastAsia="宋体" w:hAnsi="Arial" w:cs="Times New Roman"/>
                <w:sz w:val="18"/>
                <w:szCs w:val="18"/>
              </w:rPr>
              <w:t>2, 3, 4</w:t>
            </w:r>
          </w:p>
        </w:tc>
        <w:tc>
          <w:tcPr>
            <w:tcW w:w="848" w:type="pct"/>
            <w:tcBorders>
              <w:left w:val="nil"/>
              <w:bottom w:val="single" w:sz="12" w:space="0" w:color="70AD47"/>
              <w:right w:val="nil"/>
            </w:tcBorders>
            <w:vAlign w:val="center"/>
          </w:tcPr>
          <w:p w14:paraId="2B71E74A" w14:textId="77777777" w:rsidR="001A03FA" w:rsidRPr="00372BA8" w:rsidRDefault="001A03FA" w:rsidP="00BB2D56">
            <w:pPr>
              <w:widowControl/>
              <w:spacing w:line="220" w:lineRule="exact"/>
              <w:jc w:val="left"/>
              <w:rPr>
                <w:rFonts w:ascii="Arial" w:eastAsia="宋体" w:hAnsi="Arial" w:cs="Times New Roman"/>
                <w:sz w:val="18"/>
                <w:szCs w:val="18"/>
              </w:rPr>
            </w:pPr>
            <w:r w:rsidRPr="00372BA8">
              <w:rPr>
                <w:rFonts w:ascii="Arial" w:eastAsia="宋体" w:hAnsi="Arial" w:cs="Times New Roman"/>
                <w:sz w:val="18"/>
                <w:szCs w:val="18"/>
              </w:rPr>
              <w:t>1a, 1b, 4b</w:t>
            </w:r>
          </w:p>
        </w:tc>
      </w:tr>
    </w:tbl>
    <w:p w14:paraId="088632A8" w14:textId="77777777" w:rsidR="001A03FA" w:rsidRDefault="001A03FA" w:rsidP="00BB2D56">
      <w:pPr>
        <w:spacing w:line="360" w:lineRule="auto"/>
        <w:rPr>
          <w:rFonts w:ascii="Arial" w:eastAsia="宋体" w:hAnsi="Arial" w:cs="Times New Roman"/>
          <w:sz w:val="18"/>
          <w:szCs w:val="18"/>
        </w:rPr>
      </w:pPr>
      <w:r w:rsidRPr="008E0C4F">
        <w:rPr>
          <w:rFonts w:ascii="Arial" w:eastAsia="宋体" w:hAnsi="Arial" w:cs="Times New Roman" w:hint="eastAsia"/>
          <w:i/>
          <w:sz w:val="18"/>
          <w:szCs w:val="18"/>
          <w:vertAlign w:val="superscript"/>
        </w:rPr>
        <w:t>a</w:t>
      </w:r>
      <w:r w:rsidRPr="008E0C4F">
        <w:rPr>
          <w:rFonts w:ascii="Arial" w:eastAsia="宋体" w:hAnsi="Arial" w:cs="Times New Roman"/>
          <w:sz w:val="18"/>
          <w:szCs w:val="18"/>
        </w:rPr>
        <w:t xml:space="preserve"> The indiscernible signals due to overlap or the complex multiplicity are reported without designating multiplicity.</w:t>
      </w:r>
    </w:p>
    <w:p w14:paraId="2A418533" w14:textId="77777777" w:rsidR="001A03FA" w:rsidRDefault="001A03FA" w:rsidP="00BB2D56">
      <w:pPr>
        <w:rPr>
          <w:rFonts w:ascii="Arial" w:eastAsia="宋体" w:hAnsi="Arial" w:cs="Times New Roman"/>
          <w:i/>
          <w:sz w:val="18"/>
          <w:szCs w:val="18"/>
          <w:vertAlign w:val="superscript"/>
        </w:rPr>
      </w:pPr>
    </w:p>
    <w:p w14:paraId="56DF58DB" w14:textId="77777777" w:rsidR="001D5F36" w:rsidRDefault="001D5F36" w:rsidP="00BB2D56"/>
    <w:p w14:paraId="2E9FCCBF" w14:textId="77777777" w:rsidR="001A03FA" w:rsidRDefault="001A03FA" w:rsidP="00BB2D56">
      <w:pPr>
        <w:sectPr w:rsidR="001A03FA">
          <w:pgSz w:w="11906" w:h="16838"/>
          <w:pgMar w:top="1440" w:right="1800" w:bottom="1440" w:left="1800" w:header="851" w:footer="992" w:gutter="0"/>
          <w:cols w:space="425"/>
          <w:docGrid w:type="lines" w:linePitch="312"/>
        </w:sectPr>
      </w:pPr>
    </w:p>
    <w:p w14:paraId="437E7F59" w14:textId="77777777" w:rsidR="001A03FA" w:rsidRPr="00372BA8" w:rsidRDefault="001A03FA" w:rsidP="00BB2D56">
      <w:pPr>
        <w:pStyle w:val="1"/>
        <w:spacing w:before="0" w:after="0" w:line="360" w:lineRule="auto"/>
        <w:rPr>
          <w:rFonts w:ascii="Arial" w:eastAsia="宋体" w:hAnsi="Arial" w:cs="Times New Roman"/>
          <w:sz w:val="24"/>
          <w:szCs w:val="24"/>
        </w:rPr>
      </w:pPr>
      <w:bookmarkStart w:id="89" w:name="_Toc105525978"/>
      <w:r w:rsidRPr="00372BA8">
        <w:rPr>
          <w:rFonts w:ascii="Arial" w:eastAsia="宋体" w:hAnsi="Arial" w:cs="Times New Roman"/>
          <w:sz w:val="24"/>
          <w:szCs w:val="24"/>
        </w:rPr>
        <w:lastRenderedPageBreak/>
        <w:t>Supplementary Figure</w:t>
      </w:r>
      <w:bookmarkEnd w:id="89"/>
    </w:p>
    <w:p w14:paraId="66E84981" w14:textId="77777777" w:rsidR="001A03FA" w:rsidRPr="00CB10F2" w:rsidRDefault="001A03FA" w:rsidP="00BB2D56"/>
    <w:p w14:paraId="7858C156" w14:textId="77777777" w:rsidR="001A03FA" w:rsidRPr="008E0C4F" w:rsidRDefault="001A03FA" w:rsidP="00BB2D56">
      <w:pPr>
        <w:rPr>
          <w:rFonts w:ascii="Arial" w:hAnsi="Arial" w:cs="Arial"/>
          <w:b/>
          <w:bCs/>
        </w:rPr>
      </w:pPr>
      <w:r w:rsidRPr="008E0C4F">
        <w:rPr>
          <w:rFonts w:ascii="Arial" w:hAnsi="Arial" w:cs="Arial"/>
          <w:b/>
          <w:bCs/>
        </w:rPr>
        <w:t>A)</w:t>
      </w:r>
    </w:p>
    <w:p w14:paraId="7FFDFA86" w14:textId="77777777" w:rsidR="001A03FA" w:rsidRPr="008E0C4F" w:rsidRDefault="001A03FA" w:rsidP="00BB2D56">
      <w:pPr>
        <w:jc w:val="center"/>
        <w:rPr>
          <w:rFonts w:ascii="Arial" w:hAnsi="Arial"/>
        </w:rPr>
      </w:pPr>
      <w:r w:rsidRPr="00B636D2">
        <w:rPr>
          <w:rFonts w:ascii="Arial" w:hAnsi="Arial"/>
        </w:rPr>
        <w:t xml:space="preserve"> </w:t>
      </w:r>
      <w:r w:rsidRPr="00B636D2">
        <w:rPr>
          <w:noProof/>
        </w:rPr>
        <w:drawing>
          <wp:inline distT="0" distB="0" distL="0" distR="0" wp14:anchorId="32C43EC9" wp14:editId="2DA97BF0">
            <wp:extent cx="5274310" cy="2241699"/>
            <wp:effectExtent l="0" t="0" r="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274310" cy="2241699"/>
                    </a:xfrm>
                    <a:prstGeom prst="rect">
                      <a:avLst/>
                    </a:prstGeom>
                    <a:noFill/>
                    <a:ln>
                      <a:noFill/>
                    </a:ln>
                  </pic:spPr>
                </pic:pic>
              </a:graphicData>
            </a:graphic>
          </wp:inline>
        </w:drawing>
      </w:r>
    </w:p>
    <w:p w14:paraId="4D80D14D" w14:textId="77777777" w:rsidR="001A03FA" w:rsidRPr="008E0C4F" w:rsidRDefault="001A03FA" w:rsidP="00BB2D56">
      <w:pPr>
        <w:rPr>
          <w:rFonts w:ascii="Arial" w:hAnsi="Arial" w:cs="Arial"/>
          <w:b/>
          <w:bCs/>
        </w:rPr>
      </w:pPr>
      <w:r w:rsidRPr="008E0C4F">
        <w:rPr>
          <w:rFonts w:ascii="Arial" w:hAnsi="Arial" w:cs="Arial"/>
          <w:b/>
          <w:bCs/>
        </w:rPr>
        <w:t>B)</w:t>
      </w:r>
    </w:p>
    <w:p w14:paraId="61EA6318" w14:textId="77777777" w:rsidR="001A03FA" w:rsidRPr="008E0C4F" w:rsidRDefault="001A03FA" w:rsidP="00BB2D56">
      <w:pPr>
        <w:jc w:val="center"/>
        <w:rPr>
          <w:rFonts w:ascii="Arial" w:hAnsi="Arial"/>
        </w:rPr>
      </w:pPr>
      <w:r w:rsidRPr="00B636D2">
        <w:rPr>
          <w:rFonts w:ascii="Arial" w:hAnsi="Arial"/>
        </w:rPr>
        <w:t xml:space="preserve"> </w:t>
      </w:r>
      <w:r w:rsidRPr="00B636D2">
        <w:rPr>
          <w:noProof/>
        </w:rPr>
        <w:drawing>
          <wp:inline distT="0" distB="0" distL="0" distR="0" wp14:anchorId="5A0474A3" wp14:editId="77FB71DF">
            <wp:extent cx="5274310" cy="2613078"/>
            <wp:effectExtent l="0" t="0" r="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274310" cy="2613078"/>
                    </a:xfrm>
                    <a:prstGeom prst="rect">
                      <a:avLst/>
                    </a:prstGeom>
                    <a:noFill/>
                    <a:ln>
                      <a:noFill/>
                    </a:ln>
                  </pic:spPr>
                </pic:pic>
              </a:graphicData>
            </a:graphic>
          </wp:inline>
        </w:drawing>
      </w:r>
    </w:p>
    <w:p w14:paraId="77E86DAD" w14:textId="77777777" w:rsidR="001A03FA" w:rsidRPr="002449C6" w:rsidRDefault="001A03FA" w:rsidP="00BB2D56">
      <w:pPr>
        <w:pStyle w:val="2"/>
        <w:spacing w:before="0" w:after="0"/>
        <w:rPr>
          <w:rFonts w:cs="Arial"/>
          <w:b/>
        </w:rPr>
      </w:pPr>
      <w:bookmarkStart w:id="90" w:name="_Toc105525979"/>
      <w:r w:rsidRPr="002449C6">
        <w:rPr>
          <w:rStyle w:val="2Char"/>
          <w:rFonts w:cs="Arial"/>
          <w:b/>
          <w:bCs/>
        </w:rPr>
        <w:t>Figure S1</w:t>
      </w:r>
      <w:r w:rsidRPr="002449C6">
        <w:rPr>
          <w:rFonts w:cs="Arial"/>
          <w:b/>
        </w:rPr>
        <w:t>. Functional analysis of TadA</w:t>
      </w:r>
      <w:bookmarkEnd w:id="90"/>
    </w:p>
    <w:p w14:paraId="2AC47D82" w14:textId="77777777" w:rsidR="001A03FA" w:rsidRPr="002449C6" w:rsidRDefault="001A03FA" w:rsidP="00BB2D56">
      <w:pPr>
        <w:spacing w:line="360" w:lineRule="auto"/>
        <w:rPr>
          <w:rFonts w:ascii="Arial" w:hAnsi="Arial" w:cs="Arial"/>
          <w:sz w:val="22"/>
        </w:rPr>
      </w:pPr>
      <w:r w:rsidRPr="002449C6">
        <w:rPr>
          <w:rFonts w:ascii="Arial" w:hAnsi="Arial" w:cs="Arial"/>
          <w:sz w:val="22"/>
        </w:rPr>
        <w:t xml:space="preserve">A) </w:t>
      </w:r>
      <w:r w:rsidRPr="002449C6">
        <w:rPr>
          <w:rStyle w:val="2Char"/>
          <w:rFonts w:cs="Arial"/>
        </w:rPr>
        <w:t xml:space="preserve">GC-MS analysis of </w:t>
      </w:r>
      <w:r w:rsidRPr="002449C6">
        <w:rPr>
          <w:rFonts w:ascii="Arial" w:hAnsi="Arial" w:cs="Arial"/>
          <w:sz w:val="22"/>
        </w:rPr>
        <w:t xml:space="preserve">metabolites from the </w:t>
      </w:r>
      <w:r w:rsidRPr="002449C6">
        <w:rPr>
          <w:rFonts w:ascii="Arial" w:hAnsi="Arial" w:cs="Arial"/>
          <w:i/>
          <w:iCs/>
          <w:sz w:val="22"/>
        </w:rPr>
        <w:t>A</w:t>
      </w:r>
      <w:r w:rsidRPr="002449C6">
        <w:rPr>
          <w:rFonts w:ascii="Arial" w:hAnsi="Arial" w:cs="Arial"/>
          <w:sz w:val="22"/>
        </w:rPr>
        <w:t xml:space="preserve">. </w:t>
      </w:r>
      <w:r w:rsidRPr="002449C6">
        <w:rPr>
          <w:rFonts w:ascii="Arial" w:hAnsi="Arial" w:cs="Arial"/>
          <w:i/>
          <w:iCs/>
          <w:sz w:val="22"/>
        </w:rPr>
        <w:t>oryzae</w:t>
      </w:r>
      <w:r w:rsidRPr="002449C6">
        <w:rPr>
          <w:rFonts w:ascii="Arial" w:hAnsi="Arial" w:cs="Arial"/>
          <w:sz w:val="22"/>
        </w:rPr>
        <w:t xml:space="preserve"> </w:t>
      </w:r>
      <w:r w:rsidRPr="002449C6">
        <w:rPr>
          <w:rStyle w:val="2Char"/>
          <w:rFonts w:cs="Arial"/>
        </w:rPr>
        <w:t xml:space="preserve">transformant harboring </w:t>
      </w:r>
      <w:r w:rsidRPr="002449C6">
        <w:rPr>
          <w:rStyle w:val="2Char"/>
          <w:rFonts w:cs="Arial"/>
          <w:i/>
        </w:rPr>
        <w:t>tadA</w:t>
      </w:r>
      <w:r w:rsidRPr="002449C6">
        <w:rPr>
          <w:rStyle w:val="2Char"/>
          <w:rFonts w:cs="Arial"/>
        </w:rPr>
        <w:t>.</w:t>
      </w:r>
      <w:r w:rsidRPr="002449C6">
        <w:rPr>
          <w:rFonts w:ascii="Arial" w:hAnsi="Arial" w:cs="Arial"/>
          <w:sz w:val="22"/>
        </w:rPr>
        <w:t xml:space="preserve"> B) EI mass spectrum of </w:t>
      </w:r>
      <w:r w:rsidRPr="002449C6">
        <w:rPr>
          <w:rFonts w:ascii="Arial" w:hAnsi="Arial" w:cs="Arial"/>
          <w:b/>
          <w:sz w:val="22"/>
        </w:rPr>
        <w:t>1</w:t>
      </w:r>
      <w:r w:rsidRPr="002449C6">
        <w:rPr>
          <w:rFonts w:ascii="Arial" w:hAnsi="Arial" w:cs="Arial"/>
          <w:sz w:val="22"/>
        </w:rPr>
        <w:t>.</w:t>
      </w:r>
    </w:p>
    <w:p w14:paraId="4F0FC136" w14:textId="77777777" w:rsidR="001A03FA" w:rsidRPr="00372BA8" w:rsidRDefault="001A03FA" w:rsidP="00BB2D56"/>
    <w:p w14:paraId="2A741E6B" w14:textId="77777777" w:rsidR="001A03FA" w:rsidRPr="00372BA8" w:rsidRDefault="001A03FA" w:rsidP="00BB2D56">
      <w:pPr>
        <w:sectPr w:rsidR="001A03FA" w:rsidRPr="00372BA8">
          <w:pgSz w:w="11906" w:h="16838"/>
          <w:pgMar w:top="1440" w:right="1800" w:bottom="1440" w:left="1800" w:header="851" w:footer="992" w:gutter="0"/>
          <w:cols w:space="425"/>
          <w:docGrid w:type="lines" w:linePitch="312"/>
        </w:sectPr>
      </w:pPr>
    </w:p>
    <w:p w14:paraId="43BFB4A1" w14:textId="77777777" w:rsidR="001A03FA" w:rsidRPr="008E0C4F" w:rsidRDefault="001A03FA" w:rsidP="00BB2D56">
      <w:pPr>
        <w:spacing w:line="360" w:lineRule="auto"/>
        <w:rPr>
          <w:rFonts w:ascii="Arial" w:eastAsia="宋体" w:hAnsi="Arial"/>
        </w:rPr>
      </w:pPr>
      <w:r w:rsidRPr="008E0C4F">
        <w:rPr>
          <w:rFonts w:ascii="Arial" w:eastAsia="宋体" w:hAnsi="Arial"/>
          <w:noProof/>
        </w:rPr>
        <w:lastRenderedPageBreak/>
        <w:drawing>
          <wp:inline distT="0" distB="0" distL="0" distR="0" wp14:anchorId="044C5DFE" wp14:editId="00BE94FF">
            <wp:extent cx="5274310" cy="2762885"/>
            <wp:effectExtent l="0" t="0" r="2540" b="0"/>
            <wp:docPr id="5" name="图片 4">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DA74CD24-D6A6-9AA1-93B2-16F5B06001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DA74CD24-D6A6-9AA1-93B2-16F5B060014E}"/>
                        </a:ext>
                      </a:extLst>
                    </pic:cNvPr>
                    <pic:cNvPicPr>
                      <a:picLocks noChangeAspect="1"/>
                    </pic:cNvPicPr>
                  </pic:nvPicPr>
                  <pic:blipFill>
                    <a:blip r:embed="rId16"/>
                    <a:stretch>
                      <a:fillRect/>
                    </a:stretch>
                  </pic:blipFill>
                  <pic:spPr>
                    <a:xfrm>
                      <a:off x="0" y="0"/>
                      <a:ext cx="5274310" cy="2762885"/>
                    </a:xfrm>
                    <a:prstGeom prst="rect">
                      <a:avLst/>
                    </a:prstGeom>
                  </pic:spPr>
                </pic:pic>
              </a:graphicData>
            </a:graphic>
          </wp:inline>
        </w:drawing>
      </w:r>
    </w:p>
    <w:p w14:paraId="2C816273" w14:textId="77777777" w:rsidR="001A03FA" w:rsidRPr="002449C6" w:rsidRDefault="001A03FA" w:rsidP="00BB2D56">
      <w:pPr>
        <w:pStyle w:val="2"/>
        <w:rPr>
          <w:b/>
        </w:rPr>
      </w:pPr>
      <w:bookmarkStart w:id="91" w:name="_Toc105525980"/>
      <w:r w:rsidRPr="002449C6">
        <w:rPr>
          <w:rStyle w:val="2Char"/>
          <w:b/>
          <w:bCs/>
        </w:rPr>
        <w:t>Figure S2</w:t>
      </w:r>
      <w:r w:rsidRPr="002449C6">
        <w:rPr>
          <w:b/>
        </w:rPr>
        <w:t xml:space="preserve">. HRESIMS spectrum of </w:t>
      </w:r>
      <w:r w:rsidRPr="002449C6">
        <w:rPr>
          <w:b/>
          <w:szCs w:val="20"/>
        </w:rPr>
        <w:t>1</w:t>
      </w:r>
      <w:bookmarkEnd w:id="91"/>
    </w:p>
    <w:p w14:paraId="7AAAA712" w14:textId="77777777" w:rsidR="001A03FA" w:rsidRPr="008E0C4F" w:rsidRDefault="001A03FA" w:rsidP="00BB2D56">
      <w:pPr>
        <w:rPr>
          <w:rFonts w:ascii="Arial" w:eastAsia="宋体" w:hAnsi="Arial"/>
        </w:rPr>
      </w:pPr>
      <w:bookmarkStart w:id="92" w:name="_Toc531781585"/>
      <w:bookmarkStart w:id="93" w:name="_Toc15049825"/>
    </w:p>
    <w:p w14:paraId="7FD860CF" w14:textId="77777777" w:rsidR="001A03FA" w:rsidRPr="008E0C4F" w:rsidRDefault="001A03FA" w:rsidP="00BB2D56">
      <w:pPr>
        <w:rPr>
          <w:rFonts w:ascii="Arial" w:eastAsia="宋体" w:hAnsi="Arial"/>
        </w:rPr>
      </w:pPr>
      <w:r w:rsidRPr="008E0C4F">
        <w:rPr>
          <w:rFonts w:ascii="Arial" w:eastAsia="宋体" w:hAnsi="Arial"/>
          <w:noProof/>
        </w:rPr>
        <w:drawing>
          <wp:inline distT="0" distB="0" distL="0" distR="0" wp14:anchorId="2A66A533" wp14:editId="3EDC4F99">
            <wp:extent cx="5424584" cy="2533650"/>
            <wp:effectExtent l="0" t="0" r="508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41595" cy="2541595"/>
                    </a:xfrm>
                    <a:prstGeom prst="rect">
                      <a:avLst/>
                    </a:prstGeom>
                    <a:noFill/>
                  </pic:spPr>
                </pic:pic>
              </a:graphicData>
            </a:graphic>
          </wp:inline>
        </w:drawing>
      </w:r>
    </w:p>
    <w:p w14:paraId="2B06EE65" w14:textId="77777777" w:rsidR="001A03FA" w:rsidRPr="002449C6" w:rsidRDefault="001A03FA" w:rsidP="00BB2D56">
      <w:pPr>
        <w:pStyle w:val="2"/>
        <w:rPr>
          <w:b/>
        </w:rPr>
      </w:pPr>
      <w:bookmarkStart w:id="94" w:name="_Toc12537870"/>
      <w:bookmarkStart w:id="95" w:name="_Toc105525981"/>
      <w:bookmarkStart w:id="96" w:name="_Hlk95941076"/>
      <w:bookmarkStart w:id="97" w:name="_Hlk15060718"/>
      <w:bookmarkEnd w:id="92"/>
      <w:bookmarkEnd w:id="93"/>
      <w:r w:rsidRPr="002449C6">
        <w:rPr>
          <w:rStyle w:val="2Char"/>
          <w:b/>
          <w:bCs/>
        </w:rPr>
        <w:t>Figure S3</w:t>
      </w:r>
      <w:r w:rsidRPr="002449C6">
        <w:rPr>
          <w:b/>
        </w:rPr>
        <w:t xml:space="preserve">. </w:t>
      </w:r>
      <w:r w:rsidRPr="002449C6">
        <w:rPr>
          <w:b/>
          <w:vertAlign w:val="superscript"/>
        </w:rPr>
        <w:t>1</w:t>
      </w:r>
      <w:r w:rsidRPr="002449C6">
        <w:rPr>
          <w:b/>
        </w:rPr>
        <w:t>H NMR spectrum of 1 in C</w:t>
      </w:r>
      <w:r w:rsidRPr="002449C6">
        <w:rPr>
          <w:rFonts w:hint="eastAsia"/>
          <w:b/>
          <w:vertAlign w:val="subscript"/>
        </w:rPr>
        <w:t>6</w:t>
      </w:r>
      <w:r w:rsidRPr="002449C6">
        <w:rPr>
          <w:b/>
        </w:rPr>
        <w:t>D</w:t>
      </w:r>
      <w:r w:rsidRPr="002449C6">
        <w:rPr>
          <w:rFonts w:hint="eastAsia"/>
          <w:b/>
          <w:vertAlign w:val="subscript"/>
        </w:rPr>
        <w:t>6</w:t>
      </w:r>
      <w:r w:rsidRPr="002449C6">
        <w:rPr>
          <w:b/>
        </w:rPr>
        <w:t xml:space="preserve"> at </w:t>
      </w:r>
      <w:r w:rsidRPr="002449C6">
        <w:rPr>
          <w:rFonts w:hint="eastAsia"/>
          <w:b/>
        </w:rPr>
        <w:t>4</w:t>
      </w:r>
      <w:r w:rsidRPr="002449C6">
        <w:rPr>
          <w:b/>
        </w:rPr>
        <w:t>00 MHz</w:t>
      </w:r>
      <w:bookmarkEnd w:id="94"/>
      <w:bookmarkEnd w:id="95"/>
    </w:p>
    <w:p w14:paraId="43F462A5" w14:textId="77777777" w:rsidR="001A03FA" w:rsidRPr="002449C6" w:rsidRDefault="001A03FA" w:rsidP="00BB2D56"/>
    <w:bookmarkEnd w:id="96"/>
    <w:p w14:paraId="11793880" w14:textId="77777777" w:rsidR="001A03FA" w:rsidRDefault="001A03FA" w:rsidP="00BB2D56">
      <w:pPr>
        <w:rPr>
          <w:rFonts w:ascii="Arial" w:eastAsia="宋体" w:hAnsi="Arial"/>
        </w:rPr>
        <w:sectPr w:rsidR="001A03FA">
          <w:pgSz w:w="11906" w:h="16838"/>
          <w:pgMar w:top="1440" w:right="1800" w:bottom="1440" w:left="1800" w:header="851" w:footer="992" w:gutter="0"/>
          <w:cols w:space="425"/>
          <w:docGrid w:type="lines" w:linePitch="312"/>
        </w:sectPr>
      </w:pPr>
    </w:p>
    <w:p w14:paraId="727930D5" w14:textId="77777777" w:rsidR="001A03FA" w:rsidRPr="008E0C4F" w:rsidRDefault="001A03FA" w:rsidP="00BB2D56">
      <w:pPr>
        <w:jc w:val="center"/>
        <w:rPr>
          <w:rFonts w:ascii="Arial" w:eastAsia="宋体" w:hAnsi="Arial"/>
        </w:rPr>
      </w:pPr>
      <w:r w:rsidRPr="008E0C4F">
        <w:rPr>
          <w:rFonts w:ascii="Arial" w:eastAsia="宋体" w:hAnsi="Arial"/>
          <w:noProof/>
        </w:rPr>
        <w:lastRenderedPageBreak/>
        <w:drawing>
          <wp:inline distT="0" distB="0" distL="0" distR="0" wp14:anchorId="24E67D28" wp14:editId="395C3E26">
            <wp:extent cx="4678452" cy="3045350"/>
            <wp:effectExtent l="0" t="0" r="8255" b="3175"/>
            <wp:docPr id="12" name="图片 6">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917E6526-AC33-4872-BFB5-48449F4DAAA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917E6526-AC33-4872-BFB5-48449F4DAAA8}"/>
                        </a:ext>
                      </a:extLst>
                    </pic:cNvPr>
                    <pic:cNvPicPr>
                      <a:picLocks noChangeAspect="1"/>
                    </pic:cNvPicPr>
                  </pic:nvPicPr>
                  <pic:blipFill>
                    <a:blip r:embed="rId18"/>
                    <a:stretch>
                      <a:fillRect/>
                    </a:stretch>
                  </pic:blipFill>
                  <pic:spPr>
                    <a:xfrm>
                      <a:off x="0" y="0"/>
                      <a:ext cx="4728810" cy="3078130"/>
                    </a:xfrm>
                    <a:prstGeom prst="rect">
                      <a:avLst/>
                    </a:prstGeom>
                  </pic:spPr>
                </pic:pic>
              </a:graphicData>
            </a:graphic>
          </wp:inline>
        </w:drawing>
      </w:r>
    </w:p>
    <w:p w14:paraId="2E534D45" w14:textId="77777777" w:rsidR="001A03FA" w:rsidRPr="002449C6" w:rsidRDefault="001A03FA" w:rsidP="00BB2D56">
      <w:pPr>
        <w:pStyle w:val="2"/>
        <w:rPr>
          <w:b/>
        </w:rPr>
      </w:pPr>
      <w:bookmarkStart w:id="98" w:name="_Toc105525982"/>
      <w:r w:rsidRPr="002449C6">
        <w:rPr>
          <w:rStyle w:val="2Char"/>
          <w:b/>
          <w:bCs/>
        </w:rPr>
        <w:t>Figure S4</w:t>
      </w:r>
      <w:r w:rsidRPr="002449C6">
        <w:rPr>
          <w:b/>
        </w:rPr>
        <w:t xml:space="preserve">. </w:t>
      </w:r>
      <w:r w:rsidRPr="002449C6">
        <w:rPr>
          <w:b/>
          <w:vertAlign w:val="superscript"/>
        </w:rPr>
        <w:t>13</w:t>
      </w:r>
      <w:r w:rsidRPr="002449C6">
        <w:rPr>
          <w:b/>
        </w:rPr>
        <w:t>C NMR spectrum of 1 in C</w:t>
      </w:r>
      <w:r w:rsidRPr="002449C6">
        <w:rPr>
          <w:rFonts w:hint="eastAsia"/>
          <w:b/>
          <w:vertAlign w:val="subscript"/>
        </w:rPr>
        <w:t>6</w:t>
      </w:r>
      <w:r w:rsidRPr="002449C6">
        <w:rPr>
          <w:b/>
        </w:rPr>
        <w:t>D</w:t>
      </w:r>
      <w:r w:rsidRPr="002449C6">
        <w:rPr>
          <w:rFonts w:hint="eastAsia"/>
          <w:b/>
          <w:vertAlign w:val="subscript"/>
        </w:rPr>
        <w:t>6</w:t>
      </w:r>
      <w:r w:rsidRPr="002449C6">
        <w:rPr>
          <w:b/>
        </w:rPr>
        <w:t xml:space="preserve"> at 100 MHz</w:t>
      </w:r>
      <w:bookmarkEnd w:id="98"/>
    </w:p>
    <w:p w14:paraId="4CC82D80" w14:textId="77777777" w:rsidR="001A03FA" w:rsidRDefault="001A03FA" w:rsidP="00BB2D56">
      <w:pPr>
        <w:jc w:val="center"/>
        <w:rPr>
          <w:rFonts w:ascii="Arial" w:eastAsia="宋体" w:hAnsi="Arial"/>
        </w:rPr>
      </w:pPr>
      <w:r w:rsidRPr="008E0C4F">
        <w:rPr>
          <w:rFonts w:ascii="Arial" w:eastAsia="宋体" w:hAnsi="Arial"/>
          <w:noProof/>
        </w:rPr>
        <w:drawing>
          <wp:inline distT="0" distB="0" distL="0" distR="0" wp14:anchorId="22C910BF" wp14:editId="16943A2B">
            <wp:extent cx="4087681" cy="3792772"/>
            <wp:effectExtent l="0" t="0" r="8255" b="0"/>
            <wp:docPr id="13" name="图片 3">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A95998B0-B27F-431D-ADF2-ED5AC2B9E1D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A95998B0-B27F-431D-ADF2-ED5AC2B9E1D0}"/>
                        </a:ext>
                      </a:extLst>
                    </pic:cNvPr>
                    <pic:cNvPicPr>
                      <a:picLocks noChangeAspect="1"/>
                    </pic:cNvPicPr>
                  </pic:nvPicPr>
                  <pic:blipFill rotWithShape="1">
                    <a:blip r:embed="rId19"/>
                    <a:srcRect l="9889" r="39777"/>
                    <a:stretch/>
                  </pic:blipFill>
                  <pic:spPr>
                    <a:xfrm>
                      <a:off x="0" y="0"/>
                      <a:ext cx="4122287" cy="3824882"/>
                    </a:xfrm>
                    <a:prstGeom prst="rect">
                      <a:avLst/>
                    </a:prstGeom>
                  </pic:spPr>
                </pic:pic>
              </a:graphicData>
            </a:graphic>
          </wp:inline>
        </w:drawing>
      </w:r>
    </w:p>
    <w:p w14:paraId="368674BF" w14:textId="77777777" w:rsidR="001A03FA" w:rsidRPr="002449C6" w:rsidRDefault="001A03FA" w:rsidP="00BB2D56">
      <w:pPr>
        <w:pStyle w:val="2"/>
        <w:rPr>
          <w:b/>
        </w:rPr>
      </w:pPr>
      <w:bookmarkStart w:id="99" w:name="_Hlk15062077"/>
      <w:bookmarkStart w:id="100" w:name="_Toc105525983"/>
      <w:r w:rsidRPr="002449C6">
        <w:rPr>
          <w:rStyle w:val="2Char"/>
          <w:b/>
          <w:bCs/>
        </w:rPr>
        <w:t>Figure S5</w:t>
      </w:r>
      <w:r w:rsidRPr="002449C6">
        <w:rPr>
          <w:rStyle w:val="2Char"/>
          <w:b/>
        </w:rPr>
        <w:t>.</w:t>
      </w:r>
      <w:r w:rsidRPr="002449C6">
        <w:rPr>
          <w:b/>
        </w:rPr>
        <w:t xml:space="preserve"> </w:t>
      </w:r>
      <w:bookmarkStart w:id="101" w:name="OLE_LINK53"/>
      <w:r w:rsidRPr="002449C6">
        <w:rPr>
          <w:b/>
          <w:vertAlign w:val="superscript"/>
        </w:rPr>
        <w:t>1</w:t>
      </w:r>
      <w:r w:rsidRPr="002449C6">
        <w:rPr>
          <w:b/>
        </w:rPr>
        <w:t>H-</w:t>
      </w:r>
      <w:r w:rsidRPr="002449C6">
        <w:rPr>
          <w:b/>
          <w:vertAlign w:val="superscript"/>
        </w:rPr>
        <w:t>1</w:t>
      </w:r>
      <w:r w:rsidRPr="002449C6">
        <w:rPr>
          <w:b/>
        </w:rPr>
        <w:t>H COSY spectrum of 1 in C</w:t>
      </w:r>
      <w:r w:rsidRPr="002449C6">
        <w:rPr>
          <w:rFonts w:hint="eastAsia"/>
          <w:b/>
          <w:vertAlign w:val="subscript"/>
        </w:rPr>
        <w:t>6</w:t>
      </w:r>
      <w:r w:rsidRPr="002449C6">
        <w:rPr>
          <w:b/>
        </w:rPr>
        <w:t>D</w:t>
      </w:r>
      <w:r w:rsidRPr="002449C6">
        <w:rPr>
          <w:rFonts w:hint="eastAsia"/>
          <w:b/>
          <w:vertAlign w:val="subscript"/>
        </w:rPr>
        <w:t>6</w:t>
      </w:r>
      <w:r w:rsidRPr="002449C6">
        <w:rPr>
          <w:b/>
        </w:rPr>
        <w:t xml:space="preserve"> at </w:t>
      </w:r>
      <w:r w:rsidRPr="002449C6">
        <w:rPr>
          <w:rFonts w:hint="eastAsia"/>
          <w:b/>
        </w:rPr>
        <w:t>4</w:t>
      </w:r>
      <w:r w:rsidRPr="002449C6">
        <w:rPr>
          <w:b/>
        </w:rPr>
        <w:t>00 MHz</w:t>
      </w:r>
      <w:bookmarkEnd w:id="99"/>
      <w:bookmarkEnd w:id="100"/>
      <w:bookmarkEnd w:id="101"/>
    </w:p>
    <w:p w14:paraId="5F3996C8" w14:textId="77777777" w:rsidR="001A03FA" w:rsidRDefault="001A03FA" w:rsidP="00BB2D56">
      <w:pPr>
        <w:rPr>
          <w:rFonts w:ascii="Arial" w:eastAsia="宋体" w:hAnsi="Arial"/>
        </w:rPr>
        <w:sectPr w:rsidR="001A03FA">
          <w:pgSz w:w="11906" w:h="16838"/>
          <w:pgMar w:top="1440" w:right="1800" w:bottom="1440" w:left="1800" w:header="851" w:footer="992" w:gutter="0"/>
          <w:cols w:space="425"/>
          <w:docGrid w:type="lines" w:linePitch="312"/>
        </w:sectPr>
      </w:pPr>
    </w:p>
    <w:bookmarkEnd w:id="97"/>
    <w:p w14:paraId="3F5A56DD" w14:textId="77777777" w:rsidR="001A03FA" w:rsidRDefault="001A03FA" w:rsidP="00BB2D56">
      <w:pPr>
        <w:rPr>
          <w:rStyle w:val="2Char"/>
          <w:bCs w:val="0"/>
        </w:rPr>
      </w:pPr>
      <w:r w:rsidRPr="008E0C4F">
        <w:rPr>
          <w:rFonts w:ascii="Arial" w:eastAsia="宋体" w:hAnsi="Arial"/>
          <w:noProof/>
        </w:rPr>
        <w:lastRenderedPageBreak/>
        <w:drawing>
          <wp:inline distT="0" distB="0" distL="0" distR="0" wp14:anchorId="4F8841BC" wp14:editId="394EB964">
            <wp:extent cx="5082819" cy="3533775"/>
            <wp:effectExtent l="0" t="0" r="3810" b="0"/>
            <wp:docPr id="14" name="图片 4">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2D0448D8-4CD5-4A4B-99B8-4214D967AEB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2D0448D8-4CD5-4A4B-99B8-4214D967AEB8}"/>
                        </a:ext>
                      </a:extLst>
                    </pic:cNvPr>
                    <pic:cNvPicPr>
                      <a:picLocks noChangeAspect="1"/>
                    </pic:cNvPicPr>
                  </pic:nvPicPr>
                  <pic:blipFill>
                    <a:blip r:embed="rId20"/>
                    <a:stretch>
                      <a:fillRect/>
                    </a:stretch>
                  </pic:blipFill>
                  <pic:spPr>
                    <a:xfrm>
                      <a:off x="0" y="0"/>
                      <a:ext cx="5085005" cy="3535295"/>
                    </a:xfrm>
                    <a:prstGeom prst="rect">
                      <a:avLst/>
                    </a:prstGeom>
                  </pic:spPr>
                </pic:pic>
              </a:graphicData>
            </a:graphic>
          </wp:inline>
        </w:drawing>
      </w:r>
      <w:bookmarkStart w:id="102" w:name="_Hlk15063476"/>
    </w:p>
    <w:p w14:paraId="07C33ED2" w14:textId="77777777" w:rsidR="001A03FA" w:rsidRPr="002449C6" w:rsidRDefault="001A03FA" w:rsidP="00BB2D56">
      <w:pPr>
        <w:pStyle w:val="2"/>
        <w:rPr>
          <w:rStyle w:val="2Char"/>
          <w:b/>
        </w:rPr>
      </w:pPr>
      <w:bookmarkStart w:id="103" w:name="_Toc105525984"/>
      <w:r w:rsidRPr="002449C6">
        <w:rPr>
          <w:rStyle w:val="2Char"/>
          <w:b/>
        </w:rPr>
        <w:t>Figure S6. HSQC spectrum of 1 in C</w:t>
      </w:r>
      <w:r w:rsidRPr="002449C6">
        <w:rPr>
          <w:rStyle w:val="2Char"/>
          <w:b/>
          <w:vertAlign w:val="subscript"/>
        </w:rPr>
        <w:t>6</w:t>
      </w:r>
      <w:r w:rsidRPr="002449C6">
        <w:rPr>
          <w:rStyle w:val="2Char"/>
          <w:b/>
        </w:rPr>
        <w:t>D</w:t>
      </w:r>
      <w:r w:rsidRPr="002449C6">
        <w:rPr>
          <w:rStyle w:val="2Char"/>
          <w:b/>
          <w:vertAlign w:val="subscript"/>
        </w:rPr>
        <w:t>6</w:t>
      </w:r>
      <w:r w:rsidRPr="002449C6">
        <w:rPr>
          <w:rStyle w:val="2Char"/>
          <w:b/>
        </w:rPr>
        <w:t xml:space="preserve"> at 400 MHz</w:t>
      </w:r>
      <w:bookmarkEnd w:id="103"/>
    </w:p>
    <w:bookmarkEnd w:id="102"/>
    <w:p w14:paraId="684DAC4B" w14:textId="77777777" w:rsidR="001A03FA" w:rsidRPr="008E0C4F" w:rsidRDefault="001A03FA" w:rsidP="00BB2D56">
      <w:pPr>
        <w:rPr>
          <w:rFonts w:ascii="Arial" w:eastAsia="宋体" w:hAnsi="Arial"/>
        </w:rPr>
      </w:pPr>
      <w:r w:rsidRPr="008E0C4F">
        <w:rPr>
          <w:rFonts w:ascii="Arial" w:eastAsia="宋体" w:hAnsi="Arial"/>
          <w:noProof/>
        </w:rPr>
        <w:drawing>
          <wp:inline distT="0" distB="0" distL="0" distR="0" wp14:anchorId="1C2B00FB" wp14:editId="38D153E2">
            <wp:extent cx="5114788" cy="3686175"/>
            <wp:effectExtent l="0" t="0" r="0" b="0"/>
            <wp:docPr id="15" name="图片 6">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96EE493D-E75B-40C7-A9D3-95E28E028C0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96EE493D-E75B-40C7-A9D3-95E28E028C0B}"/>
                        </a:ext>
                      </a:extLst>
                    </pic:cNvPr>
                    <pic:cNvPicPr>
                      <a:picLocks noChangeAspect="1"/>
                    </pic:cNvPicPr>
                  </pic:nvPicPr>
                  <pic:blipFill>
                    <a:blip r:embed="rId21"/>
                    <a:stretch>
                      <a:fillRect/>
                    </a:stretch>
                  </pic:blipFill>
                  <pic:spPr>
                    <a:xfrm>
                      <a:off x="0" y="0"/>
                      <a:ext cx="5119359" cy="3689470"/>
                    </a:xfrm>
                    <a:prstGeom prst="rect">
                      <a:avLst/>
                    </a:prstGeom>
                  </pic:spPr>
                </pic:pic>
              </a:graphicData>
            </a:graphic>
          </wp:inline>
        </w:drawing>
      </w:r>
    </w:p>
    <w:p w14:paraId="06D7A752" w14:textId="77777777" w:rsidR="001A03FA" w:rsidRPr="002449C6" w:rsidRDefault="001A03FA" w:rsidP="00BB2D56">
      <w:pPr>
        <w:pStyle w:val="2"/>
        <w:rPr>
          <w:b/>
        </w:rPr>
      </w:pPr>
      <w:bookmarkStart w:id="104" w:name="_Toc105525985"/>
      <w:bookmarkStart w:id="105" w:name="_Hlk15062257"/>
      <w:r w:rsidRPr="002449C6">
        <w:rPr>
          <w:rStyle w:val="2Char"/>
          <w:b/>
        </w:rPr>
        <w:t>Figure S7</w:t>
      </w:r>
      <w:r w:rsidRPr="002449C6">
        <w:rPr>
          <w:b/>
          <w:szCs w:val="20"/>
        </w:rPr>
        <w:t xml:space="preserve">. </w:t>
      </w:r>
      <w:r w:rsidRPr="002449C6">
        <w:rPr>
          <w:b/>
        </w:rPr>
        <w:t>HMBC spectrum of 1 in C</w:t>
      </w:r>
      <w:r w:rsidRPr="002449C6">
        <w:rPr>
          <w:rFonts w:hint="eastAsia"/>
          <w:b/>
          <w:vertAlign w:val="subscript"/>
        </w:rPr>
        <w:t>6</w:t>
      </w:r>
      <w:r w:rsidRPr="002449C6">
        <w:rPr>
          <w:b/>
        </w:rPr>
        <w:t>D</w:t>
      </w:r>
      <w:r w:rsidRPr="002449C6">
        <w:rPr>
          <w:rFonts w:hint="eastAsia"/>
          <w:b/>
          <w:vertAlign w:val="subscript"/>
        </w:rPr>
        <w:t>6</w:t>
      </w:r>
      <w:r w:rsidRPr="002449C6">
        <w:rPr>
          <w:b/>
        </w:rPr>
        <w:t xml:space="preserve"> at 400 MHz</w:t>
      </w:r>
      <w:bookmarkEnd w:id="104"/>
    </w:p>
    <w:bookmarkEnd w:id="105"/>
    <w:p w14:paraId="1A3AA1C0" w14:textId="77777777" w:rsidR="001A03FA" w:rsidRDefault="001A03FA" w:rsidP="00BB2D56">
      <w:pPr>
        <w:rPr>
          <w:rFonts w:ascii="Arial" w:eastAsia="宋体" w:hAnsi="Arial"/>
        </w:rPr>
        <w:sectPr w:rsidR="001A03FA">
          <w:pgSz w:w="11906" w:h="16838"/>
          <w:pgMar w:top="1440" w:right="1800" w:bottom="1440" w:left="1800" w:header="851" w:footer="992" w:gutter="0"/>
          <w:cols w:space="425"/>
          <w:docGrid w:type="lines" w:linePitch="312"/>
        </w:sectPr>
      </w:pPr>
    </w:p>
    <w:p w14:paraId="565BF5A0" w14:textId="77777777" w:rsidR="001A03FA" w:rsidRPr="008E0C4F" w:rsidRDefault="001A03FA" w:rsidP="00BB2D56">
      <w:pPr>
        <w:rPr>
          <w:rFonts w:ascii="Arial" w:eastAsia="宋体" w:hAnsi="Arial"/>
        </w:rPr>
      </w:pPr>
      <w:r w:rsidRPr="008E0C4F">
        <w:rPr>
          <w:rFonts w:ascii="Arial" w:eastAsia="宋体" w:hAnsi="Arial"/>
          <w:noProof/>
        </w:rPr>
        <w:lastRenderedPageBreak/>
        <w:drawing>
          <wp:inline distT="0" distB="0" distL="0" distR="0" wp14:anchorId="518BCF81" wp14:editId="7BA46FDC">
            <wp:extent cx="5389945" cy="5355771"/>
            <wp:effectExtent l="0" t="0" r="1270" b="0"/>
            <wp:docPr id="16" name="图片 3">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D434C6F6-B18F-4ECF-9D05-13EA10758A4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D434C6F6-B18F-4ECF-9D05-13EA10758A4C}"/>
                        </a:ext>
                      </a:extLst>
                    </pic:cNvPr>
                    <pic:cNvPicPr>
                      <a:picLocks noChangeAspect="1"/>
                    </pic:cNvPicPr>
                  </pic:nvPicPr>
                  <pic:blipFill rotWithShape="1">
                    <a:blip r:embed="rId22"/>
                    <a:srcRect l="10889" r="42111"/>
                    <a:stretch/>
                  </pic:blipFill>
                  <pic:spPr>
                    <a:xfrm>
                      <a:off x="0" y="0"/>
                      <a:ext cx="5407574" cy="5373289"/>
                    </a:xfrm>
                    <a:prstGeom prst="rect">
                      <a:avLst/>
                    </a:prstGeom>
                  </pic:spPr>
                </pic:pic>
              </a:graphicData>
            </a:graphic>
          </wp:inline>
        </w:drawing>
      </w:r>
    </w:p>
    <w:p w14:paraId="20EAE1C7" w14:textId="77777777" w:rsidR="001A03FA" w:rsidRPr="00E10F6C" w:rsidRDefault="001A03FA" w:rsidP="00BB2D56">
      <w:pPr>
        <w:pStyle w:val="2"/>
        <w:rPr>
          <w:b/>
          <w:szCs w:val="20"/>
        </w:rPr>
      </w:pPr>
      <w:bookmarkStart w:id="106" w:name="_Toc105525986"/>
      <w:r w:rsidRPr="00E10F6C">
        <w:rPr>
          <w:rStyle w:val="2Char"/>
          <w:b/>
        </w:rPr>
        <w:t>Figure S8</w:t>
      </w:r>
      <w:r w:rsidRPr="00E10F6C">
        <w:rPr>
          <w:b/>
          <w:szCs w:val="20"/>
        </w:rPr>
        <w:t xml:space="preserve">. </w:t>
      </w:r>
      <w:r w:rsidRPr="00E10F6C">
        <w:rPr>
          <w:b/>
        </w:rPr>
        <w:t>NOESY spectrum of 1 in C</w:t>
      </w:r>
      <w:r w:rsidRPr="00E10F6C">
        <w:rPr>
          <w:rFonts w:hint="eastAsia"/>
          <w:b/>
          <w:vertAlign w:val="subscript"/>
        </w:rPr>
        <w:t>6</w:t>
      </w:r>
      <w:r w:rsidRPr="00E10F6C">
        <w:rPr>
          <w:b/>
        </w:rPr>
        <w:t>D</w:t>
      </w:r>
      <w:r w:rsidRPr="00E10F6C">
        <w:rPr>
          <w:rFonts w:hint="eastAsia"/>
          <w:b/>
          <w:vertAlign w:val="subscript"/>
        </w:rPr>
        <w:t>6</w:t>
      </w:r>
      <w:r w:rsidRPr="00E10F6C">
        <w:rPr>
          <w:b/>
        </w:rPr>
        <w:t xml:space="preserve"> at 600 MHz</w:t>
      </w:r>
      <w:bookmarkEnd w:id="106"/>
    </w:p>
    <w:p w14:paraId="6DE46349" w14:textId="77777777" w:rsidR="001A03FA" w:rsidRDefault="001A03FA" w:rsidP="00BB2D56">
      <w:pPr>
        <w:rPr>
          <w:rFonts w:ascii="Arial" w:eastAsia="宋体" w:hAnsi="Arial"/>
          <w:szCs w:val="20"/>
        </w:rPr>
        <w:sectPr w:rsidR="001A03FA">
          <w:pgSz w:w="11906" w:h="16838"/>
          <w:pgMar w:top="1440" w:right="1800" w:bottom="1440" w:left="1800" w:header="851" w:footer="992" w:gutter="0"/>
          <w:cols w:space="425"/>
          <w:docGrid w:type="lines" w:linePitch="312"/>
        </w:sectPr>
      </w:pPr>
    </w:p>
    <w:p w14:paraId="6DC1D91C" w14:textId="77777777" w:rsidR="001A03FA" w:rsidRPr="008E0C4F" w:rsidRDefault="001A03FA" w:rsidP="00BB2D56">
      <w:pPr>
        <w:spacing w:line="360" w:lineRule="auto"/>
        <w:rPr>
          <w:rFonts w:ascii="Arial" w:eastAsia="宋体" w:hAnsi="Arial"/>
        </w:rPr>
      </w:pPr>
      <w:r w:rsidRPr="008E0C4F">
        <w:rPr>
          <w:rFonts w:ascii="Arial" w:eastAsia="宋体" w:hAnsi="Arial"/>
        </w:rPr>
        <w:object w:dxaOrig="8521" w:dyaOrig="7201" w14:anchorId="6E644F9E">
          <v:shape id="_x0000_i1028" type="#_x0000_t75" style="width:414.7pt;height:351pt" o:ole="">
            <v:imagedata r:id="rId23" o:title=""/>
          </v:shape>
          <o:OLEObject Type="Embed" ProgID="ChemDraw.Document.6.0" ShapeID="_x0000_i1028" DrawAspect="Content" ObjectID="_1716212594" r:id="rId24"/>
        </w:object>
      </w:r>
    </w:p>
    <w:p w14:paraId="40B2EF19" w14:textId="77777777" w:rsidR="001A03FA" w:rsidRPr="00E10F6C" w:rsidRDefault="001A03FA" w:rsidP="00BB2D56">
      <w:pPr>
        <w:pStyle w:val="2"/>
        <w:spacing w:before="0" w:after="0"/>
        <w:rPr>
          <w:rFonts w:cs="Arial"/>
          <w:b/>
        </w:rPr>
      </w:pPr>
      <w:bookmarkStart w:id="107" w:name="_Toc105525987"/>
      <w:r w:rsidRPr="00E10F6C">
        <w:rPr>
          <w:rFonts w:eastAsia="Times New Roman" w:cs="Arial"/>
          <w:b/>
        </w:rPr>
        <w:t>F</w:t>
      </w:r>
      <w:r w:rsidRPr="00E10F6C">
        <w:rPr>
          <w:rFonts w:cs="Arial"/>
          <w:b/>
        </w:rPr>
        <w:t>ig</w:t>
      </w:r>
      <w:r w:rsidRPr="00E10F6C">
        <w:rPr>
          <w:rFonts w:eastAsia="Times New Roman" w:cs="Arial"/>
          <w:b/>
        </w:rPr>
        <w:t xml:space="preserve">ure S9. </w:t>
      </w:r>
      <w:r>
        <w:rPr>
          <w:rFonts w:eastAsia="Times New Roman" w:cs="Arial"/>
          <w:b/>
        </w:rPr>
        <w:t>Most s</w:t>
      </w:r>
      <w:r w:rsidRPr="00E10F6C">
        <w:rPr>
          <w:rFonts w:eastAsia="Times New Roman" w:cs="Arial"/>
          <w:b/>
        </w:rPr>
        <w:t>table</w:t>
      </w:r>
      <w:r w:rsidRPr="00E10F6C">
        <w:rPr>
          <w:rFonts w:eastAsia="楷体_GB2312" w:cs="Arial"/>
          <w:b/>
        </w:rPr>
        <w:t xml:space="preserve"> conformers of </w:t>
      </w:r>
      <w:r w:rsidRPr="00E10F6C">
        <w:rPr>
          <w:rFonts w:cs="Arial"/>
          <w:b/>
        </w:rPr>
        <w:t>(2</w:t>
      </w:r>
      <w:r w:rsidRPr="00E10F6C">
        <w:rPr>
          <w:rFonts w:cs="Arial"/>
          <w:b/>
          <w:i/>
          <w:iCs/>
        </w:rPr>
        <w:t>S</w:t>
      </w:r>
      <w:r w:rsidRPr="00E10F6C">
        <w:rPr>
          <w:rFonts w:cs="Arial"/>
          <w:b/>
        </w:rPr>
        <w:t>*, 3</w:t>
      </w:r>
      <w:r w:rsidRPr="00E10F6C">
        <w:rPr>
          <w:rFonts w:cs="Arial"/>
          <w:b/>
          <w:i/>
          <w:iCs/>
        </w:rPr>
        <w:t>S</w:t>
      </w:r>
      <w:r w:rsidRPr="00E10F6C">
        <w:rPr>
          <w:rFonts w:cs="Arial"/>
          <w:b/>
        </w:rPr>
        <w:t>*, 6</w:t>
      </w:r>
      <w:r w:rsidRPr="00E10F6C">
        <w:rPr>
          <w:rFonts w:cs="Arial"/>
          <w:b/>
          <w:i/>
          <w:iCs/>
        </w:rPr>
        <w:t>R</w:t>
      </w:r>
      <w:r w:rsidRPr="00E10F6C">
        <w:rPr>
          <w:rFonts w:cs="Arial"/>
          <w:b/>
        </w:rPr>
        <w:t>*, 10</w:t>
      </w:r>
      <w:r w:rsidRPr="00E10F6C">
        <w:rPr>
          <w:rFonts w:cs="Arial"/>
          <w:b/>
          <w:i/>
          <w:iCs/>
        </w:rPr>
        <w:t>R</w:t>
      </w:r>
      <w:r w:rsidRPr="00E10F6C">
        <w:rPr>
          <w:rFonts w:cs="Arial"/>
          <w:b/>
        </w:rPr>
        <w:t>*, 11</w:t>
      </w:r>
      <w:r w:rsidRPr="00E10F6C">
        <w:rPr>
          <w:rFonts w:cs="Arial"/>
          <w:b/>
          <w:i/>
          <w:iCs/>
        </w:rPr>
        <w:t>S</w:t>
      </w:r>
      <w:r w:rsidRPr="00E10F6C">
        <w:rPr>
          <w:rFonts w:cs="Arial"/>
          <w:b/>
        </w:rPr>
        <w:t>*)</w:t>
      </w:r>
      <w:r w:rsidRPr="00E10F6C">
        <w:rPr>
          <w:rFonts w:cs="Arial"/>
          <w:b/>
          <w:kern w:val="0"/>
        </w:rPr>
        <w:t>–1</w:t>
      </w:r>
      <w:r w:rsidRPr="00E10F6C">
        <w:rPr>
          <w:rFonts w:cs="Arial"/>
          <w:b/>
        </w:rPr>
        <w:t xml:space="preserve">A </w:t>
      </w:r>
      <w:r w:rsidRPr="00E10F6C">
        <w:rPr>
          <w:rFonts w:eastAsia="AdvTimes" w:cs="Arial"/>
          <w:b/>
        </w:rPr>
        <w:t xml:space="preserve">and </w:t>
      </w:r>
      <w:r w:rsidRPr="00E10F6C">
        <w:rPr>
          <w:rFonts w:cs="Arial"/>
          <w:b/>
        </w:rPr>
        <w:t>(2</w:t>
      </w:r>
      <w:r w:rsidRPr="00E10F6C">
        <w:rPr>
          <w:rFonts w:cs="Arial"/>
          <w:b/>
          <w:i/>
          <w:iCs/>
        </w:rPr>
        <w:t>S</w:t>
      </w:r>
      <w:r w:rsidRPr="00E10F6C">
        <w:rPr>
          <w:rFonts w:cs="Arial"/>
          <w:b/>
        </w:rPr>
        <w:t>*, 3</w:t>
      </w:r>
      <w:r w:rsidRPr="00E10F6C">
        <w:rPr>
          <w:rFonts w:cs="Arial"/>
          <w:b/>
          <w:i/>
          <w:iCs/>
        </w:rPr>
        <w:t>S</w:t>
      </w:r>
      <w:r w:rsidRPr="00E10F6C">
        <w:rPr>
          <w:rFonts w:cs="Arial"/>
          <w:b/>
        </w:rPr>
        <w:t>*, 6</w:t>
      </w:r>
      <w:r w:rsidRPr="00E10F6C">
        <w:rPr>
          <w:rFonts w:cs="Arial"/>
          <w:b/>
          <w:i/>
          <w:iCs/>
        </w:rPr>
        <w:t>R</w:t>
      </w:r>
      <w:r w:rsidRPr="00E10F6C">
        <w:rPr>
          <w:rFonts w:cs="Arial"/>
          <w:b/>
        </w:rPr>
        <w:t>*, 10</w:t>
      </w:r>
      <w:r w:rsidRPr="00E10F6C">
        <w:rPr>
          <w:rFonts w:cs="Arial"/>
          <w:b/>
          <w:i/>
          <w:iCs/>
        </w:rPr>
        <w:t>R</w:t>
      </w:r>
      <w:r w:rsidRPr="00E10F6C">
        <w:rPr>
          <w:rFonts w:cs="Arial"/>
          <w:b/>
        </w:rPr>
        <w:t>*, 11</w:t>
      </w:r>
      <w:r w:rsidRPr="00E10F6C">
        <w:rPr>
          <w:rFonts w:cs="Arial"/>
          <w:b/>
          <w:i/>
          <w:iCs/>
        </w:rPr>
        <w:t>R</w:t>
      </w:r>
      <w:r w:rsidRPr="00E10F6C">
        <w:rPr>
          <w:rFonts w:cs="Arial"/>
          <w:b/>
        </w:rPr>
        <w:t>*)</w:t>
      </w:r>
      <w:r w:rsidRPr="00E10F6C">
        <w:rPr>
          <w:rFonts w:cs="Arial"/>
          <w:b/>
          <w:kern w:val="0"/>
        </w:rPr>
        <w:t>–1</w:t>
      </w:r>
      <w:r w:rsidRPr="00E10F6C">
        <w:rPr>
          <w:rFonts w:cs="Arial"/>
          <w:b/>
        </w:rPr>
        <w:t>B</w:t>
      </w:r>
      <w:bookmarkEnd w:id="107"/>
    </w:p>
    <w:p w14:paraId="2B8B6986" w14:textId="77777777" w:rsidR="001A03FA" w:rsidRPr="00E10F6C" w:rsidRDefault="001A03FA" w:rsidP="00BB2D56">
      <w:pPr>
        <w:spacing w:line="360" w:lineRule="auto"/>
        <w:rPr>
          <w:rFonts w:ascii="Arial" w:hAnsi="Arial" w:cs="Arial"/>
          <w:sz w:val="22"/>
        </w:rPr>
      </w:pPr>
      <w:r>
        <w:rPr>
          <w:rFonts w:ascii="Arial" w:hAnsi="Arial" w:cs="Arial"/>
          <w:sz w:val="22"/>
        </w:rPr>
        <w:t>T</w:t>
      </w:r>
      <w:r w:rsidRPr="00E10F6C">
        <w:rPr>
          <w:rFonts w:ascii="Arial" w:hAnsi="Arial" w:cs="Arial"/>
          <w:sz w:val="22"/>
        </w:rPr>
        <w:t>he relative population is in parenthesis</w:t>
      </w:r>
      <w:r>
        <w:rPr>
          <w:rFonts w:ascii="Arial" w:hAnsi="Arial" w:cs="Arial"/>
          <w:sz w:val="22"/>
        </w:rPr>
        <w:t>.</w:t>
      </w:r>
    </w:p>
    <w:p w14:paraId="1E5C128C" w14:textId="77777777" w:rsidR="001A03FA" w:rsidRDefault="001A03FA" w:rsidP="00BB2D56">
      <w:pPr>
        <w:sectPr w:rsidR="001A03FA">
          <w:pgSz w:w="11906" w:h="16838"/>
          <w:pgMar w:top="1440" w:right="1800" w:bottom="1440" w:left="1800" w:header="851" w:footer="992" w:gutter="0"/>
          <w:cols w:space="425"/>
          <w:docGrid w:type="lines" w:linePitch="312"/>
        </w:sectPr>
      </w:pPr>
    </w:p>
    <w:p w14:paraId="4D4048AB" w14:textId="77777777" w:rsidR="001A03FA" w:rsidRDefault="001A03FA" w:rsidP="00BB2D56">
      <w:pPr>
        <w:jc w:val="center"/>
        <w:rPr>
          <w:rFonts w:ascii="Arial" w:eastAsia="宋体" w:hAnsi="Arial"/>
          <w:szCs w:val="20"/>
        </w:rPr>
      </w:pPr>
      <w:r w:rsidRPr="005A09CA">
        <w:rPr>
          <w:rFonts w:ascii="Arial" w:eastAsia="宋体" w:hAnsi="Arial"/>
          <w:szCs w:val="20"/>
        </w:rPr>
        <w:lastRenderedPageBreak/>
        <w:t xml:space="preserve"> </w:t>
      </w:r>
      <w:r w:rsidRPr="005A09CA">
        <w:rPr>
          <w:noProof/>
        </w:rPr>
        <w:drawing>
          <wp:inline distT="0" distB="0" distL="0" distR="0" wp14:anchorId="194F549D" wp14:editId="136DDA63">
            <wp:extent cx="5274310" cy="6189841"/>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274310" cy="6189841"/>
                    </a:xfrm>
                    <a:prstGeom prst="rect">
                      <a:avLst/>
                    </a:prstGeom>
                    <a:noFill/>
                    <a:ln>
                      <a:noFill/>
                    </a:ln>
                  </pic:spPr>
                </pic:pic>
              </a:graphicData>
            </a:graphic>
          </wp:inline>
        </w:drawing>
      </w:r>
    </w:p>
    <w:p w14:paraId="3630B0B9" w14:textId="77777777" w:rsidR="001A03FA" w:rsidRPr="00E10F6C" w:rsidRDefault="001A03FA" w:rsidP="00BB2D56">
      <w:pPr>
        <w:pStyle w:val="2"/>
        <w:rPr>
          <w:b/>
          <w:kern w:val="24"/>
          <w:lang w:val="pt-BR"/>
        </w:rPr>
      </w:pPr>
      <w:bookmarkStart w:id="108" w:name="_Toc105525988"/>
      <w:r w:rsidRPr="00E10F6C">
        <w:rPr>
          <w:rFonts w:eastAsia="Times New Roman"/>
          <w:b/>
          <w:szCs w:val="32"/>
        </w:rPr>
        <w:t>F</w:t>
      </w:r>
      <w:r w:rsidRPr="00E10F6C">
        <w:rPr>
          <w:rFonts w:hint="eastAsia"/>
          <w:b/>
          <w:szCs w:val="32"/>
        </w:rPr>
        <w:t>ig</w:t>
      </w:r>
      <w:r w:rsidRPr="00E10F6C">
        <w:rPr>
          <w:rFonts w:eastAsia="Times New Roman"/>
          <w:b/>
          <w:szCs w:val="32"/>
        </w:rPr>
        <w:t xml:space="preserve">ure S10. Determination of the relative configuration of C-11 in 1 on the basis of </w:t>
      </w:r>
      <w:r w:rsidRPr="00E10F6C">
        <w:rPr>
          <w:rFonts w:eastAsia="Times New Roman"/>
          <w:b/>
        </w:rPr>
        <w:t>R</w:t>
      </w:r>
      <w:r w:rsidRPr="00E10F6C">
        <w:rPr>
          <w:rFonts w:eastAsia="Times New Roman"/>
          <w:b/>
          <w:vertAlign w:val="superscript"/>
        </w:rPr>
        <w:t>2</w:t>
      </w:r>
      <w:r w:rsidRPr="00E10F6C">
        <w:rPr>
          <w:rFonts w:eastAsia="Times New Roman"/>
          <w:b/>
        </w:rPr>
        <w:t>, mean absolute error, and DP4+ probability</w:t>
      </w:r>
      <w:bookmarkEnd w:id="108"/>
    </w:p>
    <w:p w14:paraId="04F87291" w14:textId="77777777" w:rsidR="001A03FA" w:rsidRDefault="001A03FA" w:rsidP="00BB2D56">
      <w:pPr>
        <w:rPr>
          <w:lang w:val="pt-BR"/>
        </w:rPr>
      </w:pPr>
    </w:p>
    <w:p w14:paraId="4A4FD17C" w14:textId="77777777" w:rsidR="001A03FA" w:rsidRDefault="001A03FA" w:rsidP="00BB2D56">
      <w:pPr>
        <w:rPr>
          <w:lang w:val="pt-BR"/>
        </w:rPr>
      </w:pPr>
    </w:p>
    <w:p w14:paraId="73244D59" w14:textId="77777777" w:rsidR="001A03FA" w:rsidRPr="00372BA8" w:rsidRDefault="001A03FA" w:rsidP="00BB2D56">
      <w:pPr>
        <w:rPr>
          <w:lang w:val="pt-BR"/>
        </w:rPr>
      </w:pPr>
    </w:p>
    <w:p w14:paraId="52B83E3A" w14:textId="77777777" w:rsidR="001A03FA" w:rsidRDefault="001A03FA" w:rsidP="00BB2D56">
      <w:pPr>
        <w:rPr>
          <w:lang w:val="pt-BR"/>
        </w:rPr>
        <w:sectPr w:rsidR="001A03FA">
          <w:pgSz w:w="11906" w:h="16838"/>
          <w:pgMar w:top="1440" w:right="1800" w:bottom="1440" w:left="1800" w:header="851" w:footer="992" w:gutter="0"/>
          <w:cols w:space="425"/>
          <w:docGrid w:type="lines" w:linePitch="312"/>
        </w:sectPr>
      </w:pPr>
    </w:p>
    <w:p w14:paraId="01380A52" w14:textId="77777777" w:rsidR="001A03FA" w:rsidRPr="008E0C4F" w:rsidRDefault="001A03FA" w:rsidP="00BB2D56">
      <w:pPr>
        <w:rPr>
          <w:rFonts w:ascii="Arial" w:eastAsia="宋体" w:hAnsi="Arial"/>
          <w:b/>
          <w:bCs/>
          <w:color w:val="FF0000"/>
        </w:rPr>
      </w:pPr>
      <w:r w:rsidRPr="008E0C4F">
        <w:rPr>
          <w:rFonts w:ascii="Arial" w:hAnsi="Arial"/>
          <w:noProof/>
        </w:rPr>
        <w:lastRenderedPageBreak/>
        <w:drawing>
          <wp:inline distT="0" distB="0" distL="0" distR="0" wp14:anchorId="785FC926" wp14:editId="0DB4B80F">
            <wp:extent cx="5274310" cy="2778125"/>
            <wp:effectExtent l="0" t="0" r="2540" b="3175"/>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274310" cy="2778125"/>
                    </a:xfrm>
                    <a:prstGeom prst="rect">
                      <a:avLst/>
                    </a:prstGeom>
                  </pic:spPr>
                </pic:pic>
              </a:graphicData>
            </a:graphic>
          </wp:inline>
        </w:drawing>
      </w:r>
    </w:p>
    <w:p w14:paraId="5DF097B2" w14:textId="77777777" w:rsidR="001A03FA" w:rsidRPr="00E10F6C" w:rsidRDefault="001A03FA" w:rsidP="00BB2D56">
      <w:pPr>
        <w:pStyle w:val="2"/>
        <w:rPr>
          <w:b/>
        </w:rPr>
      </w:pPr>
      <w:bookmarkStart w:id="109" w:name="_Toc105525989"/>
      <w:r w:rsidRPr="00E10F6C">
        <w:rPr>
          <w:rStyle w:val="2Char"/>
          <w:b/>
        </w:rPr>
        <w:t>F</w:t>
      </w:r>
      <w:r w:rsidRPr="00E10F6C">
        <w:rPr>
          <w:rStyle w:val="2Char"/>
          <w:rFonts w:hint="eastAsia"/>
          <w:b/>
        </w:rPr>
        <w:t>ig</w:t>
      </w:r>
      <w:r w:rsidRPr="00E10F6C">
        <w:rPr>
          <w:rStyle w:val="2Char"/>
          <w:b/>
        </w:rPr>
        <w:t>ure S11</w:t>
      </w:r>
      <w:r w:rsidRPr="00E10F6C">
        <w:rPr>
          <w:b/>
        </w:rPr>
        <w:t>. HRESIMS spectrum of 2</w:t>
      </w:r>
      <w:bookmarkEnd w:id="109"/>
    </w:p>
    <w:p w14:paraId="71F8726F" w14:textId="77777777" w:rsidR="001A03FA" w:rsidRDefault="001A03FA" w:rsidP="00BB2D56">
      <w:pPr>
        <w:jc w:val="center"/>
        <w:rPr>
          <w:rFonts w:ascii="Arial" w:eastAsia="宋体" w:hAnsi="Arial"/>
        </w:rPr>
      </w:pPr>
      <w:r w:rsidRPr="008E0C4F">
        <w:rPr>
          <w:rFonts w:ascii="Arial" w:eastAsia="宋体" w:hAnsi="Arial"/>
          <w:noProof/>
        </w:rPr>
        <w:drawing>
          <wp:inline distT="0" distB="0" distL="0" distR="0" wp14:anchorId="6905D7A9" wp14:editId="202F61C9">
            <wp:extent cx="5259242" cy="2914650"/>
            <wp:effectExtent l="0" t="0" r="0" b="0"/>
            <wp:docPr id="17" name="图片 3">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94829481-F2DA-4640-8480-72FE0C6EB3A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94829481-F2DA-4640-8480-72FE0C6EB3A5}"/>
                        </a:ext>
                      </a:extLst>
                    </pic:cNvPr>
                    <pic:cNvPicPr>
                      <a:picLocks noChangeAspect="1"/>
                    </pic:cNvPicPr>
                  </pic:nvPicPr>
                  <pic:blipFill>
                    <a:blip r:embed="rId27"/>
                    <a:stretch>
                      <a:fillRect/>
                    </a:stretch>
                  </pic:blipFill>
                  <pic:spPr>
                    <a:xfrm>
                      <a:off x="0" y="0"/>
                      <a:ext cx="5266970" cy="2918933"/>
                    </a:xfrm>
                    <a:prstGeom prst="rect">
                      <a:avLst/>
                    </a:prstGeom>
                  </pic:spPr>
                </pic:pic>
              </a:graphicData>
            </a:graphic>
          </wp:inline>
        </w:drawing>
      </w:r>
    </w:p>
    <w:p w14:paraId="634B11C5" w14:textId="77777777" w:rsidR="001A03FA" w:rsidRPr="00E10F6C" w:rsidRDefault="001A03FA" w:rsidP="00BB2D56">
      <w:pPr>
        <w:pStyle w:val="2"/>
        <w:rPr>
          <w:b/>
          <w:noProof/>
        </w:rPr>
      </w:pPr>
      <w:bookmarkStart w:id="110" w:name="_Toc105525990"/>
      <w:r w:rsidRPr="00E10F6C">
        <w:rPr>
          <w:rStyle w:val="2Char"/>
          <w:b/>
        </w:rPr>
        <w:t>F</w:t>
      </w:r>
      <w:r w:rsidRPr="00E10F6C">
        <w:rPr>
          <w:rStyle w:val="2Char"/>
          <w:rFonts w:hint="eastAsia"/>
          <w:b/>
        </w:rPr>
        <w:t>ig</w:t>
      </w:r>
      <w:r w:rsidRPr="00E10F6C">
        <w:rPr>
          <w:rStyle w:val="2Char"/>
          <w:b/>
        </w:rPr>
        <w:t>ure S12</w:t>
      </w:r>
      <w:r w:rsidRPr="00E10F6C">
        <w:rPr>
          <w:b/>
        </w:rPr>
        <w:t xml:space="preserve">. </w:t>
      </w:r>
      <w:r w:rsidRPr="00E10F6C">
        <w:rPr>
          <w:b/>
          <w:vertAlign w:val="superscript"/>
        </w:rPr>
        <w:t>1</w:t>
      </w:r>
      <w:r w:rsidRPr="00E10F6C">
        <w:rPr>
          <w:b/>
        </w:rPr>
        <w:t>H NMR spectrum of 2 in CDCl</w:t>
      </w:r>
      <w:r w:rsidRPr="00E10F6C">
        <w:rPr>
          <w:b/>
          <w:vertAlign w:val="subscript"/>
        </w:rPr>
        <w:t>3</w:t>
      </w:r>
      <w:r w:rsidRPr="00E10F6C">
        <w:rPr>
          <w:b/>
        </w:rPr>
        <w:t xml:space="preserve"> at </w:t>
      </w:r>
      <w:r w:rsidRPr="00E10F6C">
        <w:rPr>
          <w:rFonts w:hint="eastAsia"/>
          <w:b/>
        </w:rPr>
        <w:t>4</w:t>
      </w:r>
      <w:r w:rsidRPr="00E10F6C">
        <w:rPr>
          <w:b/>
        </w:rPr>
        <w:t>00 MHz</w:t>
      </w:r>
      <w:bookmarkEnd w:id="110"/>
    </w:p>
    <w:p w14:paraId="51F59FBC" w14:textId="77777777" w:rsidR="001A03FA" w:rsidRDefault="001A03FA" w:rsidP="00BB2D56">
      <w:pPr>
        <w:jc w:val="center"/>
        <w:rPr>
          <w:rFonts w:ascii="Arial" w:eastAsia="宋体" w:hAnsi="Arial"/>
        </w:rPr>
        <w:sectPr w:rsidR="001A03FA">
          <w:pgSz w:w="11906" w:h="16838"/>
          <w:pgMar w:top="1440" w:right="1800" w:bottom="1440" w:left="1800" w:header="851" w:footer="992" w:gutter="0"/>
          <w:cols w:space="425"/>
          <w:docGrid w:type="lines" w:linePitch="312"/>
        </w:sectPr>
      </w:pPr>
    </w:p>
    <w:p w14:paraId="56FDE216" w14:textId="77777777" w:rsidR="001A03FA" w:rsidRPr="008E0C4F" w:rsidRDefault="001A03FA" w:rsidP="00BB2D56">
      <w:pPr>
        <w:jc w:val="center"/>
        <w:rPr>
          <w:rFonts w:ascii="Arial" w:eastAsia="宋体" w:hAnsi="Arial"/>
        </w:rPr>
      </w:pPr>
      <w:r w:rsidRPr="008E0C4F">
        <w:rPr>
          <w:rFonts w:ascii="Arial" w:eastAsia="宋体" w:hAnsi="Arial"/>
          <w:noProof/>
        </w:rPr>
        <w:lastRenderedPageBreak/>
        <w:drawing>
          <wp:inline distT="0" distB="0" distL="0" distR="0" wp14:anchorId="54C72B5E" wp14:editId="77D79CB2">
            <wp:extent cx="5173745" cy="3287485"/>
            <wp:effectExtent l="0" t="0" r="8255" b="8255"/>
            <wp:docPr id="18" name="图片 4">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FC2A869B-8EAE-4A59-936C-1F37E98CE53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FC2A869B-8EAE-4A59-936C-1F37E98CE538}"/>
                        </a:ext>
                      </a:extLst>
                    </pic:cNvPr>
                    <pic:cNvPicPr>
                      <a:picLocks noChangeAspect="1"/>
                    </pic:cNvPicPr>
                  </pic:nvPicPr>
                  <pic:blipFill>
                    <a:blip r:embed="rId28"/>
                    <a:stretch>
                      <a:fillRect/>
                    </a:stretch>
                  </pic:blipFill>
                  <pic:spPr>
                    <a:xfrm>
                      <a:off x="0" y="0"/>
                      <a:ext cx="5195159" cy="3301092"/>
                    </a:xfrm>
                    <a:prstGeom prst="rect">
                      <a:avLst/>
                    </a:prstGeom>
                  </pic:spPr>
                </pic:pic>
              </a:graphicData>
            </a:graphic>
          </wp:inline>
        </w:drawing>
      </w:r>
    </w:p>
    <w:p w14:paraId="64D74A52" w14:textId="77777777" w:rsidR="001A03FA" w:rsidRPr="00E10F6C" w:rsidRDefault="001A03FA" w:rsidP="00BB2D56">
      <w:pPr>
        <w:pStyle w:val="2"/>
        <w:rPr>
          <w:b/>
        </w:rPr>
      </w:pPr>
      <w:bookmarkStart w:id="111" w:name="_Toc105525991"/>
      <w:r w:rsidRPr="00E10F6C">
        <w:rPr>
          <w:rStyle w:val="2Char"/>
          <w:b/>
        </w:rPr>
        <w:t>F</w:t>
      </w:r>
      <w:r w:rsidRPr="00E10F6C">
        <w:rPr>
          <w:rStyle w:val="2Char"/>
          <w:rFonts w:hint="eastAsia"/>
          <w:b/>
        </w:rPr>
        <w:t>ig</w:t>
      </w:r>
      <w:r w:rsidRPr="00E10F6C">
        <w:rPr>
          <w:rStyle w:val="2Char"/>
          <w:b/>
        </w:rPr>
        <w:t>ure S13</w:t>
      </w:r>
      <w:r w:rsidRPr="00E10F6C">
        <w:rPr>
          <w:b/>
        </w:rPr>
        <w:t>.</w:t>
      </w:r>
      <w:r w:rsidRPr="00E10F6C">
        <w:rPr>
          <w:b/>
          <w:szCs w:val="20"/>
        </w:rPr>
        <w:t xml:space="preserve"> </w:t>
      </w:r>
      <w:r w:rsidRPr="00E10F6C">
        <w:rPr>
          <w:b/>
          <w:vertAlign w:val="superscript"/>
        </w:rPr>
        <w:t>13</w:t>
      </w:r>
      <w:r w:rsidRPr="00E10F6C">
        <w:rPr>
          <w:b/>
        </w:rPr>
        <w:t xml:space="preserve">C NMR spectrum of </w:t>
      </w:r>
      <w:r w:rsidRPr="00E10F6C">
        <w:rPr>
          <w:b/>
          <w:szCs w:val="24"/>
        </w:rPr>
        <w:t>2</w:t>
      </w:r>
      <w:r w:rsidRPr="00E10F6C">
        <w:rPr>
          <w:b/>
        </w:rPr>
        <w:t xml:space="preserve"> in CDCl</w:t>
      </w:r>
      <w:r w:rsidRPr="00E10F6C">
        <w:rPr>
          <w:b/>
          <w:vertAlign w:val="subscript"/>
        </w:rPr>
        <w:t>3</w:t>
      </w:r>
      <w:r w:rsidRPr="00E10F6C">
        <w:rPr>
          <w:b/>
        </w:rPr>
        <w:t xml:space="preserve"> at 100 MHz</w:t>
      </w:r>
      <w:bookmarkEnd w:id="111"/>
    </w:p>
    <w:p w14:paraId="324B0DF2" w14:textId="77777777" w:rsidR="001A03FA" w:rsidRPr="008E0C4F" w:rsidRDefault="001A03FA" w:rsidP="00BB2D56">
      <w:pPr>
        <w:jc w:val="center"/>
        <w:rPr>
          <w:rFonts w:ascii="Arial" w:eastAsia="宋体" w:hAnsi="Arial"/>
        </w:rPr>
      </w:pPr>
      <w:r w:rsidRPr="008E0C4F">
        <w:rPr>
          <w:rFonts w:ascii="Arial" w:eastAsia="宋体" w:hAnsi="Arial"/>
          <w:noProof/>
        </w:rPr>
        <w:drawing>
          <wp:inline distT="0" distB="0" distL="0" distR="0" wp14:anchorId="25A359EB" wp14:editId="06BD4C97">
            <wp:extent cx="4220085" cy="3721211"/>
            <wp:effectExtent l="0" t="0" r="9525" b="0"/>
            <wp:docPr id="19" name="图片 3">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F001ECA1-C8D8-4630-A749-FA73EDB42DA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F001ECA1-C8D8-4630-A749-FA73EDB42DA5}"/>
                        </a:ext>
                      </a:extLst>
                    </pic:cNvPr>
                    <pic:cNvPicPr>
                      <a:picLocks noChangeAspect="1"/>
                    </pic:cNvPicPr>
                  </pic:nvPicPr>
                  <pic:blipFill rotWithShape="1">
                    <a:blip r:embed="rId29"/>
                    <a:srcRect l="8148" r="38889"/>
                    <a:stretch/>
                  </pic:blipFill>
                  <pic:spPr>
                    <a:xfrm>
                      <a:off x="0" y="0"/>
                      <a:ext cx="4250255" cy="3747814"/>
                    </a:xfrm>
                    <a:prstGeom prst="rect">
                      <a:avLst/>
                    </a:prstGeom>
                  </pic:spPr>
                </pic:pic>
              </a:graphicData>
            </a:graphic>
          </wp:inline>
        </w:drawing>
      </w:r>
    </w:p>
    <w:p w14:paraId="0462D4CF" w14:textId="77777777" w:rsidR="001A03FA" w:rsidRPr="00E10F6C" w:rsidRDefault="001A03FA" w:rsidP="00BB2D56">
      <w:pPr>
        <w:pStyle w:val="2"/>
        <w:rPr>
          <w:b/>
        </w:rPr>
      </w:pPr>
      <w:bookmarkStart w:id="112" w:name="_Toc105525992"/>
      <w:r w:rsidRPr="00E10F6C">
        <w:rPr>
          <w:rStyle w:val="2Char"/>
          <w:b/>
        </w:rPr>
        <w:t>F</w:t>
      </w:r>
      <w:r w:rsidRPr="00E10F6C">
        <w:rPr>
          <w:rStyle w:val="2Char"/>
          <w:rFonts w:hint="eastAsia"/>
          <w:b/>
        </w:rPr>
        <w:t>ig</w:t>
      </w:r>
      <w:r w:rsidRPr="00E10F6C">
        <w:rPr>
          <w:rStyle w:val="2Char"/>
          <w:b/>
        </w:rPr>
        <w:t>ure S14</w:t>
      </w:r>
      <w:r w:rsidRPr="00E10F6C">
        <w:rPr>
          <w:b/>
        </w:rPr>
        <w:t>.</w:t>
      </w:r>
      <w:r w:rsidRPr="00E10F6C">
        <w:rPr>
          <w:b/>
          <w:szCs w:val="20"/>
        </w:rPr>
        <w:t xml:space="preserve"> </w:t>
      </w:r>
      <w:r w:rsidRPr="00E10F6C">
        <w:rPr>
          <w:b/>
          <w:vertAlign w:val="superscript"/>
        </w:rPr>
        <w:t>1</w:t>
      </w:r>
      <w:r w:rsidRPr="00E10F6C">
        <w:rPr>
          <w:b/>
        </w:rPr>
        <w:t>H-</w:t>
      </w:r>
      <w:r w:rsidRPr="00E10F6C">
        <w:rPr>
          <w:b/>
          <w:vertAlign w:val="superscript"/>
        </w:rPr>
        <w:t>1</w:t>
      </w:r>
      <w:r w:rsidRPr="00E10F6C">
        <w:rPr>
          <w:b/>
        </w:rPr>
        <w:t xml:space="preserve">H COSY spectrum of </w:t>
      </w:r>
      <w:r w:rsidRPr="00E10F6C">
        <w:rPr>
          <w:b/>
          <w:szCs w:val="24"/>
        </w:rPr>
        <w:t>2</w:t>
      </w:r>
      <w:r w:rsidRPr="00E10F6C">
        <w:rPr>
          <w:b/>
        </w:rPr>
        <w:t xml:space="preserve"> in CDCl</w:t>
      </w:r>
      <w:r w:rsidRPr="00E10F6C">
        <w:rPr>
          <w:b/>
          <w:vertAlign w:val="subscript"/>
        </w:rPr>
        <w:t>3</w:t>
      </w:r>
      <w:r w:rsidRPr="00E10F6C">
        <w:rPr>
          <w:b/>
        </w:rPr>
        <w:t xml:space="preserve"> at </w:t>
      </w:r>
      <w:r w:rsidRPr="00E10F6C">
        <w:rPr>
          <w:rFonts w:hint="eastAsia"/>
          <w:b/>
        </w:rPr>
        <w:t>4</w:t>
      </w:r>
      <w:r w:rsidRPr="00E10F6C">
        <w:rPr>
          <w:b/>
        </w:rPr>
        <w:t>00 MHz</w:t>
      </w:r>
      <w:bookmarkEnd w:id="112"/>
    </w:p>
    <w:p w14:paraId="5E8ABF25" w14:textId="77777777" w:rsidR="001A03FA" w:rsidRDefault="001A03FA" w:rsidP="00BB2D56">
      <w:pPr>
        <w:rPr>
          <w:rFonts w:ascii="Arial" w:eastAsia="宋体" w:hAnsi="Arial"/>
        </w:rPr>
        <w:sectPr w:rsidR="001A03FA">
          <w:pgSz w:w="11906" w:h="16838"/>
          <w:pgMar w:top="1440" w:right="1800" w:bottom="1440" w:left="1800" w:header="851" w:footer="992" w:gutter="0"/>
          <w:cols w:space="425"/>
          <w:docGrid w:type="lines" w:linePitch="312"/>
        </w:sectPr>
      </w:pPr>
    </w:p>
    <w:p w14:paraId="0BD3E641" w14:textId="77777777" w:rsidR="001A03FA" w:rsidRPr="008E0C4F" w:rsidRDefault="001A03FA" w:rsidP="00BB2D56">
      <w:pPr>
        <w:jc w:val="center"/>
        <w:rPr>
          <w:rFonts w:ascii="Arial" w:eastAsia="宋体" w:hAnsi="Arial"/>
        </w:rPr>
      </w:pPr>
      <w:r w:rsidRPr="008E0C4F">
        <w:rPr>
          <w:rFonts w:ascii="Arial" w:eastAsia="宋体" w:hAnsi="Arial"/>
          <w:noProof/>
        </w:rPr>
        <w:lastRenderedPageBreak/>
        <w:drawing>
          <wp:inline distT="0" distB="0" distL="0" distR="0" wp14:anchorId="272FE385" wp14:editId="733834AA">
            <wp:extent cx="5001697" cy="3387256"/>
            <wp:effectExtent l="0" t="0" r="8890" b="3810"/>
            <wp:docPr id="20" name="图片 4">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AA3D1861-C8D3-45C7-A2EA-35F2820B4FD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AA3D1861-C8D3-45C7-A2EA-35F2820B4FD5}"/>
                        </a:ext>
                      </a:extLst>
                    </pic:cNvPr>
                    <pic:cNvPicPr>
                      <a:picLocks noChangeAspect="1"/>
                    </pic:cNvPicPr>
                  </pic:nvPicPr>
                  <pic:blipFill>
                    <a:blip r:embed="rId30"/>
                    <a:stretch>
                      <a:fillRect/>
                    </a:stretch>
                  </pic:blipFill>
                  <pic:spPr>
                    <a:xfrm>
                      <a:off x="0" y="0"/>
                      <a:ext cx="5008035" cy="3391548"/>
                    </a:xfrm>
                    <a:prstGeom prst="rect">
                      <a:avLst/>
                    </a:prstGeom>
                  </pic:spPr>
                </pic:pic>
              </a:graphicData>
            </a:graphic>
          </wp:inline>
        </w:drawing>
      </w:r>
    </w:p>
    <w:p w14:paraId="5B351019" w14:textId="77777777" w:rsidR="001A03FA" w:rsidRPr="00593CDA" w:rsidRDefault="001A03FA" w:rsidP="00BB2D56">
      <w:pPr>
        <w:pStyle w:val="2"/>
        <w:rPr>
          <w:b/>
        </w:rPr>
      </w:pPr>
      <w:bookmarkStart w:id="113" w:name="_Toc105525993"/>
      <w:bookmarkStart w:id="114" w:name="_Hlk15063549"/>
      <w:r w:rsidRPr="00593CDA">
        <w:rPr>
          <w:rStyle w:val="2Char"/>
          <w:b/>
        </w:rPr>
        <w:t>F</w:t>
      </w:r>
      <w:r w:rsidRPr="00593CDA">
        <w:rPr>
          <w:rStyle w:val="2Char"/>
          <w:rFonts w:hint="eastAsia"/>
          <w:b/>
        </w:rPr>
        <w:t>ig</w:t>
      </w:r>
      <w:r w:rsidRPr="00593CDA">
        <w:rPr>
          <w:rStyle w:val="2Char"/>
          <w:b/>
        </w:rPr>
        <w:t>ure S15</w:t>
      </w:r>
      <w:r w:rsidRPr="00593CDA">
        <w:rPr>
          <w:b/>
        </w:rPr>
        <w:t>. HSQC spectrum of 2 in CDCl</w:t>
      </w:r>
      <w:r w:rsidRPr="00593CDA">
        <w:rPr>
          <w:b/>
          <w:vertAlign w:val="subscript"/>
        </w:rPr>
        <w:t>3</w:t>
      </w:r>
      <w:r w:rsidRPr="00593CDA">
        <w:rPr>
          <w:b/>
        </w:rPr>
        <w:t xml:space="preserve"> at </w:t>
      </w:r>
      <w:r w:rsidRPr="00593CDA">
        <w:rPr>
          <w:rFonts w:hint="eastAsia"/>
          <w:b/>
        </w:rPr>
        <w:t>4</w:t>
      </w:r>
      <w:r w:rsidRPr="00593CDA">
        <w:rPr>
          <w:b/>
        </w:rPr>
        <w:t>00 MHz</w:t>
      </w:r>
      <w:bookmarkEnd w:id="113"/>
    </w:p>
    <w:bookmarkEnd w:id="114"/>
    <w:p w14:paraId="1DB769AC" w14:textId="77777777" w:rsidR="001A03FA" w:rsidRDefault="001A03FA" w:rsidP="00BB2D56">
      <w:pPr>
        <w:jc w:val="center"/>
        <w:rPr>
          <w:rFonts w:ascii="Arial" w:eastAsia="宋体" w:hAnsi="Arial"/>
        </w:rPr>
      </w:pPr>
      <w:r w:rsidRPr="008E0C4F">
        <w:rPr>
          <w:rFonts w:ascii="Arial" w:eastAsia="宋体" w:hAnsi="Arial"/>
          <w:noProof/>
        </w:rPr>
        <w:drawing>
          <wp:inline distT="0" distB="0" distL="0" distR="0" wp14:anchorId="4E49454F" wp14:editId="6BF4C2BC">
            <wp:extent cx="4664860" cy="3681454"/>
            <wp:effectExtent l="0" t="0" r="2540" b="0"/>
            <wp:docPr id="21" name="图片 5">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4D8C659D-9E29-4E4F-8225-1551BB3FA18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4D8C659D-9E29-4E4F-8225-1551BB3FA18B}"/>
                        </a:ext>
                      </a:extLst>
                    </pic:cNvPr>
                    <pic:cNvPicPr>
                      <a:picLocks noChangeAspect="1"/>
                    </pic:cNvPicPr>
                  </pic:nvPicPr>
                  <pic:blipFill>
                    <a:blip r:embed="rId31"/>
                    <a:stretch>
                      <a:fillRect/>
                    </a:stretch>
                  </pic:blipFill>
                  <pic:spPr>
                    <a:xfrm>
                      <a:off x="0" y="0"/>
                      <a:ext cx="4669417" cy="3685050"/>
                    </a:xfrm>
                    <a:prstGeom prst="rect">
                      <a:avLst/>
                    </a:prstGeom>
                  </pic:spPr>
                </pic:pic>
              </a:graphicData>
            </a:graphic>
          </wp:inline>
        </w:drawing>
      </w:r>
    </w:p>
    <w:p w14:paraId="205DB61D" w14:textId="77777777" w:rsidR="001A03FA" w:rsidRDefault="001A03FA" w:rsidP="00BB2D56">
      <w:pPr>
        <w:pStyle w:val="2"/>
        <w:rPr>
          <w:b/>
        </w:rPr>
        <w:sectPr w:rsidR="001A03FA">
          <w:pgSz w:w="11906" w:h="16838"/>
          <w:pgMar w:top="1440" w:right="1800" w:bottom="1440" w:left="1800" w:header="851" w:footer="992" w:gutter="0"/>
          <w:cols w:space="425"/>
          <w:docGrid w:type="lines" w:linePitch="312"/>
        </w:sectPr>
      </w:pPr>
      <w:bookmarkStart w:id="115" w:name="_Toc105525994"/>
      <w:r w:rsidRPr="00593CDA">
        <w:rPr>
          <w:rStyle w:val="2Char"/>
          <w:b/>
        </w:rPr>
        <w:t>F</w:t>
      </w:r>
      <w:r w:rsidRPr="00593CDA">
        <w:rPr>
          <w:rStyle w:val="2Char"/>
          <w:rFonts w:hint="eastAsia"/>
          <w:b/>
        </w:rPr>
        <w:t>ig</w:t>
      </w:r>
      <w:r w:rsidRPr="00593CDA">
        <w:rPr>
          <w:rStyle w:val="2Char"/>
          <w:b/>
        </w:rPr>
        <w:t>ure S16</w:t>
      </w:r>
      <w:r w:rsidRPr="00593CDA">
        <w:rPr>
          <w:b/>
          <w:szCs w:val="20"/>
        </w:rPr>
        <w:t xml:space="preserve">. </w:t>
      </w:r>
      <w:r w:rsidRPr="00593CDA">
        <w:rPr>
          <w:b/>
        </w:rPr>
        <w:t xml:space="preserve">HMBC spectrum of </w:t>
      </w:r>
      <w:r w:rsidRPr="00593CDA">
        <w:rPr>
          <w:b/>
          <w:szCs w:val="24"/>
        </w:rPr>
        <w:t>2</w:t>
      </w:r>
      <w:r w:rsidRPr="00593CDA">
        <w:rPr>
          <w:b/>
        </w:rPr>
        <w:t xml:space="preserve"> in CDCl</w:t>
      </w:r>
      <w:r w:rsidRPr="00593CDA">
        <w:rPr>
          <w:b/>
          <w:vertAlign w:val="subscript"/>
        </w:rPr>
        <w:t>3</w:t>
      </w:r>
      <w:r w:rsidRPr="00593CDA">
        <w:rPr>
          <w:b/>
        </w:rPr>
        <w:t xml:space="preserve"> at 600 MHz</w:t>
      </w:r>
      <w:bookmarkEnd w:id="115"/>
    </w:p>
    <w:p w14:paraId="46204D14" w14:textId="77777777" w:rsidR="001A03FA" w:rsidRPr="008E0C4F" w:rsidRDefault="001A03FA" w:rsidP="00BB2D56">
      <w:pPr>
        <w:jc w:val="center"/>
        <w:rPr>
          <w:rFonts w:ascii="Arial" w:eastAsia="宋体" w:hAnsi="Arial"/>
        </w:rPr>
      </w:pPr>
      <w:r w:rsidRPr="008E0C4F">
        <w:rPr>
          <w:rFonts w:ascii="Arial" w:eastAsia="宋体" w:hAnsi="Arial"/>
          <w:noProof/>
        </w:rPr>
        <w:lastRenderedPageBreak/>
        <w:drawing>
          <wp:inline distT="0" distB="0" distL="0" distR="0" wp14:anchorId="27DF9ABD" wp14:editId="484002A0">
            <wp:extent cx="5501640" cy="5119789"/>
            <wp:effectExtent l="0" t="0" r="3810" b="5080"/>
            <wp:docPr id="22" name="图片 3">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2A66A220-8C61-4FC4-978C-E8DFBC0B385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2A66A220-8C61-4FC4-978C-E8DFBC0B3859}"/>
                        </a:ext>
                      </a:extLst>
                    </pic:cNvPr>
                    <pic:cNvPicPr>
                      <a:picLocks noChangeAspect="1"/>
                    </pic:cNvPicPr>
                  </pic:nvPicPr>
                  <pic:blipFill rotWithShape="1">
                    <a:blip r:embed="rId32"/>
                    <a:srcRect l="8889" r="40926"/>
                    <a:stretch/>
                  </pic:blipFill>
                  <pic:spPr>
                    <a:xfrm>
                      <a:off x="0" y="0"/>
                      <a:ext cx="5518008" cy="5135021"/>
                    </a:xfrm>
                    <a:prstGeom prst="rect">
                      <a:avLst/>
                    </a:prstGeom>
                  </pic:spPr>
                </pic:pic>
              </a:graphicData>
            </a:graphic>
          </wp:inline>
        </w:drawing>
      </w:r>
    </w:p>
    <w:p w14:paraId="6039CA3C" w14:textId="77777777" w:rsidR="001A03FA" w:rsidRPr="00593CDA" w:rsidRDefault="001A03FA" w:rsidP="00BB2D56">
      <w:pPr>
        <w:pStyle w:val="2"/>
        <w:rPr>
          <w:b/>
        </w:rPr>
      </w:pPr>
      <w:bookmarkStart w:id="116" w:name="_Toc105525995"/>
      <w:r w:rsidRPr="00593CDA">
        <w:rPr>
          <w:rStyle w:val="2Char"/>
          <w:b/>
        </w:rPr>
        <w:t>F</w:t>
      </w:r>
      <w:r w:rsidRPr="00593CDA">
        <w:rPr>
          <w:rStyle w:val="2Char"/>
          <w:rFonts w:hint="eastAsia"/>
          <w:b/>
        </w:rPr>
        <w:t>ig</w:t>
      </w:r>
      <w:r w:rsidRPr="00593CDA">
        <w:rPr>
          <w:rStyle w:val="2Char"/>
          <w:b/>
        </w:rPr>
        <w:t>ure S17.</w:t>
      </w:r>
      <w:r w:rsidRPr="00593CDA">
        <w:rPr>
          <w:b/>
          <w:szCs w:val="20"/>
        </w:rPr>
        <w:t xml:space="preserve"> </w:t>
      </w:r>
      <w:r w:rsidRPr="00593CDA">
        <w:rPr>
          <w:b/>
        </w:rPr>
        <w:t xml:space="preserve">NOESY spectrum of </w:t>
      </w:r>
      <w:r w:rsidRPr="00593CDA">
        <w:rPr>
          <w:b/>
          <w:szCs w:val="24"/>
        </w:rPr>
        <w:t>2</w:t>
      </w:r>
      <w:r w:rsidRPr="00593CDA">
        <w:rPr>
          <w:b/>
        </w:rPr>
        <w:t xml:space="preserve"> in CDCl</w:t>
      </w:r>
      <w:r w:rsidRPr="00593CDA">
        <w:rPr>
          <w:b/>
          <w:vertAlign w:val="subscript"/>
        </w:rPr>
        <w:t>3</w:t>
      </w:r>
      <w:r w:rsidRPr="00593CDA">
        <w:rPr>
          <w:b/>
        </w:rPr>
        <w:t xml:space="preserve"> at 600 MHz</w:t>
      </w:r>
      <w:bookmarkEnd w:id="116"/>
    </w:p>
    <w:p w14:paraId="24105510" w14:textId="77777777" w:rsidR="001A03FA" w:rsidRDefault="001A03FA" w:rsidP="00BB2D56">
      <w:pPr>
        <w:rPr>
          <w:rFonts w:ascii="Arial" w:eastAsia="宋体" w:hAnsi="Arial"/>
          <w:sz w:val="22"/>
          <w:szCs w:val="21"/>
        </w:rPr>
      </w:pPr>
    </w:p>
    <w:p w14:paraId="219C048E" w14:textId="77777777" w:rsidR="001A03FA" w:rsidRDefault="001A03FA" w:rsidP="00BB2D56">
      <w:pPr>
        <w:rPr>
          <w:rFonts w:ascii="Arial" w:eastAsia="宋体" w:hAnsi="Arial"/>
          <w:sz w:val="22"/>
          <w:szCs w:val="21"/>
        </w:rPr>
        <w:sectPr w:rsidR="001A03FA">
          <w:pgSz w:w="11906" w:h="16838"/>
          <w:pgMar w:top="1440" w:right="1800" w:bottom="1440" w:left="1800" w:header="851" w:footer="992" w:gutter="0"/>
          <w:cols w:space="425"/>
          <w:docGrid w:type="lines" w:linePitch="312"/>
        </w:sectPr>
      </w:pPr>
    </w:p>
    <w:p w14:paraId="796788D5" w14:textId="77777777" w:rsidR="001A03FA" w:rsidRPr="00372BA8" w:rsidRDefault="00895CF5" w:rsidP="00BB2D56">
      <w:pPr>
        <w:jc w:val="center"/>
      </w:pPr>
      <w:r w:rsidRPr="00895CF5">
        <w:rPr>
          <w:noProof/>
        </w:rPr>
        <w:lastRenderedPageBreak/>
        <w:drawing>
          <wp:inline distT="0" distB="0" distL="0" distR="0" wp14:anchorId="5AB19648" wp14:editId="69DF200B">
            <wp:extent cx="5274310" cy="314637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274310" cy="3146370"/>
                    </a:xfrm>
                    <a:prstGeom prst="rect">
                      <a:avLst/>
                    </a:prstGeom>
                    <a:noFill/>
                    <a:ln>
                      <a:noFill/>
                    </a:ln>
                  </pic:spPr>
                </pic:pic>
              </a:graphicData>
            </a:graphic>
          </wp:inline>
        </w:drawing>
      </w:r>
    </w:p>
    <w:p w14:paraId="13F95E00" w14:textId="77777777" w:rsidR="001A03FA" w:rsidRPr="00593CDA" w:rsidRDefault="001A03FA" w:rsidP="00BB2D56">
      <w:pPr>
        <w:pStyle w:val="2"/>
        <w:rPr>
          <w:b/>
        </w:rPr>
      </w:pPr>
      <w:bookmarkStart w:id="117" w:name="_Toc105525996"/>
      <w:r w:rsidRPr="00593CDA">
        <w:rPr>
          <w:rStyle w:val="2Char"/>
          <w:b/>
        </w:rPr>
        <w:t>F</w:t>
      </w:r>
      <w:r w:rsidRPr="00593CDA">
        <w:rPr>
          <w:rStyle w:val="2Char"/>
          <w:rFonts w:hint="eastAsia"/>
          <w:b/>
        </w:rPr>
        <w:t>ig</w:t>
      </w:r>
      <w:r w:rsidRPr="00593CDA">
        <w:rPr>
          <w:rStyle w:val="2Char"/>
          <w:b/>
        </w:rPr>
        <w:t>ure S18.</w:t>
      </w:r>
      <w:r w:rsidRPr="00593CDA">
        <w:rPr>
          <w:b/>
          <w:szCs w:val="20"/>
        </w:rPr>
        <w:t xml:space="preserve"> Extracted ion chromatogram (EIC) of metabolites of </w:t>
      </w:r>
      <w:r w:rsidRPr="00593CDA">
        <w:rPr>
          <w:b/>
          <w:i/>
          <w:iCs/>
        </w:rPr>
        <w:t>A</w:t>
      </w:r>
      <w:r w:rsidRPr="00593CDA">
        <w:rPr>
          <w:b/>
        </w:rPr>
        <w:t xml:space="preserve">. </w:t>
      </w:r>
      <w:r w:rsidRPr="00593CDA">
        <w:rPr>
          <w:b/>
          <w:i/>
          <w:iCs/>
        </w:rPr>
        <w:t>oryzae</w:t>
      </w:r>
      <w:r w:rsidRPr="00593CDA">
        <w:rPr>
          <w:b/>
          <w:iCs/>
        </w:rPr>
        <w:t xml:space="preserve"> NSAR1 fed with 1 or DMSO</w:t>
      </w:r>
      <w:bookmarkEnd w:id="117"/>
    </w:p>
    <w:p w14:paraId="6097DAF9" w14:textId="77777777" w:rsidR="001A03FA" w:rsidRDefault="001A03FA" w:rsidP="00BB2D56">
      <w:pPr>
        <w:rPr>
          <w:rFonts w:ascii="Arial" w:eastAsia="宋体" w:hAnsi="Arial"/>
          <w:sz w:val="22"/>
          <w:szCs w:val="21"/>
        </w:rPr>
        <w:sectPr w:rsidR="001A03FA">
          <w:pgSz w:w="11906" w:h="16838"/>
          <w:pgMar w:top="1440" w:right="1800" w:bottom="1440" w:left="1800" w:header="851" w:footer="992" w:gutter="0"/>
          <w:cols w:space="425"/>
          <w:docGrid w:type="lines" w:linePitch="312"/>
        </w:sectPr>
      </w:pPr>
    </w:p>
    <w:p w14:paraId="3CB86C68" w14:textId="77777777" w:rsidR="001A03FA" w:rsidRPr="00007558" w:rsidRDefault="00C018B2" w:rsidP="00BB2D56">
      <w:pPr>
        <w:jc w:val="center"/>
        <w:rPr>
          <w:rFonts w:ascii="Arial" w:eastAsia="宋体" w:hAnsi="Arial"/>
        </w:rPr>
      </w:pPr>
      <w:r w:rsidRPr="00C018B2">
        <w:rPr>
          <w:noProof/>
        </w:rPr>
        <w:lastRenderedPageBreak/>
        <w:drawing>
          <wp:inline distT="0" distB="0" distL="0" distR="0" wp14:anchorId="2FDD48AC" wp14:editId="5739BFEE">
            <wp:extent cx="5274310" cy="7301541"/>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274310" cy="7301541"/>
                    </a:xfrm>
                    <a:prstGeom prst="rect">
                      <a:avLst/>
                    </a:prstGeom>
                    <a:noFill/>
                    <a:ln>
                      <a:noFill/>
                    </a:ln>
                  </pic:spPr>
                </pic:pic>
              </a:graphicData>
            </a:graphic>
          </wp:inline>
        </w:drawing>
      </w:r>
    </w:p>
    <w:p w14:paraId="0A23A57B" w14:textId="77777777" w:rsidR="001A03FA" w:rsidRPr="00593CDA" w:rsidRDefault="001A03FA" w:rsidP="00BB2D56">
      <w:pPr>
        <w:pStyle w:val="2"/>
        <w:spacing w:before="0" w:after="0"/>
        <w:rPr>
          <w:b/>
          <w:szCs w:val="20"/>
        </w:rPr>
      </w:pPr>
      <w:bookmarkStart w:id="118" w:name="_Toc105525997"/>
      <w:r w:rsidRPr="00593CDA">
        <w:rPr>
          <w:rStyle w:val="2Char"/>
          <w:b/>
        </w:rPr>
        <w:t>F</w:t>
      </w:r>
      <w:r w:rsidRPr="00593CDA">
        <w:rPr>
          <w:rStyle w:val="2Char"/>
          <w:rFonts w:hint="eastAsia"/>
          <w:b/>
        </w:rPr>
        <w:t>ig</w:t>
      </w:r>
      <w:r w:rsidRPr="00593CDA">
        <w:rPr>
          <w:rStyle w:val="2Char"/>
          <w:b/>
        </w:rPr>
        <w:t>ure S19.</w:t>
      </w:r>
      <w:r w:rsidRPr="00593CDA">
        <w:rPr>
          <w:b/>
          <w:szCs w:val="20"/>
        </w:rPr>
        <w:t xml:space="preserve"> </w:t>
      </w:r>
      <w:r w:rsidRPr="00593CDA">
        <w:rPr>
          <w:b/>
          <w:i/>
          <w:szCs w:val="20"/>
        </w:rPr>
        <w:t>In vitro</w:t>
      </w:r>
      <w:r w:rsidRPr="00593CDA">
        <w:rPr>
          <w:b/>
          <w:szCs w:val="20"/>
        </w:rPr>
        <w:t xml:space="preserve"> assay of TadA with addition of D</w:t>
      </w:r>
      <w:r w:rsidRPr="00593CDA">
        <w:rPr>
          <w:b/>
          <w:szCs w:val="20"/>
          <w:vertAlign w:val="subscript"/>
        </w:rPr>
        <w:t>2</w:t>
      </w:r>
      <w:r w:rsidRPr="00593CDA">
        <w:rPr>
          <w:b/>
          <w:szCs w:val="20"/>
        </w:rPr>
        <w:t>O or H</w:t>
      </w:r>
      <w:r w:rsidRPr="00593CDA">
        <w:rPr>
          <w:b/>
          <w:szCs w:val="20"/>
          <w:vertAlign w:val="subscript"/>
        </w:rPr>
        <w:t>2</w:t>
      </w:r>
      <w:r w:rsidRPr="00593CDA">
        <w:rPr>
          <w:b/>
          <w:szCs w:val="20"/>
        </w:rPr>
        <w:t>O</w:t>
      </w:r>
      <w:bookmarkEnd w:id="118"/>
    </w:p>
    <w:p w14:paraId="14900F0B" w14:textId="77777777" w:rsidR="001A03FA" w:rsidRPr="00372BA8" w:rsidRDefault="001A03FA" w:rsidP="00BB2D56">
      <w:pPr>
        <w:spacing w:line="360" w:lineRule="auto"/>
        <w:rPr>
          <w:rFonts w:cs="Arial"/>
        </w:rPr>
      </w:pPr>
      <w:r w:rsidRPr="00372BA8">
        <w:rPr>
          <w:rFonts w:ascii="Arial" w:hAnsi="Arial" w:cs="Arial"/>
          <w:sz w:val="22"/>
        </w:rPr>
        <w:t xml:space="preserve">A) GC-MS analysis. B) EIC at </w:t>
      </w:r>
      <w:r w:rsidRPr="00372BA8">
        <w:rPr>
          <w:rFonts w:ascii="Arial" w:hAnsi="Arial" w:cs="Arial"/>
          <w:i/>
          <w:sz w:val="22"/>
        </w:rPr>
        <w:t>m/z</w:t>
      </w:r>
      <w:r w:rsidRPr="00372BA8">
        <w:rPr>
          <w:rFonts w:ascii="Arial" w:hAnsi="Arial" w:cs="Arial"/>
          <w:sz w:val="22"/>
        </w:rPr>
        <w:t xml:space="preserve"> 272. C) EIC at </w:t>
      </w:r>
      <w:r w:rsidRPr="00372BA8">
        <w:rPr>
          <w:rFonts w:ascii="Arial" w:hAnsi="Arial" w:cs="Arial"/>
          <w:i/>
          <w:sz w:val="22"/>
        </w:rPr>
        <w:t>m/z</w:t>
      </w:r>
      <w:r w:rsidRPr="00372BA8">
        <w:rPr>
          <w:rFonts w:ascii="Arial" w:hAnsi="Arial" w:cs="Arial"/>
          <w:sz w:val="22"/>
        </w:rPr>
        <w:t xml:space="preserve"> 273</w:t>
      </w:r>
      <w:r w:rsidRPr="00372BA8">
        <w:rPr>
          <w:rFonts w:ascii="Arial" w:hAnsi="Arial" w:cs="Arial"/>
          <w:sz w:val="22"/>
          <w:lang w:val="en-GB"/>
        </w:rPr>
        <w:t xml:space="preserve">. </w:t>
      </w:r>
    </w:p>
    <w:p w14:paraId="759DC4AD" w14:textId="77777777" w:rsidR="001A03FA" w:rsidRDefault="001A03FA" w:rsidP="00BB2D56">
      <w:pPr>
        <w:rPr>
          <w:lang w:val="en-GB"/>
        </w:rPr>
      </w:pPr>
    </w:p>
    <w:p w14:paraId="408F1D14" w14:textId="77777777" w:rsidR="001A03FA" w:rsidRDefault="001A03FA" w:rsidP="00BB2D56">
      <w:pPr>
        <w:rPr>
          <w:lang w:val="en-GB"/>
        </w:rPr>
        <w:sectPr w:rsidR="001A03FA">
          <w:pgSz w:w="11906" w:h="16838"/>
          <w:pgMar w:top="1440" w:right="1800" w:bottom="1440" w:left="1800" w:header="851" w:footer="992" w:gutter="0"/>
          <w:cols w:space="425"/>
          <w:docGrid w:type="lines" w:linePitch="312"/>
        </w:sectPr>
      </w:pPr>
    </w:p>
    <w:p w14:paraId="4D5B6866" w14:textId="77777777" w:rsidR="001A03FA" w:rsidRDefault="001A03FA" w:rsidP="00BB2D56">
      <w:pPr>
        <w:jc w:val="center"/>
        <w:rPr>
          <w:rFonts w:ascii="Arial" w:eastAsia="宋体" w:hAnsi="Arial"/>
        </w:rPr>
      </w:pPr>
      <w:r w:rsidRPr="00C47033">
        <w:rPr>
          <w:rFonts w:ascii="Arial" w:eastAsia="宋体" w:hAnsi="Arial"/>
        </w:rPr>
        <w:lastRenderedPageBreak/>
        <w:t xml:space="preserve"> </w:t>
      </w:r>
      <w:r w:rsidRPr="00026AD3">
        <w:rPr>
          <w:noProof/>
        </w:rPr>
        <w:drawing>
          <wp:inline distT="0" distB="0" distL="0" distR="0" wp14:anchorId="5D84F84F" wp14:editId="5136C949">
            <wp:extent cx="5274310" cy="2403379"/>
            <wp:effectExtent l="0" t="0" r="254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274310" cy="2403379"/>
                    </a:xfrm>
                    <a:prstGeom prst="rect">
                      <a:avLst/>
                    </a:prstGeom>
                    <a:noFill/>
                    <a:ln>
                      <a:noFill/>
                    </a:ln>
                  </pic:spPr>
                </pic:pic>
              </a:graphicData>
            </a:graphic>
          </wp:inline>
        </w:drawing>
      </w:r>
    </w:p>
    <w:p w14:paraId="46C0EC9E" w14:textId="77777777" w:rsidR="001A03FA" w:rsidRPr="00593CDA" w:rsidRDefault="001A03FA" w:rsidP="00BB2D56">
      <w:pPr>
        <w:pStyle w:val="2"/>
        <w:rPr>
          <w:rStyle w:val="2Char"/>
          <w:b/>
        </w:rPr>
      </w:pPr>
      <w:bookmarkStart w:id="119" w:name="_Toc105525998"/>
      <w:r w:rsidRPr="00593CDA">
        <w:rPr>
          <w:rStyle w:val="2Char"/>
          <w:b/>
        </w:rPr>
        <w:t>F</w:t>
      </w:r>
      <w:r w:rsidRPr="00593CDA">
        <w:rPr>
          <w:rStyle w:val="2Char"/>
          <w:rFonts w:hint="eastAsia"/>
          <w:b/>
        </w:rPr>
        <w:t>ig</w:t>
      </w:r>
      <w:r w:rsidRPr="00593CDA">
        <w:rPr>
          <w:rStyle w:val="2Char"/>
          <w:b/>
        </w:rPr>
        <w:t>ure S2</w:t>
      </w:r>
      <w:r w:rsidR="001D7FB8">
        <w:rPr>
          <w:rStyle w:val="2Char"/>
          <w:b/>
        </w:rPr>
        <w:t>0</w:t>
      </w:r>
      <w:r w:rsidRPr="00593CDA">
        <w:rPr>
          <w:rStyle w:val="2Char"/>
          <w:b/>
        </w:rPr>
        <w:t>. Identification of key amino acid residues for the protonation of the putative neutral intermediate</w:t>
      </w:r>
      <w:bookmarkStart w:id="120" w:name="OLE_LINK22"/>
      <w:bookmarkStart w:id="121" w:name="OLE_LINK40"/>
      <w:bookmarkStart w:id="122" w:name="OLE_LINK29"/>
      <w:bookmarkEnd w:id="119"/>
    </w:p>
    <w:p w14:paraId="724241E3" w14:textId="77777777" w:rsidR="001A03FA" w:rsidRPr="00372BA8" w:rsidRDefault="001A03FA" w:rsidP="00BB2D56"/>
    <w:bookmarkEnd w:id="120"/>
    <w:bookmarkEnd w:id="121"/>
    <w:bookmarkEnd w:id="122"/>
    <w:p w14:paraId="72E68F28" w14:textId="77777777" w:rsidR="001A03FA" w:rsidRDefault="001A03FA" w:rsidP="00BB2D56">
      <w:pPr>
        <w:rPr>
          <w:rFonts w:ascii="Arial" w:eastAsia="宋体" w:hAnsi="Arial"/>
        </w:rPr>
      </w:pPr>
    </w:p>
    <w:p w14:paraId="120EEEBD" w14:textId="77777777" w:rsidR="001A03FA" w:rsidRDefault="001A03FA" w:rsidP="00BB2D56">
      <w:pPr>
        <w:rPr>
          <w:rFonts w:ascii="Arial" w:eastAsia="宋体" w:hAnsi="Arial"/>
        </w:rPr>
      </w:pPr>
    </w:p>
    <w:p w14:paraId="61E99037" w14:textId="77777777" w:rsidR="001A03FA" w:rsidRPr="00A434C9" w:rsidRDefault="001A03FA" w:rsidP="00BB2D56">
      <w:pPr>
        <w:jc w:val="center"/>
        <w:rPr>
          <w:rFonts w:ascii="Arial" w:eastAsia="宋体" w:hAnsi="Arial"/>
        </w:rPr>
      </w:pPr>
      <w:r w:rsidRPr="0078618D">
        <w:rPr>
          <w:rFonts w:ascii="Arial" w:eastAsia="宋体" w:hAnsi="Arial"/>
        </w:rPr>
        <w:t xml:space="preserve"> </w:t>
      </w:r>
      <w:r w:rsidRPr="0078618D">
        <w:rPr>
          <w:noProof/>
        </w:rPr>
        <w:drawing>
          <wp:inline distT="0" distB="0" distL="0" distR="0" wp14:anchorId="3DD4E683" wp14:editId="2B9C0622">
            <wp:extent cx="5274310" cy="1605562"/>
            <wp:effectExtent l="0" t="0" r="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274310" cy="1605562"/>
                    </a:xfrm>
                    <a:prstGeom prst="rect">
                      <a:avLst/>
                    </a:prstGeom>
                    <a:noFill/>
                    <a:ln>
                      <a:noFill/>
                    </a:ln>
                  </pic:spPr>
                </pic:pic>
              </a:graphicData>
            </a:graphic>
          </wp:inline>
        </w:drawing>
      </w:r>
    </w:p>
    <w:p w14:paraId="584E79BA" w14:textId="77777777" w:rsidR="001A03FA" w:rsidRPr="00593CDA" w:rsidRDefault="001A03FA" w:rsidP="00BB2D56">
      <w:pPr>
        <w:pStyle w:val="2"/>
        <w:spacing w:before="0" w:after="0"/>
        <w:rPr>
          <w:b/>
        </w:rPr>
      </w:pPr>
      <w:bookmarkStart w:id="123" w:name="OLE_LINK55"/>
      <w:bookmarkStart w:id="124" w:name="_Toc105525999"/>
      <w:r w:rsidRPr="00593CDA">
        <w:rPr>
          <w:rStyle w:val="2Char"/>
          <w:b/>
        </w:rPr>
        <w:t>F</w:t>
      </w:r>
      <w:r w:rsidRPr="00593CDA">
        <w:rPr>
          <w:rStyle w:val="2Char"/>
          <w:rFonts w:hint="eastAsia"/>
          <w:b/>
        </w:rPr>
        <w:t>ig</w:t>
      </w:r>
      <w:r w:rsidRPr="00593CDA">
        <w:rPr>
          <w:rStyle w:val="2Char"/>
          <w:b/>
        </w:rPr>
        <w:t xml:space="preserve">ure </w:t>
      </w:r>
      <w:bookmarkEnd w:id="123"/>
      <w:r w:rsidRPr="00593CDA">
        <w:rPr>
          <w:rStyle w:val="2Char"/>
          <w:b/>
        </w:rPr>
        <w:t>S2</w:t>
      </w:r>
      <w:r w:rsidR="001D7FB8">
        <w:rPr>
          <w:rStyle w:val="2Char"/>
          <w:b/>
        </w:rPr>
        <w:t>1</w:t>
      </w:r>
      <w:r w:rsidRPr="00593CDA">
        <w:rPr>
          <w:rStyle w:val="2Char"/>
          <w:b/>
        </w:rPr>
        <w:t>. Functional analysis of TadA</w:t>
      </w:r>
      <w:r w:rsidRPr="00593CDA">
        <w:rPr>
          <w:rStyle w:val="2Char"/>
          <w:b/>
          <w:vertAlign w:val="superscript"/>
        </w:rPr>
        <w:t>Y91H</w:t>
      </w:r>
      <w:bookmarkEnd w:id="124"/>
    </w:p>
    <w:p w14:paraId="55A0B60D" w14:textId="77777777" w:rsidR="001A03FA" w:rsidRPr="00F801DC" w:rsidRDefault="001A03FA" w:rsidP="00BB2D56">
      <w:pPr>
        <w:spacing w:line="360" w:lineRule="auto"/>
        <w:rPr>
          <w:rFonts w:cs="Arial"/>
        </w:rPr>
      </w:pPr>
      <w:r w:rsidRPr="00372BA8">
        <w:rPr>
          <w:rFonts w:ascii="Arial" w:hAnsi="Arial" w:cs="Arial"/>
          <w:sz w:val="22"/>
        </w:rPr>
        <w:t xml:space="preserve">Soluble fraction of </w:t>
      </w:r>
      <w:r w:rsidRPr="00372BA8">
        <w:rPr>
          <w:rFonts w:ascii="Arial" w:hAnsi="Arial" w:cs="Arial"/>
          <w:i/>
          <w:sz w:val="22"/>
        </w:rPr>
        <w:t>E.coli</w:t>
      </w:r>
      <w:r w:rsidRPr="00372BA8">
        <w:rPr>
          <w:rFonts w:ascii="Arial" w:hAnsi="Arial" w:cs="Arial"/>
          <w:sz w:val="22"/>
        </w:rPr>
        <w:t xml:space="preserve"> </w:t>
      </w:r>
      <w:r w:rsidRPr="009177E0">
        <w:rPr>
          <w:rFonts w:ascii="Arial" w:eastAsia="宋体" w:hAnsi="Arial" w:cs="Arial"/>
          <w:sz w:val="22"/>
        </w:rPr>
        <w:t>Rosetta(DE3) expressing TadA</w:t>
      </w:r>
      <w:r w:rsidRPr="009177E0">
        <w:rPr>
          <w:rFonts w:ascii="Arial" w:eastAsia="宋体" w:hAnsi="Arial" w:cs="Arial"/>
          <w:sz w:val="22"/>
          <w:vertAlign w:val="superscript"/>
        </w:rPr>
        <w:t>Y91H</w:t>
      </w:r>
      <w:r w:rsidRPr="009177E0">
        <w:rPr>
          <w:rFonts w:ascii="Arial" w:eastAsia="宋体" w:hAnsi="Arial" w:cs="Arial"/>
          <w:sz w:val="22"/>
        </w:rPr>
        <w:t xml:space="preserve"> or TadA was used for </w:t>
      </w:r>
      <w:r w:rsidRPr="00372BA8">
        <w:rPr>
          <w:rFonts w:ascii="Arial" w:eastAsia="宋体" w:hAnsi="Arial" w:cs="Arial"/>
          <w:i/>
          <w:sz w:val="22"/>
        </w:rPr>
        <w:t>in vitro</w:t>
      </w:r>
      <w:r w:rsidRPr="009177E0">
        <w:rPr>
          <w:rFonts w:ascii="Arial" w:eastAsia="宋体" w:hAnsi="Arial" w:cs="Arial"/>
          <w:sz w:val="22"/>
        </w:rPr>
        <w:t xml:space="preserve"> enzymatic assay.</w:t>
      </w:r>
    </w:p>
    <w:p w14:paraId="1174F6A1" w14:textId="77777777" w:rsidR="001A03FA" w:rsidRDefault="001A03FA" w:rsidP="00BB2D56">
      <w:pPr>
        <w:rPr>
          <w:rFonts w:ascii="Arial" w:eastAsia="宋体" w:hAnsi="Arial"/>
        </w:rPr>
      </w:pPr>
    </w:p>
    <w:p w14:paraId="4F26332A" w14:textId="77777777" w:rsidR="001A03FA" w:rsidRDefault="001A03FA" w:rsidP="00BB2D56">
      <w:pPr>
        <w:rPr>
          <w:rFonts w:ascii="Arial" w:eastAsia="宋体" w:hAnsi="Arial"/>
        </w:rPr>
      </w:pPr>
    </w:p>
    <w:p w14:paraId="0785A056" w14:textId="77777777" w:rsidR="001A03FA" w:rsidRDefault="001A03FA" w:rsidP="00BB2D56">
      <w:pPr>
        <w:rPr>
          <w:rFonts w:ascii="Arial" w:eastAsia="宋体" w:hAnsi="Arial"/>
        </w:rPr>
        <w:sectPr w:rsidR="001A03FA">
          <w:pgSz w:w="11906" w:h="16838"/>
          <w:pgMar w:top="1440" w:right="1800" w:bottom="1440" w:left="1800" w:header="851" w:footer="992" w:gutter="0"/>
          <w:cols w:space="425"/>
          <w:docGrid w:type="lines" w:linePitch="312"/>
        </w:sectPr>
      </w:pPr>
    </w:p>
    <w:p w14:paraId="2C64C10F" w14:textId="77777777" w:rsidR="001A03FA" w:rsidRPr="009D4161" w:rsidRDefault="001A03FA" w:rsidP="00BB2D56">
      <w:pPr>
        <w:rPr>
          <w:rFonts w:ascii="Arial" w:eastAsia="宋体" w:hAnsi="Arial"/>
        </w:rPr>
      </w:pPr>
      <w:r w:rsidRPr="008E0C4F">
        <w:rPr>
          <w:rFonts w:ascii="Arial" w:eastAsia="宋体" w:hAnsi="Arial"/>
          <w:noProof/>
        </w:rPr>
        <w:lastRenderedPageBreak/>
        <w:drawing>
          <wp:inline distT="0" distB="0" distL="0" distR="0" wp14:anchorId="1BA41853" wp14:editId="0145F70E">
            <wp:extent cx="5265574" cy="2630593"/>
            <wp:effectExtent l="0" t="0" r="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283848" cy="2639722"/>
                    </a:xfrm>
                    <a:prstGeom prst="rect">
                      <a:avLst/>
                    </a:prstGeom>
                    <a:noFill/>
                  </pic:spPr>
                </pic:pic>
              </a:graphicData>
            </a:graphic>
          </wp:inline>
        </w:drawing>
      </w:r>
    </w:p>
    <w:p w14:paraId="304F30AB" w14:textId="77777777" w:rsidR="001A03FA" w:rsidRPr="00593CDA" w:rsidRDefault="001A03FA" w:rsidP="00BB2D56">
      <w:pPr>
        <w:pStyle w:val="2"/>
        <w:rPr>
          <w:b/>
        </w:rPr>
      </w:pPr>
      <w:bookmarkStart w:id="125" w:name="_Toc105526000"/>
      <w:bookmarkStart w:id="126" w:name="OLE_LINK54"/>
      <w:r w:rsidRPr="00593CDA">
        <w:rPr>
          <w:rStyle w:val="2Char"/>
          <w:b/>
        </w:rPr>
        <w:t>F</w:t>
      </w:r>
      <w:r w:rsidRPr="00593CDA">
        <w:rPr>
          <w:rStyle w:val="2Char"/>
          <w:rFonts w:hint="eastAsia"/>
          <w:b/>
        </w:rPr>
        <w:t>ig</w:t>
      </w:r>
      <w:r w:rsidRPr="00593CDA">
        <w:rPr>
          <w:rStyle w:val="2Char"/>
          <w:b/>
        </w:rPr>
        <w:t>ure S2</w:t>
      </w:r>
      <w:r w:rsidR="001D7FB8">
        <w:rPr>
          <w:rStyle w:val="2Char"/>
          <w:b/>
        </w:rPr>
        <w:t>2</w:t>
      </w:r>
      <w:r w:rsidRPr="00593CDA">
        <w:rPr>
          <w:b/>
        </w:rPr>
        <w:t xml:space="preserve">. </w:t>
      </w:r>
      <w:r w:rsidRPr="00593CDA">
        <w:rPr>
          <w:b/>
          <w:vertAlign w:val="superscript"/>
        </w:rPr>
        <w:t>13</w:t>
      </w:r>
      <w:r w:rsidRPr="00593CDA">
        <w:rPr>
          <w:b/>
        </w:rPr>
        <w:t>C NMR spectrum of 3 in CDC</w:t>
      </w:r>
      <w:r w:rsidRPr="00593CDA">
        <w:rPr>
          <w:rFonts w:hint="eastAsia"/>
          <w:b/>
        </w:rPr>
        <w:t>l</w:t>
      </w:r>
      <w:r w:rsidRPr="00593CDA">
        <w:rPr>
          <w:b/>
          <w:vertAlign w:val="subscript"/>
        </w:rPr>
        <w:t>3</w:t>
      </w:r>
      <w:r w:rsidRPr="00593CDA">
        <w:rPr>
          <w:b/>
        </w:rPr>
        <w:t xml:space="preserve"> at 100 MHz</w:t>
      </w:r>
      <w:bookmarkEnd w:id="125"/>
    </w:p>
    <w:p w14:paraId="690AF040" w14:textId="77777777" w:rsidR="001A03FA" w:rsidRDefault="001A03FA" w:rsidP="00BB2D56">
      <w:pPr>
        <w:rPr>
          <w:rFonts w:ascii="Arial" w:eastAsia="宋体" w:hAnsi="Arial"/>
          <w:sz w:val="22"/>
        </w:rPr>
      </w:pPr>
      <w:r>
        <w:rPr>
          <w:rFonts w:ascii="Arial" w:eastAsia="宋体" w:hAnsi="Arial"/>
          <w:sz w:val="22"/>
        </w:rPr>
        <w:t xml:space="preserve">The </w:t>
      </w:r>
      <w:r w:rsidRPr="009D4161">
        <w:rPr>
          <w:rFonts w:ascii="Arial" w:eastAsia="宋体" w:hAnsi="Arial"/>
          <w:sz w:val="22"/>
        </w:rPr>
        <w:t>signal</w:t>
      </w:r>
      <w:r w:rsidRPr="009D4161" w:rsidDel="00F801DC">
        <w:rPr>
          <w:rFonts w:ascii="Arial" w:eastAsia="宋体" w:hAnsi="Arial"/>
          <w:sz w:val="22"/>
        </w:rPr>
        <w:t xml:space="preserve"> </w:t>
      </w:r>
      <w:r>
        <w:rPr>
          <w:rFonts w:ascii="Arial" w:eastAsia="宋体" w:hAnsi="Arial"/>
          <w:sz w:val="22"/>
        </w:rPr>
        <w:t>marked with an a</w:t>
      </w:r>
      <w:r w:rsidRPr="009D4161">
        <w:rPr>
          <w:rFonts w:ascii="Arial" w:eastAsia="宋体" w:hAnsi="Arial"/>
          <w:sz w:val="22"/>
        </w:rPr>
        <w:t>sterisk is from grease.</w:t>
      </w:r>
    </w:p>
    <w:p w14:paraId="63AFC92C" w14:textId="77777777" w:rsidR="001A03FA" w:rsidRDefault="001A03FA" w:rsidP="00BB2D56">
      <w:pPr>
        <w:rPr>
          <w:rFonts w:ascii="Arial" w:eastAsia="宋体" w:hAnsi="Arial"/>
          <w:sz w:val="22"/>
        </w:rPr>
      </w:pPr>
    </w:p>
    <w:p w14:paraId="69C59BD6" w14:textId="77777777" w:rsidR="001A03FA" w:rsidRDefault="001A03FA" w:rsidP="00BB2D56">
      <w:pPr>
        <w:rPr>
          <w:rFonts w:ascii="Arial" w:eastAsia="宋体" w:hAnsi="Arial"/>
          <w:sz w:val="22"/>
        </w:rPr>
      </w:pPr>
    </w:p>
    <w:p w14:paraId="5CF84E70" w14:textId="77777777" w:rsidR="001A03FA" w:rsidRDefault="001A03FA" w:rsidP="00BB2D56">
      <w:pPr>
        <w:rPr>
          <w:rFonts w:ascii="Arial" w:eastAsia="宋体" w:hAnsi="Arial"/>
          <w:sz w:val="22"/>
        </w:rPr>
        <w:sectPr w:rsidR="001A03FA">
          <w:pgSz w:w="11906" w:h="16838"/>
          <w:pgMar w:top="1440" w:right="1800" w:bottom="1440" w:left="1800" w:header="851" w:footer="992" w:gutter="0"/>
          <w:cols w:space="425"/>
          <w:docGrid w:type="lines" w:linePitch="312"/>
        </w:sectPr>
      </w:pPr>
    </w:p>
    <w:p w14:paraId="3CE5F588" w14:textId="77777777" w:rsidR="001A03FA" w:rsidRDefault="001A03FA" w:rsidP="00BB2D56">
      <w:pPr>
        <w:jc w:val="center"/>
        <w:rPr>
          <w:rFonts w:ascii="Arial" w:eastAsia="宋体" w:hAnsi="Arial"/>
          <w:sz w:val="22"/>
        </w:rPr>
      </w:pPr>
      <w:r>
        <w:rPr>
          <w:rFonts w:ascii="Arial" w:hAnsi="Arial" w:cs="Times New Roman"/>
          <w:bCs/>
          <w:noProof/>
          <w:sz w:val="22"/>
        </w:rPr>
        <w:lastRenderedPageBreak/>
        <w:drawing>
          <wp:inline distT="0" distB="0" distL="0" distR="0" wp14:anchorId="742391D3" wp14:editId="139E3F45">
            <wp:extent cx="5180848" cy="7607300"/>
            <wp:effectExtent l="0" t="0" r="127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186556" cy="7615681"/>
                    </a:xfrm>
                    <a:prstGeom prst="rect">
                      <a:avLst/>
                    </a:prstGeom>
                    <a:noFill/>
                  </pic:spPr>
                </pic:pic>
              </a:graphicData>
            </a:graphic>
          </wp:inline>
        </w:drawing>
      </w:r>
    </w:p>
    <w:p w14:paraId="5D0929E3" w14:textId="77777777" w:rsidR="001A03FA" w:rsidRPr="00593CDA" w:rsidRDefault="001A03FA" w:rsidP="00BB2D56">
      <w:pPr>
        <w:pStyle w:val="2"/>
        <w:spacing w:before="0" w:after="0"/>
        <w:rPr>
          <w:b/>
        </w:rPr>
      </w:pPr>
      <w:bookmarkStart w:id="127" w:name="_Toc105526001"/>
      <w:r w:rsidRPr="00593CDA">
        <w:rPr>
          <w:rFonts w:eastAsia="Times New Roman"/>
          <w:b/>
          <w:szCs w:val="32"/>
        </w:rPr>
        <w:t>F</w:t>
      </w:r>
      <w:r w:rsidRPr="00593CDA">
        <w:rPr>
          <w:rFonts w:hint="eastAsia"/>
          <w:b/>
          <w:szCs w:val="32"/>
        </w:rPr>
        <w:t>ig</w:t>
      </w:r>
      <w:r w:rsidRPr="00593CDA">
        <w:rPr>
          <w:rFonts w:eastAsia="Times New Roman"/>
          <w:b/>
          <w:szCs w:val="32"/>
        </w:rPr>
        <w:t>ure S2</w:t>
      </w:r>
      <w:r w:rsidR="001D7FB8">
        <w:rPr>
          <w:rFonts w:eastAsia="Times New Roman"/>
          <w:b/>
          <w:szCs w:val="32"/>
        </w:rPr>
        <w:t>3</w:t>
      </w:r>
      <w:r w:rsidRPr="00593CDA">
        <w:rPr>
          <w:rFonts w:eastAsia="Times New Roman"/>
          <w:b/>
          <w:szCs w:val="32"/>
        </w:rPr>
        <w:t xml:space="preserve">. </w:t>
      </w:r>
      <w:r>
        <w:rPr>
          <w:rFonts w:eastAsia="Times New Roman"/>
          <w:b/>
          <w:szCs w:val="32"/>
        </w:rPr>
        <w:t>Most s</w:t>
      </w:r>
      <w:r w:rsidRPr="00593CDA">
        <w:rPr>
          <w:rFonts w:eastAsia="Times New Roman"/>
          <w:b/>
          <w:szCs w:val="32"/>
        </w:rPr>
        <w:t>table</w:t>
      </w:r>
      <w:r w:rsidRPr="00593CDA">
        <w:rPr>
          <w:rFonts w:eastAsia="楷体_GB2312"/>
          <w:b/>
          <w:szCs w:val="32"/>
        </w:rPr>
        <w:t xml:space="preserve"> conformers of </w:t>
      </w:r>
      <w:r w:rsidRPr="00593CDA">
        <w:rPr>
          <w:b/>
        </w:rPr>
        <w:t>(10</w:t>
      </w:r>
      <w:r w:rsidRPr="00593CDA">
        <w:rPr>
          <w:b/>
          <w:i/>
          <w:iCs/>
        </w:rPr>
        <w:t>R</w:t>
      </w:r>
      <w:r w:rsidRPr="00593CDA">
        <w:rPr>
          <w:b/>
        </w:rPr>
        <w:t>*, 11</w:t>
      </w:r>
      <w:r w:rsidRPr="00593CDA">
        <w:rPr>
          <w:b/>
          <w:i/>
          <w:iCs/>
        </w:rPr>
        <w:t>S</w:t>
      </w:r>
      <w:r w:rsidRPr="00593CDA">
        <w:rPr>
          <w:b/>
        </w:rPr>
        <w:t>*)</w:t>
      </w:r>
      <w:r w:rsidRPr="00593CDA">
        <w:rPr>
          <w:b/>
          <w:kern w:val="0"/>
        </w:rPr>
        <w:t>–3</w:t>
      </w:r>
      <w:r w:rsidRPr="00593CDA">
        <w:rPr>
          <w:b/>
        </w:rPr>
        <w:t xml:space="preserve">A </w:t>
      </w:r>
      <w:r w:rsidRPr="00593CDA">
        <w:rPr>
          <w:rFonts w:eastAsia="AdvTimes"/>
          <w:b/>
        </w:rPr>
        <w:t xml:space="preserve">and </w:t>
      </w:r>
      <w:r w:rsidRPr="00593CDA">
        <w:rPr>
          <w:b/>
        </w:rPr>
        <w:t>(10</w:t>
      </w:r>
      <w:r w:rsidRPr="00593CDA">
        <w:rPr>
          <w:b/>
          <w:i/>
          <w:iCs/>
        </w:rPr>
        <w:t>R</w:t>
      </w:r>
      <w:r w:rsidRPr="00593CDA">
        <w:rPr>
          <w:b/>
        </w:rPr>
        <w:t>*, 11</w:t>
      </w:r>
      <w:r w:rsidRPr="00593CDA">
        <w:rPr>
          <w:b/>
          <w:i/>
          <w:iCs/>
        </w:rPr>
        <w:t>R</w:t>
      </w:r>
      <w:r w:rsidRPr="00593CDA">
        <w:rPr>
          <w:b/>
        </w:rPr>
        <w:t>*)</w:t>
      </w:r>
      <w:r w:rsidRPr="00593CDA">
        <w:rPr>
          <w:b/>
          <w:kern w:val="0"/>
        </w:rPr>
        <w:t>–3</w:t>
      </w:r>
      <w:r w:rsidRPr="00593CDA">
        <w:rPr>
          <w:b/>
        </w:rPr>
        <w:t>B</w:t>
      </w:r>
      <w:bookmarkEnd w:id="127"/>
    </w:p>
    <w:p w14:paraId="4398CE3E" w14:textId="77777777" w:rsidR="001A03FA" w:rsidRPr="00E10F6C" w:rsidRDefault="001A03FA" w:rsidP="00BB2D56">
      <w:pPr>
        <w:spacing w:line="360" w:lineRule="auto"/>
        <w:rPr>
          <w:rFonts w:ascii="Arial" w:hAnsi="Arial" w:cs="Arial"/>
          <w:sz w:val="22"/>
        </w:rPr>
      </w:pPr>
      <w:r>
        <w:rPr>
          <w:rFonts w:ascii="Arial" w:hAnsi="Arial" w:cs="Arial"/>
          <w:sz w:val="22"/>
        </w:rPr>
        <w:t>T</w:t>
      </w:r>
      <w:r w:rsidRPr="00E10F6C">
        <w:rPr>
          <w:rFonts w:ascii="Arial" w:hAnsi="Arial" w:cs="Arial"/>
          <w:sz w:val="22"/>
        </w:rPr>
        <w:t>he relative population is in parenthesis</w:t>
      </w:r>
      <w:r>
        <w:rPr>
          <w:rFonts w:ascii="Arial" w:hAnsi="Arial" w:cs="Arial"/>
          <w:sz w:val="22"/>
        </w:rPr>
        <w:t>.</w:t>
      </w:r>
    </w:p>
    <w:p w14:paraId="582D0620" w14:textId="77777777" w:rsidR="001A03FA" w:rsidRPr="00593CDA" w:rsidRDefault="001A03FA" w:rsidP="00BB2D56">
      <w:pPr>
        <w:rPr>
          <w:rFonts w:ascii="Arial" w:eastAsia="宋体" w:hAnsi="Arial"/>
          <w:sz w:val="22"/>
        </w:rPr>
      </w:pPr>
    </w:p>
    <w:p w14:paraId="5250DF27" w14:textId="77777777" w:rsidR="001A03FA" w:rsidRDefault="001A03FA" w:rsidP="00BB2D56">
      <w:pPr>
        <w:rPr>
          <w:rFonts w:ascii="Arial" w:eastAsia="宋体" w:hAnsi="Arial"/>
          <w:sz w:val="22"/>
        </w:rPr>
        <w:sectPr w:rsidR="001A03FA">
          <w:pgSz w:w="11906" w:h="16838"/>
          <w:pgMar w:top="1440" w:right="1800" w:bottom="1440" w:left="1800" w:header="851" w:footer="992" w:gutter="0"/>
          <w:cols w:space="425"/>
          <w:docGrid w:type="lines" w:linePitch="312"/>
        </w:sectPr>
      </w:pPr>
    </w:p>
    <w:p w14:paraId="038DB9BB" w14:textId="77777777" w:rsidR="001A03FA" w:rsidRDefault="001A03FA" w:rsidP="00BB2D56">
      <w:pPr>
        <w:jc w:val="center"/>
        <w:rPr>
          <w:rFonts w:ascii="Arial" w:eastAsia="宋体" w:hAnsi="Arial"/>
          <w:sz w:val="22"/>
        </w:rPr>
      </w:pPr>
      <w:r w:rsidRPr="009D4915">
        <w:rPr>
          <w:noProof/>
        </w:rPr>
        <w:lastRenderedPageBreak/>
        <w:drawing>
          <wp:inline distT="0" distB="0" distL="0" distR="0" wp14:anchorId="38EE0392" wp14:editId="1E0BD926">
            <wp:extent cx="5274310" cy="6665068"/>
            <wp:effectExtent l="0" t="0" r="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274310" cy="6665068"/>
                    </a:xfrm>
                    <a:prstGeom prst="rect">
                      <a:avLst/>
                    </a:prstGeom>
                    <a:noFill/>
                    <a:ln>
                      <a:noFill/>
                    </a:ln>
                  </pic:spPr>
                </pic:pic>
              </a:graphicData>
            </a:graphic>
          </wp:inline>
        </w:drawing>
      </w:r>
    </w:p>
    <w:p w14:paraId="6F1AF740" w14:textId="77777777" w:rsidR="001A03FA" w:rsidRPr="00593CDA" w:rsidRDefault="001A03FA" w:rsidP="00BB2D56">
      <w:pPr>
        <w:pStyle w:val="2"/>
        <w:rPr>
          <w:b/>
          <w:kern w:val="24"/>
          <w:lang w:val="pt-BR"/>
        </w:rPr>
      </w:pPr>
      <w:bookmarkStart w:id="128" w:name="_Toc105526002"/>
      <w:r w:rsidRPr="00593CDA">
        <w:rPr>
          <w:rFonts w:eastAsia="Times New Roman"/>
          <w:b/>
          <w:szCs w:val="32"/>
        </w:rPr>
        <w:t>F</w:t>
      </w:r>
      <w:r w:rsidRPr="00593CDA">
        <w:rPr>
          <w:rFonts w:hint="eastAsia"/>
          <w:b/>
          <w:szCs w:val="32"/>
        </w:rPr>
        <w:t>ig</w:t>
      </w:r>
      <w:r w:rsidRPr="00593CDA">
        <w:rPr>
          <w:rFonts w:eastAsia="Times New Roman"/>
          <w:b/>
          <w:szCs w:val="32"/>
        </w:rPr>
        <w:t>ure S2</w:t>
      </w:r>
      <w:r w:rsidR="001D7FB8">
        <w:rPr>
          <w:rFonts w:eastAsia="Times New Roman"/>
          <w:b/>
          <w:szCs w:val="32"/>
        </w:rPr>
        <w:t>4</w:t>
      </w:r>
      <w:r w:rsidRPr="00593CDA">
        <w:rPr>
          <w:rFonts w:eastAsia="Times New Roman"/>
          <w:b/>
          <w:szCs w:val="32"/>
        </w:rPr>
        <w:t xml:space="preserve">. Determination of the relative configuration of 3 on the basis of </w:t>
      </w:r>
      <w:r w:rsidRPr="00593CDA">
        <w:rPr>
          <w:rFonts w:eastAsia="Times New Roman"/>
          <w:b/>
        </w:rPr>
        <w:t>R</w:t>
      </w:r>
      <w:r w:rsidRPr="00593CDA">
        <w:rPr>
          <w:rFonts w:eastAsia="Times New Roman"/>
          <w:b/>
          <w:vertAlign w:val="superscript"/>
        </w:rPr>
        <w:t>2</w:t>
      </w:r>
      <w:r w:rsidRPr="00593CDA">
        <w:rPr>
          <w:rFonts w:eastAsia="Times New Roman"/>
          <w:b/>
        </w:rPr>
        <w:t>, mean absolute error, and DP4+ probability.</w:t>
      </w:r>
      <w:bookmarkEnd w:id="128"/>
    </w:p>
    <w:p w14:paraId="788C348E" w14:textId="77777777" w:rsidR="001A03FA" w:rsidRPr="00372BA8" w:rsidRDefault="001A03FA" w:rsidP="00BB2D56">
      <w:pPr>
        <w:rPr>
          <w:rFonts w:ascii="Arial" w:eastAsia="宋体" w:hAnsi="Arial"/>
          <w:sz w:val="22"/>
          <w:lang w:val="pt-BR"/>
        </w:rPr>
      </w:pPr>
    </w:p>
    <w:p w14:paraId="35C9116A" w14:textId="77777777" w:rsidR="001A03FA" w:rsidRDefault="001A03FA" w:rsidP="00BB2D56">
      <w:pPr>
        <w:rPr>
          <w:rFonts w:ascii="Arial" w:eastAsia="宋体" w:hAnsi="Arial"/>
          <w:sz w:val="22"/>
        </w:rPr>
      </w:pPr>
    </w:p>
    <w:p w14:paraId="7DADE3A6" w14:textId="77777777" w:rsidR="001A03FA" w:rsidRDefault="001A03FA" w:rsidP="00BB2D56">
      <w:pPr>
        <w:rPr>
          <w:rFonts w:ascii="Arial" w:eastAsia="宋体" w:hAnsi="Arial"/>
          <w:sz w:val="22"/>
        </w:rPr>
      </w:pPr>
    </w:p>
    <w:p w14:paraId="130356D6" w14:textId="77777777" w:rsidR="001A03FA" w:rsidRPr="00F737B7" w:rsidRDefault="001A03FA" w:rsidP="00BB2D56">
      <w:pPr>
        <w:rPr>
          <w:rFonts w:ascii="Arial" w:eastAsia="宋体" w:hAnsi="Arial"/>
          <w:sz w:val="22"/>
        </w:rPr>
      </w:pPr>
    </w:p>
    <w:bookmarkEnd w:id="126"/>
    <w:p w14:paraId="02270937" w14:textId="77777777" w:rsidR="001A03FA" w:rsidRDefault="001A03FA" w:rsidP="00BB2D56">
      <w:pPr>
        <w:rPr>
          <w:rFonts w:ascii="Arial" w:eastAsia="宋体" w:hAnsi="Arial"/>
        </w:rPr>
        <w:sectPr w:rsidR="001A03FA">
          <w:pgSz w:w="11906" w:h="16838"/>
          <w:pgMar w:top="1440" w:right="1800" w:bottom="1440" w:left="1800" w:header="851" w:footer="992" w:gutter="0"/>
          <w:cols w:space="425"/>
          <w:docGrid w:type="lines" w:linePitch="312"/>
        </w:sectPr>
      </w:pPr>
    </w:p>
    <w:p w14:paraId="2E9942AC" w14:textId="77777777" w:rsidR="001A03FA" w:rsidRDefault="001A03FA" w:rsidP="00BB2D56">
      <w:pPr>
        <w:jc w:val="center"/>
        <w:rPr>
          <w:rFonts w:ascii="Arial" w:eastAsia="宋体" w:hAnsi="Arial"/>
        </w:rPr>
      </w:pPr>
      <w:r w:rsidRPr="00F56E88">
        <w:rPr>
          <w:noProof/>
        </w:rPr>
        <w:lastRenderedPageBreak/>
        <w:drawing>
          <wp:inline distT="0" distB="0" distL="0" distR="0" wp14:anchorId="479649DE" wp14:editId="6B9C92ED">
            <wp:extent cx="5274310" cy="5386477"/>
            <wp:effectExtent l="0" t="0" r="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274310" cy="5386477"/>
                    </a:xfrm>
                    <a:prstGeom prst="rect">
                      <a:avLst/>
                    </a:prstGeom>
                    <a:noFill/>
                    <a:ln>
                      <a:noFill/>
                    </a:ln>
                  </pic:spPr>
                </pic:pic>
              </a:graphicData>
            </a:graphic>
          </wp:inline>
        </w:drawing>
      </w:r>
    </w:p>
    <w:p w14:paraId="489F8319" w14:textId="77777777" w:rsidR="001A03FA" w:rsidRPr="00593CDA" w:rsidRDefault="001A03FA" w:rsidP="00BB2D56">
      <w:pPr>
        <w:pStyle w:val="2"/>
        <w:spacing w:before="0" w:after="0"/>
        <w:rPr>
          <w:b/>
        </w:rPr>
      </w:pPr>
      <w:bookmarkStart w:id="129" w:name="_Toc105526003"/>
      <w:r w:rsidRPr="00593CDA">
        <w:rPr>
          <w:rStyle w:val="2Char"/>
          <w:b/>
        </w:rPr>
        <w:t>Figure S2</w:t>
      </w:r>
      <w:r w:rsidR="001D7FB8">
        <w:rPr>
          <w:rStyle w:val="2Char"/>
          <w:b/>
        </w:rPr>
        <w:t>5</w:t>
      </w:r>
      <w:r w:rsidRPr="00593CDA">
        <w:rPr>
          <w:b/>
        </w:rPr>
        <w:t xml:space="preserve">. GC-MS analysis of metabolites from </w:t>
      </w:r>
      <w:r w:rsidRPr="00593CDA">
        <w:rPr>
          <w:b/>
          <w:i/>
        </w:rPr>
        <w:t>A. oryzae</w:t>
      </w:r>
      <w:r w:rsidRPr="00593CDA">
        <w:rPr>
          <w:b/>
        </w:rPr>
        <w:t xml:space="preserve"> NSAR1 transformants expressing TadA or TadA</w:t>
      </w:r>
      <w:r w:rsidRPr="00593CDA">
        <w:rPr>
          <w:b/>
          <w:vertAlign w:val="superscript"/>
        </w:rPr>
        <w:t>Y91H</w:t>
      </w:r>
      <w:bookmarkEnd w:id="129"/>
    </w:p>
    <w:p w14:paraId="2A7532EB" w14:textId="77777777" w:rsidR="001A03FA" w:rsidRPr="00372BA8" w:rsidRDefault="001A03FA" w:rsidP="00BB2D56">
      <w:pPr>
        <w:spacing w:line="360" w:lineRule="auto"/>
        <w:rPr>
          <w:rFonts w:ascii="Arial" w:eastAsia="宋体" w:hAnsi="Arial"/>
          <w:sz w:val="22"/>
        </w:rPr>
      </w:pPr>
      <w:r w:rsidRPr="00372BA8">
        <w:rPr>
          <w:rFonts w:ascii="Arial" w:eastAsia="宋体" w:hAnsi="Arial"/>
          <w:sz w:val="22"/>
        </w:rPr>
        <w:t xml:space="preserve">(A) GC-MS analysis. (B) EIC at </w:t>
      </w:r>
      <w:r w:rsidRPr="00372BA8">
        <w:rPr>
          <w:rFonts w:ascii="Arial" w:eastAsia="宋体" w:hAnsi="Arial"/>
          <w:i/>
          <w:sz w:val="22"/>
        </w:rPr>
        <w:t>m/z</w:t>
      </w:r>
      <w:r w:rsidRPr="00372BA8">
        <w:rPr>
          <w:rFonts w:ascii="Arial" w:eastAsia="宋体" w:hAnsi="Arial"/>
          <w:sz w:val="22"/>
        </w:rPr>
        <w:t xml:space="preserve"> 272.</w:t>
      </w:r>
    </w:p>
    <w:p w14:paraId="6D2F3D3B" w14:textId="77777777" w:rsidR="001A03FA" w:rsidRDefault="001A03FA" w:rsidP="00BB2D56">
      <w:pPr>
        <w:rPr>
          <w:rFonts w:ascii="Arial" w:eastAsia="宋体" w:hAnsi="Arial"/>
        </w:rPr>
        <w:sectPr w:rsidR="001A03FA">
          <w:pgSz w:w="11906" w:h="16838"/>
          <w:pgMar w:top="1440" w:right="1800" w:bottom="1440" w:left="1800" w:header="851" w:footer="992" w:gutter="0"/>
          <w:cols w:space="425"/>
          <w:docGrid w:type="lines" w:linePitch="312"/>
        </w:sectPr>
      </w:pPr>
    </w:p>
    <w:p w14:paraId="484CF4CC" w14:textId="77777777" w:rsidR="001A03FA" w:rsidRPr="008E0C4F" w:rsidRDefault="001A03FA" w:rsidP="00BB2D56">
      <w:pPr>
        <w:rPr>
          <w:rFonts w:ascii="Arial" w:eastAsia="宋体" w:hAnsi="Arial"/>
        </w:rPr>
      </w:pPr>
      <w:r w:rsidRPr="008E0C4F">
        <w:rPr>
          <w:rFonts w:ascii="Arial" w:eastAsia="宋体" w:hAnsi="Arial"/>
          <w:noProof/>
        </w:rPr>
        <w:lastRenderedPageBreak/>
        <w:drawing>
          <wp:inline distT="0" distB="0" distL="0" distR="0" wp14:anchorId="70BD80A9" wp14:editId="30FDC942">
            <wp:extent cx="5274310" cy="2737485"/>
            <wp:effectExtent l="0" t="0" r="2540" b="5715"/>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274310" cy="2737485"/>
                    </a:xfrm>
                    <a:prstGeom prst="rect">
                      <a:avLst/>
                    </a:prstGeom>
                  </pic:spPr>
                </pic:pic>
              </a:graphicData>
            </a:graphic>
          </wp:inline>
        </w:drawing>
      </w:r>
    </w:p>
    <w:p w14:paraId="4B581365" w14:textId="77777777" w:rsidR="001A03FA" w:rsidRPr="00593CDA" w:rsidRDefault="001A03FA" w:rsidP="00BB2D56">
      <w:pPr>
        <w:pStyle w:val="2"/>
        <w:rPr>
          <w:b/>
        </w:rPr>
      </w:pPr>
      <w:bookmarkStart w:id="130" w:name="_Toc105526004"/>
      <w:r w:rsidRPr="00593CDA">
        <w:rPr>
          <w:rStyle w:val="2Char"/>
          <w:b/>
        </w:rPr>
        <w:t>F</w:t>
      </w:r>
      <w:r w:rsidRPr="00593CDA">
        <w:rPr>
          <w:rStyle w:val="2Char"/>
          <w:rFonts w:hint="eastAsia"/>
          <w:b/>
        </w:rPr>
        <w:t>ig</w:t>
      </w:r>
      <w:r w:rsidRPr="00593CDA">
        <w:rPr>
          <w:rStyle w:val="2Char"/>
          <w:b/>
        </w:rPr>
        <w:t>ure S2</w:t>
      </w:r>
      <w:r w:rsidR="001D7FB8">
        <w:rPr>
          <w:rStyle w:val="2Char"/>
          <w:b/>
        </w:rPr>
        <w:t>6</w:t>
      </w:r>
      <w:r w:rsidRPr="00593CDA">
        <w:rPr>
          <w:b/>
        </w:rPr>
        <w:t>. HRESIMS spectrum of 4</w:t>
      </w:r>
      <w:bookmarkEnd w:id="130"/>
    </w:p>
    <w:p w14:paraId="0CECE901" w14:textId="77777777" w:rsidR="001A03FA" w:rsidRPr="00372BA8" w:rsidRDefault="001A03FA" w:rsidP="00BB2D56"/>
    <w:p w14:paraId="77B380A2" w14:textId="77777777" w:rsidR="001A03FA" w:rsidRPr="008E0C4F" w:rsidRDefault="001A03FA" w:rsidP="00BB2D56">
      <w:pPr>
        <w:rPr>
          <w:rFonts w:ascii="Arial" w:eastAsia="宋体" w:hAnsi="Arial"/>
          <w:b/>
          <w:bCs/>
        </w:rPr>
      </w:pPr>
      <w:r w:rsidRPr="008E0C4F">
        <w:rPr>
          <w:rFonts w:ascii="Arial" w:eastAsia="宋体" w:hAnsi="Arial"/>
          <w:b/>
          <w:bCs/>
          <w:noProof/>
        </w:rPr>
        <w:drawing>
          <wp:inline distT="0" distB="0" distL="0" distR="0" wp14:anchorId="131EB82E" wp14:editId="1C8C6FF7">
            <wp:extent cx="5273675" cy="2633980"/>
            <wp:effectExtent l="0" t="0" r="3175" b="0"/>
            <wp:docPr id="151"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273675" cy="2633980"/>
                    </a:xfrm>
                    <a:prstGeom prst="rect">
                      <a:avLst/>
                    </a:prstGeom>
                    <a:noFill/>
                  </pic:spPr>
                </pic:pic>
              </a:graphicData>
            </a:graphic>
          </wp:inline>
        </w:drawing>
      </w:r>
    </w:p>
    <w:p w14:paraId="3C5ACCAD" w14:textId="77777777" w:rsidR="001A03FA" w:rsidRPr="00593CDA" w:rsidRDefault="001A03FA" w:rsidP="00BB2D56">
      <w:pPr>
        <w:pStyle w:val="2"/>
        <w:rPr>
          <w:b/>
        </w:rPr>
      </w:pPr>
      <w:bookmarkStart w:id="131" w:name="_Toc105526005"/>
      <w:r w:rsidRPr="00593CDA">
        <w:rPr>
          <w:rStyle w:val="2Char"/>
          <w:b/>
        </w:rPr>
        <w:t>F</w:t>
      </w:r>
      <w:r w:rsidRPr="00593CDA">
        <w:rPr>
          <w:rStyle w:val="2Char"/>
          <w:rFonts w:hint="eastAsia"/>
          <w:b/>
        </w:rPr>
        <w:t>ig</w:t>
      </w:r>
      <w:r w:rsidRPr="00593CDA">
        <w:rPr>
          <w:rStyle w:val="2Char"/>
          <w:b/>
        </w:rPr>
        <w:t>ure</w:t>
      </w:r>
      <w:r w:rsidRPr="00593CDA">
        <w:rPr>
          <w:b/>
        </w:rPr>
        <w:t xml:space="preserve"> S2</w:t>
      </w:r>
      <w:r w:rsidR="001D7FB8">
        <w:rPr>
          <w:b/>
        </w:rPr>
        <w:t>7</w:t>
      </w:r>
      <w:r w:rsidRPr="00593CDA">
        <w:rPr>
          <w:b/>
        </w:rPr>
        <w:t xml:space="preserve">. </w:t>
      </w:r>
      <w:r w:rsidRPr="00593CDA">
        <w:rPr>
          <w:b/>
          <w:vertAlign w:val="superscript"/>
        </w:rPr>
        <w:t>1</w:t>
      </w:r>
      <w:r w:rsidRPr="00593CDA">
        <w:rPr>
          <w:b/>
        </w:rPr>
        <w:t>H NMR spectrum of 4 in CDC</w:t>
      </w:r>
      <w:r w:rsidRPr="00593CDA">
        <w:rPr>
          <w:rFonts w:hint="eastAsia"/>
          <w:b/>
        </w:rPr>
        <w:t>l</w:t>
      </w:r>
      <w:r w:rsidRPr="00593CDA">
        <w:rPr>
          <w:b/>
          <w:vertAlign w:val="subscript"/>
        </w:rPr>
        <w:t>3</w:t>
      </w:r>
      <w:r w:rsidRPr="00593CDA">
        <w:rPr>
          <w:b/>
        </w:rPr>
        <w:t xml:space="preserve"> at 600 MHz</w:t>
      </w:r>
      <w:bookmarkEnd w:id="131"/>
    </w:p>
    <w:p w14:paraId="026ACC36" w14:textId="77777777" w:rsidR="001A03FA" w:rsidRDefault="001A03FA" w:rsidP="00BB2D56">
      <w:pPr>
        <w:rPr>
          <w:rFonts w:ascii="Arial" w:eastAsia="宋体" w:hAnsi="Arial"/>
        </w:rPr>
      </w:pPr>
      <w:r>
        <w:rPr>
          <w:rFonts w:ascii="Arial" w:eastAsia="宋体" w:hAnsi="Arial"/>
        </w:rPr>
        <w:t xml:space="preserve">The </w:t>
      </w:r>
      <w:r w:rsidRPr="008E0C4F">
        <w:rPr>
          <w:rFonts w:ascii="Arial" w:eastAsia="宋体" w:hAnsi="Arial"/>
        </w:rPr>
        <w:t xml:space="preserve">signal </w:t>
      </w:r>
      <w:r>
        <w:rPr>
          <w:rFonts w:ascii="Arial" w:eastAsia="宋体" w:hAnsi="Arial"/>
        </w:rPr>
        <w:t>marked with an a</w:t>
      </w:r>
      <w:r w:rsidRPr="008E0C4F">
        <w:rPr>
          <w:rFonts w:ascii="Arial" w:eastAsia="宋体" w:hAnsi="Arial"/>
        </w:rPr>
        <w:t xml:space="preserve">sterisk is from </w:t>
      </w:r>
      <w:r>
        <w:rPr>
          <w:rFonts w:ascii="Arial" w:eastAsia="宋体" w:hAnsi="Arial"/>
        </w:rPr>
        <w:t>grease</w:t>
      </w:r>
      <w:r w:rsidRPr="008E0C4F">
        <w:rPr>
          <w:rFonts w:ascii="Arial" w:eastAsia="宋体" w:hAnsi="Arial"/>
        </w:rPr>
        <w:t>.</w:t>
      </w:r>
    </w:p>
    <w:p w14:paraId="5628F268" w14:textId="77777777" w:rsidR="001A03FA" w:rsidRDefault="001A03FA" w:rsidP="00BB2D56">
      <w:pPr>
        <w:rPr>
          <w:rFonts w:ascii="Arial" w:eastAsia="宋体" w:hAnsi="Arial"/>
        </w:rPr>
      </w:pPr>
    </w:p>
    <w:p w14:paraId="7BE861DD" w14:textId="77777777" w:rsidR="001A03FA" w:rsidRDefault="001A03FA" w:rsidP="00BB2D56">
      <w:pPr>
        <w:rPr>
          <w:rFonts w:ascii="Arial" w:eastAsia="宋体" w:hAnsi="Arial"/>
        </w:rPr>
        <w:sectPr w:rsidR="001A03FA">
          <w:pgSz w:w="11906" w:h="16838"/>
          <w:pgMar w:top="1440" w:right="1800" w:bottom="1440" w:left="1800" w:header="851" w:footer="992" w:gutter="0"/>
          <w:cols w:space="425"/>
          <w:docGrid w:type="lines" w:linePitch="312"/>
        </w:sectPr>
      </w:pPr>
    </w:p>
    <w:p w14:paraId="1CFF4337" w14:textId="77777777" w:rsidR="001A03FA" w:rsidRPr="008E0C4F" w:rsidRDefault="001A03FA" w:rsidP="00BB2D56">
      <w:pPr>
        <w:rPr>
          <w:rFonts w:ascii="Arial" w:eastAsia="宋体" w:hAnsi="Arial"/>
        </w:rPr>
      </w:pPr>
      <w:r w:rsidRPr="008E0C4F">
        <w:rPr>
          <w:rFonts w:ascii="Arial" w:eastAsia="宋体" w:hAnsi="Arial"/>
          <w:noProof/>
        </w:rPr>
        <w:lastRenderedPageBreak/>
        <w:drawing>
          <wp:inline distT="0" distB="0" distL="0" distR="0" wp14:anchorId="52B0137F" wp14:editId="47E8D4E4">
            <wp:extent cx="5273675" cy="2633980"/>
            <wp:effectExtent l="0" t="0" r="3175" b="0"/>
            <wp:docPr id="152"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273675" cy="2633980"/>
                    </a:xfrm>
                    <a:prstGeom prst="rect">
                      <a:avLst/>
                    </a:prstGeom>
                    <a:noFill/>
                  </pic:spPr>
                </pic:pic>
              </a:graphicData>
            </a:graphic>
          </wp:inline>
        </w:drawing>
      </w:r>
    </w:p>
    <w:p w14:paraId="07C24610" w14:textId="77777777" w:rsidR="001A03FA" w:rsidRPr="00593CDA" w:rsidRDefault="001A03FA" w:rsidP="00BB2D56">
      <w:pPr>
        <w:pStyle w:val="2"/>
        <w:spacing w:before="0" w:after="0"/>
        <w:rPr>
          <w:b/>
        </w:rPr>
      </w:pPr>
      <w:bookmarkStart w:id="132" w:name="_Toc105526006"/>
      <w:r w:rsidRPr="00593CDA">
        <w:rPr>
          <w:rStyle w:val="2Char"/>
          <w:b/>
        </w:rPr>
        <w:t>F</w:t>
      </w:r>
      <w:r w:rsidRPr="00593CDA">
        <w:rPr>
          <w:rStyle w:val="2Char"/>
          <w:rFonts w:hint="eastAsia"/>
          <w:b/>
        </w:rPr>
        <w:t>ig</w:t>
      </w:r>
      <w:r w:rsidRPr="00593CDA">
        <w:rPr>
          <w:rStyle w:val="2Char"/>
          <w:b/>
        </w:rPr>
        <w:t>ure</w:t>
      </w:r>
      <w:r w:rsidRPr="00593CDA">
        <w:rPr>
          <w:b/>
        </w:rPr>
        <w:t xml:space="preserve"> S2</w:t>
      </w:r>
      <w:r w:rsidR="001D7FB8">
        <w:rPr>
          <w:b/>
        </w:rPr>
        <w:t>8</w:t>
      </w:r>
      <w:r w:rsidRPr="00593CDA">
        <w:rPr>
          <w:b/>
        </w:rPr>
        <w:t xml:space="preserve">. </w:t>
      </w:r>
      <w:r w:rsidRPr="00593CDA">
        <w:rPr>
          <w:b/>
          <w:vertAlign w:val="superscript"/>
        </w:rPr>
        <w:t>13</w:t>
      </w:r>
      <w:r w:rsidRPr="00593CDA">
        <w:rPr>
          <w:b/>
        </w:rPr>
        <w:t>C NMR spectrum of 4 in CDC</w:t>
      </w:r>
      <w:r w:rsidRPr="00593CDA">
        <w:rPr>
          <w:rFonts w:hint="eastAsia"/>
          <w:b/>
        </w:rPr>
        <w:t>l</w:t>
      </w:r>
      <w:r w:rsidRPr="00593CDA">
        <w:rPr>
          <w:b/>
          <w:vertAlign w:val="subscript"/>
        </w:rPr>
        <w:t>3</w:t>
      </w:r>
      <w:r w:rsidRPr="00593CDA">
        <w:rPr>
          <w:b/>
        </w:rPr>
        <w:t xml:space="preserve"> at 150 MHz</w:t>
      </w:r>
      <w:bookmarkEnd w:id="132"/>
    </w:p>
    <w:p w14:paraId="43068650" w14:textId="77777777" w:rsidR="001A03FA" w:rsidRDefault="001A03FA" w:rsidP="00BB2D56">
      <w:pPr>
        <w:spacing w:line="360" w:lineRule="auto"/>
        <w:rPr>
          <w:rFonts w:ascii="Arial" w:eastAsia="宋体" w:hAnsi="Arial"/>
        </w:rPr>
      </w:pPr>
      <w:r>
        <w:rPr>
          <w:rFonts w:ascii="Arial" w:eastAsia="宋体" w:hAnsi="Arial"/>
        </w:rPr>
        <w:t xml:space="preserve">The </w:t>
      </w:r>
      <w:r w:rsidRPr="008E0C4F">
        <w:rPr>
          <w:rFonts w:ascii="Arial" w:eastAsia="宋体" w:hAnsi="Arial"/>
        </w:rPr>
        <w:t xml:space="preserve">signal </w:t>
      </w:r>
      <w:r>
        <w:rPr>
          <w:rFonts w:ascii="Arial" w:eastAsia="宋体" w:hAnsi="Arial"/>
        </w:rPr>
        <w:t>marked with an a</w:t>
      </w:r>
      <w:r w:rsidRPr="008E0C4F">
        <w:rPr>
          <w:rFonts w:ascii="Arial" w:eastAsia="宋体" w:hAnsi="Arial"/>
        </w:rPr>
        <w:t>sterisk is from grease.</w:t>
      </w:r>
    </w:p>
    <w:p w14:paraId="6C5B953C" w14:textId="77777777" w:rsidR="001A03FA" w:rsidRPr="008E0C4F" w:rsidRDefault="001A03FA" w:rsidP="00BB2D56">
      <w:pPr>
        <w:rPr>
          <w:rFonts w:ascii="Arial" w:eastAsia="宋体" w:hAnsi="Arial"/>
        </w:rPr>
      </w:pPr>
    </w:p>
    <w:p w14:paraId="10790766" w14:textId="77777777" w:rsidR="001A03FA" w:rsidRPr="008E0C4F" w:rsidRDefault="001A03FA" w:rsidP="00BB2D56">
      <w:pPr>
        <w:jc w:val="center"/>
        <w:rPr>
          <w:rFonts w:ascii="Arial" w:eastAsia="宋体" w:hAnsi="Arial"/>
        </w:rPr>
      </w:pPr>
      <w:r w:rsidRPr="008E0C4F">
        <w:rPr>
          <w:rFonts w:ascii="Arial" w:eastAsia="宋体" w:hAnsi="Arial"/>
          <w:noProof/>
        </w:rPr>
        <w:drawing>
          <wp:inline distT="0" distB="0" distL="0" distR="0" wp14:anchorId="4A3BFBEE" wp14:editId="7A3CAFC6">
            <wp:extent cx="4419415" cy="4286250"/>
            <wp:effectExtent l="0" t="0" r="635" b="0"/>
            <wp:docPr id="137" name="图片 3">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03238F5F-FF09-4F32-AAE9-702B56988E7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03238F5F-FF09-4F32-AAE9-702B56988E76}"/>
                        </a:ext>
                      </a:extLst>
                    </pic:cNvPr>
                    <pic:cNvPicPr>
                      <a:picLocks noChangeAspect="1"/>
                    </pic:cNvPicPr>
                  </pic:nvPicPr>
                  <pic:blipFill rotWithShape="1">
                    <a:blip r:embed="rId44"/>
                    <a:srcRect l="11336" r="37210"/>
                    <a:stretch/>
                  </pic:blipFill>
                  <pic:spPr bwMode="auto">
                    <a:xfrm>
                      <a:off x="0" y="0"/>
                      <a:ext cx="4431665" cy="4298131"/>
                    </a:xfrm>
                    <a:prstGeom prst="rect">
                      <a:avLst/>
                    </a:prstGeom>
                    <a:ln>
                      <a:noFill/>
                    </a:ln>
                    <a:extLst>
                      <a:ext uri="{53640926-AAD7-44D8-BBD7-CCE9431645EC}">
                        <a14:shadowObscured xmlns:a14="http://schemas.microsoft.com/office/drawing/2010/main"/>
                      </a:ext>
                    </a:extLst>
                  </pic:spPr>
                </pic:pic>
              </a:graphicData>
            </a:graphic>
          </wp:inline>
        </w:drawing>
      </w:r>
    </w:p>
    <w:p w14:paraId="0E1D9D6A" w14:textId="77777777" w:rsidR="001A03FA" w:rsidRPr="00593CDA" w:rsidRDefault="001A03FA" w:rsidP="00BB2D56">
      <w:pPr>
        <w:pStyle w:val="2"/>
        <w:rPr>
          <w:b/>
        </w:rPr>
      </w:pPr>
      <w:bookmarkStart w:id="133" w:name="_Toc105526007"/>
      <w:r w:rsidRPr="00593CDA">
        <w:rPr>
          <w:rStyle w:val="2Char"/>
          <w:b/>
        </w:rPr>
        <w:t>F</w:t>
      </w:r>
      <w:r w:rsidRPr="00593CDA">
        <w:rPr>
          <w:rStyle w:val="2Char"/>
          <w:rFonts w:hint="eastAsia"/>
          <w:b/>
        </w:rPr>
        <w:t>ig</w:t>
      </w:r>
      <w:r w:rsidRPr="00593CDA">
        <w:rPr>
          <w:rStyle w:val="2Char"/>
          <w:b/>
        </w:rPr>
        <w:t>ure</w:t>
      </w:r>
      <w:r w:rsidRPr="00593CDA">
        <w:rPr>
          <w:b/>
        </w:rPr>
        <w:t xml:space="preserve"> S</w:t>
      </w:r>
      <w:r w:rsidR="001D7FB8">
        <w:rPr>
          <w:b/>
        </w:rPr>
        <w:t>29</w:t>
      </w:r>
      <w:r w:rsidRPr="00593CDA">
        <w:rPr>
          <w:b/>
        </w:rPr>
        <w:t xml:space="preserve">. </w:t>
      </w:r>
      <w:r w:rsidRPr="00593CDA">
        <w:rPr>
          <w:b/>
          <w:vertAlign w:val="superscript"/>
        </w:rPr>
        <w:t>1</w:t>
      </w:r>
      <w:r w:rsidRPr="00593CDA">
        <w:rPr>
          <w:b/>
        </w:rPr>
        <w:t>H-</w:t>
      </w:r>
      <w:r w:rsidRPr="00593CDA">
        <w:rPr>
          <w:b/>
          <w:vertAlign w:val="superscript"/>
        </w:rPr>
        <w:t>1</w:t>
      </w:r>
      <w:r w:rsidRPr="00593CDA">
        <w:rPr>
          <w:b/>
        </w:rPr>
        <w:t>H COSY spectrum of 4 in CDC</w:t>
      </w:r>
      <w:r w:rsidRPr="00593CDA">
        <w:rPr>
          <w:rFonts w:hint="eastAsia"/>
          <w:b/>
        </w:rPr>
        <w:t>l</w:t>
      </w:r>
      <w:r w:rsidRPr="00593CDA">
        <w:rPr>
          <w:b/>
          <w:vertAlign w:val="subscript"/>
        </w:rPr>
        <w:t>3</w:t>
      </w:r>
      <w:r w:rsidRPr="00593CDA">
        <w:rPr>
          <w:b/>
        </w:rPr>
        <w:t xml:space="preserve"> at 6</w:t>
      </w:r>
      <w:r w:rsidRPr="00593CDA">
        <w:rPr>
          <w:rFonts w:hint="eastAsia"/>
          <w:b/>
        </w:rPr>
        <w:t>00</w:t>
      </w:r>
      <w:r w:rsidRPr="00593CDA">
        <w:rPr>
          <w:b/>
        </w:rPr>
        <w:t xml:space="preserve"> MHz</w:t>
      </w:r>
      <w:bookmarkEnd w:id="133"/>
    </w:p>
    <w:p w14:paraId="212C9851" w14:textId="77777777" w:rsidR="001A03FA" w:rsidRPr="00593CDA" w:rsidRDefault="001A03FA" w:rsidP="00BB2D56"/>
    <w:p w14:paraId="46DC26BB" w14:textId="77777777" w:rsidR="001A03FA" w:rsidRDefault="001A03FA" w:rsidP="00BB2D56">
      <w:pPr>
        <w:sectPr w:rsidR="001A03FA">
          <w:pgSz w:w="11906" w:h="16838"/>
          <w:pgMar w:top="1440" w:right="1800" w:bottom="1440" w:left="1800" w:header="851" w:footer="992" w:gutter="0"/>
          <w:cols w:space="425"/>
          <w:docGrid w:type="lines" w:linePitch="312"/>
        </w:sectPr>
      </w:pPr>
    </w:p>
    <w:p w14:paraId="06C69C78" w14:textId="77777777" w:rsidR="001A03FA" w:rsidRPr="008E0C4F" w:rsidRDefault="001A03FA" w:rsidP="00BB2D56">
      <w:pPr>
        <w:rPr>
          <w:rFonts w:ascii="Arial" w:eastAsia="宋体" w:hAnsi="Arial"/>
        </w:rPr>
      </w:pPr>
      <w:r w:rsidRPr="008E0C4F">
        <w:rPr>
          <w:rFonts w:ascii="Arial" w:eastAsia="宋体" w:hAnsi="Arial"/>
          <w:noProof/>
        </w:rPr>
        <w:lastRenderedPageBreak/>
        <w:drawing>
          <wp:inline distT="0" distB="0" distL="0" distR="0" wp14:anchorId="053048BA" wp14:editId="2862BC8C">
            <wp:extent cx="5274310" cy="2632075"/>
            <wp:effectExtent l="0" t="0" r="2540" b="0"/>
            <wp:docPr id="138" name="图片 4">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FCECA789-22A6-4CDF-AB3B-7AF20246D19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FCECA789-22A6-4CDF-AB3B-7AF20246D19D}"/>
                        </a:ext>
                      </a:extLst>
                    </pic:cNvPr>
                    <pic:cNvPicPr>
                      <a:picLocks noChangeAspect="1"/>
                    </pic:cNvPicPr>
                  </pic:nvPicPr>
                  <pic:blipFill>
                    <a:blip r:embed="rId45"/>
                    <a:stretch>
                      <a:fillRect/>
                    </a:stretch>
                  </pic:blipFill>
                  <pic:spPr>
                    <a:xfrm>
                      <a:off x="0" y="0"/>
                      <a:ext cx="5274310" cy="2632075"/>
                    </a:xfrm>
                    <a:prstGeom prst="rect">
                      <a:avLst/>
                    </a:prstGeom>
                  </pic:spPr>
                </pic:pic>
              </a:graphicData>
            </a:graphic>
          </wp:inline>
        </w:drawing>
      </w:r>
    </w:p>
    <w:p w14:paraId="0C6D547B" w14:textId="77777777" w:rsidR="001A03FA" w:rsidRPr="00593CDA" w:rsidRDefault="001A03FA" w:rsidP="00BB2D56">
      <w:pPr>
        <w:pStyle w:val="2"/>
        <w:rPr>
          <w:b/>
        </w:rPr>
      </w:pPr>
      <w:bookmarkStart w:id="134" w:name="_Toc105526008"/>
      <w:r w:rsidRPr="00593CDA">
        <w:rPr>
          <w:rStyle w:val="2Char"/>
          <w:b/>
        </w:rPr>
        <w:t>F</w:t>
      </w:r>
      <w:r w:rsidRPr="00593CDA">
        <w:rPr>
          <w:rStyle w:val="2Char"/>
          <w:rFonts w:hint="eastAsia"/>
          <w:b/>
        </w:rPr>
        <w:t>ig</w:t>
      </w:r>
      <w:r w:rsidRPr="00593CDA">
        <w:rPr>
          <w:rStyle w:val="2Char"/>
          <w:b/>
        </w:rPr>
        <w:t>ure</w:t>
      </w:r>
      <w:r w:rsidRPr="00593CDA">
        <w:rPr>
          <w:b/>
        </w:rPr>
        <w:t xml:space="preserve"> S3</w:t>
      </w:r>
      <w:r w:rsidR="001D7FB8">
        <w:rPr>
          <w:b/>
        </w:rPr>
        <w:t>0</w:t>
      </w:r>
      <w:r w:rsidRPr="00593CDA">
        <w:rPr>
          <w:b/>
        </w:rPr>
        <w:t>. HSQC spectrum of 4 in CDC</w:t>
      </w:r>
      <w:r w:rsidRPr="00593CDA">
        <w:rPr>
          <w:rFonts w:hint="eastAsia"/>
          <w:b/>
        </w:rPr>
        <w:t>l</w:t>
      </w:r>
      <w:r w:rsidRPr="00593CDA">
        <w:rPr>
          <w:b/>
          <w:vertAlign w:val="subscript"/>
        </w:rPr>
        <w:t>3</w:t>
      </w:r>
      <w:r w:rsidRPr="00593CDA">
        <w:rPr>
          <w:b/>
        </w:rPr>
        <w:t xml:space="preserve"> at 6</w:t>
      </w:r>
      <w:r w:rsidRPr="00593CDA">
        <w:rPr>
          <w:rFonts w:hint="eastAsia"/>
          <w:b/>
        </w:rPr>
        <w:t>00</w:t>
      </w:r>
      <w:r w:rsidRPr="00593CDA">
        <w:rPr>
          <w:b/>
        </w:rPr>
        <w:t xml:space="preserve"> MHz</w:t>
      </w:r>
      <w:bookmarkEnd w:id="134"/>
    </w:p>
    <w:p w14:paraId="594E9E97" w14:textId="77777777" w:rsidR="001A03FA" w:rsidRDefault="001A03FA" w:rsidP="00BB2D56">
      <w:pPr>
        <w:rPr>
          <w:rFonts w:ascii="Arial" w:eastAsia="宋体" w:hAnsi="Arial"/>
        </w:rPr>
      </w:pPr>
      <w:r w:rsidRPr="008E0C4F">
        <w:rPr>
          <w:rFonts w:ascii="Arial" w:eastAsia="宋体" w:hAnsi="Arial"/>
          <w:noProof/>
        </w:rPr>
        <w:drawing>
          <wp:inline distT="0" distB="0" distL="0" distR="0" wp14:anchorId="6EE80A71" wp14:editId="56E58B1C">
            <wp:extent cx="5274310" cy="2632075"/>
            <wp:effectExtent l="0" t="0" r="2540" b="0"/>
            <wp:docPr id="139" name="图片 3">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DB75C013-4203-4420-A0AA-545DD166997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DB75C013-4203-4420-A0AA-545DD166997D}"/>
                        </a:ext>
                      </a:extLst>
                    </pic:cNvPr>
                    <pic:cNvPicPr>
                      <a:picLocks noChangeAspect="1"/>
                    </pic:cNvPicPr>
                  </pic:nvPicPr>
                  <pic:blipFill>
                    <a:blip r:embed="rId46"/>
                    <a:stretch>
                      <a:fillRect/>
                    </a:stretch>
                  </pic:blipFill>
                  <pic:spPr>
                    <a:xfrm>
                      <a:off x="0" y="0"/>
                      <a:ext cx="5274310" cy="2632075"/>
                    </a:xfrm>
                    <a:prstGeom prst="rect">
                      <a:avLst/>
                    </a:prstGeom>
                  </pic:spPr>
                </pic:pic>
              </a:graphicData>
            </a:graphic>
          </wp:inline>
        </w:drawing>
      </w:r>
    </w:p>
    <w:p w14:paraId="3826F1A1" w14:textId="77777777" w:rsidR="001A03FA" w:rsidRPr="00593CDA" w:rsidRDefault="001A03FA" w:rsidP="00BB2D56">
      <w:pPr>
        <w:pStyle w:val="2"/>
        <w:rPr>
          <w:b/>
        </w:rPr>
      </w:pPr>
      <w:bookmarkStart w:id="135" w:name="_Toc105526009"/>
      <w:r w:rsidRPr="00593CDA">
        <w:rPr>
          <w:rStyle w:val="2Char"/>
          <w:b/>
        </w:rPr>
        <w:t>F</w:t>
      </w:r>
      <w:r w:rsidRPr="00593CDA">
        <w:rPr>
          <w:rStyle w:val="2Char"/>
          <w:rFonts w:hint="eastAsia"/>
          <w:b/>
        </w:rPr>
        <w:t>ig</w:t>
      </w:r>
      <w:r w:rsidRPr="00593CDA">
        <w:rPr>
          <w:rStyle w:val="2Char"/>
          <w:b/>
        </w:rPr>
        <w:t>ure</w:t>
      </w:r>
      <w:r w:rsidRPr="00593CDA">
        <w:rPr>
          <w:b/>
        </w:rPr>
        <w:t xml:space="preserve"> S3</w:t>
      </w:r>
      <w:r w:rsidR="001D7FB8">
        <w:rPr>
          <w:b/>
        </w:rPr>
        <w:t>1</w:t>
      </w:r>
      <w:r w:rsidRPr="00593CDA">
        <w:rPr>
          <w:b/>
        </w:rPr>
        <w:t>. HMBC spectrum of 4 in CDC</w:t>
      </w:r>
      <w:r w:rsidRPr="00593CDA">
        <w:rPr>
          <w:rFonts w:hint="eastAsia"/>
          <w:b/>
        </w:rPr>
        <w:t>l</w:t>
      </w:r>
      <w:r w:rsidRPr="00593CDA">
        <w:rPr>
          <w:b/>
          <w:vertAlign w:val="subscript"/>
        </w:rPr>
        <w:t>3</w:t>
      </w:r>
      <w:r w:rsidRPr="00593CDA">
        <w:rPr>
          <w:b/>
        </w:rPr>
        <w:t xml:space="preserve"> at 6</w:t>
      </w:r>
      <w:r w:rsidRPr="00593CDA">
        <w:rPr>
          <w:rFonts w:hint="eastAsia"/>
          <w:b/>
        </w:rPr>
        <w:t>00</w:t>
      </w:r>
      <w:r w:rsidRPr="00593CDA">
        <w:rPr>
          <w:b/>
        </w:rPr>
        <w:t xml:space="preserve"> MHz</w:t>
      </w:r>
      <w:bookmarkEnd w:id="135"/>
    </w:p>
    <w:p w14:paraId="4910811C" w14:textId="77777777" w:rsidR="001A03FA" w:rsidRDefault="001A03FA" w:rsidP="00BB2D56">
      <w:pPr>
        <w:rPr>
          <w:rFonts w:ascii="Arial" w:eastAsia="宋体" w:hAnsi="Arial"/>
        </w:rPr>
        <w:sectPr w:rsidR="001A03FA">
          <w:pgSz w:w="11906" w:h="16838"/>
          <w:pgMar w:top="1440" w:right="1800" w:bottom="1440" w:left="1800" w:header="851" w:footer="992" w:gutter="0"/>
          <w:cols w:space="425"/>
          <w:docGrid w:type="lines" w:linePitch="312"/>
        </w:sectPr>
      </w:pPr>
    </w:p>
    <w:p w14:paraId="1935DDED" w14:textId="77777777" w:rsidR="001A03FA" w:rsidRPr="008E0C4F" w:rsidRDefault="001A03FA" w:rsidP="00BB2D56">
      <w:pPr>
        <w:jc w:val="center"/>
        <w:rPr>
          <w:rFonts w:ascii="Arial" w:eastAsia="宋体" w:hAnsi="Arial"/>
        </w:rPr>
      </w:pPr>
      <w:r>
        <w:rPr>
          <w:rFonts w:ascii="Arial" w:eastAsia="宋体" w:hAnsi="Arial"/>
          <w:noProof/>
        </w:rPr>
        <w:lastRenderedPageBreak/>
        <w:drawing>
          <wp:inline distT="0" distB="0" distL="0" distR="0" wp14:anchorId="3F1686F7" wp14:editId="5E448ABE">
            <wp:extent cx="4857750" cy="4764832"/>
            <wp:effectExtent l="0" t="0" r="0"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863393" cy="4770367"/>
                    </a:xfrm>
                    <a:prstGeom prst="rect">
                      <a:avLst/>
                    </a:prstGeom>
                    <a:noFill/>
                  </pic:spPr>
                </pic:pic>
              </a:graphicData>
            </a:graphic>
          </wp:inline>
        </w:drawing>
      </w:r>
    </w:p>
    <w:p w14:paraId="428F7CE7" w14:textId="77777777" w:rsidR="001A03FA" w:rsidRPr="00593CDA" w:rsidRDefault="001A03FA" w:rsidP="00BB2D56">
      <w:pPr>
        <w:pStyle w:val="2"/>
        <w:rPr>
          <w:b/>
        </w:rPr>
      </w:pPr>
      <w:bookmarkStart w:id="136" w:name="_Toc105526010"/>
      <w:r w:rsidRPr="00593CDA">
        <w:rPr>
          <w:rStyle w:val="2Char"/>
          <w:b/>
        </w:rPr>
        <w:t>F</w:t>
      </w:r>
      <w:r w:rsidRPr="00593CDA">
        <w:rPr>
          <w:rStyle w:val="2Char"/>
          <w:rFonts w:hint="eastAsia"/>
          <w:b/>
        </w:rPr>
        <w:t>ig</w:t>
      </w:r>
      <w:r w:rsidRPr="00593CDA">
        <w:rPr>
          <w:rStyle w:val="2Char"/>
          <w:b/>
        </w:rPr>
        <w:t>ure</w:t>
      </w:r>
      <w:r w:rsidRPr="00593CDA">
        <w:rPr>
          <w:b/>
        </w:rPr>
        <w:t xml:space="preserve"> S3</w:t>
      </w:r>
      <w:r w:rsidR="001D7FB8">
        <w:rPr>
          <w:b/>
        </w:rPr>
        <w:t>2</w:t>
      </w:r>
      <w:r w:rsidRPr="00593CDA">
        <w:rPr>
          <w:b/>
        </w:rPr>
        <w:t xml:space="preserve">. NOESY spectrum of </w:t>
      </w:r>
      <w:r w:rsidRPr="00593CDA">
        <w:rPr>
          <w:b/>
          <w:bCs w:val="0"/>
        </w:rPr>
        <w:t>4</w:t>
      </w:r>
      <w:r w:rsidRPr="00593CDA">
        <w:rPr>
          <w:b/>
        </w:rPr>
        <w:t xml:space="preserve"> in CDC</w:t>
      </w:r>
      <w:r w:rsidRPr="00593CDA">
        <w:rPr>
          <w:rFonts w:hint="eastAsia"/>
          <w:b/>
        </w:rPr>
        <w:t>l</w:t>
      </w:r>
      <w:r w:rsidRPr="00593CDA">
        <w:rPr>
          <w:b/>
          <w:vertAlign w:val="subscript"/>
        </w:rPr>
        <w:t>3</w:t>
      </w:r>
      <w:r w:rsidRPr="00593CDA">
        <w:rPr>
          <w:b/>
        </w:rPr>
        <w:t xml:space="preserve"> at 6</w:t>
      </w:r>
      <w:r w:rsidRPr="00593CDA">
        <w:rPr>
          <w:rFonts w:hint="eastAsia"/>
          <w:b/>
        </w:rPr>
        <w:t>00</w:t>
      </w:r>
      <w:r w:rsidRPr="00593CDA">
        <w:rPr>
          <w:b/>
        </w:rPr>
        <w:t xml:space="preserve"> MHz</w:t>
      </w:r>
      <w:bookmarkEnd w:id="136"/>
    </w:p>
    <w:p w14:paraId="15B77F6A" w14:textId="77777777" w:rsidR="001A03FA" w:rsidRPr="00A434C9" w:rsidRDefault="001A03FA" w:rsidP="00BB2D56"/>
    <w:p w14:paraId="3B9FC2A6" w14:textId="77777777" w:rsidR="001A03FA" w:rsidRDefault="001A03FA" w:rsidP="00BB2D56">
      <w:pPr>
        <w:sectPr w:rsidR="001A03FA">
          <w:pgSz w:w="11906" w:h="16838"/>
          <w:pgMar w:top="1440" w:right="1800" w:bottom="1440" w:left="1800" w:header="851" w:footer="992" w:gutter="0"/>
          <w:cols w:space="425"/>
          <w:docGrid w:type="lines" w:linePitch="312"/>
        </w:sectPr>
      </w:pPr>
    </w:p>
    <w:p w14:paraId="7AFB3C88" w14:textId="77777777" w:rsidR="001A03FA" w:rsidRPr="00AB2FEC" w:rsidRDefault="001A03FA" w:rsidP="00BB2D56">
      <w:pPr>
        <w:jc w:val="center"/>
        <w:rPr>
          <w:rFonts w:ascii="Arial" w:hAnsi="Arial"/>
          <w:szCs w:val="21"/>
        </w:rPr>
      </w:pPr>
      <w:r w:rsidRPr="009D4915">
        <w:rPr>
          <w:rFonts w:ascii="Arial" w:hAnsi="Arial"/>
          <w:szCs w:val="21"/>
        </w:rPr>
        <w:lastRenderedPageBreak/>
        <w:t xml:space="preserve"> </w:t>
      </w:r>
      <w:r w:rsidRPr="009D4915">
        <w:rPr>
          <w:noProof/>
        </w:rPr>
        <w:drawing>
          <wp:inline distT="0" distB="0" distL="0" distR="0" wp14:anchorId="068B9323" wp14:editId="33985FB6">
            <wp:extent cx="5274310" cy="2952434"/>
            <wp:effectExtent l="0" t="0" r="2540" b="635"/>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274310" cy="2952434"/>
                    </a:xfrm>
                    <a:prstGeom prst="rect">
                      <a:avLst/>
                    </a:prstGeom>
                    <a:noFill/>
                    <a:ln>
                      <a:noFill/>
                    </a:ln>
                  </pic:spPr>
                </pic:pic>
              </a:graphicData>
            </a:graphic>
          </wp:inline>
        </w:drawing>
      </w:r>
    </w:p>
    <w:p w14:paraId="134E32A2" w14:textId="77777777" w:rsidR="001A03FA" w:rsidRPr="00AB2FEC" w:rsidRDefault="001A03FA" w:rsidP="00BB2D56">
      <w:pPr>
        <w:jc w:val="left"/>
        <w:rPr>
          <w:rFonts w:ascii="Arial" w:hAnsi="Arial"/>
          <w:szCs w:val="21"/>
        </w:rPr>
      </w:pPr>
    </w:p>
    <w:p w14:paraId="39F922D4" w14:textId="77777777" w:rsidR="001A03FA" w:rsidRPr="00593CDA" w:rsidRDefault="001A03FA" w:rsidP="00BB2D56">
      <w:pPr>
        <w:pStyle w:val="2"/>
        <w:spacing w:before="0" w:after="0"/>
        <w:rPr>
          <w:b/>
        </w:rPr>
      </w:pPr>
      <w:bookmarkStart w:id="137" w:name="_Toc105526011"/>
      <w:r w:rsidRPr="00593CDA">
        <w:rPr>
          <w:rStyle w:val="2Char"/>
          <w:rFonts w:cs="Arial"/>
          <w:b/>
        </w:rPr>
        <w:t>Figure</w:t>
      </w:r>
      <w:r w:rsidRPr="00593CDA">
        <w:rPr>
          <w:b/>
        </w:rPr>
        <w:t xml:space="preserve"> S3</w:t>
      </w:r>
      <w:r w:rsidR="001D7FB8">
        <w:rPr>
          <w:b/>
        </w:rPr>
        <w:t>3</w:t>
      </w:r>
      <w:r w:rsidRPr="00593CDA">
        <w:rPr>
          <w:b/>
        </w:rPr>
        <w:t xml:space="preserve">. </w:t>
      </w:r>
      <w:r>
        <w:rPr>
          <w:b/>
        </w:rPr>
        <w:t>Most s</w:t>
      </w:r>
      <w:r w:rsidRPr="00593CDA">
        <w:rPr>
          <w:b/>
        </w:rPr>
        <w:t>table conformers of (2</w:t>
      </w:r>
      <w:r w:rsidRPr="00593CDA">
        <w:rPr>
          <w:b/>
          <w:i/>
          <w:iCs/>
        </w:rPr>
        <w:t>S</w:t>
      </w:r>
      <w:r w:rsidRPr="00593CDA">
        <w:rPr>
          <w:b/>
        </w:rPr>
        <w:t>, 3</w:t>
      </w:r>
      <w:r w:rsidRPr="00593CDA">
        <w:rPr>
          <w:b/>
          <w:i/>
          <w:iCs/>
        </w:rPr>
        <w:t>S</w:t>
      </w:r>
      <w:r w:rsidRPr="00593CDA">
        <w:rPr>
          <w:b/>
        </w:rPr>
        <w:t>, 10</w:t>
      </w:r>
      <w:r w:rsidRPr="00593CDA">
        <w:rPr>
          <w:b/>
          <w:i/>
          <w:iCs/>
        </w:rPr>
        <w:t>R</w:t>
      </w:r>
      <w:r w:rsidRPr="00593CDA">
        <w:rPr>
          <w:b/>
        </w:rPr>
        <w:t>, 11</w:t>
      </w:r>
      <w:r w:rsidRPr="00593CDA">
        <w:rPr>
          <w:b/>
          <w:i/>
          <w:iCs/>
        </w:rPr>
        <w:t>R</w:t>
      </w:r>
      <w:r w:rsidRPr="00593CDA">
        <w:rPr>
          <w:b/>
        </w:rPr>
        <w:t>)-4</w:t>
      </w:r>
      <w:bookmarkEnd w:id="137"/>
    </w:p>
    <w:p w14:paraId="25B9FEC7" w14:textId="77777777" w:rsidR="001A03FA" w:rsidRPr="00E10F6C" w:rsidRDefault="001A03FA" w:rsidP="00BB2D56">
      <w:pPr>
        <w:spacing w:line="360" w:lineRule="auto"/>
        <w:rPr>
          <w:rFonts w:ascii="Arial" w:hAnsi="Arial" w:cs="Arial"/>
          <w:sz w:val="22"/>
        </w:rPr>
      </w:pPr>
      <w:r>
        <w:rPr>
          <w:rFonts w:ascii="Arial" w:hAnsi="Arial" w:cs="Arial"/>
          <w:sz w:val="22"/>
        </w:rPr>
        <w:t>T</w:t>
      </w:r>
      <w:r w:rsidRPr="00E10F6C">
        <w:rPr>
          <w:rFonts w:ascii="Arial" w:hAnsi="Arial" w:cs="Arial"/>
          <w:sz w:val="22"/>
        </w:rPr>
        <w:t>he relative population is in parenthesis</w:t>
      </w:r>
      <w:r>
        <w:rPr>
          <w:rFonts w:ascii="Arial" w:hAnsi="Arial" w:cs="Arial"/>
          <w:sz w:val="22"/>
        </w:rPr>
        <w:t>.</w:t>
      </w:r>
    </w:p>
    <w:p w14:paraId="6B6FD103" w14:textId="77777777" w:rsidR="001A03FA" w:rsidRPr="00593CDA" w:rsidRDefault="001A03FA" w:rsidP="00BB2D56"/>
    <w:p w14:paraId="3BB24D30" w14:textId="77777777" w:rsidR="001A03FA" w:rsidRDefault="001A03FA" w:rsidP="00BB2D56"/>
    <w:p w14:paraId="4247EFE5" w14:textId="77777777" w:rsidR="001A03FA" w:rsidRDefault="001A03FA" w:rsidP="00BB2D56">
      <w:pPr>
        <w:sectPr w:rsidR="001A03FA">
          <w:pgSz w:w="11906" w:h="16838"/>
          <w:pgMar w:top="1440" w:right="1800" w:bottom="1440" w:left="1800" w:header="851" w:footer="992" w:gutter="0"/>
          <w:cols w:space="425"/>
          <w:docGrid w:type="lines" w:linePitch="312"/>
        </w:sectPr>
      </w:pPr>
    </w:p>
    <w:p w14:paraId="5CCB0CA4" w14:textId="77777777" w:rsidR="001A03FA" w:rsidRDefault="001A03FA" w:rsidP="00BB2D56">
      <w:pPr>
        <w:jc w:val="center"/>
        <w:rPr>
          <w:rFonts w:cs="Arial"/>
        </w:rPr>
      </w:pPr>
      <w:r w:rsidRPr="00F17FD7">
        <w:rPr>
          <w:noProof/>
        </w:rPr>
        <w:lastRenderedPageBreak/>
        <w:drawing>
          <wp:inline distT="0" distB="0" distL="0" distR="0" wp14:anchorId="779C9338" wp14:editId="4CC8BDD5">
            <wp:extent cx="4659630" cy="2706370"/>
            <wp:effectExtent l="0" t="0" r="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659630" cy="2706370"/>
                    </a:xfrm>
                    <a:prstGeom prst="rect">
                      <a:avLst/>
                    </a:prstGeom>
                    <a:noFill/>
                    <a:ln>
                      <a:noFill/>
                    </a:ln>
                  </pic:spPr>
                </pic:pic>
              </a:graphicData>
            </a:graphic>
          </wp:inline>
        </w:drawing>
      </w:r>
    </w:p>
    <w:p w14:paraId="74B0D15B" w14:textId="77777777" w:rsidR="001A03FA" w:rsidRPr="00593CDA" w:rsidRDefault="001A03FA" w:rsidP="00BB2D56">
      <w:pPr>
        <w:pStyle w:val="2"/>
        <w:spacing w:before="0" w:after="0"/>
        <w:rPr>
          <w:rFonts w:cs="Arial"/>
          <w:b/>
        </w:rPr>
      </w:pPr>
      <w:bookmarkStart w:id="138" w:name="_Toc105526012"/>
      <w:r w:rsidRPr="00593CDA">
        <w:rPr>
          <w:rFonts w:cs="Arial"/>
          <w:b/>
        </w:rPr>
        <w:t>Figure S3</w:t>
      </w:r>
      <w:r w:rsidR="001D7FB8">
        <w:rPr>
          <w:rFonts w:cs="Arial"/>
          <w:b/>
        </w:rPr>
        <w:t>4</w:t>
      </w:r>
      <w:r w:rsidRPr="00593CDA">
        <w:rPr>
          <w:rFonts w:cs="Arial"/>
          <w:b/>
        </w:rPr>
        <w:t xml:space="preserve">. Comparison of experimental </w:t>
      </w:r>
      <w:bookmarkStart w:id="139" w:name="OLE_LINK76"/>
      <w:r w:rsidRPr="00593CDA">
        <w:rPr>
          <w:rFonts w:cs="Arial"/>
          <w:b/>
        </w:rPr>
        <w:t>ECD</w:t>
      </w:r>
      <w:bookmarkEnd w:id="139"/>
      <w:r w:rsidRPr="00593CDA">
        <w:rPr>
          <w:rFonts w:cs="Arial"/>
          <w:b/>
        </w:rPr>
        <w:t xml:space="preserve"> spectrum of 4 and calculated ECD spectra of (2</w:t>
      </w:r>
      <w:r w:rsidRPr="00593CDA">
        <w:rPr>
          <w:rFonts w:cs="Arial"/>
          <w:b/>
          <w:i/>
        </w:rPr>
        <w:t>S</w:t>
      </w:r>
      <w:r w:rsidRPr="00593CDA">
        <w:rPr>
          <w:rFonts w:cs="Arial"/>
          <w:b/>
        </w:rPr>
        <w:t>, 3</w:t>
      </w:r>
      <w:r w:rsidRPr="00593CDA">
        <w:rPr>
          <w:rFonts w:cs="Arial"/>
          <w:b/>
          <w:i/>
        </w:rPr>
        <w:t>S</w:t>
      </w:r>
      <w:r w:rsidRPr="00593CDA">
        <w:rPr>
          <w:rFonts w:cs="Arial"/>
          <w:b/>
        </w:rPr>
        <w:t>, 10</w:t>
      </w:r>
      <w:r w:rsidRPr="00593CDA">
        <w:rPr>
          <w:rFonts w:cs="Arial"/>
          <w:b/>
          <w:i/>
        </w:rPr>
        <w:t>R</w:t>
      </w:r>
      <w:r w:rsidRPr="00593CDA">
        <w:rPr>
          <w:rFonts w:cs="Arial"/>
          <w:b/>
        </w:rPr>
        <w:t>, 11</w:t>
      </w:r>
      <w:r w:rsidRPr="00593CDA">
        <w:rPr>
          <w:rFonts w:cs="Arial"/>
          <w:b/>
          <w:i/>
        </w:rPr>
        <w:t>R</w:t>
      </w:r>
      <w:r w:rsidRPr="00593CDA">
        <w:rPr>
          <w:rFonts w:cs="Arial"/>
          <w:b/>
        </w:rPr>
        <w:t>)-4/(2</w:t>
      </w:r>
      <w:r w:rsidRPr="00593CDA">
        <w:rPr>
          <w:rFonts w:cs="Arial"/>
          <w:b/>
          <w:i/>
        </w:rPr>
        <w:t>R</w:t>
      </w:r>
      <w:r w:rsidRPr="00593CDA">
        <w:rPr>
          <w:rFonts w:cs="Arial"/>
          <w:b/>
        </w:rPr>
        <w:t>, 3</w:t>
      </w:r>
      <w:r w:rsidRPr="00593CDA">
        <w:rPr>
          <w:rFonts w:cs="Arial"/>
          <w:b/>
          <w:i/>
        </w:rPr>
        <w:t>R</w:t>
      </w:r>
      <w:r w:rsidRPr="00593CDA">
        <w:rPr>
          <w:rFonts w:cs="Arial"/>
          <w:b/>
        </w:rPr>
        <w:t>, 10</w:t>
      </w:r>
      <w:r w:rsidRPr="00593CDA">
        <w:rPr>
          <w:rFonts w:cs="Arial"/>
          <w:b/>
          <w:i/>
        </w:rPr>
        <w:t>S</w:t>
      </w:r>
      <w:r w:rsidRPr="00593CDA">
        <w:rPr>
          <w:rFonts w:cs="Arial"/>
          <w:b/>
        </w:rPr>
        <w:t>, 11</w:t>
      </w:r>
      <w:r w:rsidRPr="00593CDA">
        <w:rPr>
          <w:rFonts w:cs="Arial"/>
          <w:b/>
          <w:i/>
        </w:rPr>
        <w:t>S</w:t>
      </w:r>
      <w:r w:rsidRPr="00593CDA">
        <w:rPr>
          <w:rFonts w:cs="Arial"/>
          <w:b/>
        </w:rPr>
        <w:t>)-4</w:t>
      </w:r>
      <w:bookmarkEnd w:id="138"/>
    </w:p>
    <w:p w14:paraId="3E5C91D6" w14:textId="77777777" w:rsidR="001A03FA" w:rsidRPr="00FF66DF" w:rsidRDefault="001A03FA" w:rsidP="00BB2D56">
      <w:pPr>
        <w:spacing w:line="360" w:lineRule="auto"/>
        <w:rPr>
          <w:rFonts w:cs="Arial"/>
        </w:rPr>
      </w:pPr>
      <w:r w:rsidRPr="00372BA8">
        <w:rPr>
          <w:rFonts w:ascii="Arial" w:hAnsi="Arial" w:cs="Arial"/>
          <w:sz w:val="22"/>
        </w:rPr>
        <w:t xml:space="preserve"> UV correction = +16.1 nm</w:t>
      </w:r>
      <w:r>
        <w:rPr>
          <w:rFonts w:ascii="Arial" w:hAnsi="Arial" w:cs="Arial"/>
          <w:sz w:val="22"/>
        </w:rPr>
        <w:t>;</w:t>
      </w:r>
      <w:r w:rsidRPr="00372BA8">
        <w:rPr>
          <w:rFonts w:ascii="Arial" w:hAnsi="Arial" w:cs="Arial"/>
          <w:sz w:val="22"/>
        </w:rPr>
        <w:t xml:space="preserve"> band width σ = 0.3 eV</w:t>
      </w:r>
      <w:r>
        <w:rPr>
          <w:rFonts w:ascii="Arial" w:hAnsi="Arial" w:cs="Arial"/>
          <w:sz w:val="22"/>
        </w:rPr>
        <w:t>.</w:t>
      </w:r>
    </w:p>
    <w:p w14:paraId="0053894D" w14:textId="77777777" w:rsidR="001A03FA" w:rsidRDefault="001A03FA" w:rsidP="00BB2D56">
      <w:pPr>
        <w:rPr>
          <w:rFonts w:ascii="Arial" w:eastAsia="宋体" w:hAnsi="Arial"/>
        </w:rPr>
        <w:sectPr w:rsidR="001A03FA">
          <w:pgSz w:w="11906" w:h="16838"/>
          <w:pgMar w:top="1440" w:right="1800" w:bottom="1440" w:left="1800" w:header="851" w:footer="992" w:gutter="0"/>
          <w:cols w:space="425"/>
          <w:docGrid w:type="lines" w:linePitch="312"/>
        </w:sectPr>
      </w:pPr>
    </w:p>
    <w:p w14:paraId="1FC6F82F" w14:textId="77777777" w:rsidR="001A03FA" w:rsidRPr="008E0C4F" w:rsidRDefault="001A03FA" w:rsidP="00BB2D56">
      <w:pPr>
        <w:pStyle w:val="1"/>
        <w:rPr>
          <w:rFonts w:ascii="Arial" w:eastAsia="宋体" w:hAnsi="Arial" w:cs="Times New Roman"/>
          <w:sz w:val="22"/>
          <w:szCs w:val="22"/>
        </w:rPr>
      </w:pPr>
      <w:bookmarkStart w:id="140" w:name="_Toc105526013"/>
      <w:r w:rsidRPr="008E0C4F">
        <w:rPr>
          <w:rFonts w:ascii="Arial" w:eastAsia="宋体" w:hAnsi="Arial" w:cs="Times New Roman"/>
          <w:sz w:val="22"/>
          <w:szCs w:val="22"/>
        </w:rPr>
        <w:lastRenderedPageBreak/>
        <w:t xml:space="preserve">Supplementary </w:t>
      </w:r>
      <w:r>
        <w:rPr>
          <w:rFonts w:ascii="Arial" w:eastAsia="宋体" w:hAnsi="Arial" w:cs="Times New Roman"/>
          <w:sz w:val="22"/>
          <w:szCs w:val="22"/>
        </w:rPr>
        <w:t>References</w:t>
      </w:r>
      <w:bookmarkEnd w:id="140"/>
    </w:p>
    <w:p w14:paraId="2F2BF92B" w14:textId="1ECCD37C" w:rsidR="001A03FA" w:rsidRPr="00A76176" w:rsidRDefault="001A03FA" w:rsidP="00BB2D56">
      <w:pPr>
        <w:spacing w:line="360" w:lineRule="auto"/>
        <w:rPr>
          <w:rFonts w:ascii="Arial" w:eastAsia="等线" w:hAnsi="Arial" w:cs="Calibri"/>
          <w:noProof/>
          <w:sz w:val="20"/>
        </w:rPr>
      </w:pPr>
      <w:r w:rsidRPr="00A76176">
        <w:rPr>
          <w:rFonts w:ascii="Arial" w:eastAsia="等线" w:hAnsi="Arial" w:cs="Calibri"/>
          <w:noProof/>
          <w:sz w:val="20"/>
        </w:rPr>
        <w:t>[1].</w:t>
      </w:r>
      <w:r w:rsidRPr="00A76176">
        <w:rPr>
          <w:rFonts w:ascii="Arial" w:eastAsia="等线" w:hAnsi="Arial" w:cs="Calibri"/>
          <w:noProof/>
          <w:sz w:val="20"/>
        </w:rPr>
        <w:tab/>
      </w:r>
      <w:r w:rsidR="00140371" w:rsidRPr="00140371">
        <w:rPr>
          <w:rFonts w:ascii="Arial" w:eastAsia="等线" w:hAnsi="Arial" w:cs="Calibri"/>
          <w:noProof/>
          <w:sz w:val="20"/>
        </w:rPr>
        <w:t>Jin, F. J.; Maruyama, J.; Juvvadi, P. R.; Arioka, M.; Kitamoto, K.</w:t>
      </w:r>
      <w:r w:rsidRPr="00A76176">
        <w:rPr>
          <w:rFonts w:ascii="Arial" w:eastAsia="等线" w:hAnsi="Arial" w:cs="Calibri"/>
          <w:noProof/>
          <w:sz w:val="20"/>
        </w:rPr>
        <w:t xml:space="preserve"> </w:t>
      </w:r>
      <w:bookmarkStart w:id="141" w:name="OLE_LINK5"/>
      <w:r w:rsidR="00ED6060" w:rsidRPr="00ED6060">
        <w:rPr>
          <w:rFonts w:ascii="Arial" w:eastAsia="等线" w:hAnsi="Arial" w:cs="Calibri"/>
          <w:i/>
          <w:noProof/>
          <w:sz w:val="20"/>
        </w:rPr>
        <w:t>FEMS Microbiol</w:t>
      </w:r>
      <w:r w:rsidR="00D66A14">
        <w:rPr>
          <w:rFonts w:ascii="Arial" w:eastAsia="等线" w:hAnsi="Arial" w:cs="Calibri"/>
          <w:i/>
          <w:noProof/>
          <w:sz w:val="20"/>
        </w:rPr>
        <w:t>.</w:t>
      </w:r>
      <w:r w:rsidR="00ED6060" w:rsidRPr="00ED6060">
        <w:rPr>
          <w:rFonts w:ascii="Arial" w:eastAsia="等线" w:hAnsi="Arial" w:cs="Calibri"/>
          <w:i/>
          <w:noProof/>
          <w:sz w:val="20"/>
        </w:rPr>
        <w:t xml:space="preserve"> Lett</w:t>
      </w:r>
      <w:r w:rsidR="00D66A14">
        <w:rPr>
          <w:rFonts w:ascii="Arial" w:eastAsia="等线" w:hAnsi="Arial" w:cs="Calibri"/>
          <w:i/>
          <w:noProof/>
          <w:sz w:val="20"/>
        </w:rPr>
        <w:t>.</w:t>
      </w:r>
      <w:bookmarkEnd w:id="141"/>
      <w:r w:rsidRPr="00A76176">
        <w:rPr>
          <w:rFonts w:ascii="Arial" w:eastAsia="等线" w:hAnsi="Arial" w:cs="Calibri"/>
          <w:i/>
          <w:noProof/>
          <w:sz w:val="20"/>
        </w:rPr>
        <w:t xml:space="preserve"> </w:t>
      </w:r>
      <w:r w:rsidRPr="00A76176">
        <w:rPr>
          <w:rFonts w:ascii="Arial" w:eastAsia="等线" w:hAnsi="Arial" w:cs="Calibri"/>
          <w:b/>
          <w:noProof/>
          <w:sz w:val="20"/>
        </w:rPr>
        <w:t>2004</w:t>
      </w:r>
      <w:r w:rsidRPr="00A76176">
        <w:rPr>
          <w:rFonts w:ascii="Arial" w:eastAsia="等线" w:hAnsi="Arial" w:cs="Calibri"/>
          <w:noProof/>
          <w:sz w:val="20"/>
        </w:rPr>
        <w:t xml:space="preserve">, </w:t>
      </w:r>
      <w:r w:rsidRPr="00A76176">
        <w:rPr>
          <w:rFonts w:ascii="Arial" w:eastAsia="等线" w:hAnsi="Arial" w:cs="Calibri"/>
          <w:i/>
          <w:noProof/>
          <w:sz w:val="20"/>
        </w:rPr>
        <w:t>239</w:t>
      </w:r>
      <w:r w:rsidRPr="00A76176">
        <w:rPr>
          <w:rFonts w:ascii="Arial" w:eastAsia="等线" w:hAnsi="Arial" w:cs="Calibri"/>
          <w:noProof/>
          <w:sz w:val="20"/>
        </w:rPr>
        <w:t>, 79-85. doi:10.1016/j.femsle.2004.08.025</w:t>
      </w:r>
    </w:p>
    <w:p w14:paraId="4502C388" w14:textId="32DA0E78" w:rsidR="001A03FA" w:rsidRDefault="001A03FA" w:rsidP="00BB2D56">
      <w:pPr>
        <w:spacing w:line="360" w:lineRule="auto"/>
        <w:rPr>
          <w:rFonts w:ascii="Arial" w:eastAsia="等线" w:hAnsi="Arial" w:cs="Calibri"/>
          <w:noProof/>
          <w:sz w:val="20"/>
        </w:rPr>
      </w:pPr>
      <w:r w:rsidRPr="00A76176">
        <w:rPr>
          <w:rFonts w:ascii="Arial" w:eastAsia="等线" w:hAnsi="Arial" w:cs="Calibri"/>
          <w:noProof/>
          <w:sz w:val="20"/>
        </w:rPr>
        <w:t>[2].</w:t>
      </w:r>
      <w:r w:rsidRPr="00A76176">
        <w:rPr>
          <w:rFonts w:ascii="Arial" w:eastAsia="等线" w:hAnsi="Arial" w:cs="Calibri"/>
          <w:noProof/>
          <w:sz w:val="20"/>
        </w:rPr>
        <w:tab/>
      </w:r>
      <w:r w:rsidR="00140371" w:rsidRPr="00140371">
        <w:rPr>
          <w:rFonts w:ascii="Arial" w:eastAsia="等线" w:hAnsi="Arial" w:cs="Calibri"/>
          <w:noProof/>
          <w:sz w:val="20"/>
        </w:rPr>
        <w:t>Wang, G. Q.; Chen, G. D.; Qin, S. Y.; Hu, D.; Awakawa, T.; Li, S. Y.; Lv, J. M.; Wang, C. X.; Yao, X. S.; Abe, I.; Gao, H.</w:t>
      </w:r>
      <w:r w:rsidRPr="00A76176">
        <w:rPr>
          <w:rFonts w:ascii="Arial" w:eastAsia="等线" w:hAnsi="Arial" w:cs="Calibri"/>
          <w:noProof/>
          <w:sz w:val="20"/>
        </w:rPr>
        <w:t xml:space="preserve"> </w:t>
      </w:r>
      <w:r w:rsidR="00C7147E" w:rsidRPr="00C7147E">
        <w:rPr>
          <w:rFonts w:ascii="Arial" w:eastAsia="等线" w:hAnsi="Arial" w:cs="Calibri"/>
          <w:i/>
          <w:noProof/>
          <w:sz w:val="20"/>
        </w:rPr>
        <w:t>Nat. Commun.</w:t>
      </w:r>
      <w:r w:rsidRPr="00A76176">
        <w:rPr>
          <w:rFonts w:ascii="Arial" w:eastAsia="等线" w:hAnsi="Arial" w:cs="Calibri"/>
          <w:i/>
          <w:noProof/>
          <w:sz w:val="20"/>
        </w:rPr>
        <w:t xml:space="preserve"> </w:t>
      </w:r>
      <w:r w:rsidRPr="00A76176">
        <w:rPr>
          <w:rFonts w:ascii="Arial" w:eastAsia="等线" w:hAnsi="Arial" w:cs="Calibri"/>
          <w:b/>
          <w:noProof/>
          <w:sz w:val="20"/>
        </w:rPr>
        <w:t>2018</w:t>
      </w:r>
      <w:r w:rsidRPr="00A76176">
        <w:rPr>
          <w:rFonts w:ascii="Arial" w:eastAsia="等线" w:hAnsi="Arial" w:cs="Calibri"/>
          <w:noProof/>
          <w:sz w:val="20"/>
        </w:rPr>
        <w:t xml:space="preserve">, </w:t>
      </w:r>
      <w:r w:rsidRPr="00A76176">
        <w:rPr>
          <w:rFonts w:ascii="Arial" w:eastAsia="等线" w:hAnsi="Arial" w:cs="Calibri"/>
          <w:i/>
          <w:noProof/>
          <w:sz w:val="20"/>
        </w:rPr>
        <w:t>9</w:t>
      </w:r>
      <w:r w:rsidRPr="00A76176">
        <w:rPr>
          <w:rFonts w:ascii="Arial" w:eastAsia="等线" w:hAnsi="Arial" w:cs="Calibri"/>
          <w:noProof/>
          <w:sz w:val="20"/>
        </w:rPr>
        <w:t>. doi:</w:t>
      </w:r>
      <w:bookmarkStart w:id="142" w:name="OLE_LINK42"/>
      <w:r w:rsidRPr="00A76176">
        <w:rPr>
          <w:rFonts w:ascii="Arial" w:eastAsia="等线" w:hAnsi="Arial" w:cs="Calibri"/>
          <w:noProof/>
          <w:sz w:val="20"/>
        </w:rPr>
        <w:t>10.1038/s41467-018-04298-2</w:t>
      </w:r>
    </w:p>
    <w:bookmarkEnd w:id="142"/>
    <w:p w14:paraId="2E6F0CD9" w14:textId="7269E3F0" w:rsidR="00337A5F" w:rsidRDefault="001A03FA" w:rsidP="00BB2D56">
      <w:pPr>
        <w:spacing w:line="360" w:lineRule="auto"/>
        <w:rPr>
          <w:rFonts w:ascii="Arial" w:eastAsia="等线" w:hAnsi="Arial" w:cs="Calibri"/>
          <w:noProof/>
          <w:sz w:val="20"/>
        </w:rPr>
      </w:pPr>
      <w:r>
        <w:rPr>
          <w:rFonts w:ascii="Arial" w:eastAsia="等线" w:hAnsi="Arial" w:cs="Calibri"/>
          <w:noProof/>
          <w:sz w:val="20"/>
        </w:rPr>
        <w:t>[3].</w:t>
      </w:r>
      <w:r w:rsidRPr="00A76176">
        <w:rPr>
          <w:rFonts w:ascii="Arial" w:eastAsia="等线" w:hAnsi="Arial" w:cs="Calibri"/>
          <w:noProof/>
          <w:sz w:val="20"/>
        </w:rPr>
        <w:tab/>
      </w:r>
      <w:bookmarkStart w:id="143" w:name="OLE_LINK34"/>
      <w:r w:rsidRPr="00A76176">
        <w:rPr>
          <w:rFonts w:ascii="Arial" w:eastAsia="等线" w:hAnsi="Arial" w:cs="Calibri"/>
          <w:noProof/>
          <w:sz w:val="20"/>
        </w:rPr>
        <w:t xml:space="preserve">Trott, O.; Olson, A. J. </w:t>
      </w:r>
      <w:bookmarkStart w:id="144" w:name="OLE_LINK41"/>
      <w:r w:rsidRPr="00A76176">
        <w:rPr>
          <w:rFonts w:ascii="Arial" w:eastAsia="等线" w:hAnsi="Arial" w:cs="Calibri"/>
          <w:i/>
          <w:noProof/>
          <w:sz w:val="20"/>
        </w:rPr>
        <w:t>J Comput Chem</w:t>
      </w:r>
      <w:bookmarkEnd w:id="144"/>
      <w:r w:rsidRPr="00A76176">
        <w:rPr>
          <w:rFonts w:ascii="Arial" w:eastAsia="等线" w:hAnsi="Arial" w:cs="Calibri"/>
          <w:i/>
          <w:noProof/>
          <w:sz w:val="20"/>
        </w:rPr>
        <w:t xml:space="preserve"> </w:t>
      </w:r>
      <w:r w:rsidRPr="00A76176">
        <w:rPr>
          <w:rFonts w:ascii="Arial" w:eastAsia="等线" w:hAnsi="Arial" w:cs="Calibri"/>
          <w:b/>
          <w:noProof/>
          <w:sz w:val="20"/>
        </w:rPr>
        <w:t>2010</w:t>
      </w:r>
      <w:r w:rsidRPr="00A76176">
        <w:rPr>
          <w:rFonts w:ascii="Arial" w:eastAsia="等线" w:hAnsi="Arial" w:cs="Calibri"/>
          <w:noProof/>
          <w:sz w:val="20"/>
        </w:rPr>
        <w:t xml:space="preserve">, </w:t>
      </w:r>
      <w:r w:rsidRPr="00A76176">
        <w:rPr>
          <w:rFonts w:ascii="Arial" w:eastAsia="等线" w:hAnsi="Arial" w:cs="Calibri"/>
          <w:i/>
          <w:noProof/>
          <w:sz w:val="20"/>
        </w:rPr>
        <w:t>31</w:t>
      </w:r>
      <w:r w:rsidRPr="00A76176">
        <w:rPr>
          <w:rFonts w:ascii="Arial" w:eastAsia="等线" w:hAnsi="Arial" w:cs="Calibri"/>
          <w:noProof/>
          <w:sz w:val="20"/>
        </w:rPr>
        <w:t>, 455-461. doi:</w:t>
      </w:r>
      <w:bookmarkStart w:id="145" w:name="OLE_LINK48"/>
      <w:r w:rsidRPr="00A76176">
        <w:rPr>
          <w:rFonts w:ascii="Arial" w:eastAsia="等线" w:hAnsi="Arial" w:cs="Calibri"/>
          <w:noProof/>
          <w:sz w:val="20"/>
        </w:rPr>
        <w:t>10.1002/jcc.21334</w:t>
      </w:r>
      <w:bookmarkEnd w:id="143"/>
      <w:bookmarkEnd w:id="145"/>
    </w:p>
    <w:p w14:paraId="1C65BD0B" w14:textId="51CD4642" w:rsidR="001A03FA" w:rsidRPr="00337A5F" w:rsidRDefault="001A03FA" w:rsidP="00BB2D56">
      <w:pPr>
        <w:spacing w:line="360" w:lineRule="auto"/>
        <w:rPr>
          <w:rFonts w:ascii="Arial" w:eastAsia="等线" w:hAnsi="Arial" w:cs="Calibri"/>
          <w:noProof/>
          <w:sz w:val="20"/>
        </w:rPr>
      </w:pPr>
      <w:r w:rsidRPr="00A76176">
        <w:rPr>
          <w:rFonts w:ascii="Arial" w:eastAsia="等线" w:hAnsi="Arial" w:cs="Calibri"/>
          <w:noProof/>
          <w:sz w:val="20"/>
        </w:rPr>
        <w:t>[4].</w:t>
      </w:r>
      <w:r w:rsidRPr="00A76176">
        <w:rPr>
          <w:rFonts w:ascii="Arial" w:eastAsia="等线" w:hAnsi="Arial" w:cs="Calibri"/>
          <w:noProof/>
          <w:sz w:val="20"/>
        </w:rPr>
        <w:tab/>
      </w:r>
      <w:r w:rsidR="00337A5F" w:rsidRPr="006D6CFE">
        <w:rPr>
          <w:rFonts w:ascii="Arial" w:eastAsia="等线" w:hAnsi="Arial" w:cs="Calibri"/>
          <w:i/>
          <w:noProof/>
          <w:sz w:val="20"/>
        </w:rPr>
        <w:t>Gaussian 09</w:t>
      </w:r>
      <w:r w:rsidR="00337A5F" w:rsidRPr="00337A5F">
        <w:rPr>
          <w:rFonts w:ascii="Arial" w:eastAsia="等线" w:hAnsi="Arial" w:cs="Calibri"/>
          <w:noProof/>
          <w:sz w:val="20"/>
        </w:rPr>
        <w:t>, Revision B.01</w:t>
      </w:r>
      <w:r w:rsidR="00337A5F">
        <w:rPr>
          <w:rFonts w:ascii="Arial" w:eastAsia="等线" w:hAnsi="Arial" w:cs="Calibri"/>
          <w:noProof/>
          <w:sz w:val="20"/>
        </w:rPr>
        <w:t>;</w:t>
      </w:r>
      <w:r w:rsidR="00337A5F" w:rsidRPr="00337A5F">
        <w:rPr>
          <w:rFonts w:ascii="Arial" w:eastAsia="等线" w:hAnsi="Arial" w:cs="Calibri"/>
          <w:noProof/>
          <w:sz w:val="20"/>
        </w:rPr>
        <w:t xml:space="preserve"> Gaussian</w:t>
      </w:r>
      <w:r w:rsidR="00337A5F">
        <w:rPr>
          <w:rFonts w:ascii="Arial" w:eastAsia="等线" w:hAnsi="Arial" w:cs="Calibri"/>
          <w:noProof/>
          <w:sz w:val="20"/>
        </w:rPr>
        <w:t>,</w:t>
      </w:r>
      <w:r w:rsidR="00337A5F" w:rsidRPr="00337A5F">
        <w:rPr>
          <w:rFonts w:ascii="Arial" w:eastAsia="等线" w:hAnsi="Arial" w:cs="Calibri"/>
          <w:noProof/>
          <w:sz w:val="20"/>
        </w:rPr>
        <w:t xml:space="preserve"> Inc.</w:t>
      </w:r>
      <w:r w:rsidR="00337A5F">
        <w:rPr>
          <w:rFonts w:ascii="Arial" w:eastAsia="等线" w:hAnsi="Arial" w:cs="Calibri"/>
          <w:noProof/>
          <w:sz w:val="20"/>
        </w:rPr>
        <w:t>:</w:t>
      </w:r>
      <w:r w:rsidR="00337A5F" w:rsidRPr="00337A5F">
        <w:rPr>
          <w:rFonts w:ascii="Arial" w:eastAsia="等线" w:hAnsi="Arial" w:cs="Calibri"/>
          <w:noProof/>
          <w:sz w:val="20"/>
        </w:rPr>
        <w:t xml:space="preserve"> Wallingford</w:t>
      </w:r>
      <w:r w:rsidR="00337A5F">
        <w:rPr>
          <w:rFonts w:ascii="Arial" w:eastAsia="等线" w:hAnsi="Arial" w:cs="Calibri"/>
          <w:noProof/>
          <w:sz w:val="20"/>
        </w:rPr>
        <w:t>, CT, 2009</w:t>
      </w:r>
    </w:p>
    <w:p w14:paraId="06120639" w14:textId="635A5FED" w:rsidR="001A03FA" w:rsidRPr="00A76176" w:rsidRDefault="001A03FA" w:rsidP="00BB2D56">
      <w:pPr>
        <w:spacing w:line="360" w:lineRule="auto"/>
        <w:rPr>
          <w:rFonts w:ascii="Arial" w:eastAsia="等线" w:hAnsi="Arial" w:cs="Calibri"/>
          <w:noProof/>
          <w:sz w:val="20"/>
        </w:rPr>
      </w:pPr>
      <w:r w:rsidRPr="00A76176">
        <w:rPr>
          <w:rFonts w:ascii="Arial" w:eastAsia="等线" w:hAnsi="Arial" w:cs="Calibri"/>
          <w:noProof/>
          <w:sz w:val="20"/>
        </w:rPr>
        <w:t>[5].</w:t>
      </w:r>
      <w:r w:rsidRPr="00A76176">
        <w:rPr>
          <w:rFonts w:ascii="Arial" w:eastAsia="等线" w:hAnsi="Arial" w:cs="Calibri"/>
          <w:noProof/>
          <w:sz w:val="20"/>
        </w:rPr>
        <w:tab/>
        <w:t xml:space="preserve">Grimblat, N.; Zanardi, M. M.; Sarotti, A. M. </w:t>
      </w:r>
      <w:r w:rsidRPr="00A76176">
        <w:rPr>
          <w:rFonts w:ascii="Arial" w:eastAsia="等线" w:hAnsi="Arial" w:cs="Calibri"/>
          <w:i/>
          <w:noProof/>
          <w:sz w:val="20"/>
        </w:rPr>
        <w:t>J</w:t>
      </w:r>
      <w:r w:rsidR="0033613C">
        <w:rPr>
          <w:rFonts w:ascii="Arial" w:eastAsia="等线" w:hAnsi="Arial" w:cs="Calibri"/>
          <w:i/>
          <w:noProof/>
          <w:sz w:val="20"/>
        </w:rPr>
        <w:t>.</w:t>
      </w:r>
      <w:r w:rsidRPr="00A76176">
        <w:rPr>
          <w:rFonts w:ascii="Arial" w:eastAsia="等线" w:hAnsi="Arial" w:cs="Calibri"/>
          <w:i/>
          <w:noProof/>
          <w:sz w:val="20"/>
        </w:rPr>
        <w:t xml:space="preserve"> Org</w:t>
      </w:r>
      <w:r w:rsidR="0033613C">
        <w:rPr>
          <w:rFonts w:ascii="Arial" w:eastAsia="等线" w:hAnsi="Arial" w:cs="Calibri"/>
          <w:i/>
          <w:noProof/>
          <w:sz w:val="20"/>
        </w:rPr>
        <w:t>.</w:t>
      </w:r>
      <w:r w:rsidRPr="00A76176">
        <w:rPr>
          <w:rFonts w:ascii="Arial" w:eastAsia="等线" w:hAnsi="Arial" w:cs="Calibri"/>
          <w:i/>
          <w:noProof/>
          <w:sz w:val="20"/>
        </w:rPr>
        <w:t xml:space="preserve"> Chem</w:t>
      </w:r>
      <w:r w:rsidR="0033613C">
        <w:rPr>
          <w:rFonts w:ascii="Arial" w:eastAsia="等线" w:hAnsi="Arial" w:cs="Calibri"/>
          <w:i/>
          <w:noProof/>
          <w:sz w:val="20"/>
        </w:rPr>
        <w:t>.</w:t>
      </w:r>
      <w:r w:rsidRPr="00A76176">
        <w:rPr>
          <w:rFonts w:ascii="Arial" w:eastAsia="等线" w:hAnsi="Arial" w:cs="Calibri"/>
          <w:i/>
          <w:noProof/>
          <w:sz w:val="20"/>
        </w:rPr>
        <w:t xml:space="preserve"> </w:t>
      </w:r>
      <w:r w:rsidRPr="00A76176">
        <w:rPr>
          <w:rFonts w:ascii="Arial" w:eastAsia="等线" w:hAnsi="Arial" w:cs="Calibri"/>
          <w:b/>
          <w:noProof/>
          <w:sz w:val="20"/>
        </w:rPr>
        <w:t>2015</w:t>
      </w:r>
      <w:r w:rsidRPr="00A76176">
        <w:rPr>
          <w:rFonts w:ascii="Arial" w:eastAsia="等线" w:hAnsi="Arial" w:cs="Calibri"/>
          <w:noProof/>
          <w:sz w:val="20"/>
        </w:rPr>
        <w:t xml:space="preserve">, </w:t>
      </w:r>
      <w:r w:rsidRPr="00A76176">
        <w:rPr>
          <w:rFonts w:ascii="Arial" w:eastAsia="等线" w:hAnsi="Arial" w:cs="Calibri"/>
          <w:i/>
          <w:noProof/>
          <w:sz w:val="20"/>
        </w:rPr>
        <w:t>80</w:t>
      </w:r>
      <w:r w:rsidRPr="00A76176">
        <w:rPr>
          <w:rFonts w:ascii="Arial" w:eastAsia="等线" w:hAnsi="Arial" w:cs="Calibri"/>
          <w:noProof/>
          <w:sz w:val="20"/>
        </w:rPr>
        <w:t>, 12526-12534. doi:</w:t>
      </w:r>
      <w:bookmarkStart w:id="146" w:name="OLE_LINK50"/>
      <w:r w:rsidRPr="00A76176">
        <w:rPr>
          <w:rFonts w:ascii="Arial" w:eastAsia="等线" w:hAnsi="Arial" w:cs="Calibri"/>
          <w:noProof/>
          <w:sz w:val="20"/>
        </w:rPr>
        <w:t>10.1021/acs.joc.5b02396</w:t>
      </w:r>
      <w:bookmarkEnd w:id="146"/>
    </w:p>
    <w:p w14:paraId="7C856729" w14:textId="1D1EFD1D" w:rsidR="001A03FA" w:rsidRPr="00A76176" w:rsidRDefault="001A03FA" w:rsidP="00BB2D56">
      <w:pPr>
        <w:spacing w:line="360" w:lineRule="auto"/>
        <w:rPr>
          <w:rFonts w:ascii="Arial" w:eastAsia="等线" w:hAnsi="Arial" w:cs="Calibri"/>
          <w:noProof/>
          <w:sz w:val="20"/>
        </w:rPr>
      </w:pPr>
      <w:r w:rsidRPr="00A76176">
        <w:rPr>
          <w:rFonts w:ascii="Arial" w:eastAsia="等线" w:hAnsi="Arial" w:cs="Calibri"/>
          <w:noProof/>
          <w:sz w:val="20"/>
        </w:rPr>
        <w:t>[6].</w:t>
      </w:r>
      <w:r w:rsidRPr="00A76176">
        <w:rPr>
          <w:rFonts w:ascii="Arial" w:eastAsia="等线" w:hAnsi="Arial" w:cs="Calibri"/>
          <w:noProof/>
          <w:sz w:val="20"/>
        </w:rPr>
        <w:tab/>
      </w:r>
      <w:r w:rsidR="004D7BCF" w:rsidRPr="004D7BCF">
        <w:rPr>
          <w:rFonts w:ascii="Arial" w:eastAsia="等线" w:hAnsi="Arial" w:cs="Calibri"/>
          <w:noProof/>
          <w:sz w:val="20"/>
        </w:rPr>
        <w:t>Bruhn, T.; Schaumloffel, A.; Hemberger, Y.; Bringmann, G.</w:t>
      </w:r>
      <w:bookmarkStart w:id="147" w:name="OLE_LINK31"/>
      <w:r w:rsidR="004D7BCF">
        <w:rPr>
          <w:rFonts w:ascii="Arial" w:eastAsia="等线" w:hAnsi="Arial" w:cs="Calibri"/>
          <w:noProof/>
          <w:sz w:val="20"/>
        </w:rPr>
        <w:t xml:space="preserve"> </w:t>
      </w:r>
      <w:bookmarkStart w:id="148" w:name="OLE_LINK15"/>
      <w:r w:rsidRPr="00A76176">
        <w:rPr>
          <w:rFonts w:ascii="Arial" w:eastAsia="等线" w:hAnsi="Arial" w:cs="Calibri"/>
          <w:i/>
          <w:noProof/>
          <w:sz w:val="20"/>
        </w:rPr>
        <w:t>Chirality</w:t>
      </w:r>
      <w:bookmarkEnd w:id="147"/>
      <w:bookmarkEnd w:id="148"/>
      <w:r w:rsidRPr="00A76176">
        <w:rPr>
          <w:rFonts w:ascii="Arial" w:eastAsia="等线" w:hAnsi="Arial" w:cs="Calibri"/>
          <w:i/>
          <w:noProof/>
          <w:sz w:val="20"/>
        </w:rPr>
        <w:t xml:space="preserve"> </w:t>
      </w:r>
      <w:r w:rsidRPr="00A76176">
        <w:rPr>
          <w:rFonts w:ascii="Arial" w:eastAsia="等线" w:hAnsi="Arial" w:cs="Calibri"/>
          <w:b/>
          <w:noProof/>
          <w:sz w:val="20"/>
        </w:rPr>
        <w:t>2013</w:t>
      </w:r>
      <w:r w:rsidRPr="00A76176">
        <w:rPr>
          <w:rFonts w:ascii="Arial" w:eastAsia="等线" w:hAnsi="Arial" w:cs="Calibri"/>
          <w:noProof/>
          <w:sz w:val="20"/>
        </w:rPr>
        <w:t xml:space="preserve">, </w:t>
      </w:r>
      <w:r w:rsidRPr="00A76176">
        <w:rPr>
          <w:rFonts w:ascii="Arial" w:eastAsia="等线" w:hAnsi="Arial" w:cs="Calibri"/>
          <w:i/>
          <w:noProof/>
          <w:sz w:val="20"/>
        </w:rPr>
        <w:t>25</w:t>
      </w:r>
      <w:r w:rsidRPr="00A76176">
        <w:rPr>
          <w:rFonts w:ascii="Arial" w:eastAsia="等线" w:hAnsi="Arial" w:cs="Calibri"/>
          <w:noProof/>
          <w:sz w:val="20"/>
        </w:rPr>
        <w:t>, 243-249. doi:</w:t>
      </w:r>
      <w:bookmarkStart w:id="149" w:name="OLE_LINK51"/>
      <w:r w:rsidRPr="00A76176">
        <w:rPr>
          <w:rFonts w:ascii="Arial" w:eastAsia="等线" w:hAnsi="Arial" w:cs="Calibri"/>
          <w:noProof/>
          <w:sz w:val="20"/>
        </w:rPr>
        <w:t>10.1002/chir.22138</w:t>
      </w:r>
      <w:bookmarkEnd w:id="149"/>
    </w:p>
    <w:p w14:paraId="16D86547" w14:textId="79D5989C" w:rsidR="00763605" w:rsidRPr="00A76176" w:rsidRDefault="001A03FA" w:rsidP="00BB2D56">
      <w:pPr>
        <w:spacing w:line="360" w:lineRule="auto"/>
        <w:rPr>
          <w:rFonts w:ascii="Arial" w:eastAsia="等线" w:hAnsi="Arial" w:cs="Calibri"/>
          <w:noProof/>
          <w:sz w:val="20"/>
        </w:rPr>
      </w:pPr>
      <w:r w:rsidRPr="00A76176">
        <w:rPr>
          <w:rFonts w:ascii="Arial" w:eastAsia="等线" w:hAnsi="Arial" w:cs="Calibri"/>
          <w:noProof/>
          <w:sz w:val="20"/>
        </w:rPr>
        <w:t>[7].</w:t>
      </w:r>
      <w:r w:rsidRPr="00A76176">
        <w:rPr>
          <w:rFonts w:ascii="Arial" w:eastAsia="等线" w:hAnsi="Arial" w:cs="Calibri"/>
          <w:noProof/>
          <w:sz w:val="20"/>
        </w:rPr>
        <w:tab/>
      </w:r>
      <w:r w:rsidR="004D7BCF" w:rsidRPr="004D7BCF">
        <w:rPr>
          <w:rFonts w:ascii="Arial" w:eastAsia="等线" w:hAnsi="Arial" w:cs="Calibri"/>
          <w:noProof/>
          <w:sz w:val="20"/>
        </w:rPr>
        <w:t>Ioannou, E.; Quesada, A.; Rahman, M. M.; Gibbons, S.; Vagias, C.; Roussis, V.</w:t>
      </w:r>
      <w:r w:rsidRPr="00A76176">
        <w:rPr>
          <w:rFonts w:ascii="Arial" w:eastAsia="等线" w:hAnsi="Arial" w:cs="Calibri"/>
          <w:noProof/>
          <w:sz w:val="20"/>
        </w:rPr>
        <w:t xml:space="preserve"> </w:t>
      </w:r>
      <w:bookmarkStart w:id="150" w:name="OLE_LINK63"/>
      <w:r w:rsidRPr="00763605">
        <w:rPr>
          <w:rFonts w:ascii="Arial" w:eastAsia="等线" w:hAnsi="Arial" w:cs="Calibri"/>
          <w:i/>
          <w:noProof/>
          <w:sz w:val="20"/>
        </w:rPr>
        <w:t>Eur</w:t>
      </w:r>
      <w:r w:rsidR="00763605" w:rsidRPr="00763605">
        <w:rPr>
          <w:rFonts w:ascii="Arial" w:eastAsia="等线" w:hAnsi="Arial" w:cs="Calibri"/>
          <w:i/>
          <w:noProof/>
          <w:sz w:val="20"/>
        </w:rPr>
        <w:t>.</w:t>
      </w:r>
      <w:r w:rsidRPr="00763605">
        <w:rPr>
          <w:rFonts w:ascii="Arial" w:eastAsia="等线" w:hAnsi="Arial" w:cs="Calibri"/>
          <w:i/>
          <w:noProof/>
          <w:sz w:val="20"/>
        </w:rPr>
        <w:t xml:space="preserve"> J</w:t>
      </w:r>
      <w:r w:rsidR="0033613C" w:rsidRPr="00763605">
        <w:rPr>
          <w:rFonts w:ascii="Arial" w:eastAsia="等线" w:hAnsi="Arial" w:cs="Calibri"/>
          <w:i/>
          <w:noProof/>
          <w:sz w:val="20"/>
        </w:rPr>
        <w:t>.</w:t>
      </w:r>
      <w:r w:rsidRPr="00763605">
        <w:rPr>
          <w:rFonts w:ascii="Arial" w:eastAsia="等线" w:hAnsi="Arial" w:cs="Calibri"/>
          <w:i/>
          <w:noProof/>
          <w:sz w:val="20"/>
        </w:rPr>
        <w:t xml:space="preserve"> Org</w:t>
      </w:r>
      <w:r w:rsidR="0033613C" w:rsidRPr="00763605">
        <w:rPr>
          <w:rFonts w:ascii="Arial" w:eastAsia="等线" w:hAnsi="Arial" w:cs="Calibri"/>
          <w:i/>
          <w:noProof/>
          <w:sz w:val="20"/>
        </w:rPr>
        <w:t>.</w:t>
      </w:r>
      <w:r w:rsidRPr="00763605">
        <w:rPr>
          <w:rFonts w:ascii="Arial" w:eastAsia="等线" w:hAnsi="Arial" w:cs="Calibri"/>
          <w:i/>
          <w:noProof/>
          <w:sz w:val="20"/>
        </w:rPr>
        <w:t xml:space="preserve"> Chem</w:t>
      </w:r>
      <w:r w:rsidR="0033613C" w:rsidRPr="00763605">
        <w:rPr>
          <w:rFonts w:ascii="Arial" w:eastAsia="等线" w:hAnsi="Arial" w:cs="Calibri"/>
          <w:i/>
          <w:noProof/>
          <w:sz w:val="20"/>
        </w:rPr>
        <w:t>.</w:t>
      </w:r>
      <w:bookmarkEnd w:id="150"/>
      <w:r w:rsidRPr="00A76176">
        <w:rPr>
          <w:rFonts w:ascii="Arial" w:eastAsia="等线" w:hAnsi="Arial" w:cs="Calibri"/>
          <w:i/>
          <w:noProof/>
          <w:sz w:val="20"/>
        </w:rPr>
        <w:t xml:space="preserve"> </w:t>
      </w:r>
      <w:r w:rsidRPr="00A76176">
        <w:rPr>
          <w:rFonts w:ascii="Arial" w:eastAsia="等线" w:hAnsi="Arial" w:cs="Calibri"/>
          <w:b/>
          <w:noProof/>
          <w:sz w:val="20"/>
        </w:rPr>
        <w:t>2012</w:t>
      </w:r>
      <w:r w:rsidRPr="00A76176">
        <w:rPr>
          <w:rFonts w:ascii="Arial" w:eastAsia="等线" w:hAnsi="Arial" w:cs="Calibri"/>
          <w:noProof/>
          <w:sz w:val="20"/>
        </w:rPr>
        <w:t xml:space="preserve">, </w:t>
      </w:r>
      <w:r w:rsidRPr="00A76176">
        <w:rPr>
          <w:rFonts w:ascii="Arial" w:eastAsia="等线" w:hAnsi="Arial" w:cs="Calibri"/>
          <w:i/>
          <w:noProof/>
          <w:sz w:val="20"/>
        </w:rPr>
        <w:t>2012</w:t>
      </w:r>
      <w:r w:rsidRPr="00A76176">
        <w:rPr>
          <w:rFonts w:ascii="Arial" w:eastAsia="等线" w:hAnsi="Arial" w:cs="Calibri"/>
          <w:noProof/>
          <w:sz w:val="20"/>
        </w:rPr>
        <w:t>, 5177-5186. doi:</w:t>
      </w:r>
      <w:bookmarkStart w:id="151" w:name="OLE_LINK52"/>
      <w:r w:rsidRPr="00A76176">
        <w:rPr>
          <w:rFonts w:ascii="Arial" w:eastAsia="等线" w:hAnsi="Arial" w:cs="Calibri"/>
          <w:noProof/>
          <w:sz w:val="20"/>
        </w:rPr>
        <w:t>10.1002/ejoc.201200533</w:t>
      </w:r>
    </w:p>
    <w:bookmarkEnd w:id="151"/>
    <w:p w14:paraId="61187A2D" w14:textId="799FE033" w:rsidR="001A03FA" w:rsidRPr="00A76176" w:rsidRDefault="001A03FA" w:rsidP="00BB2D56">
      <w:pPr>
        <w:spacing w:line="360" w:lineRule="auto"/>
        <w:rPr>
          <w:rFonts w:ascii="Arial" w:eastAsia="等线" w:hAnsi="Arial" w:cs="Calibri"/>
          <w:noProof/>
          <w:sz w:val="20"/>
        </w:rPr>
      </w:pPr>
      <w:r w:rsidRPr="00A76176">
        <w:rPr>
          <w:rFonts w:ascii="Arial" w:eastAsia="等线" w:hAnsi="Arial" w:cs="Calibri"/>
          <w:noProof/>
          <w:sz w:val="20"/>
        </w:rPr>
        <w:t>[8].</w:t>
      </w:r>
      <w:r w:rsidRPr="00A76176">
        <w:rPr>
          <w:rFonts w:ascii="Arial" w:eastAsia="等线" w:hAnsi="Arial" w:cs="Calibri"/>
          <w:noProof/>
          <w:sz w:val="20"/>
        </w:rPr>
        <w:tab/>
      </w:r>
      <w:r w:rsidR="004D7BCF" w:rsidRPr="004D7BCF">
        <w:rPr>
          <w:rFonts w:ascii="Arial" w:eastAsia="等线" w:hAnsi="Arial" w:cs="Calibri"/>
          <w:noProof/>
          <w:sz w:val="20"/>
        </w:rPr>
        <w:t>Fujii, T.; Yamaoka, H.; Gomi, K.; Kitamoto, A.; Kumagai, C.</w:t>
      </w:r>
      <w:r w:rsidRPr="00A76176">
        <w:rPr>
          <w:rFonts w:ascii="Arial" w:eastAsia="等线" w:hAnsi="Arial" w:cs="Calibri"/>
          <w:noProof/>
          <w:sz w:val="20"/>
        </w:rPr>
        <w:t xml:space="preserve"> </w:t>
      </w:r>
      <w:r w:rsidRPr="00A76176">
        <w:rPr>
          <w:rFonts w:ascii="Arial" w:eastAsia="等线" w:hAnsi="Arial" w:cs="Calibri"/>
          <w:i/>
          <w:noProof/>
          <w:sz w:val="20"/>
        </w:rPr>
        <w:t>Biosci</w:t>
      </w:r>
      <w:r w:rsidR="0033613C">
        <w:rPr>
          <w:rFonts w:ascii="Arial" w:eastAsia="等线" w:hAnsi="Arial" w:cs="Calibri"/>
          <w:i/>
          <w:noProof/>
          <w:sz w:val="20"/>
        </w:rPr>
        <w:t>.</w:t>
      </w:r>
      <w:r w:rsidRPr="00A76176">
        <w:rPr>
          <w:rFonts w:ascii="Arial" w:eastAsia="等线" w:hAnsi="Arial" w:cs="Calibri"/>
          <w:i/>
          <w:noProof/>
          <w:sz w:val="20"/>
        </w:rPr>
        <w:t xml:space="preserve"> Biotechnol</w:t>
      </w:r>
      <w:r w:rsidR="0033613C">
        <w:rPr>
          <w:rFonts w:ascii="Arial" w:eastAsia="等线" w:hAnsi="Arial" w:cs="Calibri"/>
          <w:i/>
          <w:noProof/>
          <w:sz w:val="20"/>
        </w:rPr>
        <w:t>.</w:t>
      </w:r>
      <w:r w:rsidRPr="00A76176">
        <w:rPr>
          <w:rFonts w:ascii="Arial" w:eastAsia="等线" w:hAnsi="Arial" w:cs="Calibri"/>
          <w:i/>
          <w:noProof/>
          <w:sz w:val="20"/>
        </w:rPr>
        <w:t xml:space="preserve"> Biochem</w:t>
      </w:r>
      <w:r w:rsidR="0033613C">
        <w:rPr>
          <w:rFonts w:ascii="Arial" w:eastAsia="等线" w:hAnsi="Arial" w:cs="Calibri"/>
          <w:i/>
          <w:noProof/>
          <w:sz w:val="20"/>
        </w:rPr>
        <w:t>.</w:t>
      </w:r>
      <w:r w:rsidRPr="00A76176">
        <w:rPr>
          <w:rFonts w:ascii="Arial" w:eastAsia="等线" w:hAnsi="Arial" w:cs="Calibri"/>
          <w:i/>
          <w:noProof/>
          <w:sz w:val="20"/>
        </w:rPr>
        <w:t xml:space="preserve"> </w:t>
      </w:r>
      <w:r w:rsidRPr="00A76176">
        <w:rPr>
          <w:rFonts w:ascii="Arial" w:eastAsia="等线" w:hAnsi="Arial" w:cs="Calibri"/>
          <w:b/>
          <w:noProof/>
          <w:sz w:val="20"/>
        </w:rPr>
        <w:t>1995</w:t>
      </w:r>
      <w:r w:rsidRPr="00A76176">
        <w:rPr>
          <w:rFonts w:ascii="Arial" w:eastAsia="等线" w:hAnsi="Arial" w:cs="Calibri"/>
          <w:noProof/>
          <w:sz w:val="20"/>
        </w:rPr>
        <w:t xml:space="preserve">, </w:t>
      </w:r>
      <w:r w:rsidRPr="00A76176">
        <w:rPr>
          <w:rFonts w:ascii="Arial" w:eastAsia="等线" w:hAnsi="Arial" w:cs="Calibri"/>
          <w:i/>
          <w:noProof/>
          <w:sz w:val="20"/>
        </w:rPr>
        <w:t>59</w:t>
      </w:r>
      <w:r w:rsidRPr="00A76176">
        <w:rPr>
          <w:rFonts w:ascii="Arial" w:eastAsia="等线" w:hAnsi="Arial" w:cs="Calibri"/>
          <w:noProof/>
          <w:sz w:val="20"/>
        </w:rPr>
        <w:t>, 1869-1874. doi:10.1271/bbb.59.1869</w:t>
      </w:r>
    </w:p>
    <w:p w14:paraId="0313F2CF" w14:textId="0568EC88" w:rsidR="001A03FA" w:rsidRPr="00A76176" w:rsidRDefault="001A03FA" w:rsidP="00BB2D56">
      <w:pPr>
        <w:spacing w:line="360" w:lineRule="auto"/>
        <w:rPr>
          <w:rFonts w:ascii="Arial" w:eastAsia="等线" w:hAnsi="Arial" w:cs="Calibri"/>
          <w:noProof/>
          <w:sz w:val="20"/>
        </w:rPr>
      </w:pPr>
      <w:r w:rsidRPr="00A76176">
        <w:rPr>
          <w:rFonts w:ascii="Arial" w:eastAsia="等线" w:hAnsi="Arial" w:cs="Calibri"/>
          <w:noProof/>
          <w:sz w:val="20"/>
        </w:rPr>
        <w:t>[9].</w:t>
      </w:r>
      <w:r w:rsidRPr="00A76176">
        <w:rPr>
          <w:rFonts w:ascii="Arial" w:eastAsia="等线" w:hAnsi="Arial" w:cs="Calibri"/>
          <w:noProof/>
          <w:sz w:val="20"/>
        </w:rPr>
        <w:tab/>
      </w:r>
      <w:r w:rsidR="004D7BCF" w:rsidRPr="004D7BCF">
        <w:rPr>
          <w:rFonts w:ascii="Arial" w:eastAsia="等线" w:hAnsi="Arial" w:cs="Calibri"/>
          <w:noProof/>
          <w:sz w:val="20"/>
        </w:rPr>
        <w:t>Jin, F. J.; Maruyama, J.; Juvvadi, P. R.; Arioka, M.; Kitamoto, K.</w:t>
      </w:r>
      <w:r w:rsidRPr="00A76176">
        <w:rPr>
          <w:rFonts w:ascii="Arial" w:eastAsia="等线" w:hAnsi="Arial" w:cs="Calibri"/>
          <w:noProof/>
          <w:sz w:val="20"/>
        </w:rPr>
        <w:t xml:space="preserve"> </w:t>
      </w:r>
      <w:r w:rsidRPr="00A76176">
        <w:rPr>
          <w:rFonts w:ascii="Arial" w:eastAsia="等线" w:hAnsi="Arial" w:cs="Calibri"/>
          <w:i/>
          <w:noProof/>
          <w:sz w:val="20"/>
        </w:rPr>
        <w:t>Biosci</w:t>
      </w:r>
      <w:r w:rsidR="0033613C">
        <w:rPr>
          <w:rFonts w:ascii="Arial" w:eastAsia="等线" w:hAnsi="Arial" w:cs="Calibri"/>
          <w:i/>
          <w:noProof/>
          <w:sz w:val="20"/>
        </w:rPr>
        <w:t>.</w:t>
      </w:r>
      <w:r w:rsidRPr="00A76176">
        <w:rPr>
          <w:rFonts w:ascii="Arial" w:eastAsia="等线" w:hAnsi="Arial" w:cs="Calibri"/>
          <w:i/>
          <w:noProof/>
          <w:sz w:val="20"/>
        </w:rPr>
        <w:t xml:space="preserve"> Biotechnol</w:t>
      </w:r>
      <w:r w:rsidR="0033613C">
        <w:rPr>
          <w:rFonts w:ascii="Arial" w:eastAsia="等线" w:hAnsi="Arial" w:cs="Calibri"/>
          <w:i/>
          <w:noProof/>
          <w:sz w:val="20"/>
        </w:rPr>
        <w:t>.</w:t>
      </w:r>
      <w:r w:rsidRPr="00A76176">
        <w:rPr>
          <w:rFonts w:ascii="Arial" w:eastAsia="等线" w:hAnsi="Arial" w:cs="Calibri"/>
          <w:i/>
          <w:noProof/>
          <w:sz w:val="20"/>
        </w:rPr>
        <w:t xml:space="preserve"> Biochem</w:t>
      </w:r>
      <w:r w:rsidR="0033613C">
        <w:rPr>
          <w:rFonts w:ascii="Arial" w:eastAsia="等线" w:hAnsi="Arial" w:cs="Calibri"/>
          <w:i/>
          <w:noProof/>
          <w:sz w:val="20"/>
        </w:rPr>
        <w:t>.</w:t>
      </w:r>
      <w:r w:rsidRPr="00A76176">
        <w:rPr>
          <w:rFonts w:ascii="Arial" w:eastAsia="等线" w:hAnsi="Arial" w:cs="Calibri"/>
          <w:i/>
          <w:noProof/>
          <w:sz w:val="20"/>
        </w:rPr>
        <w:t xml:space="preserve"> </w:t>
      </w:r>
      <w:r w:rsidRPr="00A76176">
        <w:rPr>
          <w:rFonts w:ascii="Arial" w:eastAsia="等线" w:hAnsi="Arial" w:cs="Calibri"/>
          <w:b/>
          <w:noProof/>
          <w:sz w:val="20"/>
        </w:rPr>
        <w:t>2004</w:t>
      </w:r>
      <w:r w:rsidRPr="00A76176">
        <w:rPr>
          <w:rFonts w:ascii="Arial" w:eastAsia="等线" w:hAnsi="Arial" w:cs="Calibri"/>
          <w:noProof/>
          <w:sz w:val="20"/>
        </w:rPr>
        <w:t xml:space="preserve">, </w:t>
      </w:r>
      <w:r w:rsidRPr="00A76176">
        <w:rPr>
          <w:rFonts w:ascii="Arial" w:eastAsia="等线" w:hAnsi="Arial" w:cs="Calibri"/>
          <w:i/>
          <w:noProof/>
          <w:sz w:val="20"/>
        </w:rPr>
        <w:t>68</w:t>
      </w:r>
      <w:r w:rsidRPr="00A76176">
        <w:rPr>
          <w:rFonts w:ascii="Arial" w:eastAsia="等线" w:hAnsi="Arial" w:cs="Calibri"/>
          <w:noProof/>
          <w:sz w:val="20"/>
        </w:rPr>
        <w:t>, 656-662. doi:</w:t>
      </w:r>
      <w:bookmarkStart w:id="152" w:name="OLE_LINK56"/>
      <w:r w:rsidRPr="00A76176">
        <w:rPr>
          <w:rFonts w:ascii="Arial" w:eastAsia="等线" w:hAnsi="Arial" w:cs="Calibri"/>
          <w:noProof/>
          <w:sz w:val="20"/>
        </w:rPr>
        <w:t>10.1271/bbb.68.656</w:t>
      </w:r>
      <w:bookmarkEnd w:id="152"/>
    </w:p>
    <w:p w14:paraId="2F56963D" w14:textId="2546D561" w:rsidR="001A03FA" w:rsidRPr="00A76176" w:rsidRDefault="001A03FA" w:rsidP="00BB2D56">
      <w:pPr>
        <w:spacing w:line="360" w:lineRule="auto"/>
        <w:rPr>
          <w:rFonts w:ascii="Arial" w:eastAsia="等线" w:hAnsi="Arial" w:cs="Calibri"/>
          <w:noProof/>
          <w:sz w:val="20"/>
        </w:rPr>
      </w:pPr>
      <w:r w:rsidRPr="00A76176">
        <w:rPr>
          <w:rFonts w:ascii="Arial" w:eastAsia="等线" w:hAnsi="Arial" w:cs="Calibri"/>
          <w:noProof/>
          <w:sz w:val="20"/>
        </w:rPr>
        <w:t>[10].</w:t>
      </w:r>
      <w:r w:rsidR="004D7BCF" w:rsidRPr="004D7BCF">
        <w:t xml:space="preserve"> </w:t>
      </w:r>
      <w:r w:rsidR="004D7BCF" w:rsidRPr="004D7BCF">
        <w:rPr>
          <w:rFonts w:ascii="Arial" w:eastAsia="等线" w:hAnsi="Arial" w:cs="Calibri"/>
          <w:noProof/>
          <w:sz w:val="20"/>
        </w:rPr>
        <w:t>Lin, F. L.; Lauterbach, L.; Zou, J.; Wang, Y. H.; Lv, J. M.; Chen, G. D.; Hu, D.; Gao, H.; Yao, X. S.; Dickschat, J. S.</w:t>
      </w:r>
      <w:r w:rsidRPr="00A76176">
        <w:rPr>
          <w:rFonts w:ascii="Arial" w:eastAsia="等线" w:hAnsi="Arial" w:cs="Calibri"/>
          <w:noProof/>
          <w:sz w:val="20"/>
        </w:rPr>
        <w:t xml:space="preserve"> </w:t>
      </w:r>
      <w:r w:rsidRPr="00A76176">
        <w:rPr>
          <w:rFonts w:ascii="Arial" w:eastAsia="等线" w:hAnsi="Arial" w:cs="Calibri"/>
          <w:i/>
          <w:noProof/>
          <w:sz w:val="20"/>
        </w:rPr>
        <w:t>ACS Catal</w:t>
      </w:r>
      <w:r w:rsidR="0033613C">
        <w:rPr>
          <w:rFonts w:ascii="Arial" w:eastAsia="等线" w:hAnsi="Arial" w:cs="Calibri"/>
          <w:i/>
          <w:noProof/>
          <w:sz w:val="20"/>
        </w:rPr>
        <w:t>.</w:t>
      </w:r>
      <w:r w:rsidRPr="00A76176">
        <w:rPr>
          <w:rFonts w:ascii="Arial" w:eastAsia="等线" w:hAnsi="Arial" w:cs="Calibri"/>
          <w:i/>
          <w:noProof/>
          <w:sz w:val="20"/>
        </w:rPr>
        <w:t xml:space="preserve"> </w:t>
      </w:r>
      <w:r w:rsidRPr="00A76176">
        <w:rPr>
          <w:rFonts w:ascii="Arial" w:eastAsia="等线" w:hAnsi="Arial" w:cs="Calibri"/>
          <w:b/>
          <w:noProof/>
          <w:sz w:val="20"/>
        </w:rPr>
        <w:t>2020</w:t>
      </w:r>
      <w:r w:rsidRPr="00A76176">
        <w:rPr>
          <w:rFonts w:ascii="Arial" w:eastAsia="等线" w:hAnsi="Arial" w:cs="Calibri"/>
          <w:noProof/>
          <w:sz w:val="20"/>
        </w:rPr>
        <w:t xml:space="preserve">, </w:t>
      </w:r>
      <w:r w:rsidRPr="00A76176">
        <w:rPr>
          <w:rFonts w:ascii="Arial" w:eastAsia="等线" w:hAnsi="Arial" w:cs="Calibri"/>
          <w:i/>
          <w:noProof/>
          <w:sz w:val="20"/>
        </w:rPr>
        <w:t>10</w:t>
      </w:r>
      <w:r w:rsidRPr="00A76176">
        <w:rPr>
          <w:rFonts w:ascii="Arial" w:eastAsia="等线" w:hAnsi="Arial" w:cs="Calibri"/>
          <w:noProof/>
          <w:sz w:val="20"/>
        </w:rPr>
        <w:t>, 4306-4312. doi:10.1021/acscatal.0c00377</w:t>
      </w:r>
    </w:p>
    <w:p w14:paraId="27CE6DFE" w14:textId="77777777" w:rsidR="001A03FA" w:rsidRPr="00587D28" w:rsidRDefault="001A03FA" w:rsidP="00BB2D56">
      <w:pPr>
        <w:rPr>
          <w:rFonts w:ascii="Arial" w:eastAsia="宋体" w:hAnsi="Arial"/>
        </w:rPr>
      </w:pPr>
    </w:p>
    <w:p w14:paraId="355E6CDC" w14:textId="77777777" w:rsidR="00500B66" w:rsidRPr="001769F8" w:rsidRDefault="00500B66"/>
    <w:sectPr w:rsidR="00500B66" w:rsidRPr="001769F8">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EC8EDCC" w14:textId="77777777" w:rsidR="00CC3596" w:rsidRDefault="00CC3596">
      <w:r>
        <w:separator/>
      </w:r>
    </w:p>
  </w:endnote>
  <w:endnote w:type="continuationSeparator" w:id="0">
    <w:p w14:paraId="164E5982" w14:textId="77777777" w:rsidR="00CC3596" w:rsidRDefault="00CC359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AdvOT1ef757c0">
    <w:altName w:val="Cambria"/>
    <w:panose1 w:val="00000000000000000000"/>
    <w:charset w:val="00"/>
    <w:family w:val="roman"/>
    <w:notTrueType/>
    <w:pitch w:val="default"/>
  </w:font>
  <w:font w:name="AdvOT7d6df7ab.I">
    <w:altName w:val="Cambria"/>
    <w:panose1 w:val="00000000000000000000"/>
    <w:charset w:val="00"/>
    <w:family w:val="roman"/>
    <w:notTrueType/>
    <w:pitch w:val="default"/>
  </w:font>
  <w:font w:name="AdvOT1ef757c0+20">
    <w:altName w:val="Cambria"/>
    <w:panose1 w:val="00000000000000000000"/>
    <w:charset w:val="00"/>
    <w:family w:val="roman"/>
    <w:notTrueType/>
    <w:pitch w:val="default"/>
  </w:font>
  <w:font w:name="AdvOT8608a8d1+03">
    <w:altName w:val="Cambria"/>
    <w:panose1 w:val="00000000000000000000"/>
    <w:charset w:val="00"/>
    <w:family w:val="roman"/>
    <w:notTrueType/>
    <w:pitch w:val="default"/>
  </w:font>
  <w:font w:name="楷体_GB2312">
    <w:altName w:val="楷体"/>
    <w:charset w:val="86"/>
    <w:family w:val="modern"/>
    <w:pitch w:val="fixed"/>
    <w:sig w:usb0="00000001" w:usb1="080E0000" w:usb2="00000010" w:usb3="00000000" w:csb0="00040000" w:csb1="00000000"/>
  </w:font>
  <w:font w:name="AdvTimes">
    <w:altName w:val="黑体"/>
    <w:charset w:val="86"/>
    <w:family w:val="auto"/>
    <w:pitch w:val="default"/>
    <w:sig w:usb0="00000001" w:usb1="080E0000" w:usb2="00000010" w:usb3="00000000" w:csb0="00040000" w:csb1="00000000"/>
  </w:font>
  <w:font w:name="AdvTimes-b">
    <w:altName w:val="宋体"/>
    <w:panose1 w:val="00000000000000000000"/>
    <w:charset w:val="86"/>
    <w:family w:val="auto"/>
    <w:notTrueType/>
    <w:pitch w:val="default"/>
    <w:sig w:usb0="00000003" w:usb1="080E0000" w:usb2="00000010" w:usb3="00000000" w:csb0="00040001" w:csb1="00000000"/>
  </w:font>
  <w:font w:name="华文新魏">
    <w:altName w:val="STXinwei"/>
    <w:panose1 w:val="02010800040101010101"/>
    <w:charset w:val="86"/>
    <w:family w:val="auto"/>
    <w:pitch w:val="variable"/>
    <w:sig w:usb0="00000001" w:usb1="080F0000" w:usb2="00000010" w:usb3="00000000" w:csb0="00040000" w:csb1="00000000"/>
  </w:font>
  <w:font w:name="等线">
    <w:altName w:val="Arial Unicode MS"/>
    <w:charset w:val="86"/>
    <w:family w:val="auto"/>
    <w:pitch w:val="variable"/>
    <w:sig w:usb0="00000000" w:usb1="38CF7CFA" w:usb2="00000016" w:usb3="00000000" w:csb0="0004000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12811092"/>
      <w:docPartObj>
        <w:docPartGallery w:val="Page Numbers (Bottom of Page)"/>
        <w:docPartUnique/>
      </w:docPartObj>
    </w:sdtPr>
    <w:sdtEndPr>
      <w:rPr>
        <w:rFonts w:ascii="Arial" w:hAnsi="Arial" w:cs="Arial"/>
        <w:color w:val="000000" w:themeColor="text1"/>
      </w:rPr>
    </w:sdtEndPr>
    <w:sdtContent>
      <w:p w14:paraId="56E9AD09" w14:textId="77777777" w:rsidR="006D2F71" w:rsidRPr="001844AC" w:rsidRDefault="006D2F71">
        <w:pPr>
          <w:pStyle w:val="a4"/>
          <w:jc w:val="center"/>
          <w:rPr>
            <w:rFonts w:ascii="Arial" w:hAnsi="Arial" w:cs="Arial"/>
            <w:color w:val="000000" w:themeColor="text1"/>
          </w:rPr>
        </w:pPr>
        <w:r w:rsidRPr="001844AC">
          <w:rPr>
            <w:rFonts w:ascii="Arial" w:hAnsi="Arial" w:cs="Arial"/>
            <w:color w:val="000000" w:themeColor="text1"/>
          </w:rPr>
          <w:fldChar w:fldCharType="begin"/>
        </w:r>
        <w:r w:rsidRPr="001844AC">
          <w:rPr>
            <w:rFonts w:ascii="Arial" w:hAnsi="Arial" w:cs="Arial"/>
            <w:color w:val="000000" w:themeColor="text1"/>
          </w:rPr>
          <w:instrText>PAGE   \* MERGEFORMAT</w:instrText>
        </w:r>
        <w:r w:rsidRPr="001844AC">
          <w:rPr>
            <w:rFonts w:ascii="Arial" w:hAnsi="Arial" w:cs="Arial"/>
            <w:color w:val="000000" w:themeColor="text1"/>
          </w:rPr>
          <w:fldChar w:fldCharType="separate"/>
        </w:r>
        <w:r w:rsidR="009369C1" w:rsidRPr="009369C1">
          <w:rPr>
            <w:rFonts w:ascii="Arial" w:hAnsi="Arial" w:cs="Arial"/>
            <w:noProof/>
            <w:color w:val="000000" w:themeColor="text1"/>
            <w:lang w:val="zh-CN"/>
          </w:rPr>
          <w:t>15</w:t>
        </w:r>
        <w:r w:rsidRPr="001844AC">
          <w:rPr>
            <w:rFonts w:ascii="Arial" w:hAnsi="Arial" w:cs="Arial"/>
            <w:color w:val="000000" w:themeColor="text1"/>
          </w:rPr>
          <w:fldChar w:fldCharType="end"/>
        </w:r>
      </w:p>
    </w:sdtContent>
  </w:sdt>
  <w:p w14:paraId="5DA00B35" w14:textId="77777777" w:rsidR="006D2F71" w:rsidRDefault="006D2F71">
    <w:pPr>
      <w:pStyle w:val="a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2D36803" w14:textId="77777777" w:rsidR="00CC3596" w:rsidRDefault="00CC3596">
      <w:r>
        <w:separator/>
      </w:r>
    </w:p>
  </w:footnote>
  <w:footnote w:type="continuationSeparator" w:id="0">
    <w:p w14:paraId="40D1A994" w14:textId="77777777" w:rsidR="00CC3596" w:rsidRDefault="00CC3596">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C095823"/>
    <w:multiLevelType w:val="hybridMultilevel"/>
    <w:tmpl w:val="A8020890"/>
    <w:lvl w:ilvl="0" w:tplc="24AEA01A">
      <w:start w:val="1"/>
      <w:numFmt w:val="upperLetter"/>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nsid w:val="300625F7"/>
    <w:multiLevelType w:val="hybridMultilevel"/>
    <w:tmpl w:val="7C5438C6"/>
    <w:lvl w:ilvl="0" w:tplc="067037DC">
      <w:start w:val="1"/>
      <w:numFmt w:val="upperLetter"/>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nsid w:val="3B1B2BEC"/>
    <w:multiLevelType w:val="hybridMultilevel"/>
    <w:tmpl w:val="87D8DE74"/>
    <w:lvl w:ilvl="0" w:tplc="68CCE302">
      <w:start w:val="1"/>
      <w:numFmt w:val="upperLetter"/>
      <w:lvlText w:val="(%1)"/>
      <w:lvlJc w:val="left"/>
      <w:pPr>
        <w:ind w:left="384" w:hanging="384"/>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8"/>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1&lt;/Suspended&gt;&lt;/ENInstantFormat&gt;"/>
  </w:docVars>
  <w:rsids>
    <w:rsidRoot w:val="001A03FA"/>
    <w:rsid w:val="000F19E5"/>
    <w:rsid w:val="00135FA9"/>
    <w:rsid w:val="00140371"/>
    <w:rsid w:val="0017563E"/>
    <w:rsid w:val="001769F8"/>
    <w:rsid w:val="001A03FA"/>
    <w:rsid w:val="001C1489"/>
    <w:rsid w:val="001D3194"/>
    <w:rsid w:val="001D5F36"/>
    <w:rsid w:val="001D7FB8"/>
    <w:rsid w:val="001F4D20"/>
    <w:rsid w:val="0021692C"/>
    <w:rsid w:val="00256122"/>
    <w:rsid w:val="002B6D6F"/>
    <w:rsid w:val="0033613C"/>
    <w:rsid w:val="00337A5F"/>
    <w:rsid w:val="003E6705"/>
    <w:rsid w:val="00421D70"/>
    <w:rsid w:val="00433AF6"/>
    <w:rsid w:val="004D7BCF"/>
    <w:rsid w:val="004F0D46"/>
    <w:rsid w:val="00500B66"/>
    <w:rsid w:val="00541133"/>
    <w:rsid w:val="0055443C"/>
    <w:rsid w:val="005E2505"/>
    <w:rsid w:val="005F72A0"/>
    <w:rsid w:val="006B4CF8"/>
    <w:rsid w:val="006C6722"/>
    <w:rsid w:val="006D2F71"/>
    <w:rsid w:val="006D6CFE"/>
    <w:rsid w:val="007311BA"/>
    <w:rsid w:val="00763605"/>
    <w:rsid w:val="00895CF5"/>
    <w:rsid w:val="008A70C2"/>
    <w:rsid w:val="009369C1"/>
    <w:rsid w:val="009D0FA9"/>
    <w:rsid w:val="00AE44EF"/>
    <w:rsid w:val="00AE563F"/>
    <w:rsid w:val="00AF0B3D"/>
    <w:rsid w:val="00B43572"/>
    <w:rsid w:val="00BB2D56"/>
    <w:rsid w:val="00BC4E54"/>
    <w:rsid w:val="00C018B2"/>
    <w:rsid w:val="00C7147E"/>
    <w:rsid w:val="00CC3596"/>
    <w:rsid w:val="00D271D1"/>
    <w:rsid w:val="00D66A14"/>
    <w:rsid w:val="00DC7FAB"/>
    <w:rsid w:val="00E24CC3"/>
    <w:rsid w:val="00E30043"/>
    <w:rsid w:val="00E5322E"/>
    <w:rsid w:val="00E94AC4"/>
    <w:rsid w:val="00EB174F"/>
    <w:rsid w:val="00ED6060"/>
    <w:rsid w:val="00F044B5"/>
    <w:rsid w:val="00F34A65"/>
    <w:rsid w:val="00FE0C11"/>
    <w:rsid w:val="00FE2C2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hmetcnv"/>
  <w:shapeDefaults>
    <o:shapedefaults v:ext="edit" spidmax="2049"/>
    <o:shapelayout v:ext="edit">
      <o:idmap v:ext="edit" data="1"/>
    </o:shapelayout>
  </w:shapeDefaults>
  <w:decimalSymbol w:val="."/>
  <w:listSeparator w:val=","/>
  <w14:docId w14:val="56D35D21"/>
  <w15:chartTrackingRefBased/>
  <w15:docId w15:val="{B15AB1E5-1424-4B6C-801D-E3F6CBDC4D5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1A03FA"/>
    <w:pPr>
      <w:widowControl w:val="0"/>
      <w:jc w:val="both"/>
    </w:pPr>
  </w:style>
  <w:style w:type="paragraph" w:styleId="1">
    <w:name w:val="heading 1"/>
    <w:basedOn w:val="a"/>
    <w:next w:val="a"/>
    <w:link w:val="1Char"/>
    <w:uiPriority w:val="9"/>
    <w:qFormat/>
    <w:rsid w:val="001A03FA"/>
    <w:pPr>
      <w:keepNext/>
      <w:keepLines/>
      <w:spacing w:before="340" w:after="330" w:line="578" w:lineRule="auto"/>
      <w:outlineLvl w:val="0"/>
    </w:pPr>
    <w:rPr>
      <w:b/>
      <w:bCs/>
      <w:kern w:val="44"/>
      <w:sz w:val="44"/>
      <w:szCs w:val="44"/>
    </w:rPr>
  </w:style>
  <w:style w:type="paragraph" w:styleId="2">
    <w:name w:val="heading 2"/>
    <w:basedOn w:val="a"/>
    <w:next w:val="a"/>
    <w:link w:val="2Char"/>
    <w:uiPriority w:val="9"/>
    <w:unhideWhenUsed/>
    <w:qFormat/>
    <w:rsid w:val="001A03FA"/>
    <w:pPr>
      <w:keepNext/>
      <w:keepLines/>
      <w:spacing w:before="260" w:after="260" w:line="360" w:lineRule="auto"/>
      <w:outlineLvl w:val="1"/>
    </w:pPr>
    <w:rPr>
      <w:rFonts w:ascii="Arial" w:eastAsiaTheme="majorEastAsia" w:hAnsi="Arial" w:cs="Times New Roman"/>
      <w:bCs/>
      <w:sz w:val="22"/>
    </w:rPr>
  </w:style>
  <w:style w:type="paragraph" w:styleId="3">
    <w:name w:val="heading 3"/>
    <w:basedOn w:val="a"/>
    <w:next w:val="a"/>
    <w:link w:val="3Char"/>
    <w:uiPriority w:val="9"/>
    <w:unhideWhenUsed/>
    <w:qFormat/>
    <w:rsid w:val="001A03FA"/>
    <w:pPr>
      <w:keepNext/>
      <w:keepLines/>
      <w:spacing w:before="260" w:after="260" w:line="416" w:lineRule="auto"/>
      <w:outlineLvl w:val="2"/>
    </w:pPr>
    <w:rPr>
      <w:b/>
      <w:bCs/>
      <w:sz w:val="32"/>
      <w:szCs w:val="32"/>
    </w:rPr>
  </w:style>
  <w:style w:type="paragraph" w:styleId="4">
    <w:name w:val="heading 4"/>
    <w:basedOn w:val="a"/>
    <w:next w:val="a"/>
    <w:link w:val="4Char"/>
    <w:uiPriority w:val="9"/>
    <w:semiHidden/>
    <w:unhideWhenUsed/>
    <w:qFormat/>
    <w:rsid w:val="001A03FA"/>
    <w:pPr>
      <w:keepNext/>
      <w:keepLines/>
      <w:spacing w:before="280" w:after="290" w:line="376" w:lineRule="auto"/>
      <w:outlineLvl w:val="3"/>
    </w:pPr>
    <w:rPr>
      <w:rFonts w:asciiTheme="majorHAnsi" w:eastAsiaTheme="majorEastAsia" w:hAnsiTheme="majorHAnsi" w:cstheme="majorBidi"/>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标题 1 Char"/>
    <w:basedOn w:val="a0"/>
    <w:link w:val="1"/>
    <w:uiPriority w:val="9"/>
    <w:rsid w:val="001A03FA"/>
    <w:rPr>
      <w:b/>
      <w:bCs/>
      <w:kern w:val="44"/>
      <w:sz w:val="44"/>
      <w:szCs w:val="44"/>
    </w:rPr>
  </w:style>
  <w:style w:type="character" w:customStyle="1" w:styleId="2Char">
    <w:name w:val="标题 2 Char"/>
    <w:basedOn w:val="a0"/>
    <w:link w:val="2"/>
    <w:uiPriority w:val="9"/>
    <w:rsid w:val="001A03FA"/>
    <w:rPr>
      <w:rFonts w:ascii="Arial" w:eastAsiaTheme="majorEastAsia" w:hAnsi="Arial" w:cs="Times New Roman"/>
      <w:bCs/>
      <w:sz w:val="22"/>
    </w:rPr>
  </w:style>
  <w:style w:type="character" w:customStyle="1" w:styleId="3Char">
    <w:name w:val="标题 3 Char"/>
    <w:basedOn w:val="a0"/>
    <w:link w:val="3"/>
    <w:uiPriority w:val="9"/>
    <w:rsid w:val="001A03FA"/>
    <w:rPr>
      <w:b/>
      <w:bCs/>
      <w:sz w:val="32"/>
      <w:szCs w:val="32"/>
    </w:rPr>
  </w:style>
  <w:style w:type="character" w:customStyle="1" w:styleId="4Char">
    <w:name w:val="标题 4 Char"/>
    <w:basedOn w:val="a0"/>
    <w:link w:val="4"/>
    <w:uiPriority w:val="9"/>
    <w:semiHidden/>
    <w:rsid w:val="001A03FA"/>
    <w:rPr>
      <w:rFonts w:asciiTheme="majorHAnsi" w:eastAsiaTheme="majorEastAsia" w:hAnsiTheme="majorHAnsi" w:cstheme="majorBidi"/>
      <w:b/>
      <w:bCs/>
      <w:sz w:val="28"/>
      <w:szCs w:val="28"/>
    </w:rPr>
  </w:style>
  <w:style w:type="paragraph" w:styleId="a3">
    <w:name w:val="header"/>
    <w:basedOn w:val="a"/>
    <w:link w:val="Char"/>
    <w:uiPriority w:val="99"/>
    <w:unhideWhenUsed/>
    <w:rsid w:val="001A03FA"/>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uiPriority w:val="99"/>
    <w:rsid w:val="001A03FA"/>
    <w:rPr>
      <w:sz w:val="18"/>
      <w:szCs w:val="18"/>
    </w:rPr>
  </w:style>
  <w:style w:type="paragraph" w:styleId="a4">
    <w:name w:val="footer"/>
    <w:basedOn w:val="a"/>
    <w:link w:val="Char0"/>
    <w:uiPriority w:val="99"/>
    <w:unhideWhenUsed/>
    <w:rsid w:val="001A03FA"/>
    <w:pPr>
      <w:tabs>
        <w:tab w:val="center" w:pos="4153"/>
        <w:tab w:val="right" w:pos="8306"/>
      </w:tabs>
      <w:snapToGrid w:val="0"/>
      <w:jc w:val="left"/>
    </w:pPr>
    <w:rPr>
      <w:sz w:val="18"/>
      <w:szCs w:val="18"/>
    </w:rPr>
  </w:style>
  <w:style w:type="character" w:customStyle="1" w:styleId="Char0">
    <w:name w:val="页脚 Char"/>
    <w:basedOn w:val="a0"/>
    <w:link w:val="a4"/>
    <w:uiPriority w:val="99"/>
    <w:rsid w:val="001A03FA"/>
    <w:rPr>
      <w:sz w:val="18"/>
      <w:szCs w:val="18"/>
    </w:rPr>
  </w:style>
  <w:style w:type="paragraph" w:customStyle="1" w:styleId="Default">
    <w:name w:val="Default"/>
    <w:rsid w:val="001A03FA"/>
    <w:pPr>
      <w:widowControl w:val="0"/>
      <w:autoSpaceDE w:val="0"/>
      <w:autoSpaceDN w:val="0"/>
      <w:adjustRightInd w:val="0"/>
    </w:pPr>
    <w:rPr>
      <w:rFonts w:ascii="Times New Roman" w:hAnsi="Times New Roman" w:cs="Times New Roman"/>
      <w:color w:val="000000"/>
      <w:kern w:val="0"/>
      <w:sz w:val="24"/>
      <w:szCs w:val="24"/>
    </w:rPr>
  </w:style>
  <w:style w:type="paragraph" w:styleId="a5">
    <w:name w:val="annotation text"/>
    <w:basedOn w:val="a"/>
    <w:link w:val="Char1"/>
    <w:uiPriority w:val="99"/>
    <w:semiHidden/>
    <w:unhideWhenUsed/>
    <w:rsid w:val="001A03FA"/>
    <w:pPr>
      <w:jc w:val="left"/>
    </w:pPr>
  </w:style>
  <w:style w:type="character" w:customStyle="1" w:styleId="Char1">
    <w:name w:val="批注文字 Char"/>
    <w:basedOn w:val="a0"/>
    <w:link w:val="a5"/>
    <w:uiPriority w:val="99"/>
    <w:semiHidden/>
    <w:rsid w:val="001A03FA"/>
  </w:style>
  <w:style w:type="character" w:styleId="a6">
    <w:name w:val="annotation reference"/>
    <w:basedOn w:val="a0"/>
    <w:uiPriority w:val="99"/>
    <w:semiHidden/>
    <w:unhideWhenUsed/>
    <w:rsid w:val="001A03FA"/>
    <w:rPr>
      <w:sz w:val="21"/>
      <w:szCs w:val="21"/>
    </w:rPr>
  </w:style>
  <w:style w:type="paragraph" w:styleId="a7">
    <w:name w:val="Balloon Text"/>
    <w:basedOn w:val="a"/>
    <w:link w:val="Char2"/>
    <w:uiPriority w:val="99"/>
    <w:semiHidden/>
    <w:unhideWhenUsed/>
    <w:rsid w:val="001A03FA"/>
    <w:rPr>
      <w:sz w:val="18"/>
      <w:szCs w:val="18"/>
    </w:rPr>
  </w:style>
  <w:style w:type="character" w:customStyle="1" w:styleId="Char2">
    <w:name w:val="批注框文本 Char"/>
    <w:basedOn w:val="a0"/>
    <w:link w:val="a7"/>
    <w:uiPriority w:val="99"/>
    <w:semiHidden/>
    <w:rsid w:val="001A03FA"/>
    <w:rPr>
      <w:sz w:val="18"/>
      <w:szCs w:val="18"/>
    </w:rPr>
  </w:style>
  <w:style w:type="table" w:styleId="a8">
    <w:name w:val="Table Grid"/>
    <w:basedOn w:val="a1"/>
    <w:uiPriority w:val="39"/>
    <w:rsid w:val="001A03F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9">
    <w:name w:val="Normal (Web)"/>
    <w:basedOn w:val="a"/>
    <w:uiPriority w:val="99"/>
    <w:unhideWhenUsed/>
    <w:rsid w:val="001A03FA"/>
    <w:pPr>
      <w:spacing w:before="100" w:beforeAutospacing="1" w:after="100" w:afterAutospacing="1"/>
      <w:jc w:val="left"/>
    </w:pPr>
    <w:rPr>
      <w:rFonts w:ascii="Times New Roman" w:eastAsia="宋体" w:hAnsi="Times New Roman" w:cs="Times New Roman"/>
      <w:kern w:val="0"/>
      <w:sz w:val="24"/>
    </w:rPr>
  </w:style>
  <w:style w:type="paragraph" w:customStyle="1" w:styleId="10">
    <w:name w:val="正文1"/>
    <w:rsid w:val="001A03FA"/>
    <w:pPr>
      <w:jc w:val="both"/>
    </w:pPr>
    <w:rPr>
      <w:rFonts w:ascii="Times New Roman" w:eastAsia="宋体" w:hAnsi="Times New Roman" w:cs="Times New Roman"/>
      <w:szCs w:val="21"/>
    </w:rPr>
  </w:style>
  <w:style w:type="paragraph" w:customStyle="1" w:styleId="20">
    <w:name w:val="正文2"/>
    <w:rsid w:val="001A03FA"/>
    <w:pPr>
      <w:spacing w:line="360" w:lineRule="auto"/>
      <w:jc w:val="both"/>
    </w:pPr>
    <w:rPr>
      <w:rFonts w:ascii="Times New Roman" w:eastAsia="宋体" w:hAnsi="Times New Roman" w:cs="Times New Roman"/>
      <w:szCs w:val="21"/>
    </w:rPr>
  </w:style>
  <w:style w:type="paragraph" w:customStyle="1" w:styleId="30">
    <w:name w:val="正文3"/>
    <w:rsid w:val="001A03FA"/>
    <w:pPr>
      <w:spacing w:line="360" w:lineRule="auto"/>
      <w:jc w:val="both"/>
    </w:pPr>
    <w:rPr>
      <w:rFonts w:ascii="Times New Roman" w:eastAsia="宋体" w:hAnsi="Times New Roman" w:cs="Times New Roman"/>
      <w:szCs w:val="21"/>
    </w:rPr>
  </w:style>
  <w:style w:type="paragraph" w:styleId="aa">
    <w:name w:val="Subtitle"/>
    <w:basedOn w:val="a"/>
    <w:next w:val="a"/>
    <w:link w:val="Char3"/>
    <w:uiPriority w:val="11"/>
    <w:qFormat/>
    <w:rsid w:val="001A03FA"/>
    <w:pPr>
      <w:spacing w:before="240" w:after="60" w:line="312" w:lineRule="auto"/>
      <w:jc w:val="left"/>
      <w:outlineLvl w:val="1"/>
    </w:pPr>
    <w:rPr>
      <w:rFonts w:ascii="Times New Roman" w:hAnsi="Times New Roman" w:cs="Times New Roman"/>
      <w:b/>
      <w:bCs/>
      <w:kern w:val="28"/>
      <w:sz w:val="22"/>
    </w:rPr>
  </w:style>
  <w:style w:type="character" w:customStyle="1" w:styleId="Char3">
    <w:name w:val="副标题 Char"/>
    <w:basedOn w:val="a0"/>
    <w:link w:val="aa"/>
    <w:uiPriority w:val="11"/>
    <w:rsid w:val="001A03FA"/>
    <w:rPr>
      <w:rFonts w:ascii="Times New Roman" w:hAnsi="Times New Roman" w:cs="Times New Roman"/>
      <w:b/>
      <w:bCs/>
      <w:kern w:val="28"/>
      <w:sz w:val="22"/>
    </w:rPr>
  </w:style>
  <w:style w:type="paragraph" w:styleId="TOC">
    <w:name w:val="TOC Heading"/>
    <w:basedOn w:val="1"/>
    <w:next w:val="a"/>
    <w:uiPriority w:val="39"/>
    <w:unhideWhenUsed/>
    <w:qFormat/>
    <w:rsid w:val="001A03FA"/>
    <w:pPr>
      <w:widowControl/>
      <w:spacing w:before="240" w:after="0" w:line="259" w:lineRule="auto"/>
      <w:jc w:val="left"/>
      <w:outlineLvl w:val="9"/>
    </w:pPr>
    <w:rPr>
      <w:rFonts w:asciiTheme="majorHAnsi" w:eastAsiaTheme="majorEastAsia" w:hAnsiTheme="majorHAnsi" w:cstheme="majorBidi"/>
      <w:b w:val="0"/>
      <w:bCs w:val="0"/>
      <w:color w:val="2E74B5" w:themeColor="accent1" w:themeShade="BF"/>
      <w:kern w:val="0"/>
      <w:sz w:val="32"/>
      <w:szCs w:val="32"/>
    </w:rPr>
  </w:style>
  <w:style w:type="paragraph" w:styleId="11">
    <w:name w:val="toc 1"/>
    <w:basedOn w:val="a"/>
    <w:next w:val="a"/>
    <w:autoRedefine/>
    <w:uiPriority w:val="39"/>
    <w:unhideWhenUsed/>
    <w:rsid w:val="001A03FA"/>
  </w:style>
  <w:style w:type="paragraph" w:styleId="21">
    <w:name w:val="toc 2"/>
    <w:basedOn w:val="a"/>
    <w:next w:val="a"/>
    <w:autoRedefine/>
    <w:uiPriority w:val="39"/>
    <w:unhideWhenUsed/>
    <w:rsid w:val="001A03FA"/>
    <w:pPr>
      <w:tabs>
        <w:tab w:val="right" w:leader="dot" w:pos="8296"/>
      </w:tabs>
      <w:ind w:leftChars="200" w:left="420"/>
    </w:pPr>
  </w:style>
  <w:style w:type="character" w:styleId="ab">
    <w:name w:val="Hyperlink"/>
    <w:basedOn w:val="a0"/>
    <w:uiPriority w:val="99"/>
    <w:unhideWhenUsed/>
    <w:rsid w:val="001A03FA"/>
    <w:rPr>
      <w:color w:val="0563C1" w:themeColor="hyperlink"/>
      <w:u w:val="single"/>
    </w:rPr>
  </w:style>
  <w:style w:type="paragraph" w:styleId="ac">
    <w:name w:val="Title"/>
    <w:basedOn w:val="a"/>
    <w:next w:val="a"/>
    <w:link w:val="Char4"/>
    <w:uiPriority w:val="10"/>
    <w:qFormat/>
    <w:rsid w:val="001A03FA"/>
    <w:pPr>
      <w:spacing w:before="240" w:after="60"/>
      <w:jc w:val="center"/>
      <w:outlineLvl w:val="0"/>
    </w:pPr>
    <w:rPr>
      <w:rFonts w:asciiTheme="majorHAnsi" w:eastAsiaTheme="majorEastAsia" w:hAnsiTheme="majorHAnsi" w:cstheme="majorBidi"/>
      <w:b/>
      <w:bCs/>
      <w:sz w:val="32"/>
      <w:szCs w:val="32"/>
    </w:rPr>
  </w:style>
  <w:style w:type="character" w:customStyle="1" w:styleId="Char4">
    <w:name w:val="标题 Char"/>
    <w:basedOn w:val="a0"/>
    <w:link w:val="ac"/>
    <w:uiPriority w:val="10"/>
    <w:rsid w:val="001A03FA"/>
    <w:rPr>
      <w:rFonts w:asciiTheme="majorHAnsi" w:eastAsiaTheme="majorEastAsia" w:hAnsiTheme="majorHAnsi" w:cstheme="majorBidi"/>
      <w:b/>
      <w:bCs/>
      <w:sz w:val="32"/>
      <w:szCs w:val="32"/>
    </w:rPr>
  </w:style>
  <w:style w:type="paragraph" w:customStyle="1" w:styleId="40">
    <w:name w:val="正文4"/>
    <w:rsid w:val="001A03FA"/>
    <w:pPr>
      <w:spacing w:line="360" w:lineRule="auto"/>
      <w:jc w:val="both"/>
    </w:pPr>
    <w:rPr>
      <w:rFonts w:ascii="Times New Roman" w:eastAsia="宋体" w:hAnsi="Times New Roman" w:cs="Times New Roman"/>
      <w:szCs w:val="21"/>
    </w:rPr>
  </w:style>
  <w:style w:type="paragraph" w:styleId="ad">
    <w:name w:val="List Paragraph"/>
    <w:basedOn w:val="a"/>
    <w:uiPriority w:val="34"/>
    <w:qFormat/>
    <w:rsid w:val="001A03FA"/>
    <w:pPr>
      <w:ind w:firstLineChars="200" w:firstLine="420"/>
    </w:pPr>
  </w:style>
  <w:style w:type="character" w:customStyle="1" w:styleId="fontstyle01">
    <w:name w:val="fontstyle01"/>
    <w:basedOn w:val="a0"/>
    <w:rsid w:val="001A03FA"/>
    <w:rPr>
      <w:rFonts w:ascii="AdvOT1ef757c0" w:hAnsi="AdvOT1ef757c0" w:hint="default"/>
      <w:b w:val="0"/>
      <w:bCs w:val="0"/>
      <w:i w:val="0"/>
      <w:iCs w:val="0"/>
      <w:color w:val="000000"/>
      <w:sz w:val="16"/>
      <w:szCs w:val="16"/>
    </w:rPr>
  </w:style>
  <w:style w:type="character" w:customStyle="1" w:styleId="fontstyle21">
    <w:name w:val="fontstyle21"/>
    <w:basedOn w:val="a0"/>
    <w:rsid w:val="001A03FA"/>
    <w:rPr>
      <w:rFonts w:ascii="AdvOT7d6df7ab.I" w:hAnsi="AdvOT7d6df7ab.I" w:hint="default"/>
      <w:b w:val="0"/>
      <w:bCs w:val="0"/>
      <w:i w:val="0"/>
      <w:iCs w:val="0"/>
      <w:color w:val="000000"/>
      <w:sz w:val="16"/>
      <w:szCs w:val="16"/>
    </w:rPr>
  </w:style>
  <w:style w:type="character" w:customStyle="1" w:styleId="fontstyle31">
    <w:name w:val="fontstyle31"/>
    <w:basedOn w:val="a0"/>
    <w:rsid w:val="001A03FA"/>
    <w:rPr>
      <w:rFonts w:ascii="AdvOT1ef757c0+20" w:hAnsi="AdvOT1ef757c0+20" w:hint="default"/>
      <w:b w:val="0"/>
      <w:bCs w:val="0"/>
      <w:i w:val="0"/>
      <w:iCs w:val="0"/>
      <w:color w:val="000000"/>
      <w:sz w:val="16"/>
      <w:szCs w:val="16"/>
    </w:rPr>
  </w:style>
  <w:style w:type="character" w:customStyle="1" w:styleId="fontstyle41">
    <w:name w:val="fontstyle41"/>
    <w:basedOn w:val="a0"/>
    <w:rsid w:val="001A03FA"/>
    <w:rPr>
      <w:rFonts w:ascii="AdvOT8608a8d1+03" w:hAnsi="AdvOT8608a8d1+03" w:hint="default"/>
      <w:b w:val="0"/>
      <w:bCs w:val="0"/>
      <w:i w:val="0"/>
      <w:iCs w:val="0"/>
      <w:color w:val="000000"/>
      <w:sz w:val="16"/>
      <w:szCs w:val="16"/>
    </w:rPr>
  </w:style>
  <w:style w:type="paragraph" w:styleId="ae">
    <w:name w:val="annotation subject"/>
    <w:basedOn w:val="a5"/>
    <w:next w:val="a5"/>
    <w:link w:val="Char5"/>
    <w:uiPriority w:val="99"/>
    <w:semiHidden/>
    <w:unhideWhenUsed/>
    <w:rsid w:val="001A03FA"/>
    <w:rPr>
      <w:b/>
      <w:bCs/>
    </w:rPr>
  </w:style>
  <w:style w:type="character" w:customStyle="1" w:styleId="Char5">
    <w:name w:val="批注主题 Char"/>
    <w:basedOn w:val="Char1"/>
    <w:link w:val="ae"/>
    <w:uiPriority w:val="99"/>
    <w:semiHidden/>
    <w:rsid w:val="001A03FA"/>
    <w:rPr>
      <w:b/>
      <w:bCs/>
    </w:rPr>
  </w:style>
  <w:style w:type="paragraph" w:styleId="af">
    <w:name w:val="Revision"/>
    <w:hidden/>
    <w:uiPriority w:val="99"/>
    <w:semiHidden/>
    <w:rsid w:val="001A03FA"/>
  </w:style>
  <w:style w:type="character" w:customStyle="1" w:styleId="q4iawc">
    <w:name w:val="q4iawc"/>
    <w:basedOn w:val="a0"/>
    <w:rsid w:val="001A03FA"/>
  </w:style>
  <w:style w:type="paragraph" w:customStyle="1" w:styleId="MainText">
    <w:name w:val="Main Text"/>
    <w:basedOn w:val="a"/>
    <w:rsid w:val="001A03FA"/>
    <w:pPr>
      <w:widowControl/>
      <w:spacing w:line="480" w:lineRule="auto"/>
    </w:pPr>
    <w:rPr>
      <w:rFonts w:ascii="Arial" w:eastAsiaTheme="minorHAnsi" w:hAnsi="Arial" w:cs="Arial"/>
      <w:kern w:val="0"/>
      <w:sz w:val="24"/>
      <w:szCs w:val="24"/>
      <w:lang w:val="en-GB" w:eastAsia="en-US"/>
    </w:rPr>
  </w:style>
  <w:style w:type="paragraph" w:customStyle="1" w:styleId="EndNoteBibliographyTitle">
    <w:name w:val="EndNote Bibliography Title"/>
    <w:basedOn w:val="a"/>
    <w:link w:val="EndNoteBibliographyTitle0"/>
    <w:rsid w:val="001A03FA"/>
    <w:pPr>
      <w:jc w:val="center"/>
    </w:pPr>
    <w:rPr>
      <w:rFonts w:ascii="Calibri" w:hAnsi="Calibri" w:cs="Calibri"/>
      <w:noProof/>
      <w:sz w:val="20"/>
    </w:rPr>
  </w:style>
  <w:style w:type="character" w:customStyle="1" w:styleId="EndNoteBibliographyTitle0">
    <w:name w:val="EndNote Bibliography Title 字符"/>
    <w:basedOn w:val="a0"/>
    <w:link w:val="EndNoteBibliographyTitle"/>
    <w:rsid w:val="001A03FA"/>
    <w:rPr>
      <w:rFonts w:ascii="Calibri" w:hAnsi="Calibri" w:cs="Calibri"/>
      <w:noProof/>
      <w:sz w:val="20"/>
    </w:rPr>
  </w:style>
  <w:style w:type="paragraph" w:customStyle="1" w:styleId="EndNoteBibliography">
    <w:name w:val="EndNote Bibliography"/>
    <w:basedOn w:val="a"/>
    <w:link w:val="EndNoteBibliography0"/>
    <w:rsid w:val="001A03FA"/>
    <w:rPr>
      <w:rFonts w:ascii="Calibri" w:hAnsi="Calibri" w:cs="Calibri"/>
      <w:noProof/>
      <w:sz w:val="20"/>
    </w:rPr>
  </w:style>
  <w:style w:type="character" w:customStyle="1" w:styleId="EndNoteBibliography0">
    <w:name w:val="EndNote Bibliography 字符"/>
    <w:basedOn w:val="a0"/>
    <w:link w:val="EndNoteBibliography"/>
    <w:rsid w:val="001A03FA"/>
    <w:rPr>
      <w:rFonts w:ascii="Calibri" w:hAnsi="Calibri" w:cs="Calibri"/>
      <w:noProof/>
      <w:sz w:val="20"/>
    </w:rPr>
  </w:style>
  <w:style w:type="character" w:styleId="af0">
    <w:name w:val="Emphasis"/>
    <w:basedOn w:val="a0"/>
    <w:uiPriority w:val="20"/>
    <w:qFormat/>
    <w:rsid w:val="00337A5F"/>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3.bin"/><Relationship Id="rId18" Type="http://schemas.openxmlformats.org/officeDocument/2006/relationships/image" Target="media/image8.png"/><Relationship Id="rId26" Type="http://schemas.openxmlformats.org/officeDocument/2006/relationships/image" Target="media/image15.png"/><Relationship Id="rId39" Type="http://schemas.openxmlformats.org/officeDocument/2006/relationships/image" Target="media/image28.emf"/><Relationship Id="rId21" Type="http://schemas.openxmlformats.org/officeDocument/2006/relationships/image" Target="media/image11.png"/><Relationship Id="rId34" Type="http://schemas.openxmlformats.org/officeDocument/2006/relationships/image" Target="media/image23.emf"/><Relationship Id="rId42" Type="http://schemas.openxmlformats.org/officeDocument/2006/relationships/image" Target="media/image31.png"/><Relationship Id="rId47" Type="http://schemas.openxmlformats.org/officeDocument/2006/relationships/image" Target="media/image36.png"/><Relationship Id="rId50" Type="http://schemas.openxmlformats.org/officeDocument/2006/relationships/fontTable" Target="fontTable.xml"/><Relationship Id="rId7"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6.png"/><Relationship Id="rId29" Type="http://schemas.openxmlformats.org/officeDocument/2006/relationships/image" Target="media/image18.png"/><Relationship Id="rId11" Type="http://schemas.openxmlformats.org/officeDocument/2006/relationships/oleObject" Target="embeddings/oleObject2.bin"/><Relationship Id="rId24" Type="http://schemas.openxmlformats.org/officeDocument/2006/relationships/oleObject" Target="embeddings/oleObject4.bin"/><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emf"/><Relationship Id="rId45" Type="http://schemas.openxmlformats.org/officeDocument/2006/relationships/image" Target="media/image34.png"/><Relationship Id="rId5" Type="http://schemas.openxmlformats.org/officeDocument/2006/relationships/footnotes" Target="footnotes.xml"/><Relationship Id="rId15" Type="http://schemas.openxmlformats.org/officeDocument/2006/relationships/image" Target="media/image5.emf"/><Relationship Id="rId23" Type="http://schemas.openxmlformats.org/officeDocument/2006/relationships/image" Target="media/image13.emf"/><Relationship Id="rId28" Type="http://schemas.openxmlformats.org/officeDocument/2006/relationships/image" Target="media/image17.png"/><Relationship Id="rId36" Type="http://schemas.openxmlformats.org/officeDocument/2006/relationships/image" Target="media/image25.emf"/><Relationship Id="rId49" Type="http://schemas.openxmlformats.org/officeDocument/2006/relationships/image" Target="media/image38.emf"/><Relationship Id="rId10" Type="http://schemas.openxmlformats.org/officeDocument/2006/relationships/image" Target="media/image2.emf"/><Relationship Id="rId19" Type="http://schemas.openxmlformats.org/officeDocument/2006/relationships/image" Target="media/image9.png"/><Relationship Id="rId31" Type="http://schemas.openxmlformats.org/officeDocument/2006/relationships/image" Target="media/image20.png"/><Relationship Id="rId44" Type="http://schemas.openxmlformats.org/officeDocument/2006/relationships/image" Target="media/image33.png"/><Relationship Id="rId4" Type="http://schemas.openxmlformats.org/officeDocument/2006/relationships/webSettings" Target="webSettings.xml"/><Relationship Id="rId9" Type="http://schemas.openxmlformats.org/officeDocument/2006/relationships/oleObject" Target="embeddings/oleObject1.bin"/><Relationship Id="rId14" Type="http://schemas.openxmlformats.org/officeDocument/2006/relationships/image" Target="media/image4.emf"/><Relationship Id="rId22" Type="http://schemas.openxmlformats.org/officeDocument/2006/relationships/image" Target="media/image12.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emf"/><Relationship Id="rId43" Type="http://schemas.openxmlformats.org/officeDocument/2006/relationships/image" Target="media/image32.png"/><Relationship Id="rId48" Type="http://schemas.openxmlformats.org/officeDocument/2006/relationships/image" Target="media/image37.emf"/><Relationship Id="rId8" Type="http://schemas.openxmlformats.org/officeDocument/2006/relationships/image" Target="media/image1.emf"/><Relationship Id="rId51"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3.emf"/><Relationship Id="rId17" Type="http://schemas.openxmlformats.org/officeDocument/2006/relationships/image" Target="media/image7.png"/><Relationship Id="rId25" Type="http://schemas.openxmlformats.org/officeDocument/2006/relationships/image" Target="media/image14.emf"/><Relationship Id="rId33" Type="http://schemas.openxmlformats.org/officeDocument/2006/relationships/image" Target="media/image22.emf"/><Relationship Id="rId38" Type="http://schemas.openxmlformats.org/officeDocument/2006/relationships/image" Target="media/image27.png"/><Relationship Id="rId46" Type="http://schemas.openxmlformats.org/officeDocument/2006/relationships/image" Target="media/image35.png"/><Relationship Id="rId20" Type="http://schemas.openxmlformats.org/officeDocument/2006/relationships/image" Target="media/image10.png"/><Relationship Id="rId41" Type="http://schemas.openxmlformats.org/officeDocument/2006/relationships/image" Target="media/image30.png"/><Relationship Id="rId1" Type="http://schemas.openxmlformats.org/officeDocument/2006/relationships/numbering" Target="numbering.xml"/><Relationship Id="rId6" Type="http://schemas.openxmlformats.org/officeDocument/2006/relationships/endnotes" Target="endnot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7</TotalTime>
  <Pages>43</Pages>
  <Words>5387</Words>
  <Characters>30711</Characters>
  <Application>Microsoft Office Word</Application>
  <DocSecurity>0</DocSecurity>
  <Lines>255</Lines>
  <Paragraphs>72</Paragraphs>
  <ScaleCrop>false</ScaleCrop>
  <Company/>
  <LinksUpToDate>false</LinksUpToDate>
  <CharactersWithSpaces>36026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未定义</dc:creator>
  <cp:keywords/>
  <dc:description/>
  <cp:lastModifiedBy>未定义</cp:lastModifiedBy>
  <cp:revision>5</cp:revision>
  <dcterms:created xsi:type="dcterms:W3CDTF">2022-06-08T03:15:00Z</dcterms:created>
  <dcterms:modified xsi:type="dcterms:W3CDTF">2022-06-08T08:57:00Z</dcterms:modified>
</cp:coreProperties>
</file>