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ABD1A" w14:textId="77777777" w:rsidR="001A03FA" w:rsidRPr="00372BA8" w:rsidRDefault="001A03FA" w:rsidP="00BB2D56">
      <w:pPr>
        <w:widowControl/>
        <w:spacing w:line="360" w:lineRule="auto"/>
        <w:jc w:val="center"/>
        <w:rPr>
          <w:rFonts w:ascii="Arial" w:eastAsia="宋体" w:hAnsi="Arial"/>
          <w:b/>
          <w:bCs/>
          <w:sz w:val="36"/>
          <w:szCs w:val="24"/>
        </w:rPr>
      </w:pPr>
      <w:bookmarkStart w:id="0" w:name="_Toc531781575"/>
      <w:r w:rsidRPr="00372BA8">
        <w:rPr>
          <w:rFonts w:ascii="Arial" w:eastAsia="宋体" w:hAnsi="Arial"/>
          <w:b/>
          <w:bCs/>
          <w:sz w:val="36"/>
          <w:szCs w:val="24"/>
        </w:rPr>
        <w:t>Supporting Information</w:t>
      </w:r>
    </w:p>
    <w:p w14:paraId="09957879" w14:textId="77777777" w:rsidR="001A03FA" w:rsidRDefault="001A03FA" w:rsidP="00BB2D56">
      <w:pPr>
        <w:widowControl/>
        <w:spacing w:line="360" w:lineRule="auto"/>
        <w:jc w:val="center"/>
        <w:rPr>
          <w:rFonts w:ascii="Arial" w:eastAsia="宋体" w:hAnsi="Arial"/>
        </w:rPr>
      </w:pPr>
    </w:p>
    <w:p w14:paraId="463B6E42" w14:textId="77777777" w:rsidR="001A03FA" w:rsidRPr="00433AF6" w:rsidRDefault="001A03FA" w:rsidP="00BB2D56">
      <w:pPr>
        <w:widowControl/>
        <w:spacing w:line="360" w:lineRule="auto"/>
        <w:jc w:val="center"/>
        <w:rPr>
          <w:rFonts w:ascii="Arial" w:eastAsia="宋体" w:hAnsi="Arial"/>
          <w:b/>
          <w:bCs/>
          <w:sz w:val="28"/>
          <w:szCs w:val="24"/>
        </w:rPr>
      </w:pPr>
      <w:r w:rsidRPr="00433AF6">
        <w:rPr>
          <w:rFonts w:ascii="Arial" w:eastAsia="宋体" w:hAnsi="Arial"/>
          <w:b/>
          <w:bCs/>
          <w:sz w:val="28"/>
          <w:szCs w:val="24"/>
        </w:rPr>
        <w:t>Characterization of a new fusicoccane-type diterpene synthase and an associated P450 enzyme</w:t>
      </w:r>
    </w:p>
    <w:p w14:paraId="7101AB92" w14:textId="77777777" w:rsidR="001A03FA" w:rsidRPr="00433AF6" w:rsidRDefault="001A03FA" w:rsidP="00433AF6">
      <w:pPr>
        <w:pStyle w:val="MainText"/>
        <w:spacing w:line="360" w:lineRule="auto"/>
      </w:pPr>
      <w:r w:rsidRPr="00433AF6">
        <w:t>Jia-Hua Huang</w:t>
      </w:r>
      <w:r w:rsidRPr="00433AF6">
        <w:rPr>
          <w:vertAlign w:val="superscript"/>
        </w:rPr>
        <w:t>‡1</w:t>
      </w:r>
      <w:r w:rsidRPr="00433AF6">
        <w:t xml:space="preserve">, </w:t>
      </w:r>
      <w:r w:rsidRPr="00433AF6">
        <w:rPr>
          <w:rFonts w:hint="eastAsia"/>
        </w:rPr>
        <w:t>Jian-Ming Lv</w:t>
      </w:r>
      <w:r w:rsidRPr="00433AF6">
        <w:rPr>
          <w:vertAlign w:val="superscript"/>
        </w:rPr>
        <w:t>‡1</w:t>
      </w:r>
      <w:r w:rsidRPr="00433AF6">
        <w:t>, Liang-Yan Xiao</w:t>
      </w:r>
      <w:r w:rsidRPr="00433AF6">
        <w:rPr>
          <w:vertAlign w:val="superscript"/>
        </w:rPr>
        <w:t>1</w:t>
      </w:r>
      <w:r w:rsidRPr="00433AF6">
        <w:t>, Qian Xu</w:t>
      </w:r>
      <w:r w:rsidRPr="00433AF6">
        <w:rPr>
          <w:vertAlign w:val="superscript"/>
        </w:rPr>
        <w:t>1</w:t>
      </w:r>
      <w:r w:rsidRPr="00433AF6">
        <w:t>, Fu-long Lin</w:t>
      </w:r>
      <w:r w:rsidRPr="00433AF6">
        <w:rPr>
          <w:vertAlign w:val="superscript"/>
        </w:rPr>
        <w:t>1</w:t>
      </w:r>
      <w:r w:rsidRPr="00433AF6">
        <w:t>, Gao-Qian Wang</w:t>
      </w:r>
      <w:r w:rsidRPr="00433AF6">
        <w:rPr>
          <w:vertAlign w:val="superscript"/>
        </w:rPr>
        <w:t>1</w:t>
      </w:r>
      <w:r w:rsidRPr="00433AF6">
        <w:t>, Guo-Dong Chen</w:t>
      </w:r>
      <w:r w:rsidRPr="00433AF6">
        <w:rPr>
          <w:vertAlign w:val="superscript"/>
        </w:rPr>
        <w:t>1</w:t>
      </w:r>
      <w:r w:rsidRPr="00433AF6">
        <w:t>, Sheng-Ying Qin*</w:t>
      </w:r>
      <w:r w:rsidRPr="00433AF6">
        <w:rPr>
          <w:vertAlign w:val="superscript"/>
        </w:rPr>
        <w:t>2</w:t>
      </w:r>
      <w:r w:rsidRPr="00433AF6">
        <w:t>, Dan Hu*</w:t>
      </w:r>
      <w:r w:rsidRPr="00433AF6">
        <w:rPr>
          <w:vertAlign w:val="superscript"/>
        </w:rPr>
        <w:t>1</w:t>
      </w:r>
      <w:r w:rsidR="00433AF6" w:rsidRPr="00433AF6">
        <w:rPr>
          <w:vertAlign w:val="superscript"/>
        </w:rPr>
        <w:t>,3</w:t>
      </w:r>
      <w:r w:rsidRPr="00433AF6">
        <w:t>, Hao Gao</w:t>
      </w:r>
      <w:r w:rsidRPr="00433AF6">
        <w:rPr>
          <w:vertAlign w:val="superscript"/>
        </w:rPr>
        <w:t>1</w:t>
      </w:r>
    </w:p>
    <w:p w14:paraId="681FF8D2" w14:textId="77777777" w:rsidR="001A03FA" w:rsidRPr="00433AF6" w:rsidRDefault="001A03FA" w:rsidP="00433AF6">
      <w:pPr>
        <w:pStyle w:val="MainText"/>
        <w:spacing w:line="360" w:lineRule="auto"/>
      </w:pPr>
    </w:p>
    <w:p w14:paraId="2D998900" w14:textId="77777777" w:rsidR="001A03FA" w:rsidRPr="00433AF6" w:rsidRDefault="001A03FA" w:rsidP="00433AF6">
      <w:pPr>
        <w:pStyle w:val="MainText"/>
        <w:spacing w:line="360" w:lineRule="auto"/>
      </w:pPr>
      <w:r w:rsidRPr="00433AF6">
        <w:t xml:space="preserve">Address: </w:t>
      </w:r>
      <w:r w:rsidRPr="00433AF6">
        <w:rPr>
          <w:vertAlign w:val="superscript"/>
        </w:rPr>
        <w:t>1</w:t>
      </w:r>
      <w:r w:rsidRPr="00433AF6">
        <w:t xml:space="preserve">Institute of Traditional Chinese Medicine &amp; Natural Products, College of Pharmacy / Guangdong Province Key Laboratory of Pharmacodynamic Constituents of TCM and New Drugs Research / International Cooperative Laboratory of Traditional Chinese Medicine Modernization and Innovative Drug Development of Ministry of Education (MOE) of China, Jinan University, Guangzhou 510632, China, </w:t>
      </w:r>
      <w:r w:rsidRPr="00433AF6">
        <w:rPr>
          <w:vertAlign w:val="superscript"/>
        </w:rPr>
        <w:t>2</w:t>
      </w:r>
      <w:r w:rsidRPr="00433AF6">
        <w:t>Clinical Experimental Center, First Affiliated Hospital of Jinan University, Guangzhou 510630, China</w:t>
      </w:r>
      <w:r w:rsidR="00433AF6" w:rsidRPr="00433AF6">
        <w:t xml:space="preserve">, and </w:t>
      </w:r>
      <w:r w:rsidR="00433AF6" w:rsidRPr="00433AF6">
        <w:rPr>
          <w:vertAlign w:val="superscript"/>
        </w:rPr>
        <w:t>3</w:t>
      </w:r>
      <w:r w:rsidR="00433AF6" w:rsidRPr="00433AF6">
        <w:t>Shenzhen Institute of Synthetic Biology, Shenzhen Institute of Advanced Technology, Chinese Academy of Sciences, Shenzhen 518055, China</w:t>
      </w:r>
    </w:p>
    <w:p w14:paraId="76299060" w14:textId="77777777" w:rsidR="001A03FA" w:rsidRPr="00433AF6" w:rsidRDefault="001A03FA" w:rsidP="00433AF6">
      <w:pPr>
        <w:pStyle w:val="MainText"/>
        <w:spacing w:line="360" w:lineRule="auto"/>
      </w:pPr>
    </w:p>
    <w:p w14:paraId="3394A8BD" w14:textId="77777777" w:rsidR="001A03FA" w:rsidRPr="00433AF6" w:rsidRDefault="001A03FA" w:rsidP="00433AF6">
      <w:pPr>
        <w:pStyle w:val="MainText"/>
        <w:spacing w:line="360" w:lineRule="auto"/>
      </w:pPr>
      <w:r w:rsidRPr="00433AF6">
        <w:t>Email:</w:t>
      </w:r>
    </w:p>
    <w:p w14:paraId="691A29DB" w14:textId="77777777" w:rsidR="001A03FA" w:rsidRPr="00433AF6" w:rsidRDefault="001A03FA" w:rsidP="00433AF6">
      <w:pPr>
        <w:pStyle w:val="MainText"/>
        <w:spacing w:line="360" w:lineRule="auto"/>
      </w:pPr>
      <w:r w:rsidRPr="00433AF6">
        <w:t>Dan Hu* - thudan@jnu.edu.cn</w:t>
      </w:r>
    </w:p>
    <w:p w14:paraId="2BC4B68A" w14:textId="77777777" w:rsidR="001A03FA" w:rsidRPr="00433AF6" w:rsidRDefault="001A03FA" w:rsidP="00433AF6">
      <w:pPr>
        <w:pStyle w:val="MainText"/>
        <w:spacing w:line="360" w:lineRule="auto"/>
      </w:pPr>
      <w:r w:rsidRPr="00433AF6">
        <w:t>Sheng-Ying Qin* - qinshengying78@163.com</w:t>
      </w:r>
    </w:p>
    <w:p w14:paraId="349B88E7" w14:textId="77777777" w:rsidR="001A03FA" w:rsidRPr="00433AF6" w:rsidRDefault="001A03FA" w:rsidP="00433AF6">
      <w:pPr>
        <w:pStyle w:val="MainText"/>
        <w:spacing w:line="360" w:lineRule="auto"/>
      </w:pPr>
      <w:r w:rsidRPr="00433AF6">
        <w:t>* Corresponding author</w:t>
      </w:r>
    </w:p>
    <w:p w14:paraId="4DDFC54F" w14:textId="77777777" w:rsidR="001A03FA" w:rsidRPr="00433AF6" w:rsidRDefault="001A03FA" w:rsidP="00433AF6">
      <w:pPr>
        <w:pStyle w:val="MainText"/>
        <w:spacing w:line="360" w:lineRule="auto"/>
      </w:pPr>
      <w:r w:rsidRPr="00433AF6">
        <w:rPr>
          <w:vertAlign w:val="superscript"/>
        </w:rPr>
        <w:t>‡</w:t>
      </w:r>
      <w:r w:rsidRPr="00433AF6">
        <w:t xml:space="preserve"> Equal contributors</w:t>
      </w:r>
    </w:p>
    <w:p w14:paraId="1CA134CE" w14:textId="77777777" w:rsidR="001A03FA" w:rsidRPr="001E2EF7" w:rsidRDefault="001A03FA" w:rsidP="00BB2D56">
      <w:pPr>
        <w:widowControl/>
        <w:spacing w:line="360" w:lineRule="auto"/>
        <w:rPr>
          <w:rFonts w:ascii="Arial" w:eastAsia="宋体" w:hAnsi="Arial"/>
          <w:b/>
          <w:bCs/>
          <w:sz w:val="24"/>
          <w:szCs w:val="24"/>
        </w:rPr>
      </w:pPr>
    </w:p>
    <w:p w14:paraId="6F7372CA" w14:textId="77777777" w:rsidR="001A03FA" w:rsidRPr="008E0C4F" w:rsidRDefault="001A03FA">
      <w:pPr>
        <w:widowControl/>
        <w:jc w:val="left"/>
        <w:rPr>
          <w:rFonts w:ascii="Arial" w:eastAsia="宋体" w:hAnsi="Arial"/>
        </w:rPr>
      </w:pPr>
      <w:r w:rsidRPr="008E0C4F">
        <w:rPr>
          <w:rFonts w:ascii="Arial" w:eastAsia="宋体" w:hAnsi="Arial"/>
        </w:rPr>
        <w:br w:type="page"/>
      </w:r>
    </w:p>
    <w:p w14:paraId="3B0792D0" w14:textId="77777777" w:rsidR="001A03FA" w:rsidRPr="008E0C4F" w:rsidRDefault="001A03FA">
      <w:pPr>
        <w:widowControl/>
        <w:jc w:val="left"/>
        <w:rPr>
          <w:rFonts w:ascii="Arial" w:eastAsia="宋体" w:hAnsi="Arial"/>
        </w:rPr>
      </w:pPr>
    </w:p>
    <w:p w14:paraId="2C9810E7" w14:textId="77777777" w:rsidR="001A03FA" w:rsidRPr="001844AC" w:rsidRDefault="001A03FA" w:rsidP="00BB2D56">
      <w:pPr>
        <w:spacing w:line="360" w:lineRule="auto"/>
        <w:jc w:val="center"/>
        <w:rPr>
          <w:rFonts w:ascii="Arial" w:hAnsi="Arial" w:cs="Times New Roman"/>
          <w:b/>
          <w:sz w:val="36"/>
          <w:szCs w:val="36"/>
          <w:lang w:val="en-GB"/>
        </w:rPr>
      </w:pPr>
      <w:r w:rsidRPr="001844AC">
        <w:rPr>
          <w:rFonts w:ascii="Arial" w:hAnsi="Arial" w:cs="Times New Roman"/>
          <w:b/>
          <w:sz w:val="36"/>
          <w:szCs w:val="36"/>
          <w:lang w:val="en-GB"/>
        </w:rPr>
        <w:t>Table of Contents</w:t>
      </w:r>
    </w:p>
    <w:p w14:paraId="55E04C29" w14:textId="5290D08D" w:rsidR="00FE0C11" w:rsidRPr="009369C1" w:rsidRDefault="001A03FA">
      <w:pPr>
        <w:pStyle w:val="11"/>
        <w:tabs>
          <w:tab w:val="right" w:leader="dot" w:pos="8296"/>
        </w:tabs>
        <w:rPr>
          <w:rFonts w:ascii="Arial" w:hAnsi="Arial" w:cs="Arial"/>
          <w:b/>
          <w:bCs/>
          <w:noProof/>
          <w:szCs w:val="21"/>
        </w:rPr>
      </w:pPr>
      <w:r w:rsidRPr="00FE0C11">
        <w:rPr>
          <w:rFonts w:ascii="Arial" w:hAnsi="Arial" w:cs="Arial"/>
          <w:bCs/>
          <w:szCs w:val="21"/>
        </w:rPr>
        <w:fldChar w:fldCharType="begin"/>
      </w:r>
      <w:r w:rsidRPr="00FE0C11">
        <w:rPr>
          <w:rFonts w:ascii="Arial" w:hAnsi="Arial" w:cs="Arial"/>
          <w:bCs/>
          <w:szCs w:val="21"/>
        </w:rPr>
        <w:instrText xml:space="preserve"> TOC \o "1-3" \h \z \u </w:instrText>
      </w:r>
      <w:r w:rsidRPr="00FE0C11">
        <w:rPr>
          <w:rFonts w:ascii="Arial" w:hAnsi="Arial" w:cs="Arial"/>
          <w:bCs/>
          <w:szCs w:val="21"/>
        </w:rPr>
        <w:fldChar w:fldCharType="separate"/>
      </w:r>
      <w:hyperlink w:anchor="_Toc105525956" w:history="1">
        <w:r w:rsidR="00FE0C11" w:rsidRPr="009369C1">
          <w:rPr>
            <w:rStyle w:val="ab"/>
            <w:rFonts w:ascii="Arial" w:eastAsia="宋体" w:hAnsi="Arial" w:cs="Arial"/>
            <w:b/>
            <w:bCs/>
            <w:noProof/>
            <w:szCs w:val="21"/>
          </w:rPr>
          <w:t>Supplementary Methods</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_Toc105525956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4</w:t>
        </w:r>
        <w:r w:rsidR="00FE0C11" w:rsidRPr="009369C1">
          <w:rPr>
            <w:rFonts w:ascii="Arial" w:hAnsi="Arial" w:cs="Arial"/>
            <w:b/>
            <w:bCs/>
            <w:noProof/>
            <w:webHidden/>
            <w:szCs w:val="21"/>
          </w:rPr>
          <w:fldChar w:fldCharType="end"/>
        </w:r>
      </w:hyperlink>
    </w:p>
    <w:p w14:paraId="18D6AE98" w14:textId="3EC5F30D" w:rsidR="00FE0C11" w:rsidRPr="009369C1" w:rsidRDefault="00CC3596">
      <w:pPr>
        <w:pStyle w:val="21"/>
        <w:rPr>
          <w:rFonts w:ascii="Arial" w:hAnsi="Arial" w:cs="Arial"/>
          <w:b/>
          <w:bCs/>
          <w:noProof/>
          <w:szCs w:val="21"/>
        </w:rPr>
      </w:pPr>
      <w:hyperlink w:anchor="_Toc105525957" w:history="1">
        <w:r w:rsidR="00FE0C11" w:rsidRPr="009369C1">
          <w:rPr>
            <w:rStyle w:val="ab"/>
            <w:rFonts w:ascii="Arial" w:hAnsi="Arial" w:cs="Arial"/>
            <w:b/>
            <w:bCs/>
            <w:noProof/>
            <w:szCs w:val="21"/>
          </w:rPr>
          <w:t>General materials and experimental procedures</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_Toc105525957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4</w:t>
        </w:r>
        <w:r w:rsidR="00FE0C11" w:rsidRPr="009369C1">
          <w:rPr>
            <w:rFonts w:ascii="Arial" w:hAnsi="Arial" w:cs="Arial"/>
            <w:b/>
            <w:bCs/>
            <w:noProof/>
            <w:webHidden/>
            <w:szCs w:val="21"/>
          </w:rPr>
          <w:fldChar w:fldCharType="end"/>
        </w:r>
      </w:hyperlink>
    </w:p>
    <w:p w14:paraId="7EF4ADB2" w14:textId="7E35C102" w:rsidR="00FE0C11" w:rsidRPr="009369C1" w:rsidRDefault="00CC3596">
      <w:pPr>
        <w:pStyle w:val="21"/>
        <w:rPr>
          <w:rFonts w:ascii="Arial" w:hAnsi="Arial" w:cs="Arial"/>
          <w:b/>
          <w:bCs/>
          <w:noProof/>
          <w:szCs w:val="21"/>
        </w:rPr>
      </w:pPr>
      <w:hyperlink w:anchor="_Toc105525958" w:history="1">
        <w:r w:rsidR="00FE0C11" w:rsidRPr="009369C1">
          <w:rPr>
            <w:rStyle w:val="ab"/>
            <w:rFonts w:ascii="Arial" w:hAnsi="Arial" w:cs="Arial"/>
            <w:b/>
            <w:bCs/>
            <w:noProof/>
            <w:szCs w:val="21"/>
          </w:rPr>
          <w:t>Strains and media</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_Toc105525958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5</w:t>
        </w:r>
        <w:r w:rsidR="00FE0C11" w:rsidRPr="009369C1">
          <w:rPr>
            <w:rFonts w:ascii="Arial" w:hAnsi="Arial" w:cs="Arial"/>
            <w:b/>
            <w:bCs/>
            <w:noProof/>
            <w:webHidden/>
            <w:szCs w:val="21"/>
          </w:rPr>
          <w:fldChar w:fldCharType="end"/>
        </w:r>
      </w:hyperlink>
    </w:p>
    <w:p w14:paraId="0BB87383" w14:textId="02978698" w:rsidR="00FE0C11" w:rsidRPr="009369C1" w:rsidRDefault="00CC3596">
      <w:pPr>
        <w:pStyle w:val="21"/>
        <w:rPr>
          <w:rFonts w:ascii="Arial" w:hAnsi="Arial" w:cs="Arial"/>
          <w:b/>
          <w:bCs/>
          <w:noProof/>
          <w:szCs w:val="21"/>
        </w:rPr>
      </w:pPr>
      <w:hyperlink w:anchor="_Toc105525959" w:history="1">
        <w:r w:rsidR="00FE0C11" w:rsidRPr="009369C1">
          <w:rPr>
            <w:rStyle w:val="ab"/>
            <w:rFonts w:ascii="Arial" w:hAnsi="Arial" w:cs="Arial"/>
            <w:b/>
            <w:bCs/>
            <w:noProof/>
            <w:szCs w:val="21"/>
          </w:rPr>
          <w:t>Construction of heterologous expression plasmids</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_Toc105525959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5</w:t>
        </w:r>
        <w:r w:rsidR="00FE0C11" w:rsidRPr="009369C1">
          <w:rPr>
            <w:rFonts w:ascii="Arial" w:hAnsi="Arial" w:cs="Arial"/>
            <w:b/>
            <w:bCs/>
            <w:noProof/>
            <w:webHidden/>
            <w:szCs w:val="21"/>
          </w:rPr>
          <w:fldChar w:fldCharType="end"/>
        </w:r>
      </w:hyperlink>
    </w:p>
    <w:p w14:paraId="3E342728" w14:textId="4F0D67AB" w:rsidR="00FE0C11" w:rsidRPr="009369C1" w:rsidRDefault="00CC3596">
      <w:pPr>
        <w:pStyle w:val="21"/>
        <w:rPr>
          <w:rFonts w:ascii="Arial" w:hAnsi="Arial" w:cs="Arial"/>
          <w:b/>
          <w:bCs/>
          <w:noProof/>
          <w:szCs w:val="21"/>
        </w:rPr>
      </w:pPr>
      <w:hyperlink w:anchor="_Toc105525960" w:history="1">
        <w:r w:rsidR="00FE0C11" w:rsidRPr="009369C1">
          <w:rPr>
            <w:rStyle w:val="ab"/>
            <w:rFonts w:ascii="Arial" w:hAnsi="Arial" w:cs="Arial"/>
            <w:b/>
            <w:bCs/>
            <w:noProof/>
            <w:szCs w:val="21"/>
          </w:rPr>
          <w:t xml:space="preserve">Transformation of </w:t>
        </w:r>
        <w:r w:rsidR="00FE0C11" w:rsidRPr="009369C1">
          <w:rPr>
            <w:rStyle w:val="ab"/>
            <w:rFonts w:ascii="Arial" w:hAnsi="Arial" w:cs="Arial"/>
            <w:b/>
            <w:bCs/>
            <w:i/>
            <w:noProof/>
            <w:szCs w:val="21"/>
          </w:rPr>
          <w:t>A. oryzae</w:t>
        </w:r>
        <w:r w:rsidR="00FE0C11" w:rsidRPr="009369C1">
          <w:rPr>
            <w:rStyle w:val="ab"/>
            <w:rFonts w:ascii="Arial" w:hAnsi="Arial" w:cs="Arial"/>
            <w:b/>
            <w:bCs/>
            <w:noProof/>
            <w:szCs w:val="21"/>
          </w:rPr>
          <w:t xml:space="preserve"> NSAR1</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_Toc105525960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5</w:t>
        </w:r>
        <w:r w:rsidR="00FE0C11" w:rsidRPr="009369C1">
          <w:rPr>
            <w:rFonts w:ascii="Arial" w:hAnsi="Arial" w:cs="Arial"/>
            <w:b/>
            <w:bCs/>
            <w:noProof/>
            <w:webHidden/>
            <w:szCs w:val="21"/>
          </w:rPr>
          <w:fldChar w:fldCharType="end"/>
        </w:r>
      </w:hyperlink>
    </w:p>
    <w:p w14:paraId="71CEF6B4" w14:textId="1E3EDA5F" w:rsidR="00FE0C11" w:rsidRPr="009369C1" w:rsidRDefault="00CC3596">
      <w:pPr>
        <w:pStyle w:val="21"/>
        <w:rPr>
          <w:rFonts w:ascii="Arial" w:hAnsi="Arial" w:cs="Arial"/>
          <w:b/>
          <w:bCs/>
          <w:noProof/>
          <w:szCs w:val="21"/>
        </w:rPr>
      </w:pPr>
      <w:hyperlink w:anchor="_Toc105525961" w:history="1">
        <w:r w:rsidR="00FE0C11" w:rsidRPr="009369C1">
          <w:rPr>
            <w:rStyle w:val="ab"/>
            <w:rFonts w:ascii="Arial" w:hAnsi="Arial" w:cs="Arial"/>
            <w:b/>
            <w:bCs/>
            <w:noProof/>
            <w:szCs w:val="21"/>
          </w:rPr>
          <w:t xml:space="preserve">Fermentation of </w:t>
        </w:r>
        <w:r w:rsidR="00FE0C11" w:rsidRPr="009369C1">
          <w:rPr>
            <w:rStyle w:val="ab"/>
            <w:rFonts w:ascii="Arial" w:hAnsi="Arial" w:cs="Arial"/>
            <w:b/>
            <w:bCs/>
            <w:i/>
            <w:noProof/>
            <w:szCs w:val="21"/>
          </w:rPr>
          <w:t>A. oryzae</w:t>
        </w:r>
        <w:r w:rsidR="00FE0C11" w:rsidRPr="009369C1">
          <w:rPr>
            <w:rStyle w:val="ab"/>
            <w:rFonts w:ascii="Arial" w:hAnsi="Arial" w:cs="Arial"/>
            <w:b/>
            <w:bCs/>
            <w:noProof/>
            <w:szCs w:val="21"/>
          </w:rPr>
          <w:t xml:space="preserve"> NSAR1 transformants</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_Toc105525961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6</w:t>
        </w:r>
        <w:r w:rsidR="00FE0C11" w:rsidRPr="009369C1">
          <w:rPr>
            <w:rFonts w:ascii="Arial" w:hAnsi="Arial" w:cs="Arial"/>
            <w:b/>
            <w:bCs/>
            <w:noProof/>
            <w:webHidden/>
            <w:szCs w:val="21"/>
          </w:rPr>
          <w:fldChar w:fldCharType="end"/>
        </w:r>
      </w:hyperlink>
    </w:p>
    <w:p w14:paraId="2BDB5B0B" w14:textId="5138743E" w:rsidR="00FE0C11" w:rsidRPr="009369C1" w:rsidRDefault="00CC3596">
      <w:pPr>
        <w:pStyle w:val="21"/>
        <w:rPr>
          <w:rFonts w:ascii="Arial" w:hAnsi="Arial" w:cs="Arial"/>
          <w:b/>
          <w:bCs/>
          <w:noProof/>
          <w:szCs w:val="21"/>
        </w:rPr>
      </w:pPr>
      <w:hyperlink w:anchor="_Toc105525962" w:history="1">
        <w:r w:rsidR="00FE0C11" w:rsidRPr="009369C1">
          <w:rPr>
            <w:rStyle w:val="ab"/>
            <w:rFonts w:ascii="Arial" w:hAnsi="Arial" w:cs="Arial"/>
            <w:b/>
            <w:bCs/>
            <w:noProof/>
            <w:szCs w:val="21"/>
          </w:rPr>
          <w:t xml:space="preserve">Heterologous expression of </w:t>
        </w:r>
        <w:r w:rsidR="00FE0C11" w:rsidRPr="009369C1">
          <w:rPr>
            <w:rStyle w:val="ab"/>
            <w:rFonts w:ascii="Arial" w:hAnsi="Arial" w:cs="Arial"/>
            <w:b/>
            <w:bCs/>
            <w:i/>
            <w:noProof/>
            <w:szCs w:val="21"/>
          </w:rPr>
          <w:t>tadA</w:t>
        </w:r>
        <w:r w:rsidR="00FE0C11" w:rsidRPr="009369C1">
          <w:rPr>
            <w:rStyle w:val="ab"/>
            <w:rFonts w:ascii="Arial" w:hAnsi="Arial" w:cs="Arial"/>
            <w:b/>
            <w:bCs/>
            <w:noProof/>
            <w:szCs w:val="21"/>
          </w:rPr>
          <w:t xml:space="preserve"> and </w:t>
        </w:r>
        <w:r w:rsidR="00FE0C11" w:rsidRPr="009369C1">
          <w:rPr>
            <w:rStyle w:val="ab"/>
            <w:rFonts w:ascii="Arial" w:hAnsi="Arial" w:cs="Arial"/>
            <w:b/>
            <w:bCs/>
            <w:i/>
            <w:noProof/>
            <w:szCs w:val="21"/>
          </w:rPr>
          <w:t>tadA</w:t>
        </w:r>
        <w:r w:rsidR="00FE0C11" w:rsidRPr="009369C1">
          <w:rPr>
            <w:rStyle w:val="ab"/>
            <w:rFonts w:ascii="Arial" w:hAnsi="Arial" w:cs="Arial"/>
            <w:b/>
            <w:bCs/>
            <w:noProof/>
            <w:szCs w:val="21"/>
            <w:vertAlign w:val="superscript"/>
          </w:rPr>
          <w:t>Y91H</w:t>
        </w:r>
        <w:r w:rsidR="00FE0C11" w:rsidRPr="009369C1">
          <w:rPr>
            <w:rStyle w:val="ab"/>
            <w:rFonts w:ascii="Arial" w:hAnsi="Arial" w:cs="Arial"/>
            <w:b/>
            <w:bCs/>
            <w:noProof/>
            <w:szCs w:val="21"/>
          </w:rPr>
          <w:t xml:space="preserve"> in </w:t>
        </w:r>
        <w:r w:rsidR="00FE0C11" w:rsidRPr="009369C1">
          <w:rPr>
            <w:rStyle w:val="ab"/>
            <w:rFonts w:ascii="Arial" w:hAnsi="Arial" w:cs="Arial"/>
            <w:b/>
            <w:bCs/>
            <w:i/>
            <w:noProof/>
            <w:szCs w:val="21"/>
          </w:rPr>
          <w:t>E. coli</w:t>
        </w:r>
        <w:r w:rsidR="00FE0C11" w:rsidRPr="009369C1">
          <w:rPr>
            <w:rStyle w:val="ab"/>
            <w:rFonts w:ascii="Arial" w:hAnsi="Arial" w:cs="Arial"/>
            <w:b/>
            <w:bCs/>
            <w:noProof/>
            <w:szCs w:val="21"/>
          </w:rPr>
          <w:t xml:space="preserve"> Rosetta(DE3), and purification of TadA</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_Toc105525962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7</w:t>
        </w:r>
        <w:r w:rsidR="00FE0C11" w:rsidRPr="009369C1">
          <w:rPr>
            <w:rFonts w:ascii="Arial" w:hAnsi="Arial" w:cs="Arial"/>
            <w:b/>
            <w:bCs/>
            <w:noProof/>
            <w:webHidden/>
            <w:szCs w:val="21"/>
          </w:rPr>
          <w:fldChar w:fldCharType="end"/>
        </w:r>
      </w:hyperlink>
    </w:p>
    <w:p w14:paraId="19406E05" w14:textId="6A07FACB" w:rsidR="00FE0C11" w:rsidRPr="009369C1" w:rsidRDefault="00CC3596">
      <w:pPr>
        <w:pStyle w:val="21"/>
        <w:rPr>
          <w:rFonts w:ascii="Arial" w:hAnsi="Arial" w:cs="Arial"/>
          <w:b/>
          <w:bCs/>
          <w:noProof/>
          <w:szCs w:val="21"/>
        </w:rPr>
      </w:pPr>
      <w:hyperlink w:anchor="_Toc105525963" w:history="1">
        <w:r w:rsidR="00FE0C11" w:rsidRPr="009369C1">
          <w:rPr>
            <w:rStyle w:val="ab"/>
            <w:rFonts w:ascii="Arial" w:hAnsi="Arial" w:cs="Arial"/>
            <w:b/>
            <w:bCs/>
            <w:noProof/>
            <w:szCs w:val="21"/>
          </w:rPr>
          <w:t xml:space="preserve">Feeding experiments and </w:t>
        </w:r>
        <w:r w:rsidR="00FE0C11" w:rsidRPr="009369C1">
          <w:rPr>
            <w:rStyle w:val="ab"/>
            <w:rFonts w:ascii="Arial" w:hAnsi="Arial" w:cs="Arial"/>
            <w:b/>
            <w:bCs/>
            <w:i/>
            <w:noProof/>
            <w:szCs w:val="21"/>
          </w:rPr>
          <w:t>in vitro</w:t>
        </w:r>
        <w:r w:rsidR="00FE0C11" w:rsidRPr="009369C1">
          <w:rPr>
            <w:rStyle w:val="ab"/>
            <w:rFonts w:ascii="Arial" w:hAnsi="Arial" w:cs="Arial"/>
            <w:b/>
            <w:bCs/>
            <w:noProof/>
            <w:szCs w:val="21"/>
          </w:rPr>
          <w:t xml:space="preserve"> enzymatic assay</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_Toc105525963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7</w:t>
        </w:r>
        <w:r w:rsidR="00FE0C11" w:rsidRPr="009369C1">
          <w:rPr>
            <w:rFonts w:ascii="Arial" w:hAnsi="Arial" w:cs="Arial"/>
            <w:b/>
            <w:bCs/>
            <w:noProof/>
            <w:webHidden/>
            <w:szCs w:val="21"/>
          </w:rPr>
          <w:fldChar w:fldCharType="end"/>
        </w:r>
      </w:hyperlink>
    </w:p>
    <w:p w14:paraId="57C9720F" w14:textId="63B7BDC0" w:rsidR="00FE0C11" w:rsidRPr="009369C1" w:rsidRDefault="00CC3596">
      <w:pPr>
        <w:pStyle w:val="21"/>
        <w:rPr>
          <w:rFonts w:ascii="Arial" w:hAnsi="Arial" w:cs="Arial"/>
          <w:b/>
          <w:bCs/>
          <w:noProof/>
          <w:szCs w:val="21"/>
        </w:rPr>
      </w:pPr>
      <w:hyperlink w:anchor="_Toc105525964" w:history="1">
        <w:r w:rsidR="00FE0C11" w:rsidRPr="009369C1">
          <w:rPr>
            <w:rStyle w:val="ab"/>
            <w:rFonts w:ascii="Arial" w:hAnsi="Arial" w:cs="Arial"/>
            <w:b/>
            <w:bCs/>
            <w:noProof/>
            <w:szCs w:val="21"/>
          </w:rPr>
          <w:t>Homology modeling and molecular docking</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_Toc105525964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8</w:t>
        </w:r>
        <w:r w:rsidR="00FE0C11" w:rsidRPr="009369C1">
          <w:rPr>
            <w:rFonts w:ascii="Arial" w:hAnsi="Arial" w:cs="Arial"/>
            <w:b/>
            <w:bCs/>
            <w:noProof/>
            <w:webHidden/>
            <w:szCs w:val="21"/>
          </w:rPr>
          <w:fldChar w:fldCharType="end"/>
        </w:r>
      </w:hyperlink>
    </w:p>
    <w:p w14:paraId="662984C9" w14:textId="0DFB1F1F" w:rsidR="00FE0C11" w:rsidRPr="009369C1" w:rsidRDefault="00CC3596">
      <w:pPr>
        <w:pStyle w:val="21"/>
        <w:rPr>
          <w:rFonts w:ascii="Arial" w:hAnsi="Arial" w:cs="Arial"/>
          <w:b/>
          <w:bCs/>
          <w:noProof/>
          <w:szCs w:val="21"/>
        </w:rPr>
      </w:pPr>
      <w:hyperlink w:anchor="_Toc105525965" w:history="1">
        <w:r w:rsidR="00FE0C11" w:rsidRPr="009369C1">
          <w:rPr>
            <w:rStyle w:val="ab"/>
            <w:rFonts w:ascii="Arial" w:hAnsi="Arial" w:cs="Arial"/>
            <w:b/>
            <w:bCs/>
            <w:noProof/>
            <w:szCs w:val="21"/>
          </w:rPr>
          <w:t>Analysis of metabolites</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_Toc105525965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8</w:t>
        </w:r>
        <w:r w:rsidR="00FE0C11" w:rsidRPr="009369C1">
          <w:rPr>
            <w:rFonts w:ascii="Arial" w:hAnsi="Arial" w:cs="Arial"/>
            <w:b/>
            <w:bCs/>
            <w:noProof/>
            <w:webHidden/>
            <w:szCs w:val="21"/>
          </w:rPr>
          <w:fldChar w:fldCharType="end"/>
        </w:r>
      </w:hyperlink>
    </w:p>
    <w:p w14:paraId="61D7FCF7" w14:textId="73C5B7D4" w:rsidR="00FE0C11" w:rsidRPr="009369C1" w:rsidRDefault="00CC3596">
      <w:pPr>
        <w:pStyle w:val="21"/>
        <w:rPr>
          <w:rFonts w:ascii="Arial" w:hAnsi="Arial" w:cs="Arial"/>
          <w:b/>
          <w:bCs/>
          <w:noProof/>
          <w:szCs w:val="21"/>
        </w:rPr>
      </w:pPr>
      <w:hyperlink w:anchor="_Toc105525966" w:history="1">
        <w:r w:rsidR="00FE0C11" w:rsidRPr="009369C1">
          <w:rPr>
            <w:rStyle w:val="ab"/>
            <w:rFonts w:ascii="Arial" w:hAnsi="Arial" w:cs="Arial"/>
            <w:b/>
            <w:bCs/>
            <w:noProof/>
            <w:szCs w:val="21"/>
          </w:rPr>
          <w:t>Purification procedure for compounds 1-4</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_Toc105525966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9</w:t>
        </w:r>
        <w:r w:rsidR="00FE0C11" w:rsidRPr="009369C1">
          <w:rPr>
            <w:rFonts w:ascii="Arial" w:hAnsi="Arial" w:cs="Arial"/>
            <w:b/>
            <w:bCs/>
            <w:noProof/>
            <w:webHidden/>
            <w:szCs w:val="21"/>
          </w:rPr>
          <w:fldChar w:fldCharType="end"/>
        </w:r>
      </w:hyperlink>
    </w:p>
    <w:p w14:paraId="361089CA" w14:textId="34FF8597" w:rsidR="00FE0C11" w:rsidRPr="009369C1" w:rsidRDefault="00CC3596">
      <w:pPr>
        <w:pStyle w:val="21"/>
        <w:rPr>
          <w:rFonts w:ascii="Arial" w:hAnsi="Arial" w:cs="Arial"/>
          <w:b/>
          <w:bCs/>
          <w:noProof/>
          <w:szCs w:val="21"/>
        </w:rPr>
      </w:pPr>
      <w:hyperlink w:anchor="_Toc105525967" w:history="1">
        <w:r w:rsidR="00FE0C11" w:rsidRPr="009369C1">
          <w:rPr>
            <w:rStyle w:val="ab"/>
            <w:rFonts w:ascii="Arial" w:hAnsi="Arial" w:cs="Arial"/>
            <w:b/>
            <w:bCs/>
            <w:noProof/>
            <w:szCs w:val="21"/>
          </w:rPr>
          <w:t xml:space="preserve">Quantum chemical calculations of </w:t>
        </w:r>
        <w:r w:rsidR="00FE0C11" w:rsidRPr="009369C1">
          <w:rPr>
            <w:rStyle w:val="ab"/>
            <w:rFonts w:ascii="Arial" w:hAnsi="Arial" w:cs="Arial"/>
            <w:b/>
            <w:bCs/>
            <w:noProof/>
            <w:szCs w:val="21"/>
            <w:vertAlign w:val="superscript"/>
          </w:rPr>
          <w:t>13</w:t>
        </w:r>
        <w:r w:rsidR="00FE0C11" w:rsidRPr="009369C1">
          <w:rPr>
            <w:rStyle w:val="ab"/>
            <w:rFonts w:ascii="Arial" w:hAnsi="Arial" w:cs="Arial"/>
            <w:b/>
            <w:bCs/>
            <w:noProof/>
            <w:szCs w:val="21"/>
          </w:rPr>
          <w:t>C NMR chemical shifts</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_Toc105525967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10</w:t>
        </w:r>
        <w:r w:rsidR="00FE0C11" w:rsidRPr="009369C1">
          <w:rPr>
            <w:rFonts w:ascii="Arial" w:hAnsi="Arial" w:cs="Arial"/>
            <w:b/>
            <w:bCs/>
            <w:noProof/>
            <w:webHidden/>
            <w:szCs w:val="21"/>
          </w:rPr>
          <w:fldChar w:fldCharType="end"/>
        </w:r>
      </w:hyperlink>
    </w:p>
    <w:p w14:paraId="3382E01A" w14:textId="4D936CE8" w:rsidR="00FE0C11" w:rsidRPr="009369C1" w:rsidRDefault="00CC3596">
      <w:pPr>
        <w:pStyle w:val="21"/>
        <w:rPr>
          <w:rFonts w:ascii="Arial" w:hAnsi="Arial" w:cs="Arial"/>
          <w:b/>
          <w:bCs/>
          <w:noProof/>
          <w:szCs w:val="21"/>
        </w:rPr>
      </w:pPr>
      <w:hyperlink w:anchor="_Toc105525968" w:history="1">
        <w:r w:rsidR="00FE0C11" w:rsidRPr="009369C1">
          <w:rPr>
            <w:rStyle w:val="ab"/>
            <w:rFonts w:ascii="Arial" w:hAnsi="Arial" w:cs="Arial"/>
            <w:b/>
            <w:bCs/>
            <w:noProof/>
            <w:szCs w:val="21"/>
          </w:rPr>
          <w:t>Quantum chemical ECD calculations</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_Toc105525968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10</w:t>
        </w:r>
        <w:r w:rsidR="00FE0C11" w:rsidRPr="009369C1">
          <w:rPr>
            <w:rFonts w:ascii="Arial" w:hAnsi="Arial" w:cs="Arial"/>
            <w:b/>
            <w:bCs/>
            <w:noProof/>
            <w:webHidden/>
            <w:szCs w:val="21"/>
          </w:rPr>
          <w:fldChar w:fldCharType="end"/>
        </w:r>
      </w:hyperlink>
    </w:p>
    <w:p w14:paraId="3EDC177E" w14:textId="5282D76A" w:rsidR="00FE0C11" w:rsidRPr="009369C1" w:rsidRDefault="00CC3596">
      <w:pPr>
        <w:pStyle w:val="21"/>
        <w:rPr>
          <w:rFonts w:ascii="Arial" w:hAnsi="Arial" w:cs="Arial"/>
          <w:b/>
          <w:bCs/>
          <w:noProof/>
          <w:szCs w:val="21"/>
        </w:rPr>
      </w:pPr>
      <w:hyperlink w:anchor="_Toc105525969" w:history="1">
        <w:r w:rsidR="00FE0C11" w:rsidRPr="009369C1">
          <w:rPr>
            <w:rStyle w:val="ab"/>
            <w:rFonts w:ascii="Arial" w:hAnsi="Arial" w:cs="Arial"/>
            <w:b/>
            <w:bCs/>
            <w:noProof/>
            <w:szCs w:val="21"/>
          </w:rPr>
          <w:t>Structural characterization</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_Toc105525969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11</w:t>
        </w:r>
        <w:r w:rsidR="00FE0C11" w:rsidRPr="009369C1">
          <w:rPr>
            <w:rFonts w:ascii="Arial" w:hAnsi="Arial" w:cs="Arial"/>
            <w:b/>
            <w:bCs/>
            <w:noProof/>
            <w:webHidden/>
            <w:szCs w:val="21"/>
          </w:rPr>
          <w:fldChar w:fldCharType="end"/>
        </w:r>
      </w:hyperlink>
    </w:p>
    <w:p w14:paraId="1C7E12A5" w14:textId="73BE67C0" w:rsidR="00FE0C11" w:rsidRPr="009369C1" w:rsidRDefault="00CC3596">
      <w:pPr>
        <w:pStyle w:val="11"/>
        <w:tabs>
          <w:tab w:val="right" w:leader="dot" w:pos="8296"/>
        </w:tabs>
        <w:rPr>
          <w:rFonts w:ascii="Arial" w:hAnsi="Arial" w:cs="Arial"/>
          <w:b/>
          <w:bCs/>
          <w:noProof/>
          <w:szCs w:val="21"/>
        </w:rPr>
      </w:pPr>
      <w:hyperlink w:anchor="_Toc105525970" w:history="1">
        <w:r w:rsidR="00FE0C11" w:rsidRPr="009369C1">
          <w:rPr>
            <w:rStyle w:val="ab"/>
            <w:rFonts w:ascii="Arial" w:eastAsia="宋体" w:hAnsi="Arial" w:cs="Arial"/>
            <w:b/>
            <w:bCs/>
            <w:noProof/>
            <w:szCs w:val="21"/>
          </w:rPr>
          <w:t>Supplementary Notes</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_Toc105525970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12</w:t>
        </w:r>
        <w:r w:rsidR="00FE0C11" w:rsidRPr="009369C1">
          <w:rPr>
            <w:rFonts w:ascii="Arial" w:hAnsi="Arial" w:cs="Arial"/>
            <w:b/>
            <w:bCs/>
            <w:noProof/>
            <w:webHidden/>
            <w:szCs w:val="21"/>
          </w:rPr>
          <w:fldChar w:fldCharType="end"/>
        </w:r>
      </w:hyperlink>
    </w:p>
    <w:p w14:paraId="2B9DFD90" w14:textId="64EAB414" w:rsidR="00FE0C11" w:rsidRPr="009369C1" w:rsidRDefault="00CC3596">
      <w:pPr>
        <w:pStyle w:val="21"/>
        <w:rPr>
          <w:rFonts w:ascii="Arial" w:hAnsi="Arial" w:cs="Arial"/>
          <w:b/>
          <w:bCs/>
          <w:noProof/>
          <w:szCs w:val="21"/>
        </w:rPr>
      </w:pPr>
      <w:hyperlink w:anchor="_Toc105525971" w:history="1">
        <w:r w:rsidR="00FE0C11" w:rsidRPr="009369C1">
          <w:rPr>
            <w:rStyle w:val="ab"/>
            <w:rFonts w:ascii="Arial" w:hAnsi="Arial" w:cs="Arial"/>
            <w:b/>
            <w:bCs/>
            <w:noProof/>
            <w:szCs w:val="21"/>
          </w:rPr>
          <w:t xml:space="preserve">Note S1. The nucleotide sequence of GGPPS from </w:t>
        </w:r>
        <w:r w:rsidR="00FE0C11" w:rsidRPr="009369C1">
          <w:rPr>
            <w:rStyle w:val="ab"/>
            <w:rFonts w:ascii="Arial" w:hAnsi="Arial" w:cs="Arial"/>
            <w:b/>
            <w:bCs/>
            <w:i/>
            <w:iCs/>
            <w:noProof/>
            <w:szCs w:val="21"/>
          </w:rPr>
          <w:t>Nodulisporium</w:t>
        </w:r>
        <w:r w:rsidR="00FE0C11" w:rsidRPr="009369C1">
          <w:rPr>
            <w:rStyle w:val="ab"/>
            <w:rFonts w:ascii="Arial" w:hAnsi="Arial" w:cs="Arial"/>
            <w:b/>
            <w:bCs/>
            <w:noProof/>
            <w:szCs w:val="21"/>
          </w:rPr>
          <w:t xml:space="preserve"> sp. 65-12-7-1</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_Toc105525971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12</w:t>
        </w:r>
        <w:r w:rsidR="00FE0C11" w:rsidRPr="009369C1">
          <w:rPr>
            <w:rFonts w:ascii="Arial" w:hAnsi="Arial" w:cs="Arial"/>
            <w:b/>
            <w:bCs/>
            <w:noProof/>
            <w:webHidden/>
            <w:szCs w:val="21"/>
          </w:rPr>
          <w:fldChar w:fldCharType="end"/>
        </w:r>
      </w:hyperlink>
    </w:p>
    <w:p w14:paraId="67154AF0" w14:textId="0EF0C372" w:rsidR="00FE0C11" w:rsidRPr="009369C1" w:rsidRDefault="00CC3596">
      <w:pPr>
        <w:pStyle w:val="11"/>
        <w:tabs>
          <w:tab w:val="right" w:leader="dot" w:pos="8296"/>
        </w:tabs>
        <w:rPr>
          <w:rFonts w:ascii="Arial" w:hAnsi="Arial" w:cs="Arial"/>
          <w:b/>
          <w:bCs/>
          <w:noProof/>
          <w:szCs w:val="21"/>
        </w:rPr>
      </w:pPr>
      <w:hyperlink w:anchor="_Toc105525972" w:history="1">
        <w:r w:rsidR="00FE0C11" w:rsidRPr="009369C1">
          <w:rPr>
            <w:rStyle w:val="ab"/>
            <w:rFonts w:ascii="Arial" w:eastAsia="宋体" w:hAnsi="Arial" w:cs="Arial"/>
            <w:b/>
            <w:bCs/>
            <w:noProof/>
            <w:szCs w:val="21"/>
          </w:rPr>
          <w:t>Supplementary Tables</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_Toc105525972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13</w:t>
        </w:r>
        <w:r w:rsidR="00FE0C11" w:rsidRPr="009369C1">
          <w:rPr>
            <w:rFonts w:ascii="Arial" w:hAnsi="Arial" w:cs="Arial"/>
            <w:b/>
            <w:bCs/>
            <w:noProof/>
            <w:webHidden/>
            <w:szCs w:val="21"/>
          </w:rPr>
          <w:fldChar w:fldCharType="end"/>
        </w:r>
      </w:hyperlink>
    </w:p>
    <w:p w14:paraId="36E8B9EC" w14:textId="3D6E2E63" w:rsidR="00FE0C11" w:rsidRPr="009369C1" w:rsidRDefault="00CC3596">
      <w:pPr>
        <w:pStyle w:val="21"/>
        <w:rPr>
          <w:rFonts w:ascii="Arial" w:hAnsi="Arial" w:cs="Arial"/>
          <w:b/>
          <w:bCs/>
          <w:noProof/>
          <w:szCs w:val="21"/>
        </w:rPr>
      </w:pPr>
      <w:hyperlink w:anchor="_Toc105525973" w:history="1">
        <w:r w:rsidR="00FE0C11" w:rsidRPr="009369C1">
          <w:rPr>
            <w:rStyle w:val="ab"/>
            <w:rFonts w:ascii="Arial" w:hAnsi="Arial" w:cs="Arial"/>
            <w:b/>
            <w:bCs/>
            <w:noProof/>
            <w:szCs w:val="21"/>
          </w:rPr>
          <w:t>Table S1. Primers used for constructing recombinant plasmids</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_Toc105525973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13</w:t>
        </w:r>
        <w:r w:rsidR="00FE0C11" w:rsidRPr="009369C1">
          <w:rPr>
            <w:rFonts w:ascii="Arial" w:hAnsi="Arial" w:cs="Arial"/>
            <w:b/>
            <w:bCs/>
            <w:noProof/>
            <w:webHidden/>
            <w:szCs w:val="21"/>
          </w:rPr>
          <w:fldChar w:fldCharType="end"/>
        </w:r>
      </w:hyperlink>
    </w:p>
    <w:p w14:paraId="19315952" w14:textId="60CCAEE8" w:rsidR="00FE0C11" w:rsidRPr="009369C1" w:rsidRDefault="00CC3596">
      <w:pPr>
        <w:pStyle w:val="21"/>
        <w:rPr>
          <w:rFonts w:ascii="Arial" w:hAnsi="Arial" w:cs="Arial"/>
          <w:b/>
          <w:bCs/>
          <w:noProof/>
          <w:szCs w:val="21"/>
        </w:rPr>
      </w:pPr>
      <w:hyperlink w:anchor="_Toc105525974" w:history="1">
        <w:r w:rsidR="00FE0C11" w:rsidRPr="009369C1">
          <w:rPr>
            <w:rStyle w:val="ab"/>
            <w:rFonts w:ascii="Arial" w:hAnsi="Arial" w:cs="Arial"/>
            <w:b/>
            <w:bCs/>
            <w:noProof/>
            <w:szCs w:val="21"/>
          </w:rPr>
          <w:t>Table S2. Plasmids used in the study</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_Toc105525974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15</w:t>
        </w:r>
        <w:r w:rsidR="00FE0C11" w:rsidRPr="009369C1">
          <w:rPr>
            <w:rFonts w:ascii="Arial" w:hAnsi="Arial" w:cs="Arial"/>
            <w:b/>
            <w:bCs/>
            <w:noProof/>
            <w:webHidden/>
            <w:szCs w:val="21"/>
          </w:rPr>
          <w:fldChar w:fldCharType="end"/>
        </w:r>
      </w:hyperlink>
    </w:p>
    <w:p w14:paraId="153C5650" w14:textId="00801D4E" w:rsidR="00FE0C11" w:rsidRPr="009369C1" w:rsidRDefault="00CC3596">
      <w:pPr>
        <w:pStyle w:val="21"/>
        <w:rPr>
          <w:rFonts w:ascii="Arial" w:hAnsi="Arial" w:cs="Arial"/>
          <w:b/>
          <w:bCs/>
          <w:noProof/>
          <w:szCs w:val="21"/>
        </w:rPr>
      </w:pPr>
      <w:hyperlink w:anchor="_Toc105525975" w:history="1">
        <w:r w:rsidR="00FE0C11" w:rsidRPr="009369C1">
          <w:rPr>
            <w:rStyle w:val="ab"/>
            <w:rFonts w:ascii="Arial" w:hAnsi="Arial" w:cs="Arial"/>
            <w:b/>
            <w:bCs/>
            <w:noProof/>
            <w:szCs w:val="21"/>
          </w:rPr>
          <w:t>Table S3. NMR assignments for 1 in C</w:t>
        </w:r>
        <w:r w:rsidR="00FE0C11" w:rsidRPr="009369C1">
          <w:rPr>
            <w:rStyle w:val="ab"/>
            <w:rFonts w:ascii="Arial" w:hAnsi="Arial" w:cs="Arial"/>
            <w:b/>
            <w:bCs/>
            <w:noProof/>
            <w:szCs w:val="21"/>
            <w:vertAlign w:val="subscript"/>
          </w:rPr>
          <w:t>6</w:t>
        </w:r>
        <w:r w:rsidR="00FE0C11" w:rsidRPr="009369C1">
          <w:rPr>
            <w:rStyle w:val="ab"/>
            <w:rFonts w:ascii="Arial" w:hAnsi="Arial" w:cs="Arial"/>
            <w:b/>
            <w:bCs/>
            <w:noProof/>
            <w:szCs w:val="21"/>
          </w:rPr>
          <w:t>D</w:t>
        </w:r>
        <w:r w:rsidR="00FE0C11" w:rsidRPr="009369C1">
          <w:rPr>
            <w:rStyle w:val="ab"/>
            <w:rFonts w:ascii="Arial" w:hAnsi="Arial" w:cs="Arial"/>
            <w:b/>
            <w:bCs/>
            <w:noProof/>
            <w:szCs w:val="21"/>
            <w:vertAlign w:val="subscript"/>
          </w:rPr>
          <w:t>6</w:t>
        </w:r>
        <w:r w:rsidR="00FE0C11" w:rsidRPr="009369C1">
          <w:rPr>
            <w:rStyle w:val="ab"/>
            <w:rFonts w:ascii="Arial" w:hAnsi="Arial" w:cs="Arial"/>
            <w:b/>
            <w:bCs/>
            <w:noProof/>
            <w:szCs w:val="21"/>
          </w:rPr>
          <w:t xml:space="preserve"> (</w:t>
        </w:r>
        <w:r w:rsidR="00FE0C11" w:rsidRPr="009369C1">
          <w:rPr>
            <w:rStyle w:val="ab"/>
            <w:rFonts w:ascii="Arial" w:hAnsi="Arial" w:cs="Arial"/>
            <w:b/>
            <w:bCs/>
            <w:noProof/>
            <w:szCs w:val="21"/>
            <w:vertAlign w:val="superscript"/>
          </w:rPr>
          <w:t>1</w:t>
        </w:r>
        <w:r w:rsidR="00FE0C11" w:rsidRPr="009369C1">
          <w:rPr>
            <w:rStyle w:val="ab"/>
            <w:rFonts w:ascii="Arial" w:hAnsi="Arial" w:cs="Arial"/>
            <w:b/>
            <w:bCs/>
            <w:noProof/>
            <w:szCs w:val="21"/>
          </w:rPr>
          <w:t xml:space="preserve">H at 400 MHz and </w:t>
        </w:r>
        <w:r w:rsidR="00FE0C11" w:rsidRPr="009369C1">
          <w:rPr>
            <w:rStyle w:val="ab"/>
            <w:rFonts w:ascii="Arial" w:hAnsi="Arial" w:cs="Arial"/>
            <w:b/>
            <w:bCs/>
            <w:noProof/>
            <w:szCs w:val="21"/>
            <w:vertAlign w:val="superscript"/>
          </w:rPr>
          <w:t>13</w:t>
        </w:r>
        <w:r w:rsidR="00FE0C11" w:rsidRPr="009369C1">
          <w:rPr>
            <w:rStyle w:val="ab"/>
            <w:rFonts w:ascii="Arial" w:hAnsi="Arial" w:cs="Arial"/>
            <w:b/>
            <w:bCs/>
            <w:noProof/>
            <w:szCs w:val="21"/>
          </w:rPr>
          <w:t>C at 100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_Toc105525975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16</w:t>
        </w:r>
        <w:r w:rsidR="00FE0C11" w:rsidRPr="009369C1">
          <w:rPr>
            <w:rFonts w:ascii="Arial" w:hAnsi="Arial" w:cs="Arial"/>
            <w:b/>
            <w:bCs/>
            <w:noProof/>
            <w:webHidden/>
            <w:szCs w:val="21"/>
          </w:rPr>
          <w:fldChar w:fldCharType="end"/>
        </w:r>
      </w:hyperlink>
    </w:p>
    <w:p w14:paraId="46C80564" w14:textId="71734EE5" w:rsidR="00FE0C11" w:rsidRPr="009369C1" w:rsidRDefault="00CC3596">
      <w:pPr>
        <w:pStyle w:val="21"/>
        <w:rPr>
          <w:rFonts w:ascii="Arial" w:hAnsi="Arial" w:cs="Arial"/>
          <w:b/>
          <w:bCs/>
          <w:noProof/>
          <w:szCs w:val="21"/>
        </w:rPr>
      </w:pPr>
      <w:hyperlink w:anchor="_Toc105525976" w:history="1">
        <w:r w:rsidR="00FE0C11" w:rsidRPr="009369C1">
          <w:rPr>
            <w:rStyle w:val="ab"/>
            <w:rFonts w:ascii="Arial" w:hAnsi="Arial" w:cs="Arial"/>
            <w:b/>
            <w:bCs/>
            <w:noProof/>
            <w:szCs w:val="21"/>
          </w:rPr>
          <w:t>Table S4. NMR assignments for 2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w:t>
        </w:r>
        <w:r w:rsidR="00FE0C11" w:rsidRPr="009369C1">
          <w:rPr>
            <w:rStyle w:val="ab"/>
            <w:rFonts w:ascii="Arial" w:hAnsi="Arial" w:cs="Arial"/>
            <w:b/>
            <w:bCs/>
            <w:noProof/>
            <w:szCs w:val="21"/>
            <w:vertAlign w:val="superscript"/>
          </w:rPr>
          <w:t>1</w:t>
        </w:r>
        <w:r w:rsidR="00FE0C11" w:rsidRPr="009369C1">
          <w:rPr>
            <w:rStyle w:val="ab"/>
            <w:rFonts w:ascii="Arial" w:hAnsi="Arial" w:cs="Arial"/>
            <w:b/>
            <w:bCs/>
            <w:noProof/>
            <w:szCs w:val="21"/>
          </w:rPr>
          <w:t xml:space="preserve">H at 400 MHz and </w:t>
        </w:r>
        <w:r w:rsidR="00FE0C11" w:rsidRPr="009369C1">
          <w:rPr>
            <w:rStyle w:val="ab"/>
            <w:rFonts w:ascii="Arial" w:hAnsi="Arial" w:cs="Arial"/>
            <w:b/>
            <w:bCs/>
            <w:noProof/>
            <w:szCs w:val="21"/>
            <w:vertAlign w:val="superscript"/>
          </w:rPr>
          <w:t>13</w:t>
        </w:r>
        <w:r w:rsidR="00FE0C11" w:rsidRPr="009369C1">
          <w:rPr>
            <w:rStyle w:val="ab"/>
            <w:rFonts w:ascii="Arial" w:hAnsi="Arial" w:cs="Arial"/>
            <w:b/>
            <w:bCs/>
            <w:noProof/>
            <w:szCs w:val="21"/>
          </w:rPr>
          <w:t>C at 100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_Toc105525976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17</w:t>
        </w:r>
        <w:r w:rsidR="00FE0C11" w:rsidRPr="009369C1">
          <w:rPr>
            <w:rFonts w:ascii="Arial" w:hAnsi="Arial" w:cs="Arial"/>
            <w:b/>
            <w:bCs/>
            <w:noProof/>
            <w:webHidden/>
            <w:szCs w:val="21"/>
          </w:rPr>
          <w:fldChar w:fldCharType="end"/>
        </w:r>
      </w:hyperlink>
    </w:p>
    <w:p w14:paraId="0283AE5D" w14:textId="3F0AE726" w:rsidR="00FE0C11" w:rsidRPr="009369C1" w:rsidRDefault="00CC3596">
      <w:pPr>
        <w:pStyle w:val="21"/>
        <w:rPr>
          <w:rFonts w:ascii="Arial" w:hAnsi="Arial" w:cs="Arial"/>
          <w:b/>
          <w:bCs/>
          <w:noProof/>
          <w:szCs w:val="21"/>
        </w:rPr>
      </w:pPr>
      <w:hyperlink w:anchor="_Toc105525977" w:history="1">
        <w:r w:rsidR="00FE0C11" w:rsidRPr="009369C1">
          <w:rPr>
            <w:rStyle w:val="ab"/>
            <w:rFonts w:ascii="Arial" w:hAnsi="Arial" w:cs="Arial"/>
            <w:b/>
            <w:bCs/>
            <w:noProof/>
            <w:szCs w:val="21"/>
          </w:rPr>
          <w:t>Table S5. NMR assignments for 4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w:t>
        </w:r>
        <w:r w:rsidR="00FE0C11" w:rsidRPr="009369C1">
          <w:rPr>
            <w:rStyle w:val="ab"/>
            <w:rFonts w:ascii="Arial" w:hAnsi="Arial" w:cs="Arial"/>
            <w:b/>
            <w:bCs/>
            <w:noProof/>
            <w:szCs w:val="21"/>
            <w:vertAlign w:val="superscript"/>
          </w:rPr>
          <w:t>1</w:t>
        </w:r>
        <w:r w:rsidR="00FE0C11" w:rsidRPr="009369C1">
          <w:rPr>
            <w:rStyle w:val="ab"/>
            <w:rFonts w:ascii="Arial" w:hAnsi="Arial" w:cs="Arial"/>
            <w:b/>
            <w:bCs/>
            <w:noProof/>
            <w:szCs w:val="21"/>
          </w:rPr>
          <w:t xml:space="preserve">H at 600 MHz and </w:t>
        </w:r>
        <w:r w:rsidR="00FE0C11" w:rsidRPr="009369C1">
          <w:rPr>
            <w:rStyle w:val="ab"/>
            <w:rFonts w:ascii="Arial" w:hAnsi="Arial" w:cs="Arial"/>
            <w:b/>
            <w:bCs/>
            <w:noProof/>
            <w:szCs w:val="21"/>
            <w:vertAlign w:val="superscript"/>
          </w:rPr>
          <w:t>13</w:t>
        </w:r>
        <w:r w:rsidR="00FE0C11" w:rsidRPr="009369C1">
          <w:rPr>
            <w:rStyle w:val="ab"/>
            <w:rFonts w:ascii="Arial" w:hAnsi="Arial" w:cs="Arial"/>
            <w:b/>
            <w:bCs/>
            <w:noProof/>
            <w:szCs w:val="21"/>
          </w:rPr>
          <w:t>C at 150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_Toc105525977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18</w:t>
        </w:r>
        <w:r w:rsidR="00FE0C11" w:rsidRPr="009369C1">
          <w:rPr>
            <w:rFonts w:ascii="Arial" w:hAnsi="Arial" w:cs="Arial"/>
            <w:b/>
            <w:bCs/>
            <w:noProof/>
            <w:webHidden/>
            <w:szCs w:val="21"/>
          </w:rPr>
          <w:fldChar w:fldCharType="end"/>
        </w:r>
      </w:hyperlink>
    </w:p>
    <w:p w14:paraId="10C4E1E1" w14:textId="337F618A" w:rsidR="00FE0C11" w:rsidRPr="009369C1" w:rsidRDefault="00CC3596">
      <w:pPr>
        <w:pStyle w:val="11"/>
        <w:tabs>
          <w:tab w:val="right" w:leader="dot" w:pos="8296"/>
        </w:tabs>
        <w:rPr>
          <w:rFonts w:ascii="Arial" w:hAnsi="Arial" w:cs="Arial"/>
          <w:b/>
          <w:bCs/>
          <w:noProof/>
          <w:szCs w:val="21"/>
        </w:rPr>
      </w:pPr>
      <w:hyperlink w:anchor="_Toc105525978" w:history="1">
        <w:r w:rsidR="00FE0C11" w:rsidRPr="009369C1">
          <w:rPr>
            <w:rStyle w:val="ab"/>
            <w:rFonts w:ascii="Arial" w:eastAsia="宋体" w:hAnsi="Arial" w:cs="Arial"/>
            <w:b/>
            <w:bCs/>
            <w:noProof/>
            <w:szCs w:val="21"/>
          </w:rPr>
          <w:t>Supplementary Figure</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_Toc105525978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19</w:t>
        </w:r>
        <w:r w:rsidR="00FE0C11" w:rsidRPr="009369C1">
          <w:rPr>
            <w:rFonts w:ascii="Arial" w:hAnsi="Arial" w:cs="Arial"/>
            <w:b/>
            <w:bCs/>
            <w:noProof/>
            <w:webHidden/>
            <w:szCs w:val="21"/>
          </w:rPr>
          <w:fldChar w:fldCharType="end"/>
        </w:r>
      </w:hyperlink>
    </w:p>
    <w:p w14:paraId="6C1A4224" w14:textId="38BFE2CD" w:rsidR="00FE0C11" w:rsidRPr="009369C1" w:rsidRDefault="00CC3596">
      <w:pPr>
        <w:pStyle w:val="21"/>
        <w:rPr>
          <w:rFonts w:ascii="Arial" w:hAnsi="Arial" w:cs="Arial"/>
          <w:b/>
          <w:bCs/>
          <w:noProof/>
          <w:szCs w:val="21"/>
        </w:rPr>
      </w:pPr>
      <w:hyperlink w:anchor="_Toc105525979" w:history="1">
        <w:r w:rsidR="00FE0C11" w:rsidRPr="009369C1">
          <w:rPr>
            <w:rStyle w:val="ab"/>
            <w:rFonts w:ascii="Arial" w:hAnsi="Arial" w:cs="Arial"/>
            <w:b/>
            <w:bCs/>
            <w:noProof/>
            <w:szCs w:val="21"/>
          </w:rPr>
          <w:t>Figure S1. Functional analysis of TadA</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_Toc105525979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19</w:t>
        </w:r>
        <w:r w:rsidR="00FE0C11" w:rsidRPr="009369C1">
          <w:rPr>
            <w:rFonts w:ascii="Arial" w:hAnsi="Arial" w:cs="Arial"/>
            <w:b/>
            <w:bCs/>
            <w:noProof/>
            <w:webHidden/>
            <w:szCs w:val="21"/>
          </w:rPr>
          <w:fldChar w:fldCharType="end"/>
        </w:r>
      </w:hyperlink>
    </w:p>
    <w:p w14:paraId="466841E9" w14:textId="33DA90F9" w:rsidR="00FE0C11" w:rsidRPr="009369C1" w:rsidRDefault="00CC3596">
      <w:pPr>
        <w:pStyle w:val="21"/>
        <w:rPr>
          <w:rFonts w:ascii="Arial" w:hAnsi="Arial" w:cs="Arial"/>
          <w:b/>
          <w:bCs/>
          <w:noProof/>
          <w:szCs w:val="21"/>
        </w:rPr>
      </w:pPr>
      <w:hyperlink w:anchor="_Toc105525980" w:history="1">
        <w:r w:rsidR="00FE0C11" w:rsidRPr="009369C1">
          <w:rPr>
            <w:rStyle w:val="ab"/>
            <w:rFonts w:ascii="Arial" w:hAnsi="Arial" w:cs="Arial"/>
            <w:b/>
            <w:bCs/>
            <w:noProof/>
            <w:szCs w:val="21"/>
          </w:rPr>
          <w:t>Figure S2. HRESIMS spectrum of 1</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_Toc105525980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20</w:t>
        </w:r>
        <w:r w:rsidR="00FE0C11" w:rsidRPr="009369C1">
          <w:rPr>
            <w:rFonts w:ascii="Arial" w:hAnsi="Arial" w:cs="Arial"/>
            <w:b/>
            <w:bCs/>
            <w:noProof/>
            <w:webHidden/>
            <w:szCs w:val="21"/>
          </w:rPr>
          <w:fldChar w:fldCharType="end"/>
        </w:r>
      </w:hyperlink>
    </w:p>
    <w:p w14:paraId="28B5519A" w14:textId="5E31E2E9" w:rsidR="00FE0C11" w:rsidRPr="009369C1" w:rsidRDefault="00CC3596">
      <w:pPr>
        <w:pStyle w:val="21"/>
        <w:rPr>
          <w:rFonts w:ascii="Arial" w:hAnsi="Arial" w:cs="Arial"/>
          <w:b/>
          <w:bCs/>
          <w:noProof/>
          <w:szCs w:val="21"/>
        </w:rPr>
      </w:pPr>
      <w:hyperlink w:anchor="_Toc105525981" w:history="1">
        <w:r w:rsidR="00FE0C11" w:rsidRPr="009369C1">
          <w:rPr>
            <w:rStyle w:val="ab"/>
            <w:rFonts w:ascii="Arial" w:hAnsi="Arial" w:cs="Arial"/>
            <w:b/>
            <w:bCs/>
            <w:noProof/>
            <w:szCs w:val="21"/>
          </w:rPr>
          <w:t xml:space="preserve">Figure S3. </w:t>
        </w:r>
        <w:r w:rsidR="00FE0C11" w:rsidRPr="009369C1">
          <w:rPr>
            <w:rStyle w:val="ab"/>
            <w:rFonts w:ascii="Arial" w:hAnsi="Arial" w:cs="Arial"/>
            <w:b/>
            <w:bCs/>
            <w:noProof/>
            <w:szCs w:val="21"/>
            <w:vertAlign w:val="superscript"/>
          </w:rPr>
          <w:t>1</w:t>
        </w:r>
        <w:r w:rsidR="00FE0C11" w:rsidRPr="009369C1">
          <w:rPr>
            <w:rStyle w:val="ab"/>
            <w:rFonts w:ascii="Arial" w:hAnsi="Arial" w:cs="Arial"/>
            <w:b/>
            <w:bCs/>
            <w:noProof/>
            <w:szCs w:val="21"/>
          </w:rPr>
          <w:t>H NMR spectrum of 1 in C</w:t>
        </w:r>
        <w:r w:rsidR="00FE0C11" w:rsidRPr="009369C1">
          <w:rPr>
            <w:rStyle w:val="ab"/>
            <w:rFonts w:ascii="Arial" w:hAnsi="Arial" w:cs="Arial"/>
            <w:b/>
            <w:bCs/>
            <w:noProof/>
            <w:szCs w:val="21"/>
            <w:vertAlign w:val="subscript"/>
          </w:rPr>
          <w:t>6</w:t>
        </w:r>
        <w:r w:rsidR="00FE0C11" w:rsidRPr="009369C1">
          <w:rPr>
            <w:rStyle w:val="ab"/>
            <w:rFonts w:ascii="Arial" w:hAnsi="Arial" w:cs="Arial"/>
            <w:b/>
            <w:bCs/>
            <w:noProof/>
            <w:szCs w:val="21"/>
          </w:rPr>
          <w:t>D</w:t>
        </w:r>
        <w:r w:rsidR="00FE0C11" w:rsidRPr="009369C1">
          <w:rPr>
            <w:rStyle w:val="ab"/>
            <w:rFonts w:ascii="Arial" w:hAnsi="Arial" w:cs="Arial"/>
            <w:b/>
            <w:bCs/>
            <w:noProof/>
            <w:szCs w:val="21"/>
            <w:vertAlign w:val="subscript"/>
          </w:rPr>
          <w:t>6</w:t>
        </w:r>
        <w:r w:rsidR="00FE0C11" w:rsidRPr="009369C1">
          <w:rPr>
            <w:rStyle w:val="ab"/>
            <w:rFonts w:ascii="Arial" w:hAnsi="Arial" w:cs="Arial"/>
            <w:b/>
            <w:bCs/>
            <w:noProof/>
            <w:szCs w:val="21"/>
          </w:rPr>
          <w:t xml:space="preserve"> at 400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_Toc105525981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20</w:t>
        </w:r>
        <w:r w:rsidR="00FE0C11" w:rsidRPr="009369C1">
          <w:rPr>
            <w:rFonts w:ascii="Arial" w:hAnsi="Arial" w:cs="Arial"/>
            <w:b/>
            <w:bCs/>
            <w:noProof/>
            <w:webHidden/>
            <w:szCs w:val="21"/>
          </w:rPr>
          <w:fldChar w:fldCharType="end"/>
        </w:r>
      </w:hyperlink>
    </w:p>
    <w:p w14:paraId="4F083F23" w14:textId="29F64520" w:rsidR="00FE0C11" w:rsidRPr="009369C1" w:rsidRDefault="00CC3596">
      <w:pPr>
        <w:pStyle w:val="21"/>
        <w:rPr>
          <w:rFonts w:ascii="Arial" w:hAnsi="Arial" w:cs="Arial"/>
          <w:b/>
          <w:bCs/>
          <w:noProof/>
          <w:szCs w:val="21"/>
        </w:rPr>
      </w:pPr>
      <w:hyperlink w:anchor="_Toc105525982" w:history="1">
        <w:r w:rsidR="00FE0C11" w:rsidRPr="009369C1">
          <w:rPr>
            <w:rStyle w:val="ab"/>
            <w:rFonts w:ascii="Arial" w:hAnsi="Arial" w:cs="Arial"/>
            <w:b/>
            <w:bCs/>
            <w:noProof/>
            <w:szCs w:val="21"/>
          </w:rPr>
          <w:t xml:space="preserve">Figure S4. </w:t>
        </w:r>
        <w:r w:rsidR="00FE0C11" w:rsidRPr="009369C1">
          <w:rPr>
            <w:rStyle w:val="ab"/>
            <w:rFonts w:ascii="Arial" w:hAnsi="Arial" w:cs="Arial"/>
            <w:b/>
            <w:bCs/>
            <w:noProof/>
            <w:szCs w:val="21"/>
            <w:vertAlign w:val="superscript"/>
          </w:rPr>
          <w:t>13</w:t>
        </w:r>
        <w:r w:rsidR="00FE0C11" w:rsidRPr="009369C1">
          <w:rPr>
            <w:rStyle w:val="ab"/>
            <w:rFonts w:ascii="Arial" w:hAnsi="Arial" w:cs="Arial"/>
            <w:b/>
            <w:bCs/>
            <w:noProof/>
            <w:szCs w:val="21"/>
          </w:rPr>
          <w:t>C NMR spectrum of 1 in C</w:t>
        </w:r>
        <w:r w:rsidR="00FE0C11" w:rsidRPr="009369C1">
          <w:rPr>
            <w:rStyle w:val="ab"/>
            <w:rFonts w:ascii="Arial" w:hAnsi="Arial" w:cs="Arial"/>
            <w:b/>
            <w:bCs/>
            <w:noProof/>
            <w:szCs w:val="21"/>
            <w:vertAlign w:val="subscript"/>
          </w:rPr>
          <w:t>6</w:t>
        </w:r>
        <w:r w:rsidR="00FE0C11" w:rsidRPr="009369C1">
          <w:rPr>
            <w:rStyle w:val="ab"/>
            <w:rFonts w:ascii="Arial" w:hAnsi="Arial" w:cs="Arial"/>
            <w:b/>
            <w:bCs/>
            <w:noProof/>
            <w:szCs w:val="21"/>
          </w:rPr>
          <w:t>D</w:t>
        </w:r>
        <w:r w:rsidR="00FE0C11" w:rsidRPr="009369C1">
          <w:rPr>
            <w:rStyle w:val="ab"/>
            <w:rFonts w:ascii="Arial" w:hAnsi="Arial" w:cs="Arial"/>
            <w:b/>
            <w:bCs/>
            <w:noProof/>
            <w:szCs w:val="21"/>
            <w:vertAlign w:val="subscript"/>
          </w:rPr>
          <w:t>6</w:t>
        </w:r>
        <w:r w:rsidR="00FE0C11" w:rsidRPr="009369C1">
          <w:rPr>
            <w:rStyle w:val="ab"/>
            <w:rFonts w:ascii="Arial" w:hAnsi="Arial" w:cs="Arial"/>
            <w:b/>
            <w:bCs/>
            <w:noProof/>
            <w:szCs w:val="21"/>
          </w:rPr>
          <w:t xml:space="preserve"> at 100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_Toc105525982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21</w:t>
        </w:r>
        <w:r w:rsidR="00FE0C11" w:rsidRPr="009369C1">
          <w:rPr>
            <w:rFonts w:ascii="Arial" w:hAnsi="Arial" w:cs="Arial"/>
            <w:b/>
            <w:bCs/>
            <w:noProof/>
            <w:webHidden/>
            <w:szCs w:val="21"/>
          </w:rPr>
          <w:fldChar w:fldCharType="end"/>
        </w:r>
      </w:hyperlink>
    </w:p>
    <w:p w14:paraId="0A6AF26B" w14:textId="1AE6FC7F" w:rsidR="00FE0C11" w:rsidRPr="009369C1" w:rsidRDefault="00CC3596">
      <w:pPr>
        <w:pStyle w:val="21"/>
        <w:rPr>
          <w:rFonts w:ascii="Arial" w:hAnsi="Arial" w:cs="Arial"/>
          <w:b/>
          <w:bCs/>
          <w:noProof/>
          <w:szCs w:val="21"/>
        </w:rPr>
      </w:pPr>
      <w:hyperlink w:anchor="_Toc105525983" w:history="1">
        <w:r w:rsidR="00FE0C11" w:rsidRPr="009369C1">
          <w:rPr>
            <w:rStyle w:val="ab"/>
            <w:rFonts w:ascii="Arial" w:hAnsi="Arial" w:cs="Arial"/>
            <w:b/>
            <w:bCs/>
            <w:noProof/>
            <w:szCs w:val="21"/>
          </w:rPr>
          <w:t xml:space="preserve">Figure S5. </w:t>
        </w:r>
        <w:r w:rsidR="00FE0C11" w:rsidRPr="009369C1">
          <w:rPr>
            <w:rStyle w:val="ab"/>
            <w:rFonts w:ascii="Arial" w:hAnsi="Arial" w:cs="Arial"/>
            <w:b/>
            <w:bCs/>
            <w:noProof/>
            <w:szCs w:val="21"/>
            <w:vertAlign w:val="superscript"/>
          </w:rPr>
          <w:t>1</w:t>
        </w:r>
        <w:r w:rsidR="00FE0C11" w:rsidRPr="009369C1">
          <w:rPr>
            <w:rStyle w:val="ab"/>
            <w:rFonts w:ascii="Arial" w:hAnsi="Arial" w:cs="Arial"/>
            <w:b/>
            <w:bCs/>
            <w:noProof/>
            <w:szCs w:val="21"/>
          </w:rPr>
          <w:t>H-</w:t>
        </w:r>
        <w:r w:rsidR="00FE0C11" w:rsidRPr="009369C1">
          <w:rPr>
            <w:rStyle w:val="ab"/>
            <w:rFonts w:ascii="Arial" w:hAnsi="Arial" w:cs="Arial"/>
            <w:b/>
            <w:bCs/>
            <w:noProof/>
            <w:szCs w:val="21"/>
            <w:vertAlign w:val="superscript"/>
          </w:rPr>
          <w:t>1</w:t>
        </w:r>
        <w:r w:rsidR="00FE0C11" w:rsidRPr="009369C1">
          <w:rPr>
            <w:rStyle w:val="ab"/>
            <w:rFonts w:ascii="Arial" w:hAnsi="Arial" w:cs="Arial"/>
            <w:b/>
            <w:bCs/>
            <w:noProof/>
            <w:szCs w:val="21"/>
          </w:rPr>
          <w:t>H COSY spectrum of 1 in C</w:t>
        </w:r>
        <w:r w:rsidR="00FE0C11" w:rsidRPr="009369C1">
          <w:rPr>
            <w:rStyle w:val="ab"/>
            <w:rFonts w:ascii="Arial" w:hAnsi="Arial" w:cs="Arial"/>
            <w:b/>
            <w:bCs/>
            <w:noProof/>
            <w:szCs w:val="21"/>
            <w:vertAlign w:val="subscript"/>
          </w:rPr>
          <w:t>6</w:t>
        </w:r>
        <w:r w:rsidR="00FE0C11" w:rsidRPr="009369C1">
          <w:rPr>
            <w:rStyle w:val="ab"/>
            <w:rFonts w:ascii="Arial" w:hAnsi="Arial" w:cs="Arial"/>
            <w:b/>
            <w:bCs/>
            <w:noProof/>
            <w:szCs w:val="21"/>
          </w:rPr>
          <w:t>D</w:t>
        </w:r>
        <w:r w:rsidR="00FE0C11" w:rsidRPr="009369C1">
          <w:rPr>
            <w:rStyle w:val="ab"/>
            <w:rFonts w:ascii="Arial" w:hAnsi="Arial" w:cs="Arial"/>
            <w:b/>
            <w:bCs/>
            <w:noProof/>
            <w:szCs w:val="21"/>
            <w:vertAlign w:val="subscript"/>
          </w:rPr>
          <w:t>6</w:t>
        </w:r>
        <w:r w:rsidR="00FE0C11" w:rsidRPr="009369C1">
          <w:rPr>
            <w:rStyle w:val="ab"/>
            <w:rFonts w:ascii="Arial" w:hAnsi="Arial" w:cs="Arial"/>
            <w:b/>
            <w:bCs/>
            <w:noProof/>
            <w:szCs w:val="21"/>
          </w:rPr>
          <w:t xml:space="preserve"> at 400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_Toc105525983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21</w:t>
        </w:r>
        <w:r w:rsidR="00FE0C11" w:rsidRPr="009369C1">
          <w:rPr>
            <w:rFonts w:ascii="Arial" w:hAnsi="Arial" w:cs="Arial"/>
            <w:b/>
            <w:bCs/>
            <w:noProof/>
            <w:webHidden/>
            <w:szCs w:val="21"/>
          </w:rPr>
          <w:fldChar w:fldCharType="end"/>
        </w:r>
      </w:hyperlink>
    </w:p>
    <w:p w14:paraId="43E29809" w14:textId="6411A3AC" w:rsidR="00FE0C11" w:rsidRPr="009369C1" w:rsidRDefault="00CC3596">
      <w:pPr>
        <w:pStyle w:val="21"/>
        <w:rPr>
          <w:rFonts w:ascii="Arial" w:hAnsi="Arial" w:cs="Arial"/>
          <w:b/>
          <w:bCs/>
          <w:noProof/>
          <w:szCs w:val="21"/>
        </w:rPr>
      </w:pPr>
      <w:hyperlink w:anchor="_Toc105525984" w:history="1">
        <w:r w:rsidR="00FE0C11" w:rsidRPr="009369C1">
          <w:rPr>
            <w:rStyle w:val="ab"/>
            <w:rFonts w:ascii="Arial" w:hAnsi="Arial" w:cs="Arial"/>
            <w:b/>
            <w:bCs/>
            <w:noProof/>
            <w:szCs w:val="21"/>
          </w:rPr>
          <w:t>Figure S6. HSQC spectrum of 1 in C</w:t>
        </w:r>
        <w:r w:rsidR="00FE0C11" w:rsidRPr="009369C1">
          <w:rPr>
            <w:rStyle w:val="ab"/>
            <w:rFonts w:ascii="Arial" w:hAnsi="Arial" w:cs="Arial"/>
            <w:b/>
            <w:bCs/>
            <w:noProof/>
            <w:szCs w:val="21"/>
            <w:vertAlign w:val="subscript"/>
          </w:rPr>
          <w:t>6</w:t>
        </w:r>
        <w:r w:rsidR="00FE0C11" w:rsidRPr="009369C1">
          <w:rPr>
            <w:rStyle w:val="ab"/>
            <w:rFonts w:ascii="Arial" w:hAnsi="Arial" w:cs="Arial"/>
            <w:b/>
            <w:bCs/>
            <w:noProof/>
            <w:szCs w:val="21"/>
          </w:rPr>
          <w:t>D</w:t>
        </w:r>
        <w:r w:rsidR="00FE0C11" w:rsidRPr="009369C1">
          <w:rPr>
            <w:rStyle w:val="ab"/>
            <w:rFonts w:ascii="Arial" w:hAnsi="Arial" w:cs="Arial"/>
            <w:b/>
            <w:bCs/>
            <w:noProof/>
            <w:szCs w:val="21"/>
            <w:vertAlign w:val="subscript"/>
          </w:rPr>
          <w:t>6</w:t>
        </w:r>
        <w:r w:rsidR="00FE0C11" w:rsidRPr="009369C1">
          <w:rPr>
            <w:rStyle w:val="ab"/>
            <w:rFonts w:ascii="Arial" w:hAnsi="Arial" w:cs="Arial"/>
            <w:b/>
            <w:bCs/>
            <w:noProof/>
            <w:szCs w:val="21"/>
          </w:rPr>
          <w:t xml:space="preserve"> at 400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_Toc105525984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22</w:t>
        </w:r>
        <w:r w:rsidR="00FE0C11" w:rsidRPr="009369C1">
          <w:rPr>
            <w:rFonts w:ascii="Arial" w:hAnsi="Arial" w:cs="Arial"/>
            <w:b/>
            <w:bCs/>
            <w:noProof/>
            <w:webHidden/>
            <w:szCs w:val="21"/>
          </w:rPr>
          <w:fldChar w:fldCharType="end"/>
        </w:r>
      </w:hyperlink>
    </w:p>
    <w:p w14:paraId="66EF6EB4" w14:textId="4F403329" w:rsidR="00FE0C11" w:rsidRPr="009369C1" w:rsidRDefault="00CC3596">
      <w:pPr>
        <w:pStyle w:val="21"/>
        <w:rPr>
          <w:rFonts w:ascii="Arial" w:hAnsi="Arial" w:cs="Arial"/>
          <w:b/>
          <w:bCs/>
          <w:noProof/>
          <w:szCs w:val="21"/>
        </w:rPr>
      </w:pPr>
      <w:hyperlink w:anchor="_Toc105525985" w:history="1">
        <w:r w:rsidR="00FE0C11" w:rsidRPr="009369C1">
          <w:rPr>
            <w:rStyle w:val="ab"/>
            <w:rFonts w:ascii="Arial" w:hAnsi="Arial" w:cs="Arial"/>
            <w:b/>
            <w:bCs/>
            <w:noProof/>
            <w:szCs w:val="21"/>
          </w:rPr>
          <w:t>Figure S7. HMBC spectrum of 1 in C</w:t>
        </w:r>
        <w:r w:rsidR="00FE0C11" w:rsidRPr="009369C1">
          <w:rPr>
            <w:rStyle w:val="ab"/>
            <w:rFonts w:ascii="Arial" w:hAnsi="Arial" w:cs="Arial"/>
            <w:b/>
            <w:bCs/>
            <w:noProof/>
            <w:szCs w:val="21"/>
            <w:vertAlign w:val="subscript"/>
          </w:rPr>
          <w:t>6</w:t>
        </w:r>
        <w:r w:rsidR="00FE0C11" w:rsidRPr="009369C1">
          <w:rPr>
            <w:rStyle w:val="ab"/>
            <w:rFonts w:ascii="Arial" w:hAnsi="Arial" w:cs="Arial"/>
            <w:b/>
            <w:bCs/>
            <w:noProof/>
            <w:szCs w:val="21"/>
          </w:rPr>
          <w:t>D</w:t>
        </w:r>
        <w:r w:rsidR="00FE0C11" w:rsidRPr="009369C1">
          <w:rPr>
            <w:rStyle w:val="ab"/>
            <w:rFonts w:ascii="Arial" w:hAnsi="Arial" w:cs="Arial"/>
            <w:b/>
            <w:bCs/>
            <w:noProof/>
            <w:szCs w:val="21"/>
            <w:vertAlign w:val="subscript"/>
          </w:rPr>
          <w:t>6</w:t>
        </w:r>
        <w:r w:rsidR="00FE0C11" w:rsidRPr="009369C1">
          <w:rPr>
            <w:rStyle w:val="ab"/>
            <w:rFonts w:ascii="Arial" w:hAnsi="Arial" w:cs="Arial"/>
            <w:b/>
            <w:bCs/>
            <w:noProof/>
            <w:szCs w:val="21"/>
          </w:rPr>
          <w:t xml:space="preserve"> at 400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_Toc105525985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22</w:t>
        </w:r>
        <w:r w:rsidR="00FE0C11" w:rsidRPr="009369C1">
          <w:rPr>
            <w:rFonts w:ascii="Arial" w:hAnsi="Arial" w:cs="Arial"/>
            <w:b/>
            <w:bCs/>
            <w:noProof/>
            <w:webHidden/>
            <w:szCs w:val="21"/>
          </w:rPr>
          <w:fldChar w:fldCharType="end"/>
        </w:r>
      </w:hyperlink>
    </w:p>
    <w:p w14:paraId="0A76DCA4" w14:textId="44169B99" w:rsidR="00FE0C11" w:rsidRPr="009369C1" w:rsidRDefault="00CC3596">
      <w:pPr>
        <w:pStyle w:val="21"/>
        <w:rPr>
          <w:rFonts w:ascii="Arial" w:hAnsi="Arial" w:cs="Arial"/>
          <w:b/>
          <w:bCs/>
          <w:noProof/>
          <w:szCs w:val="21"/>
        </w:rPr>
      </w:pPr>
      <w:hyperlink w:anchor="_Toc105525986" w:history="1">
        <w:r w:rsidR="00FE0C11" w:rsidRPr="009369C1">
          <w:rPr>
            <w:rStyle w:val="ab"/>
            <w:rFonts w:ascii="Arial" w:hAnsi="Arial" w:cs="Arial"/>
            <w:b/>
            <w:bCs/>
            <w:noProof/>
            <w:szCs w:val="21"/>
          </w:rPr>
          <w:t>Figure S8. NOESY spectrum of 1 in C</w:t>
        </w:r>
        <w:r w:rsidR="00FE0C11" w:rsidRPr="009369C1">
          <w:rPr>
            <w:rStyle w:val="ab"/>
            <w:rFonts w:ascii="Arial" w:hAnsi="Arial" w:cs="Arial"/>
            <w:b/>
            <w:bCs/>
            <w:noProof/>
            <w:szCs w:val="21"/>
            <w:vertAlign w:val="subscript"/>
          </w:rPr>
          <w:t>6</w:t>
        </w:r>
        <w:r w:rsidR="00FE0C11" w:rsidRPr="009369C1">
          <w:rPr>
            <w:rStyle w:val="ab"/>
            <w:rFonts w:ascii="Arial" w:hAnsi="Arial" w:cs="Arial"/>
            <w:b/>
            <w:bCs/>
            <w:noProof/>
            <w:szCs w:val="21"/>
          </w:rPr>
          <w:t>D</w:t>
        </w:r>
        <w:r w:rsidR="00FE0C11" w:rsidRPr="009369C1">
          <w:rPr>
            <w:rStyle w:val="ab"/>
            <w:rFonts w:ascii="Arial" w:hAnsi="Arial" w:cs="Arial"/>
            <w:b/>
            <w:bCs/>
            <w:noProof/>
            <w:szCs w:val="21"/>
            <w:vertAlign w:val="subscript"/>
          </w:rPr>
          <w:t>6</w:t>
        </w:r>
        <w:r w:rsidR="00FE0C11" w:rsidRPr="009369C1">
          <w:rPr>
            <w:rStyle w:val="ab"/>
            <w:rFonts w:ascii="Arial" w:hAnsi="Arial" w:cs="Arial"/>
            <w:b/>
            <w:bCs/>
            <w:noProof/>
            <w:szCs w:val="21"/>
          </w:rPr>
          <w:t xml:space="preserve"> at 600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_Toc105525986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23</w:t>
        </w:r>
        <w:r w:rsidR="00FE0C11" w:rsidRPr="009369C1">
          <w:rPr>
            <w:rFonts w:ascii="Arial" w:hAnsi="Arial" w:cs="Arial"/>
            <w:b/>
            <w:bCs/>
            <w:noProof/>
            <w:webHidden/>
            <w:szCs w:val="21"/>
          </w:rPr>
          <w:fldChar w:fldCharType="end"/>
        </w:r>
      </w:hyperlink>
    </w:p>
    <w:p w14:paraId="0CFB2C9D" w14:textId="00BC29CC" w:rsidR="00FE0C11" w:rsidRPr="009369C1" w:rsidRDefault="00CC3596">
      <w:pPr>
        <w:pStyle w:val="21"/>
        <w:rPr>
          <w:rFonts w:ascii="Arial" w:hAnsi="Arial" w:cs="Arial"/>
          <w:b/>
          <w:bCs/>
          <w:noProof/>
          <w:szCs w:val="21"/>
        </w:rPr>
      </w:pPr>
      <w:hyperlink w:anchor="_Toc105525987" w:history="1">
        <w:r w:rsidR="00FE0C11" w:rsidRPr="009369C1">
          <w:rPr>
            <w:rStyle w:val="ab"/>
            <w:rFonts w:ascii="Arial" w:eastAsia="Times New Roman" w:hAnsi="Arial" w:cs="Arial"/>
            <w:b/>
            <w:bCs/>
            <w:noProof/>
            <w:szCs w:val="21"/>
          </w:rPr>
          <w:t>F</w:t>
        </w:r>
        <w:r w:rsidR="00FE0C11" w:rsidRPr="009369C1">
          <w:rPr>
            <w:rStyle w:val="ab"/>
            <w:rFonts w:ascii="Arial" w:hAnsi="Arial" w:cs="Arial"/>
            <w:b/>
            <w:bCs/>
            <w:noProof/>
            <w:szCs w:val="21"/>
          </w:rPr>
          <w:t>ig</w:t>
        </w:r>
        <w:r w:rsidR="00FE0C11" w:rsidRPr="009369C1">
          <w:rPr>
            <w:rStyle w:val="ab"/>
            <w:rFonts w:ascii="Arial" w:eastAsia="Times New Roman" w:hAnsi="Arial" w:cs="Arial"/>
            <w:b/>
            <w:bCs/>
            <w:noProof/>
            <w:szCs w:val="21"/>
          </w:rPr>
          <w:t>ure S9. Most stable</w:t>
        </w:r>
        <w:r w:rsidR="00FE0C11" w:rsidRPr="009369C1">
          <w:rPr>
            <w:rStyle w:val="ab"/>
            <w:rFonts w:ascii="Arial" w:eastAsia="楷体_GB2312" w:hAnsi="Arial" w:cs="Arial"/>
            <w:b/>
            <w:bCs/>
            <w:noProof/>
            <w:szCs w:val="21"/>
          </w:rPr>
          <w:t xml:space="preserve"> conformers of </w:t>
        </w:r>
        <w:r w:rsidR="00FE0C11" w:rsidRPr="009369C1">
          <w:rPr>
            <w:rStyle w:val="ab"/>
            <w:rFonts w:ascii="Arial" w:hAnsi="Arial" w:cs="Arial"/>
            <w:b/>
            <w:bCs/>
            <w:noProof/>
            <w:szCs w:val="21"/>
          </w:rPr>
          <w:t>(2</w:t>
        </w:r>
        <w:r w:rsidR="00FE0C11" w:rsidRPr="009369C1">
          <w:rPr>
            <w:rStyle w:val="ab"/>
            <w:rFonts w:ascii="Arial" w:hAnsi="Arial" w:cs="Arial"/>
            <w:b/>
            <w:bCs/>
            <w:i/>
            <w:iCs/>
            <w:noProof/>
            <w:szCs w:val="21"/>
          </w:rPr>
          <w:t>S</w:t>
        </w:r>
        <w:r w:rsidR="00FE0C11" w:rsidRPr="009369C1">
          <w:rPr>
            <w:rStyle w:val="ab"/>
            <w:rFonts w:ascii="Arial" w:hAnsi="Arial" w:cs="Arial"/>
            <w:b/>
            <w:bCs/>
            <w:noProof/>
            <w:szCs w:val="21"/>
          </w:rPr>
          <w:t>*, 3</w:t>
        </w:r>
        <w:r w:rsidR="00FE0C11" w:rsidRPr="009369C1">
          <w:rPr>
            <w:rStyle w:val="ab"/>
            <w:rFonts w:ascii="Arial" w:hAnsi="Arial" w:cs="Arial"/>
            <w:b/>
            <w:bCs/>
            <w:i/>
            <w:iCs/>
            <w:noProof/>
            <w:szCs w:val="21"/>
          </w:rPr>
          <w:t>S</w:t>
        </w:r>
        <w:r w:rsidR="00FE0C11" w:rsidRPr="009369C1">
          <w:rPr>
            <w:rStyle w:val="ab"/>
            <w:rFonts w:ascii="Arial" w:hAnsi="Arial" w:cs="Arial"/>
            <w:b/>
            <w:bCs/>
            <w:noProof/>
            <w:szCs w:val="21"/>
          </w:rPr>
          <w:t>*, 6</w:t>
        </w:r>
        <w:r w:rsidR="00FE0C11" w:rsidRPr="009369C1">
          <w:rPr>
            <w:rStyle w:val="ab"/>
            <w:rFonts w:ascii="Arial" w:hAnsi="Arial" w:cs="Arial"/>
            <w:b/>
            <w:bCs/>
            <w:i/>
            <w:iCs/>
            <w:noProof/>
            <w:szCs w:val="21"/>
          </w:rPr>
          <w:t>R</w:t>
        </w:r>
        <w:r w:rsidR="00FE0C11" w:rsidRPr="009369C1">
          <w:rPr>
            <w:rStyle w:val="ab"/>
            <w:rFonts w:ascii="Arial" w:hAnsi="Arial" w:cs="Arial"/>
            <w:b/>
            <w:bCs/>
            <w:noProof/>
            <w:szCs w:val="21"/>
          </w:rPr>
          <w:t>*, 10</w:t>
        </w:r>
        <w:r w:rsidR="00FE0C11" w:rsidRPr="009369C1">
          <w:rPr>
            <w:rStyle w:val="ab"/>
            <w:rFonts w:ascii="Arial" w:hAnsi="Arial" w:cs="Arial"/>
            <w:b/>
            <w:bCs/>
            <w:i/>
            <w:iCs/>
            <w:noProof/>
            <w:szCs w:val="21"/>
          </w:rPr>
          <w:t>R</w:t>
        </w:r>
        <w:r w:rsidR="00FE0C11" w:rsidRPr="009369C1">
          <w:rPr>
            <w:rStyle w:val="ab"/>
            <w:rFonts w:ascii="Arial" w:hAnsi="Arial" w:cs="Arial"/>
            <w:b/>
            <w:bCs/>
            <w:noProof/>
            <w:szCs w:val="21"/>
          </w:rPr>
          <w:t>*, 11</w:t>
        </w:r>
        <w:r w:rsidR="00FE0C11" w:rsidRPr="009369C1">
          <w:rPr>
            <w:rStyle w:val="ab"/>
            <w:rFonts w:ascii="Arial" w:hAnsi="Arial" w:cs="Arial"/>
            <w:b/>
            <w:bCs/>
            <w:i/>
            <w:iCs/>
            <w:noProof/>
            <w:szCs w:val="21"/>
          </w:rPr>
          <w:t>S</w:t>
        </w:r>
        <w:r w:rsidR="00FE0C11" w:rsidRPr="009369C1">
          <w:rPr>
            <w:rStyle w:val="ab"/>
            <w:rFonts w:ascii="Arial" w:hAnsi="Arial" w:cs="Arial"/>
            <w:b/>
            <w:bCs/>
            <w:noProof/>
            <w:szCs w:val="21"/>
          </w:rPr>
          <w:t>*)</w:t>
        </w:r>
        <w:r w:rsidR="00FE0C11" w:rsidRPr="009369C1">
          <w:rPr>
            <w:rStyle w:val="ab"/>
            <w:rFonts w:ascii="Arial" w:hAnsi="Arial" w:cs="Arial"/>
            <w:b/>
            <w:bCs/>
            <w:noProof/>
            <w:kern w:val="0"/>
            <w:szCs w:val="21"/>
          </w:rPr>
          <w:t>–1</w:t>
        </w:r>
        <w:r w:rsidR="00FE0C11" w:rsidRPr="009369C1">
          <w:rPr>
            <w:rStyle w:val="ab"/>
            <w:rFonts w:ascii="Arial" w:hAnsi="Arial" w:cs="Arial"/>
            <w:b/>
            <w:bCs/>
            <w:noProof/>
            <w:szCs w:val="21"/>
          </w:rPr>
          <w:t xml:space="preserve">A </w:t>
        </w:r>
        <w:r w:rsidR="00FE0C11" w:rsidRPr="009369C1">
          <w:rPr>
            <w:rStyle w:val="ab"/>
            <w:rFonts w:ascii="Arial" w:eastAsia="AdvTimes" w:hAnsi="Arial" w:cs="Arial"/>
            <w:b/>
            <w:bCs/>
            <w:noProof/>
            <w:szCs w:val="21"/>
          </w:rPr>
          <w:t xml:space="preserve">and </w:t>
        </w:r>
        <w:r w:rsidR="00FE0C11" w:rsidRPr="009369C1">
          <w:rPr>
            <w:rStyle w:val="ab"/>
            <w:rFonts w:ascii="Arial" w:hAnsi="Arial" w:cs="Arial"/>
            <w:b/>
            <w:bCs/>
            <w:noProof/>
            <w:szCs w:val="21"/>
          </w:rPr>
          <w:t>(2</w:t>
        </w:r>
        <w:r w:rsidR="00FE0C11" w:rsidRPr="009369C1">
          <w:rPr>
            <w:rStyle w:val="ab"/>
            <w:rFonts w:ascii="Arial" w:hAnsi="Arial" w:cs="Arial"/>
            <w:b/>
            <w:bCs/>
            <w:i/>
            <w:iCs/>
            <w:noProof/>
            <w:szCs w:val="21"/>
          </w:rPr>
          <w:t>S</w:t>
        </w:r>
        <w:r w:rsidR="00FE0C11" w:rsidRPr="009369C1">
          <w:rPr>
            <w:rStyle w:val="ab"/>
            <w:rFonts w:ascii="Arial" w:hAnsi="Arial" w:cs="Arial"/>
            <w:b/>
            <w:bCs/>
            <w:noProof/>
            <w:szCs w:val="21"/>
          </w:rPr>
          <w:t>*, 3</w:t>
        </w:r>
        <w:r w:rsidR="00FE0C11" w:rsidRPr="009369C1">
          <w:rPr>
            <w:rStyle w:val="ab"/>
            <w:rFonts w:ascii="Arial" w:hAnsi="Arial" w:cs="Arial"/>
            <w:b/>
            <w:bCs/>
            <w:i/>
            <w:iCs/>
            <w:noProof/>
            <w:szCs w:val="21"/>
          </w:rPr>
          <w:t>S</w:t>
        </w:r>
        <w:r w:rsidR="00FE0C11" w:rsidRPr="009369C1">
          <w:rPr>
            <w:rStyle w:val="ab"/>
            <w:rFonts w:ascii="Arial" w:hAnsi="Arial" w:cs="Arial"/>
            <w:b/>
            <w:bCs/>
            <w:noProof/>
            <w:szCs w:val="21"/>
          </w:rPr>
          <w:t>*, 6</w:t>
        </w:r>
        <w:r w:rsidR="00FE0C11" w:rsidRPr="009369C1">
          <w:rPr>
            <w:rStyle w:val="ab"/>
            <w:rFonts w:ascii="Arial" w:hAnsi="Arial" w:cs="Arial"/>
            <w:b/>
            <w:bCs/>
            <w:i/>
            <w:iCs/>
            <w:noProof/>
            <w:szCs w:val="21"/>
          </w:rPr>
          <w:t>R</w:t>
        </w:r>
        <w:r w:rsidR="00FE0C11" w:rsidRPr="009369C1">
          <w:rPr>
            <w:rStyle w:val="ab"/>
            <w:rFonts w:ascii="Arial" w:hAnsi="Arial" w:cs="Arial"/>
            <w:b/>
            <w:bCs/>
            <w:noProof/>
            <w:szCs w:val="21"/>
          </w:rPr>
          <w:t>*, 10</w:t>
        </w:r>
        <w:r w:rsidR="00FE0C11" w:rsidRPr="009369C1">
          <w:rPr>
            <w:rStyle w:val="ab"/>
            <w:rFonts w:ascii="Arial" w:hAnsi="Arial" w:cs="Arial"/>
            <w:b/>
            <w:bCs/>
            <w:i/>
            <w:iCs/>
            <w:noProof/>
            <w:szCs w:val="21"/>
          </w:rPr>
          <w:t>R</w:t>
        </w:r>
        <w:r w:rsidR="00FE0C11" w:rsidRPr="009369C1">
          <w:rPr>
            <w:rStyle w:val="ab"/>
            <w:rFonts w:ascii="Arial" w:hAnsi="Arial" w:cs="Arial"/>
            <w:b/>
            <w:bCs/>
            <w:noProof/>
            <w:szCs w:val="21"/>
          </w:rPr>
          <w:t>*, 11</w:t>
        </w:r>
        <w:r w:rsidR="00FE0C11" w:rsidRPr="009369C1">
          <w:rPr>
            <w:rStyle w:val="ab"/>
            <w:rFonts w:ascii="Arial" w:hAnsi="Arial" w:cs="Arial"/>
            <w:b/>
            <w:bCs/>
            <w:i/>
            <w:iCs/>
            <w:noProof/>
            <w:szCs w:val="21"/>
          </w:rPr>
          <w:t>R</w:t>
        </w:r>
        <w:r w:rsidR="00FE0C11" w:rsidRPr="009369C1">
          <w:rPr>
            <w:rStyle w:val="ab"/>
            <w:rFonts w:ascii="Arial" w:hAnsi="Arial" w:cs="Arial"/>
            <w:b/>
            <w:bCs/>
            <w:noProof/>
            <w:szCs w:val="21"/>
          </w:rPr>
          <w:t>*)</w:t>
        </w:r>
        <w:r w:rsidR="00FE0C11" w:rsidRPr="009369C1">
          <w:rPr>
            <w:rStyle w:val="ab"/>
            <w:rFonts w:ascii="Arial" w:hAnsi="Arial" w:cs="Arial"/>
            <w:b/>
            <w:bCs/>
            <w:noProof/>
            <w:kern w:val="0"/>
            <w:szCs w:val="21"/>
          </w:rPr>
          <w:t>–1</w:t>
        </w:r>
        <w:r w:rsidR="00FE0C11" w:rsidRPr="009369C1">
          <w:rPr>
            <w:rStyle w:val="ab"/>
            <w:rFonts w:ascii="Arial" w:hAnsi="Arial" w:cs="Arial"/>
            <w:b/>
            <w:bCs/>
            <w:noProof/>
            <w:szCs w:val="21"/>
          </w:rPr>
          <w:t>B</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_Toc105525987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24</w:t>
        </w:r>
        <w:r w:rsidR="00FE0C11" w:rsidRPr="009369C1">
          <w:rPr>
            <w:rFonts w:ascii="Arial" w:hAnsi="Arial" w:cs="Arial"/>
            <w:b/>
            <w:bCs/>
            <w:noProof/>
            <w:webHidden/>
            <w:szCs w:val="21"/>
          </w:rPr>
          <w:fldChar w:fldCharType="end"/>
        </w:r>
      </w:hyperlink>
    </w:p>
    <w:p w14:paraId="1AEB3CE2" w14:textId="029DCA2A" w:rsidR="00FE0C11" w:rsidRPr="009369C1" w:rsidRDefault="00CC3596">
      <w:pPr>
        <w:pStyle w:val="21"/>
        <w:rPr>
          <w:rFonts w:ascii="Arial" w:hAnsi="Arial" w:cs="Arial"/>
          <w:b/>
          <w:bCs/>
          <w:noProof/>
          <w:szCs w:val="21"/>
        </w:rPr>
      </w:pPr>
      <w:hyperlink w:anchor="_Toc105525988" w:history="1">
        <w:r w:rsidR="00FE0C11" w:rsidRPr="009369C1">
          <w:rPr>
            <w:rStyle w:val="ab"/>
            <w:rFonts w:ascii="Arial" w:eastAsia="Times New Roman" w:hAnsi="Arial" w:cs="Arial"/>
            <w:b/>
            <w:bCs/>
            <w:noProof/>
            <w:szCs w:val="21"/>
          </w:rPr>
          <w:t>F</w:t>
        </w:r>
        <w:r w:rsidR="00FE0C11" w:rsidRPr="009369C1">
          <w:rPr>
            <w:rStyle w:val="ab"/>
            <w:rFonts w:ascii="Arial" w:hAnsi="Arial" w:cs="Arial"/>
            <w:b/>
            <w:bCs/>
            <w:noProof/>
            <w:szCs w:val="21"/>
          </w:rPr>
          <w:t>ig</w:t>
        </w:r>
        <w:r w:rsidR="00FE0C11" w:rsidRPr="009369C1">
          <w:rPr>
            <w:rStyle w:val="ab"/>
            <w:rFonts w:ascii="Arial" w:eastAsia="Times New Roman" w:hAnsi="Arial" w:cs="Arial"/>
            <w:b/>
            <w:bCs/>
            <w:noProof/>
            <w:szCs w:val="21"/>
          </w:rPr>
          <w:t>ure S10. Determination of the relative configuration of C-11 in 1 on the basis of R</w:t>
        </w:r>
        <w:r w:rsidR="00FE0C11" w:rsidRPr="009369C1">
          <w:rPr>
            <w:rStyle w:val="ab"/>
            <w:rFonts w:ascii="Arial" w:eastAsia="Times New Roman" w:hAnsi="Arial" w:cs="Arial"/>
            <w:b/>
            <w:bCs/>
            <w:noProof/>
            <w:szCs w:val="21"/>
            <w:vertAlign w:val="superscript"/>
          </w:rPr>
          <w:t>2</w:t>
        </w:r>
        <w:r w:rsidR="00FE0C11" w:rsidRPr="009369C1">
          <w:rPr>
            <w:rStyle w:val="ab"/>
            <w:rFonts w:ascii="Arial" w:eastAsia="Times New Roman" w:hAnsi="Arial" w:cs="Arial"/>
            <w:b/>
            <w:bCs/>
            <w:noProof/>
            <w:szCs w:val="21"/>
          </w:rPr>
          <w:t>, mean absolute error, and DP4+ probability</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_Toc105525988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25</w:t>
        </w:r>
        <w:r w:rsidR="00FE0C11" w:rsidRPr="009369C1">
          <w:rPr>
            <w:rFonts w:ascii="Arial" w:hAnsi="Arial" w:cs="Arial"/>
            <w:b/>
            <w:bCs/>
            <w:noProof/>
            <w:webHidden/>
            <w:szCs w:val="21"/>
          </w:rPr>
          <w:fldChar w:fldCharType="end"/>
        </w:r>
      </w:hyperlink>
    </w:p>
    <w:p w14:paraId="4D8B6645" w14:textId="62B27D35" w:rsidR="00FE0C11" w:rsidRPr="009369C1" w:rsidRDefault="00CC3596">
      <w:pPr>
        <w:pStyle w:val="21"/>
        <w:rPr>
          <w:rFonts w:ascii="Arial" w:hAnsi="Arial" w:cs="Arial"/>
          <w:b/>
          <w:bCs/>
          <w:noProof/>
          <w:szCs w:val="21"/>
        </w:rPr>
      </w:pPr>
      <w:hyperlink w:anchor="_Toc105525989" w:history="1">
        <w:r w:rsidR="00FE0C11" w:rsidRPr="009369C1">
          <w:rPr>
            <w:rStyle w:val="ab"/>
            <w:rFonts w:ascii="Arial" w:hAnsi="Arial" w:cs="Arial"/>
            <w:b/>
            <w:bCs/>
            <w:noProof/>
            <w:szCs w:val="21"/>
          </w:rPr>
          <w:t>Figure S11. HRESIMS spectrum of 2</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_Toc105525989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26</w:t>
        </w:r>
        <w:r w:rsidR="00FE0C11" w:rsidRPr="009369C1">
          <w:rPr>
            <w:rFonts w:ascii="Arial" w:hAnsi="Arial" w:cs="Arial"/>
            <w:b/>
            <w:bCs/>
            <w:noProof/>
            <w:webHidden/>
            <w:szCs w:val="21"/>
          </w:rPr>
          <w:fldChar w:fldCharType="end"/>
        </w:r>
      </w:hyperlink>
    </w:p>
    <w:p w14:paraId="77DF396F" w14:textId="2E9119BC" w:rsidR="00FE0C11" w:rsidRPr="009369C1" w:rsidRDefault="00CC3596">
      <w:pPr>
        <w:pStyle w:val="21"/>
        <w:rPr>
          <w:rFonts w:ascii="Arial" w:hAnsi="Arial" w:cs="Arial"/>
          <w:b/>
          <w:bCs/>
          <w:noProof/>
          <w:szCs w:val="21"/>
        </w:rPr>
      </w:pPr>
      <w:hyperlink w:anchor="_Toc105525990" w:history="1">
        <w:r w:rsidR="00FE0C11" w:rsidRPr="009369C1">
          <w:rPr>
            <w:rStyle w:val="ab"/>
            <w:rFonts w:ascii="Arial" w:hAnsi="Arial" w:cs="Arial"/>
            <w:b/>
            <w:bCs/>
            <w:noProof/>
            <w:szCs w:val="21"/>
          </w:rPr>
          <w:t xml:space="preserve">Figure S12. </w:t>
        </w:r>
        <w:r w:rsidR="00FE0C11" w:rsidRPr="009369C1">
          <w:rPr>
            <w:rStyle w:val="ab"/>
            <w:rFonts w:ascii="Arial" w:hAnsi="Arial" w:cs="Arial"/>
            <w:b/>
            <w:bCs/>
            <w:noProof/>
            <w:szCs w:val="21"/>
            <w:vertAlign w:val="superscript"/>
          </w:rPr>
          <w:t>1</w:t>
        </w:r>
        <w:r w:rsidR="00FE0C11" w:rsidRPr="009369C1">
          <w:rPr>
            <w:rStyle w:val="ab"/>
            <w:rFonts w:ascii="Arial" w:hAnsi="Arial" w:cs="Arial"/>
            <w:b/>
            <w:bCs/>
            <w:noProof/>
            <w:szCs w:val="21"/>
          </w:rPr>
          <w:t>H NMR spectrum of 2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at 400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_Toc105525990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26</w:t>
        </w:r>
        <w:r w:rsidR="00FE0C11" w:rsidRPr="009369C1">
          <w:rPr>
            <w:rFonts w:ascii="Arial" w:hAnsi="Arial" w:cs="Arial"/>
            <w:b/>
            <w:bCs/>
            <w:noProof/>
            <w:webHidden/>
            <w:szCs w:val="21"/>
          </w:rPr>
          <w:fldChar w:fldCharType="end"/>
        </w:r>
      </w:hyperlink>
    </w:p>
    <w:p w14:paraId="49AB4565" w14:textId="7CB4082A" w:rsidR="00FE0C11" w:rsidRPr="009369C1" w:rsidRDefault="00CC3596">
      <w:pPr>
        <w:pStyle w:val="21"/>
        <w:rPr>
          <w:rFonts w:ascii="Arial" w:hAnsi="Arial" w:cs="Arial"/>
          <w:b/>
          <w:bCs/>
          <w:noProof/>
          <w:szCs w:val="21"/>
        </w:rPr>
      </w:pPr>
      <w:hyperlink w:anchor="_Toc105525991" w:history="1">
        <w:r w:rsidR="00FE0C11" w:rsidRPr="009369C1">
          <w:rPr>
            <w:rStyle w:val="ab"/>
            <w:rFonts w:ascii="Arial" w:hAnsi="Arial" w:cs="Arial"/>
            <w:b/>
            <w:bCs/>
            <w:noProof/>
            <w:szCs w:val="21"/>
          </w:rPr>
          <w:t xml:space="preserve">Figure S13. </w:t>
        </w:r>
        <w:r w:rsidR="00FE0C11" w:rsidRPr="009369C1">
          <w:rPr>
            <w:rStyle w:val="ab"/>
            <w:rFonts w:ascii="Arial" w:hAnsi="Arial" w:cs="Arial"/>
            <w:b/>
            <w:bCs/>
            <w:noProof/>
            <w:szCs w:val="21"/>
            <w:vertAlign w:val="superscript"/>
          </w:rPr>
          <w:t>13</w:t>
        </w:r>
        <w:r w:rsidR="00FE0C11" w:rsidRPr="009369C1">
          <w:rPr>
            <w:rStyle w:val="ab"/>
            <w:rFonts w:ascii="Arial" w:hAnsi="Arial" w:cs="Arial"/>
            <w:b/>
            <w:bCs/>
            <w:noProof/>
            <w:szCs w:val="21"/>
          </w:rPr>
          <w:t>C NMR spectrum of 2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at 100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_Toc105525991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27</w:t>
        </w:r>
        <w:r w:rsidR="00FE0C11" w:rsidRPr="009369C1">
          <w:rPr>
            <w:rFonts w:ascii="Arial" w:hAnsi="Arial" w:cs="Arial"/>
            <w:b/>
            <w:bCs/>
            <w:noProof/>
            <w:webHidden/>
            <w:szCs w:val="21"/>
          </w:rPr>
          <w:fldChar w:fldCharType="end"/>
        </w:r>
      </w:hyperlink>
    </w:p>
    <w:p w14:paraId="4A920716" w14:textId="40898294" w:rsidR="00FE0C11" w:rsidRPr="009369C1" w:rsidRDefault="00CC3596">
      <w:pPr>
        <w:pStyle w:val="21"/>
        <w:rPr>
          <w:rFonts w:ascii="Arial" w:hAnsi="Arial" w:cs="Arial"/>
          <w:b/>
          <w:bCs/>
          <w:noProof/>
          <w:szCs w:val="21"/>
        </w:rPr>
      </w:pPr>
      <w:hyperlink w:anchor="_Toc105525992" w:history="1">
        <w:r w:rsidR="00FE0C11" w:rsidRPr="009369C1">
          <w:rPr>
            <w:rStyle w:val="ab"/>
            <w:rFonts w:ascii="Arial" w:hAnsi="Arial" w:cs="Arial"/>
            <w:b/>
            <w:bCs/>
            <w:noProof/>
            <w:szCs w:val="21"/>
          </w:rPr>
          <w:t xml:space="preserve">Figure S14. </w:t>
        </w:r>
        <w:r w:rsidR="00FE0C11" w:rsidRPr="009369C1">
          <w:rPr>
            <w:rStyle w:val="ab"/>
            <w:rFonts w:ascii="Arial" w:hAnsi="Arial" w:cs="Arial"/>
            <w:b/>
            <w:bCs/>
            <w:noProof/>
            <w:szCs w:val="21"/>
            <w:vertAlign w:val="superscript"/>
          </w:rPr>
          <w:t>1</w:t>
        </w:r>
        <w:r w:rsidR="00FE0C11" w:rsidRPr="009369C1">
          <w:rPr>
            <w:rStyle w:val="ab"/>
            <w:rFonts w:ascii="Arial" w:hAnsi="Arial" w:cs="Arial"/>
            <w:b/>
            <w:bCs/>
            <w:noProof/>
            <w:szCs w:val="21"/>
          </w:rPr>
          <w:t>H-</w:t>
        </w:r>
        <w:r w:rsidR="00FE0C11" w:rsidRPr="009369C1">
          <w:rPr>
            <w:rStyle w:val="ab"/>
            <w:rFonts w:ascii="Arial" w:hAnsi="Arial" w:cs="Arial"/>
            <w:b/>
            <w:bCs/>
            <w:noProof/>
            <w:szCs w:val="21"/>
            <w:vertAlign w:val="superscript"/>
          </w:rPr>
          <w:t>1</w:t>
        </w:r>
        <w:r w:rsidR="00FE0C11" w:rsidRPr="009369C1">
          <w:rPr>
            <w:rStyle w:val="ab"/>
            <w:rFonts w:ascii="Arial" w:hAnsi="Arial" w:cs="Arial"/>
            <w:b/>
            <w:bCs/>
            <w:noProof/>
            <w:szCs w:val="21"/>
          </w:rPr>
          <w:t>H COSY spectrum of 2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at 400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_Toc105525992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27</w:t>
        </w:r>
        <w:r w:rsidR="00FE0C11" w:rsidRPr="009369C1">
          <w:rPr>
            <w:rFonts w:ascii="Arial" w:hAnsi="Arial" w:cs="Arial"/>
            <w:b/>
            <w:bCs/>
            <w:noProof/>
            <w:webHidden/>
            <w:szCs w:val="21"/>
          </w:rPr>
          <w:fldChar w:fldCharType="end"/>
        </w:r>
      </w:hyperlink>
    </w:p>
    <w:p w14:paraId="5F26B733" w14:textId="1A061F07" w:rsidR="00FE0C11" w:rsidRPr="009369C1" w:rsidRDefault="00CC3596">
      <w:pPr>
        <w:pStyle w:val="21"/>
        <w:rPr>
          <w:rFonts w:ascii="Arial" w:hAnsi="Arial" w:cs="Arial"/>
          <w:b/>
          <w:bCs/>
          <w:noProof/>
          <w:szCs w:val="21"/>
        </w:rPr>
      </w:pPr>
      <w:hyperlink w:anchor="_Toc105525993" w:history="1">
        <w:r w:rsidR="00FE0C11" w:rsidRPr="009369C1">
          <w:rPr>
            <w:rStyle w:val="ab"/>
            <w:rFonts w:ascii="Arial" w:hAnsi="Arial" w:cs="Arial"/>
            <w:b/>
            <w:bCs/>
            <w:noProof/>
            <w:szCs w:val="21"/>
          </w:rPr>
          <w:t>Figure S15. HSQC spectrum of 2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at 400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_Toc105525993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28</w:t>
        </w:r>
        <w:r w:rsidR="00FE0C11" w:rsidRPr="009369C1">
          <w:rPr>
            <w:rFonts w:ascii="Arial" w:hAnsi="Arial" w:cs="Arial"/>
            <w:b/>
            <w:bCs/>
            <w:noProof/>
            <w:webHidden/>
            <w:szCs w:val="21"/>
          </w:rPr>
          <w:fldChar w:fldCharType="end"/>
        </w:r>
      </w:hyperlink>
    </w:p>
    <w:p w14:paraId="6B4F020E" w14:textId="5A8F8439" w:rsidR="00FE0C11" w:rsidRPr="009369C1" w:rsidRDefault="00CC3596">
      <w:pPr>
        <w:pStyle w:val="21"/>
        <w:rPr>
          <w:rFonts w:ascii="Arial" w:hAnsi="Arial" w:cs="Arial"/>
          <w:b/>
          <w:bCs/>
          <w:noProof/>
          <w:szCs w:val="21"/>
        </w:rPr>
      </w:pPr>
      <w:hyperlink w:anchor="_Toc105525994" w:history="1">
        <w:r w:rsidR="00FE0C11" w:rsidRPr="009369C1">
          <w:rPr>
            <w:rStyle w:val="ab"/>
            <w:rFonts w:ascii="Arial" w:hAnsi="Arial" w:cs="Arial"/>
            <w:b/>
            <w:bCs/>
            <w:noProof/>
            <w:szCs w:val="21"/>
          </w:rPr>
          <w:t>Figure S16. HMBC spectrum of 2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at 600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_Toc105525994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28</w:t>
        </w:r>
        <w:r w:rsidR="00FE0C11" w:rsidRPr="009369C1">
          <w:rPr>
            <w:rFonts w:ascii="Arial" w:hAnsi="Arial" w:cs="Arial"/>
            <w:b/>
            <w:bCs/>
            <w:noProof/>
            <w:webHidden/>
            <w:szCs w:val="21"/>
          </w:rPr>
          <w:fldChar w:fldCharType="end"/>
        </w:r>
      </w:hyperlink>
    </w:p>
    <w:p w14:paraId="510ECDD1" w14:textId="1E6CA532" w:rsidR="00FE0C11" w:rsidRPr="009369C1" w:rsidRDefault="00CC3596">
      <w:pPr>
        <w:pStyle w:val="21"/>
        <w:rPr>
          <w:rFonts w:ascii="Arial" w:hAnsi="Arial" w:cs="Arial"/>
          <w:b/>
          <w:bCs/>
          <w:noProof/>
          <w:szCs w:val="21"/>
        </w:rPr>
      </w:pPr>
      <w:hyperlink w:anchor="_Toc105525995" w:history="1">
        <w:r w:rsidR="00FE0C11" w:rsidRPr="009369C1">
          <w:rPr>
            <w:rStyle w:val="ab"/>
            <w:rFonts w:ascii="Arial" w:hAnsi="Arial" w:cs="Arial"/>
            <w:b/>
            <w:bCs/>
            <w:noProof/>
            <w:szCs w:val="21"/>
          </w:rPr>
          <w:t>Figure S17. NOESY spectrum of 2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at 600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_Toc105525995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29</w:t>
        </w:r>
        <w:r w:rsidR="00FE0C11" w:rsidRPr="009369C1">
          <w:rPr>
            <w:rFonts w:ascii="Arial" w:hAnsi="Arial" w:cs="Arial"/>
            <w:b/>
            <w:bCs/>
            <w:noProof/>
            <w:webHidden/>
            <w:szCs w:val="21"/>
          </w:rPr>
          <w:fldChar w:fldCharType="end"/>
        </w:r>
      </w:hyperlink>
    </w:p>
    <w:p w14:paraId="3FFAB925" w14:textId="2913DBA1" w:rsidR="00FE0C11" w:rsidRPr="009369C1" w:rsidRDefault="00CC3596">
      <w:pPr>
        <w:pStyle w:val="21"/>
        <w:rPr>
          <w:rFonts w:ascii="Arial" w:hAnsi="Arial" w:cs="Arial"/>
          <w:b/>
          <w:bCs/>
          <w:noProof/>
          <w:szCs w:val="21"/>
        </w:rPr>
      </w:pPr>
      <w:hyperlink w:anchor="_Toc105525996" w:history="1">
        <w:r w:rsidR="00FE0C11" w:rsidRPr="009369C1">
          <w:rPr>
            <w:rStyle w:val="ab"/>
            <w:rFonts w:ascii="Arial" w:hAnsi="Arial" w:cs="Arial"/>
            <w:b/>
            <w:bCs/>
            <w:noProof/>
            <w:szCs w:val="21"/>
          </w:rPr>
          <w:t xml:space="preserve">Figure S18. Extracted ion chromatogram (EIC) of metabolites of </w:t>
        </w:r>
        <w:r w:rsidR="00FE0C11" w:rsidRPr="009369C1">
          <w:rPr>
            <w:rStyle w:val="ab"/>
            <w:rFonts w:ascii="Arial" w:hAnsi="Arial" w:cs="Arial"/>
            <w:b/>
            <w:bCs/>
            <w:i/>
            <w:iCs/>
            <w:noProof/>
            <w:szCs w:val="21"/>
          </w:rPr>
          <w:t>A</w:t>
        </w:r>
        <w:r w:rsidR="00FE0C11" w:rsidRPr="009369C1">
          <w:rPr>
            <w:rStyle w:val="ab"/>
            <w:rFonts w:ascii="Arial" w:hAnsi="Arial" w:cs="Arial"/>
            <w:b/>
            <w:bCs/>
            <w:noProof/>
            <w:szCs w:val="21"/>
          </w:rPr>
          <w:t xml:space="preserve">. </w:t>
        </w:r>
        <w:r w:rsidR="00FE0C11" w:rsidRPr="009369C1">
          <w:rPr>
            <w:rStyle w:val="ab"/>
            <w:rFonts w:ascii="Arial" w:hAnsi="Arial" w:cs="Arial"/>
            <w:b/>
            <w:bCs/>
            <w:i/>
            <w:iCs/>
            <w:noProof/>
            <w:szCs w:val="21"/>
          </w:rPr>
          <w:t>oryzae</w:t>
        </w:r>
        <w:r w:rsidR="00FE0C11" w:rsidRPr="009369C1">
          <w:rPr>
            <w:rStyle w:val="ab"/>
            <w:rFonts w:ascii="Arial" w:hAnsi="Arial" w:cs="Arial"/>
            <w:b/>
            <w:bCs/>
            <w:iCs/>
            <w:noProof/>
            <w:szCs w:val="21"/>
          </w:rPr>
          <w:t xml:space="preserve"> NSAR1 fed with 1 or DMSO</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_Toc105525996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30</w:t>
        </w:r>
        <w:r w:rsidR="00FE0C11" w:rsidRPr="009369C1">
          <w:rPr>
            <w:rFonts w:ascii="Arial" w:hAnsi="Arial" w:cs="Arial"/>
            <w:b/>
            <w:bCs/>
            <w:noProof/>
            <w:webHidden/>
            <w:szCs w:val="21"/>
          </w:rPr>
          <w:fldChar w:fldCharType="end"/>
        </w:r>
      </w:hyperlink>
    </w:p>
    <w:p w14:paraId="109DA1B4" w14:textId="6D0CE1B2" w:rsidR="00FE0C11" w:rsidRPr="009369C1" w:rsidRDefault="00CC3596">
      <w:pPr>
        <w:pStyle w:val="21"/>
        <w:rPr>
          <w:rFonts w:ascii="Arial" w:hAnsi="Arial" w:cs="Arial"/>
          <w:b/>
          <w:bCs/>
          <w:noProof/>
          <w:szCs w:val="21"/>
        </w:rPr>
      </w:pPr>
      <w:hyperlink w:anchor="_Toc105525997" w:history="1">
        <w:r w:rsidR="00FE0C11" w:rsidRPr="009369C1">
          <w:rPr>
            <w:rStyle w:val="ab"/>
            <w:rFonts w:ascii="Arial" w:hAnsi="Arial" w:cs="Arial"/>
            <w:b/>
            <w:bCs/>
            <w:noProof/>
            <w:szCs w:val="21"/>
          </w:rPr>
          <w:t xml:space="preserve">Figure S19. </w:t>
        </w:r>
        <w:r w:rsidR="00FE0C11" w:rsidRPr="009369C1">
          <w:rPr>
            <w:rStyle w:val="ab"/>
            <w:rFonts w:ascii="Arial" w:hAnsi="Arial" w:cs="Arial"/>
            <w:b/>
            <w:bCs/>
            <w:i/>
            <w:noProof/>
            <w:szCs w:val="21"/>
          </w:rPr>
          <w:t>In vitro</w:t>
        </w:r>
        <w:r w:rsidR="00FE0C11" w:rsidRPr="009369C1">
          <w:rPr>
            <w:rStyle w:val="ab"/>
            <w:rFonts w:ascii="Arial" w:hAnsi="Arial" w:cs="Arial"/>
            <w:b/>
            <w:bCs/>
            <w:noProof/>
            <w:szCs w:val="21"/>
          </w:rPr>
          <w:t xml:space="preserve"> assay of TadA with addition of D</w:t>
        </w:r>
        <w:r w:rsidR="00FE0C11" w:rsidRPr="009369C1">
          <w:rPr>
            <w:rStyle w:val="ab"/>
            <w:rFonts w:ascii="Arial" w:hAnsi="Arial" w:cs="Arial"/>
            <w:b/>
            <w:bCs/>
            <w:noProof/>
            <w:szCs w:val="21"/>
            <w:vertAlign w:val="subscript"/>
          </w:rPr>
          <w:t>2</w:t>
        </w:r>
        <w:r w:rsidR="00FE0C11" w:rsidRPr="009369C1">
          <w:rPr>
            <w:rStyle w:val="ab"/>
            <w:rFonts w:ascii="Arial" w:hAnsi="Arial" w:cs="Arial"/>
            <w:b/>
            <w:bCs/>
            <w:noProof/>
            <w:szCs w:val="21"/>
          </w:rPr>
          <w:t>O or H</w:t>
        </w:r>
        <w:r w:rsidR="00FE0C11" w:rsidRPr="009369C1">
          <w:rPr>
            <w:rStyle w:val="ab"/>
            <w:rFonts w:ascii="Arial" w:hAnsi="Arial" w:cs="Arial"/>
            <w:b/>
            <w:bCs/>
            <w:noProof/>
            <w:szCs w:val="21"/>
            <w:vertAlign w:val="subscript"/>
          </w:rPr>
          <w:t>2</w:t>
        </w:r>
        <w:r w:rsidR="00FE0C11" w:rsidRPr="009369C1">
          <w:rPr>
            <w:rStyle w:val="ab"/>
            <w:rFonts w:ascii="Arial" w:hAnsi="Arial" w:cs="Arial"/>
            <w:b/>
            <w:bCs/>
            <w:noProof/>
            <w:szCs w:val="21"/>
          </w:rPr>
          <w:t>O</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_Toc105525997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31</w:t>
        </w:r>
        <w:r w:rsidR="00FE0C11" w:rsidRPr="009369C1">
          <w:rPr>
            <w:rFonts w:ascii="Arial" w:hAnsi="Arial" w:cs="Arial"/>
            <w:b/>
            <w:bCs/>
            <w:noProof/>
            <w:webHidden/>
            <w:szCs w:val="21"/>
          </w:rPr>
          <w:fldChar w:fldCharType="end"/>
        </w:r>
      </w:hyperlink>
    </w:p>
    <w:p w14:paraId="0A512107" w14:textId="46C82B5B" w:rsidR="00FE0C11" w:rsidRPr="009369C1" w:rsidRDefault="00CC3596">
      <w:pPr>
        <w:pStyle w:val="21"/>
        <w:rPr>
          <w:rFonts w:ascii="Arial" w:hAnsi="Arial" w:cs="Arial"/>
          <w:b/>
          <w:bCs/>
          <w:noProof/>
          <w:szCs w:val="21"/>
        </w:rPr>
      </w:pPr>
      <w:hyperlink w:anchor="_Toc105525998" w:history="1">
        <w:r w:rsidR="00FE0C11" w:rsidRPr="009369C1">
          <w:rPr>
            <w:rStyle w:val="ab"/>
            <w:rFonts w:ascii="Arial" w:hAnsi="Arial" w:cs="Arial"/>
            <w:b/>
            <w:bCs/>
            <w:noProof/>
            <w:szCs w:val="21"/>
          </w:rPr>
          <w:t>Figure S20. Identification of key amino acid residues for the protonation of the putative neutral intermediate</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_Toc105525998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32</w:t>
        </w:r>
        <w:r w:rsidR="00FE0C11" w:rsidRPr="009369C1">
          <w:rPr>
            <w:rFonts w:ascii="Arial" w:hAnsi="Arial" w:cs="Arial"/>
            <w:b/>
            <w:bCs/>
            <w:noProof/>
            <w:webHidden/>
            <w:szCs w:val="21"/>
          </w:rPr>
          <w:fldChar w:fldCharType="end"/>
        </w:r>
      </w:hyperlink>
    </w:p>
    <w:p w14:paraId="656CCA94" w14:textId="12043EC0" w:rsidR="00FE0C11" w:rsidRPr="009369C1" w:rsidRDefault="00CC3596">
      <w:pPr>
        <w:pStyle w:val="21"/>
        <w:rPr>
          <w:rFonts w:ascii="Arial" w:hAnsi="Arial" w:cs="Arial"/>
          <w:b/>
          <w:bCs/>
          <w:noProof/>
          <w:szCs w:val="21"/>
        </w:rPr>
      </w:pPr>
      <w:hyperlink w:anchor="_Toc105525999" w:history="1">
        <w:r w:rsidR="00FE0C11" w:rsidRPr="009369C1">
          <w:rPr>
            <w:rStyle w:val="ab"/>
            <w:rFonts w:ascii="Arial" w:hAnsi="Arial" w:cs="Arial"/>
            <w:b/>
            <w:bCs/>
            <w:noProof/>
            <w:szCs w:val="21"/>
          </w:rPr>
          <w:t>Figure S21. Functional analysis of TadA</w:t>
        </w:r>
        <w:r w:rsidR="00FE0C11" w:rsidRPr="009369C1">
          <w:rPr>
            <w:rStyle w:val="ab"/>
            <w:rFonts w:ascii="Arial" w:hAnsi="Arial" w:cs="Arial"/>
            <w:b/>
            <w:bCs/>
            <w:noProof/>
            <w:szCs w:val="21"/>
            <w:vertAlign w:val="superscript"/>
          </w:rPr>
          <w:t>Y91H</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_Toc105525999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32</w:t>
        </w:r>
        <w:r w:rsidR="00FE0C11" w:rsidRPr="009369C1">
          <w:rPr>
            <w:rFonts w:ascii="Arial" w:hAnsi="Arial" w:cs="Arial"/>
            <w:b/>
            <w:bCs/>
            <w:noProof/>
            <w:webHidden/>
            <w:szCs w:val="21"/>
          </w:rPr>
          <w:fldChar w:fldCharType="end"/>
        </w:r>
      </w:hyperlink>
      <w:bookmarkStart w:id="1" w:name="_GoBack"/>
      <w:bookmarkEnd w:id="1"/>
    </w:p>
    <w:p w14:paraId="19A48315" w14:textId="08A974F8" w:rsidR="00FE0C11" w:rsidRPr="009369C1" w:rsidRDefault="00CC3596">
      <w:pPr>
        <w:pStyle w:val="21"/>
        <w:rPr>
          <w:rFonts w:ascii="Arial" w:hAnsi="Arial" w:cs="Arial"/>
          <w:b/>
          <w:bCs/>
          <w:noProof/>
          <w:szCs w:val="21"/>
        </w:rPr>
      </w:pPr>
      <w:hyperlink w:anchor="_Toc105526000" w:history="1">
        <w:r w:rsidR="00FE0C11" w:rsidRPr="009369C1">
          <w:rPr>
            <w:rStyle w:val="ab"/>
            <w:rFonts w:ascii="Arial" w:hAnsi="Arial" w:cs="Arial"/>
            <w:b/>
            <w:bCs/>
            <w:noProof/>
            <w:szCs w:val="21"/>
          </w:rPr>
          <w:t xml:space="preserve">Figure S22. </w:t>
        </w:r>
        <w:r w:rsidR="00FE0C11" w:rsidRPr="009369C1">
          <w:rPr>
            <w:rStyle w:val="ab"/>
            <w:rFonts w:ascii="Arial" w:hAnsi="Arial" w:cs="Arial"/>
            <w:b/>
            <w:bCs/>
            <w:noProof/>
            <w:szCs w:val="21"/>
            <w:vertAlign w:val="superscript"/>
          </w:rPr>
          <w:t>13</w:t>
        </w:r>
        <w:r w:rsidR="00FE0C11" w:rsidRPr="009369C1">
          <w:rPr>
            <w:rStyle w:val="ab"/>
            <w:rFonts w:ascii="Arial" w:hAnsi="Arial" w:cs="Arial"/>
            <w:b/>
            <w:bCs/>
            <w:noProof/>
            <w:szCs w:val="21"/>
          </w:rPr>
          <w:t>C NMR spectrum of 3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at 100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_Toc105526000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33</w:t>
        </w:r>
        <w:r w:rsidR="00FE0C11" w:rsidRPr="009369C1">
          <w:rPr>
            <w:rFonts w:ascii="Arial" w:hAnsi="Arial" w:cs="Arial"/>
            <w:b/>
            <w:bCs/>
            <w:noProof/>
            <w:webHidden/>
            <w:szCs w:val="21"/>
          </w:rPr>
          <w:fldChar w:fldCharType="end"/>
        </w:r>
      </w:hyperlink>
    </w:p>
    <w:p w14:paraId="57458502" w14:textId="3DFB58A3" w:rsidR="00FE0C11" w:rsidRPr="009369C1" w:rsidRDefault="00CC3596">
      <w:pPr>
        <w:pStyle w:val="21"/>
        <w:rPr>
          <w:rFonts w:ascii="Arial" w:hAnsi="Arial" w:cs="Arial"/>
          <w:b/>
          <w:bCs/>
          <w:noProof/>
          <w:szCs w:val="21"/>
        </w:rPr>
      </w:pPr>
      <w:hyperlink w:anchor="_Toc105526001" w:history="1">
        <w:r w:rsidR="00FE0C11" w:rsidRPr="009369C1">
          <w:rPr>
            <w:rStyle w:val="ab"/>
            <w:rFonts w:ascii="Arial" w:eastAsia="Times New Roman" w:hAnsi="Arial" w:cs="Arial"/>
            <w:b/>
            <w:bCs/>
            <w:noProof/>
            <w:szCs w:val="21"/>
          </w:rPr>
          <w:t>F</w:t>
        </w:r>
        <w:r w:rsidR="00FE0C11" w:rsidRPr="009369C1">
          <w:rPr>
            <w:rStyle w:val="ab"/>
            <w:rFonts w:ascii="Arial" w:hAnsi="Arial" w:cs="Arial"/>
            <w:b/>
            <w:bCs/>
            <w:noProof/>
            <w:szCs w:val="21"/>
          </w:rPr>
          <w:t>ig</w:t>
        </w:r>
        <w:r w:rsidR="00FE0C11" w:rsidRPr="009369C1">
          <w:rPr>
            <w:rStyle w:val="ab"/>
            <w:rFonts w:ascii="Arial" w:eastAsia="Times New Roman" w:hAnsi="Arial" w:cs="Arial"/>
            <w:b/>
            <w:bCs/>
            <w:noProof/>
            <w:szCs w:val="21"/>
          </w:rPr>
          <w:t>ure S23. Most stable</w:t>
        </w:r>
        <w:r w:rsidR="00FE0C11" w:rsidRPr="009369C1">
          <w:rPr>
            <w:rStyle w:val="ab"/>
            <w:rFonts w:ascii="Arial" w:eastAsia="楷体_GB2312" w:hAnsi="Arial" w:cs="Arial"/>
            <w:b/>
            <w:bCs/>
            <w:noProof/>
            <w:szCs w:val="21"/>
          </w:rPr>
          <w:t xml:space="preserve"> conformers of </w:t>
        </w:r>
        <w:r w:rsidR="00FE0C11" w:rsidRPr="009369C1">
          <w:rPr>
            <w:rStyle w:val="ab"/>
            <w:rFonts w:ascii="Arial" w:hAnsi="Arial" w:cs="Arial"/>
            <w:b/>
            <w:bCs/>
            <w:noProof/>
            <w:szCs w:val="21"/>
          </w:rPr>
          <w:t>(10</w:t>
        </w:r>
        <w:r w:rsidR="00FE0C11" w:rsidRPr="009369C1">
          <w:rPr>
            <w:rStyle w:val="ab"/>
            <w:rFonts w:ascii="Arial" w:hAnsi="Arial" w:cs="Arial"/>
            <w:b/>
            <w:bCs/>
            <w:i/>
            <w:iCs/>
            <w:noProof/>
            <w:szCs w:val="21"/>
          </w:rPr>
          <w:t>R</w:t>
        </w:r>
        <w:r w:rsidR="00FE0C11" w:rsidRPr="009369C1">
          <w:rPr>
            <w:rStyle w:val="ab"/>
            <w:rFonts w:ascii="Arial" w:hAnsi="Arial" w:cs="Arial"/>
            <w:b/>
            <w:bCs/>
            <w:noProof/>
            <w:szCs w:val="21"/>
          </w:rPr>
          <w:t>*, 11</w:t>
        </w:r>
        <w:r w:rsidR="00FE0C11" w:rsidRPr="009369C1">
          <w:rPr>
            <w:rStyle w:val="ab"/>
            <w:rFonts w:ascii="Arial" w:hAnsi="Arial" w:cs="Arial"/>
            <w:b/>
            <w:bCs/>
            <w:i/>
            <w:iCs/>
            <w:noProof/>
            <w:szCs w:val="21"/>
          </w:rPr>
          <w:t>S</w:t>
        </w:r>
        <w:r w:rsidR="00FE0C11" w:rsidRPr="009369C1">
          <w:rPr>
            <w:rStyle w:val="ab"/>
            <w:rFonts w:ascii="Arial" w:hAnsi="Arial" w:cs="Arial"/>
            <w:b/>
            <w:bCs/>
            <w:noProof/>
            <w:szCs w:val="21"/>
          </w:rPr>
          <w:t>*)</w:t>
        </w:r>
        <w:r w:rsidR="00FE0C11" w:rsidRPr="009369C1">
          <w:rPr>
            <w:rStyle w:val="ab"/>
            <w:rFonts w:ascii="Arial" w:hAnsi="Arial" w:cs="Arial"/>
            <w:b/>
            <w:bCs/>
            <w:noProof/>
            <w:kern w:val="0"/>
            <w:szCs w:val="21"/>
          </w:rPr>
          <w:t>–3</w:t>
        </w:r>
        <w:r w:rsidR="00FE0C11" w:rsidRPr="009369C1">
          <w:rPr>
            <w:rStyle w:val="ab"/>
            <w:rFonts w:ascii="Arial" w:hAnsi="Arial" w:cs="Arial"/>
            <w:b/>
            <w:bCs/>
            <w:noProof/>
            <w:szCs w:val="21"/>
          </w:rPr>
          <w:t xml:space="preserve">A </w:t>
        </w:r>
        <w:r w:rsidR="00FE0C11" w:rsidRPr="009369C1">
          <w:rPr>
            <w:rStyle w:val="ab"/>
            <w:rFonts w:ascii="Arial" w:eastAsia="AdvTimes" w:hAnsi="Arial" w:cs="Arial"/>
            <w:b/>
            <w:bCs/>
            <w:noProof/>
            <w:szCs w:val="21"/>
          </w:rPr>
          <w:t xml:space="preserve">and </w:t>
        </w:r>
        <w:r w:rsidR="00FE0C11" w:rsidRPr="009369C1">
          <w:rPr>
            <w:rStyle w:val="ab"/>
            <w:rFonts w:ascii="Arial" w:hAnsi="Arial" w:cs="Arial"/>
            <w:b/>
            <w:bCs/>
            <w:noProof/>
            <w:szCs w:val="21"/>
          </w:rPr>
          <w:t>(10</w:t>
        </w:r>
        <w:r w:rsidR="00FE0C11" w:rsidRPr="009369C1">
          <w:rPr>
            <w:rStyle w:val="ab"/>
            <w:rFonts w:ascii="Arial" w:hAnsi="Arial" w:cs="Arial"/>
            <w:b/>
            <w:bCs/>
            <w:i/>
            <w:iCs/>
            <w:noProof/>
            <w:szCs w:val="21"/>
          </w:rPr>
          <w:t>R</w:t>
        </w:r>
        <w:r w:rsidR="00FE0C11" w:rsidRPr="009369C1">
          <w:rPr>
            <w:rStyle w:val="ab"/>
            <w:rFonts w:ascii="Arial" w:hAnsi="Arial" w:cs="Arial"/>
            <w:b/>
            <w:bCs/>
            <w:noProof/>
            <w:szCs w:val="21"/>
          </w:rPr>
          <w:t>*, 11</w:t>
        </w:r>
        <w:r w:rsidR="00FE0C11" w:rsidRPr="009369C1">
          <w:rPr>
            <w:rStyle w:val="ab"/>
            <w:rFonts w:ascii="Arial" w:hAnsi="Arial" w:cs="Arial"/>
            <w:b/>
            <w:bCs/>
            <w:i/>
            <w:iCs/>
            <w:noProof/>
            <w:szCs w:val="21"/>
          </w:rPr>
          <w:t>R</w:t>
        </w:r>
        <w:r w:rsidR="00FE0C11" w:rsidRPr="009369C1">
          <w:rPr>
            <w:rStyle w:val="ab"/>
            <w:rFonts w:ascii="Arial" w:hAnsi="Arial" w:cs="Arial"/>
            <w:b/>
            <w:bCs/>
            <w:noProof/>
            <w:szCs w:val="21"/>
          </w:rPr>
          <w:t>*)</w:t>
        </w:r>
        <w:r w:rsidR="00FE0C11" w:rsidRPr="009369C1">
          <w:rPr>
            <w:rStyle w:val="ab"/>
            <w:rFonts w:ascii="Arial" w:hAnsi="Arial" w:cs="Arial"/>
            <w:b/>
            <w:bCs/>
            <w:noProof/>
            <w:kern w:val="0"/>
            <w:szCs w:val="21"/>
          </w:rPr>
          <w:t>–3</w:t>
        </w:r>
        <w:r w:rsidR="00FE0C11" w:rsidRPr="009369C1">
          <w:rPr>
            <w:rStyle w:val="ab"/>
            <w:rFonts w:ascii="Arial" w:hAnsi="Arial" w:cs="Arial"/>
            <w:b/>
            <w:bCs/>
            <w:noProof/>
            <w:szCs w:val="21"/>
          </w:rPr>
          <w:t>B</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_Toc105526001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34</w:t>
        </w:r>
        <w:r w:rsidR="00FE0C11" w:rsidRPr="009369C1">
          <w:rPr>
            <w:rFonts w:ascii="Arial" w:hAnsi="Arial" w:cs="Arial"/>
            <w:b/>
            <w:bCs/>
            <w:noProof/>
            <w:webHidden/>
            <w:szCs w:val="21"/>
          </w:rPr>
          <w:fldChar w:fldCharType="end"/>
        </w:r>
      </w:hyperlink>
    </w:p>
    <w:p w14:paraId="210C8967" w14:textId="5F70640B" w:rsidR="00FE0C11" w:rsidRPr="009369C1" w:rsidRDefault="00CC3596">
      <w:pPr>
        <w:pStyle w:val="21"/>
        <w:rPr>
          <w:rFonts w:ascii="Arial" w:hAnsi="Arial" w:cs="Arial"/>
          <w:b/>
          <w:bCs/>
          <w:noProof/>
          <w:szCs w:val="21"/>
        </w:rPr>
      </w:pPr>
      <w:hyperlink w:anchor="_Toc105526002" w:history="1">
        <w:r w:rsidR="00FE0C11" w:rsidRPr="009369C1">
          <w:rPr>
            <w:rStyle w:val="ab"/>
            <w:rFonts w:ascii="Arial" w:eastAsia="Times New Roman" w:hAnsi="Arial" w:cs="Arial"/>
            <w:b/>
            <w:bCs/>
            <w:noProof/>
            <w:szCs w:val="21"/>
          </w:rPr>
          <w:t>F</w:t>
        </w:r>
        <w:r w:rsidR="00FE0C11" w:rsidRPr="009369C1">
          <w:rPr>
            <w:rStyle w:val="ab"/>
            <w:rFonts w:ascii="Arial" w:hAnsi="Arial" w:cs="Arial"/>
            <w:b/>
            <w:bCs/>
            <w:noProof/>
            <w:szCs w:val="21"/>
          </w:rPr>
          <w:t>ig</w:t>
        </w:r>
        <w:r w:rsidR="00FE0C11" w:rsidRPr="009369C1">
          <w:rPr>
            <w:rStyle w:val="ab"/>
            <w:rFonts w:ascii="Arial" w:eastAsia="Times New Roman" w:hAnsi="Arial" w:cs="Arial"/>
            <w:b/>
            <w:bCs/>
            <w:noProof/>
            <w:szCs w:val="21"/>
          </w:rPr>
          <w:t>ure S24. Determination of the relative configuration of 3 on the basis of R</w:t>
        </w:r>
        <w:r w:rsidR="00FE0C11" w:rsidRPr="009369C1">
          <w:rPr>
            <w:rStyle w:val="ab"/>
            <w:rFonts w:ascii="Arial" w:eastAsia="Times New Roman" w:hAnsi="Arial" w:cs="Arial"/>
            <w:b/>
            <w:bCs/>
            <w:noProof/>
            <w:szCs w:val="21"/>
            <w:vertAlign w:val="superscript"/>
          </w:rPr>
          <w:t>2</w:t>
        </w:r>
        <w:r w:rsidR="00FE0C11" w:rsidRPr="009369C1">
          <w:rPr>
            <w:rStyle w:val="ab"/>
            <w:rFonts w:ascii="Arial" w:eastAsia="Times New Roman" w:hAnsi="Arial" w:cs="Arial"/>
            <w:b/>
            <w:bCs/>
            <w:noProof/>
            <w:szCs w:val="21"/>
          </w:rPr>
          <w:t>, mean absolute error, and DP4+ probability.</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_Toc105526002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35</w:t>
        </w:r>
        <w:r w:rsidR="00FE0C11" w:rsidRPr="009369C1">
          <w:rPr>
            <w:rFonts w:ascii="Arial" w:hAnsi="Arial" w:cs="Arial"/>
            <w:b/>
            <w:bCs/>
            <w:noProof/>
            <w:webHidden/>
            <w:szCs w:val="21"/>
          </w:rPr>
          <w:fldChar w:fldCharType="end"/>
        </w:r>
      </w:hyperlink>
    </w:p>
    <w:p w14:paraId="78FFE891" w14:textId="784436B4" w:rsidR="00FE0C11" w:rsidRPr="009369C1" w:rsidRDefault="00CC3596">
      <w:pPr>
        <w:pStyle w:val="21"/>
        <w:rPr>
          <w:rFonts w:ascii="Arial" w:hAnsi="Arial" w:cs="Arial"/>
          <w:b/>
          <w:bCs/>
          <w:noProof/>
          <w:szCs w:val="21"/>
        </w:rPr>
      </w:pPr>
      <w:hyperlink w:anchor="_Toc105526003" w:history="1">
        <w:r w:rsidR="00FE0C11" w:rsidRPr="009369C1">
          <w:rPr>
            <w:rStyle w:val="ab"/>
            <w:rFonts w:ascii="Arial" w:hAnsi="Arial" w:cs="Arial"/>
            <w:b/>
            <w:bCs/>
            <w:noProof/>
            <w:szCs w:val="21"/>
          </w:rPr>
          <w:t xml:space="preserve">Figure S25. GC-MS analysis of metabolites from </w:t>
        </w:r>
        <w:r w:rsidR="00FE0C11" w:rsidRPr="009369C1">
          <w:rPr>
            <w:rStyle w:val="ab"/>
            <w:rFonts w:ascii="Arial" w:hAnsi="Arial" w:cs="Arial"/>
            <w:b/>
            <w:bCs/>
            <w:i/>
            <w:noProof/>
            <w:szCs w:val="21"/>
          </w:rPr>
          <w:t>A. oryzae</w:t>
        </w:r>
        <w:r w:rsidR="00FE0C11" w:rsidRPr="009369C1">
          <w:rPr>
            <w:rStyle w:val="ab"/>
            <w:rFonts w:ascii="Arial" w:hAnsi="Arial" w:cs="Arial"/>
            <w:b/>
            <w:bCs/>
            <w:noProof/>
            <w:szCs w:val="21"/>
          </w:rPr>
          <w:t xml:space="preserve"> NSAR1 transformants expressing TadA or TadA</w:t>
        </w:r>
        <w:r w:rsidR="00FE0C11" w:rsidRPr="009369C1">
          <w:rPr>
            <w:rStyle w:val="ab"/>
            <w:rFonts w:ascii="Arial" w:hAnsi="Arial" w:cs="Arial"/>
            <w:b/>
            <w:bCs/>
            <w:noProof/>
            <w:szCs w:val="21"/>
            <w:vertAlign w:val="superscript"/>
          </w:rPr>
          <w:t>Y91H</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_Toc105526003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36</w:t>
        </w:r>
        <w:r w:rsidR="00FE0C11" w:rsidRPr="009369C1">
          <w:rPr>
            <w:rFonts w:ascii="Arial" w:hAnsi="Arial" w:cs="Arial"/>
            <w:b/>
            <w:bCs/>
            <w:noProof/>
            <w:webHidden/>
            <w:szCs w:val="21"/>
          </w:rPr>
          <w:fldChar w:fldCharType="end"/>
        </w:r>
      </w:hyperlink>
    </w:p>
    <w:p w14:paraId="0C89ECB4" w14:textId="7F656364" w:rsidR="00FE0C11" w:rsidRPr="009369C1" w:rsidRDefault="00CC3596">
      <w:pPr>
        <w:pStyle w:val="21"/>
        <w:rPr>
          <w:rFonts w:ascii="Arial" w:hAnsi="Arial" w:cs="Arial"/>
          <w:b/>
          <w:bCs/>
          <w:noProof/>
          <w:szCs w:val="21"/>
        </w:rPr>
      </w:pPr>
      <w:hyperlink w:anchor="_Toc105526004" w:history="1">
        <w:r w:rsidR="00FE0C11" w:rsidRPr="009369C1">
          <w:rPr>
            <w:rStyle w:val="ab"/>
            <w:rFonts w:ascii="Arial" w:hAnsi="Arial" w:cs="Arial"/>
            <w:b/>
            <w:bCs/>
            <w:noProof/>
            <w:szCs w:val="21"/>
          </w:rPr>
          <w:t>Figure S26. HRESIMS spectrum of 4</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_Toc105526004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37</w:t>
        </w:r>
        <w:r w:rsidR="00FE0C11" w:rsidRPr="009369C1">
          <w:rPr>
            <w:rFonts w:ascii="Arial" w:hAnsi="Arial" w:cs="Arial"/>
            <w:b/>
            <w:bCs/>
            <w:noProof/>
            <w:webHidden/>
            <w:szCs w:val="21"/>
          </w:rPr>
          <w:fldChar w:fldCharType="end"/>
        </w:r>
      </w:hyperlink>
    </w:p>
    <w:p w14:paraId="224A69C5" w14:textId="4FFC861D" w:rsidR="00FE0C11" w:rsidRPr="009369C1" w:rsidRDefault="00CC3596">
      <w:pPr>
        <w:pStyle w:val="21"/>
        <w:rPr>
          <w:rFonts w:ascii="Arial" w:hAnsi="Arial" w:cs="Arial"/>
          <w:b/>
          <w:bCs/>
          <w:noProof/>
          <w:szCs w:val="21"/>
        </w:rPr>
      </w:pPr>
      <w:hyperlink w:anchor="_Toc105526005" w:history="1">
        <w:r w:rsidR="00FE0C11" w:rsidRPr="009369C1">
          <w:rPr>
            <w:rStyle w:val="ab"/>
            <w:rFonts w:ascii="Arial" w:hAnsi="Arial" w:cs="Arial"/>
            <w:b/>
            <w:bCs/>
            <w:noProof/>
            <w:szCs w:val="21"/>
          </w:rPr>
          <w:t xml:space="preserve">Figure S27. </w:t>
        </w:r>
        <w:r w:rsidR="00FE0C11" w:rsidRPr="009369C1">
          <w:rPr>
            <w:rStyle w:val="ab"/>
            <w:rFonts w:ascii="Arial" w:hAnsi="Arial" w:cs="Arial"/>
            <w:b/>
            <w:bCs/>
            <w:noProof/>
            <w:szCs w:val="21"/>
            <w:vertAlign w:val="superscript"/>
          </w:rPr>
          <w:t>1</w:t>
        </w:r>
        <w:r w:rsidR="00FE0C11" w:rsidRPr="009369C1">
          <w:rPr>
            <w:rStyle w:val="ab"/>
            <w:rFonts w:ascii="Arial" w:hAnsi="Arial" w:cs="Arial"/>
            <w:b/>
            <w:bCs/>
            <w:noProof/>
            <w:szCs w:val="21"/>
          </w:rPr>
          <w:t>H NMR spectrum of 4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at 600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_Toc105526005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37</w:t>
        </w:r>
        <w:r w:rsidR="00FE0C11" w:rsidRPr="009369C1">
          <w:rPr>
            <w:rFonts w:ascii="Arial" w:hAnsi="Arial" w:cs="Arial"/>
            <w:b/>
            <w:bCs/>
            <w:noProof/>
            <w:webHidden/>
            <w:szCs w:val="21"/>
          </w:rPr>
          <w:fldChar w:fldCharType="end"/>
        </w:r>
      </w:hyperlink>
    </w:p>
    <w:p w14:paraId="1BC85CC5" w14:textId="3C37220D" w:rsidR="00FE0C11" w:rsidRPr="009369C1" w:rsidRDefault="00CC3596">
      <w:pPr>
        <w:pStyle w:val="21"/>
        <w:rPr>
          <w:rFonts w:ascii="Arial" w:hAnsi="Arial" w:cs="Arial"/>
          <w:b/>
          <w:bCs/>
          <w:noProof/>
          <w:szCs w:val="21"/>
        </w:rPr>
      </w:pPr>
      <w:hyperlink w:anchor="_Toc105526006" w:history="1">
        <w:r w:rsidR="00FE0C11" w:rsidRPr="009369C1">
          <w:rPr>
            <w:rStyle w:val="ab"/>
            <w:rFonts w:ascii="Arial" w:hAnsi="Arial" w:cs="Arial"/>
            <w:b/>
            <w:bCs/>
            <w:noProof/>
            <w:szCs w:val="21"/>
          </w:rPr>
          <w:t xml:space="preserve">Figure S28. </w:t>
        </w:r>
        <w:r w:rsidR="00FE0C11" w:rsidRPr="009369C1">
          <w:rPr>
            <w:rStyle w:val="ab"/>
            <w:rFonts w:ascii="Arial" w:hAnsi="Arial" w:cs="Arial"/>
            <w:b/>
            <w:bCs/>
            <w:noProof/>
            <w:szCs w:val="21"/>
            <w:vertAlign w:val="superscript"/>
          </w:rPr>
          <w:t>13</w:t>
        </w:r>
        <w:r w:rsidR="00FE0C11" w:rsidRPr="009369C1">
          <w:rPr>
            <w:rStyle w:val="ab"/>
            <w:rFonts w:ascii="Arial" w:hAnsi="Arial" w:cs="Arial"/>
            <w:b/>
            <w:bCs/>
            <w:noProof/>
            <w:szCs w:val="21"/>
          </w:rPr>
          <w:t>C NMR spectrum of 4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at 150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_Toc105526006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38</w:t>
        </w:r>
        <w:r w:rsidR="00FE0C11" w:rsidRPr="009369C1">
          <w:rPr>
            <w:rFonts w:ascii="Arial" w:hAnsi="Arial" w:cs="Arial"/>
            <w:b/>
            <w:bCs/>
            <w:noProof/>
            <w:webHidden/>
            <w:szCs w:val="21"/>
          </w:rPr>
          <w:fldChar w:fldCharType="end"/>
        </w:r>
      </w:hyperlink>
    </w:p>
    <w:p w14:paraId="709BBFDD" w14:textId="2261DE32" w:rsidR="00FE0C11" w:rsidRPr="009369C1" w:rsidRDefault="00CC3596">
      <w:pPr>
        <w:pStyle w:val="21"/>
        <w:rPr>
          <w:rFonts w:ascii="Arial" w:hAnsi="Arial" w:cs="Arial"/>
          <w:b/>
          <w:bCs/>
          <w:noProof/>
          <w:szCs w:val="21"/>
        </w:rPr>
      </w:pPr>
      <w:hyperlink w:anchor="_Toc105526007" w:history="1">
        <w:r w:rsidR="00FE0C11" w:rsidRPr="009369C1">
          <w:rPr>
            <w:rStyle w:val="ab"/>
            <w:rFonts w:ascii="Arial" w:hAnsi="Arial" w:cs="Arial"/>
            <w:b/>
            <w:bCs/>
            <w:noProof/>
            <w:szCs w:val="21"/>
          </w:rPr>
          <w:t xml:space="preserve">Figure S29. </w:t>
        </w:r>
        <w:r w:rsidR="00FE0C11" w:rsidRPr="009369C1">
          <w:rPr>
            <w:rStyle w:val="ab"/>
            <w:rFonts w:ascii="Arial" w:hAnsi="Arial" w:cs="Arial"/>
            <w:b/>
            <w:bCs/>
            <w:noProof/>
            <w:szCs w:val="21"/>
            <w:vertAlign w:val="superscript"/>
          </w:rPr>
          <w:t>1</w:t>
        </w:r>
        <w:r w:rsidR="00FE0C11" w:rsidRPr="009369C1">
          <w:rPr>
            <w:rStyle w:val="ab"/>
            <w:rFonts w:ascii="Arial" w:hAnsi="Arial" w:cs="Arial"/>
            <w:b/>
            <w:bCs/>
            <w:noProof/>
            <w:szCs w:val="21"/>
          </w:rPr>
          <w:t>H-</w:t>
        </w:r>
        <w:r w:rsidR="00FE0C11" w:rsidRPr="009369C1">
          <w:rPr>
            <w:rStyle w:val="ab"/>
            <w:rFonts w:ascii="Arial" w:hAnsi="Arial" w:cs="Arial"/>
            <w:b/>
            <w:bCs/>
            <w:noProof/>
            <w:szCs w:val="21"/>
            <w:vertAlign w:val="superscript"/>
          </w:rPr>
          <w:t>1</w:t>
        </w:r>
        <w:r w:rsidR="00FE0C11" w:rsidRPr="009369C1">
          <w:rPr>
            <w:rStyle w:val="ab"/>
            <w:rFonts w:ascii="Arial" w:hAnsi="Arial" w:cs="Arial"/>
            <w:b/>
            <w:bCs/>
            <w:noProof/>
            <w:szCs w:val="21"/>
          </w:rPr>
          <w:t>H COSY spectrum of 4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at 600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_Toc105526007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38</w:t>
        </w:r>
        <w:r w:rsidR="00FE0C11" w:rsidRPr="009369C1">
          <w:rPr>
            <w:rFonts w:ascii="Arial" w:hAnsi="Arial" w:cs="Arial"/>
            <w:b/>
            <w:bCs/>
            <w:noProof/>
            <w:webHidden/>
            <w:szCs w:val="21"/>
          </w:rPr>
          <w:fldChar w:fldCharType="end"/>
        </w:r>
      </w:hyperlink>
    </w:p>
    <w:p w14:paraId="221C7A5F" w14:textId="3BB9BD89" w:rsidR="00FE0C11" w:rsidRPr="009369C1" w:rsidRDefault="00CC3596">
      <w:pPr>
        <w:pStyle w:val="21"/>
        <w:rPr>
          <w:rFonts w:ascii="Arial" w:hAnsi="Arial" w:cs="Arial"/>
          <w:b/>
          <w:bCs/>
          <w:noProof/>
          <w:szCs w:val="21"/>
        </w:rPr>
      </w:pPr>
      <w:hyperlink w:anchor="_Toc105526008" w:history="1">
        <w:r w:rsidR="00FE0C11" w:rsidRPr="009369C1">
          <w:rPr>
            <w:rStyle w:val="ab"/>
            <w:rFonts w:ascii="Arial" w:hAnsi="Arial" w:cs="Arial"/>
            <w:b/>
            <w:bCs/>
            <w:noProof/>
            <w:szCs w:val="21"/>
          </w:rPr>
          <w:t>Figure S30. HSQC spectrum of 4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at 600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_Toc105526008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39</w:t>
        </w:r>
        <w:r w:rsidR="00FE0C11" w:rsidRPr="009369C1">
          <w:rPr>
            <w:rFonts w:ascii="Arial" w:hAnsi="Arial" w:cs="Arial"/>
            <w:b/>
            <w:bCs/>
            <w:noProof/>
            <w:webHidden/>
            <w:szCs w:val="21"/>
          </w:rPr>
          <w:fldChar w:fldCharType="end"/>
        </w:r>
      </w:hyperlink>
    </w:p>
    <w:p w14:paraId="398F565E" w14:textId="785B7B7D" w:rsidR="00FE0C11" w:rsidRPr="009369C1" w:rsidRDefault="00CC3596">
      <w:pPr>
        <w:pStyle w:val="21"/>
        <w:rPr>
          <w:rFonts w:ascii="Arial" w:hAnsi="Arial" w:cs="Arial"/>
          <w:b/>
          <w:bCs/>
          <w:noProof/>
          <w:szCs w:val="21"/>
        </w:rPr>
      </w:pPr>
      <w:hyperlink w:anchor="_Toc105526009" w:history="1">
        <w:r w:rsidR="00FE0C11" w:rsidRPr="009369C1">
          <w:rPr>
            <w:rStyle w:val="ab"/>
            <w:rFonts w:ascii="Arial" w:hAnsi="Arial" w:cs="Arial"/>
            <w:b/>
            <w:bCs/>
            <w:noProof/>
            <w:szCs w:val="21"/>
          </w:rPr>
          <w:t>Figure S31. HMBC spectrum of 4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at 600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_Toc105526009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39</w:t>
        </w:r>
        <w:r w:rsidR="00FE0C11" w:rsidRPr="009369C1">
          <w:rPr>
            <w:rFonts w:ascii="Arial" w:hAnsi="Arial" w:cs="Arial"/>
            <w:b/>
            <w:bCs/>
            <w:noProof/>
            <w:webHidden/>
            <w:szCs w:val="21"/>
          </w:rPr>
          <w:fldChar w:fldCharType="end"/>
        </w:r>
      </w:hyperlink>
    </w:p>
    <w:p w14:paraId="4AF13568" w14:textId="06B24DBA" w:rsidR="00FE0C11" w:rsidRPr="009369C1" w:rsidRDefault="00CC3596">
      <w:pPr>
        <w:pStyle w:val="21"/>
        <w:rPr>
          <w:rFonts w:ascii="Arial" w:hAnsi="Arial" w:cs="Arial"/>
          <w:b/>
          <w:bCs/>
          <w:noProof/>
          <w:szCs w:val="21"/>
        </w:rPr>
      </w:pPr>
      <w:hyperlink w:anchor="_Toc105526010" w:history="1">
        <w:r w:rsidR="00FE0C11" w:rsidRPr="009369C1">
          <w:rPr>
            <w:rStyle w:val="ab"/>
            <w:rFonts w:ascii="Arial" w:hAnsi="Arial" w:cs="Arial"/>
            <w:b/>
            <w:bCs/>
            <w:noProof/>
            <w:szCs w:val="21"/>
          </w:rPr>
          <w:t>Figure S32. NOESY spectrum of 4 in CDCl</w:t>
        </w:r>
        <w:r w:rsidR="00FE0C11" w:rsidRPr="009369C1">
          <w:rPr>
            <w:rStyle w:val="ab"/>
            <w:rFonts w:ascii="Arial" w:hAnsi="Arial" w:cs="Arial"/>
            <w:b/>
            <w:bCs/>
            <w:noProof/>
            <w:szCs w:val="21"/>
            <w:vertAlign w:val="subscript"/>
          </w:rPr>
          <w:t>3</w:t>
        </w:r>
        <w:r w:rsidR="00FE0C11" w:rsidRPr="009369C1">
          <w:rPr>
            <w:rStyle w:val="ab"/>
            <w:rFonts w:ascii="Arial" w:hAnsi="Arial" w:cs="Arial"/>
            <w:b/>
            <w:bCs/>
            <w:noProof/>
            <w:szCs w:val="21"/>
          </w:rPr>
          <w:t xml:space="preserve"> at 600 MHz</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_Toc105526010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40</w:t>
        </w:r>
        <w:r w:rsidR="00FE0C11" w:rsidRPr="009369C1">
          <w:rPr>
            <w:rFonts w:ascii="Arial" w:hAnsi="Arial" w:cs="Arial"/>
            <w:b/>
            <w:bCs/>
            <w:noProof/>
            <w:webHidden/>
            <w:szCs w:val="21"/>
          </w:rPr>
          <w:fldChar w:fldCharType="end"/>
        </w:r>
      </w:hyperlink>
    </w:p>
    <w:p w14:paraId="229AA7C8" w14:textId="153195F9" w:rsidR="00FE0C11" w:rsidRPr="009369C1" w:rsidRDefault="00CC3596">
      <w:pPr>
        <w:pStyle w:val="21"/>
        <w:rPr>
          <w:rFonts w:ascii="Arial" w:hAnsi="Arial" w:cs="Arial"/>
          <w:b/>
          <w:bCs/>
          <w:noProof/>
          <w:szCs w:val="21"/>
        </w:rPr>
      </w:pPr>
      <w:hyperlink w:anchor="_Toc105526011" w:history="1">
        <w:r w:rsidR="00FE0C11" w:rsidRPr="009369C1">
          <w:rPr>
            <w:rStyle w:val="ab"/>
            <w:rFonts w:ascii="Arial" w:hAnsi="Arial" w:cs="Arial"/>
            <w:b/>
            <w:bCs/>
            <w:noProof/>
            <w:szCs w:val="21"/>
          </w:rPr>
          <w:t>Figure S33. Most stable conformers of (2</w:t>
        </w:r>
        <w:r w:rsidR="00FE0C11" w:rsidRPr="009369C1">
          <w:rPr>
            <w:rStyle w:val="ab"/>
            <w:rFonts w:ascii="Arial" w:hAnsi="Arial" w:cs="Arial"/>
            <w:b/>
            <w:bCs/>
            <w:i/>
            <w:iCs/>
            <w:noProof/>
            <w:szCs w:val="21"/>
          </w:rPr>
          <w:t>S</w:t>
        </w:r>
        <w:r w:rsidR="00FE0C11" w:rsidRPr="009369C1">
          <w:rPr>
            <w:rStyle w:val="ab"/>
            <w:rFonts w:ascii="Arial" w:hAnsi="Arial" w:cs="Arial"/>
            <w:b/>
            <w:bCs/>
            <w:noProof/>
            <w:szCs w:val="21"/>
          </w:rPr>
          <w:t>, 3</w:t>
        </w:r>
        <w:r w:rsidR="00FE0C11" w:rsidRPr="009369C1">
          <w:rPr>
            <w:rStyle w:val="ab"/>
            <w:rFonts w:ascii="Arial" w:hAnsi="Arial" w:cs="Arial"/>
            <w:b/>
            <w:bCs/>
            <w:i/>
            <w:iCs/>
            <w:noProof/>
            <w:szCs w:val="21"/>
          </w:rPr>
          <w:t>S</w:t>
        </w:r>
        <w:r w:rsidR="00FE0C11" w:rsidRPr="009369C1">
          <w:rPr>
            <w:rStyle w:val="ab"/>
            <w:rFonts w:ascii="Arial" w:hAnsi="Arial" w:cs="Arial"/>
            <w:b/>
            <w:bCs/>
            <w:noProof/>
            <w:szCs w:val="21"/>
          </w:rPr>
          <w:t>, 10</w:t>
        </w:r>
        <w:r w:rsidR="00FE0C11" w:rsidRPr="009369C1">
          <w:rPr>
            <w:rStyle w:val="ab"/>
            <w:rFonts w:ascii="Arial" w:hAnsi="Arial" w:cs="Arial"/>
            <w:b/>
            <w:bCs/>
            <w:i/>
            <w:iCs/>
            <w:noProof/>
            <w:szCs w:val="21"/>
          </w:rPr>
          <w:t>R</w:t>
        </w:r>
        <w:r w:rsidR="00FE0C11" w:rsidRPr="009369C1">
          <w:rPr>
            <w:rStyle w:val="ab"/>
            <w:rFonts w:ascii="Arial" w:hAnsi="Arial" w:cs="Arial"/>
            <w:b/>
            <w:bCs/>
            <w:noProof/>
            <w:szCs w:val="21"/>
          </w:rPr>
          <w:t>, 11</w:t>
        </w:r>
        <w:r w:rsidR="00FE0C11" w:rsidRPr="009369C1">
          <w:rPr>
            <w:rStyle w:val="ab"/>
            <w:rFonts w:ascii="Arial" w:hAnsi="Arial" w:cs="Arial"/>
            <w:b/>
            <w:bCs/>
            <w:i/>
            <w:iCs/>
            <w:noProof/>
            <w:szCs w:val="21"/>
          </w:rPr>
          <w:t>R</w:t>
        </w:r>
        <w:r w:rsidR="00FE0C11" w:rsidRPr="009369C1">
          <w:rPr>
            <w:rStyle w:val="ab"/>
            <w:rFonts w:ascii="Arial" w:hAnsi="Arial" w:cs="Arial"/>
            <w:b/>
            <w:bCs/>
            <w:noProof/>
            <w:szCs w:val="21"/>
          </w:rPr>
          <w:t>)-4</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_Toc105526011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41</w:t>
        </w:r>
        <w:r w:rsidR="00FE0C11" w:rsidRPr="009369C1">
          <w:rPr>
            <w:rFonts w:ascii="Arial" w:hAnsi="Arial" w:cs="Arial"/>
            <w:b/>
            <w:bCs/>
            <w:noProof/>
            <w:webHidden/>
            <w:szCs w:val="21"/>
          </w:rPr>
          <w:fldChar w:fldCharType="end"/>
        </w:r>
      </w:hyperlink>
    </w:p>
    <w:p w14:paraId="222364B2" w14:textId="4CA91537" w:rsidR="00FE0C11" w:rsidRPr="009369C1" w:rsidRDefault="00CC3596">
      <w:pPr>
        <w:pStyle w:val="21"/>
        <w:rPr>
          <w:rFonts w:ascii="Arial" w:hAnsi="Arial" w:cs="Arial"/>
          <w:b/>
          <w:bCs/>
          <w:noProof/>
          <w:szCs w:val="21"/>
        </w:rPr>
      </w:pPr>
      <w:hyperlink w:anchor="_Toc105526012" w:history="1">
        <w:r w:rsidR="00FE0C11" w:rsidRPr="009369C1">
          <w:rPr>
            <w:rStyle w:val="ab"/>
            <w:rFonts w:ascii="Arial" w:hAnsi="Arial" w:cs="Arial"/>
            <w:b/>
            <w:bCs/>
            <w:noProof/>
            <w:szCs w:val="21"/>
          </w:rPr>
          <w:t>Figure S34. Comparison of experimental ECD spectrum of 4 and calculated ECD spectra of (2</w:t>
        </w:r>
        <w:r w:rsidR="00FE0C11" w:rsidRPr="009369C1">
          <w:rPr>
            <w:rStyle w:val="ab"/>
            <w:rFonts w:ascii="Arial" w:hAnsi="Arial" w:cs="Arial"/>
            <w:b/>
            <w:bCs/>
            <w:i/>
            <w:noProof/>
            <w:szCs w:val="21"/>
          </w:rPr>
          <w:t>S</w:t>
        </w:r>
        <w:r w:rsidR="00FE0C11" w:rsidRPr="009369C1">
          <w:rPr>
            <w:rStyle w:val="ab"/>
            <w:rFonts w:ascii="Arial" w:hAnsi="Arial" w:cs="Arial"/>
            <w:b/>
            <w:bCs/>
            <w:noProof/>
            <w:szCs w:val="21"/>
          </w:rPr>
          <w:t>, 3</w:t>
        </w:r>
        <w:r w:rsidR="00FE0C11" w:rsidRPr="009369C1">
          <w:rPr>
            <w:rStyle w:val="ab"/>
            <w:rFonts w:ascii="Arial" w:hAnsi="Arial" w:cs="Arial"/>
            <w:b/>
            <w:bCs/>
            <w:i/>
            <w:noProof/>
            <w:szCs w:val="21"/>
          </w:rPr>
          <w:t>S</w:t>
        </w:r>
        <w:r w:rsidR="00FE0C11" w:rsidRPr="009369C1">
          <w:rPr>
            <w:rStyle w:val="ab"/>
            <w:rFonts w:ascii="Arial" w:hAnsi="Arial" w:cs="Arial"/>
            <w:b/>
            <w:bCs/>
            <w:noProof/>
            <w:szCs w:val="21"/>
          </w:rPr>
          <w:t>, 10</w:t>
        </w:r>
        <w:r w:rsidR="00FE0C11" w:rsidRPr="009369C1">
          <w:rPr>
            <w:rStyle w:val="ab"/>
            <w:rFonts w:ascii="Arial" w:hAnsi="Arial" w:cs="Arial"/>
            <w:b/>
            <w:bCs/>
            <w:i/>
            <w:noProof/>
            <w:szCs w:val="21"/>
          </w:rPr>
          <w:t>R</w:t>
        </w:r>
        <w:r w:rsidR="00FE0C11" w:rsidRPr="009369C1">
          <w:rPr>
            <w:rStyle w:val="ab"/>
            <w:rFonts w:ascii="Arial" w:hAnsi="Arial" w:cs="Arial"/>
            <w:b/>
            <w:bCs/>
            <w:noProof/>
            <w:szCs w:val="21"/>
          </w:rPr>
          <w:t>, 11</w:t>
        </w:r>
        <w:r w:rsidR="00FE0C11" w:rsidRPr="009369C1">
          <w:rPr>
            <w:rStyle w:val="ab"/>
            <w:rFonts w:ascii="Arial" w:hAnsi="Arial" w:cs="Arial"/>
            <w:b/>
            <w:bCs/>
            <w:i/>
            <w:noProof/>
            <w:szCs w:val="21"/>
          </w:rPr>
          <w:t>R</w:t>
        </w:r>
        <w:r w:rsidR="00FE0C11" w:rsidRPr="009369C1">
          <w:rPr>
            <w:rStyle w:val="ab"/>
            <w:rFonts w:ascii="Arial" w:hAnsi="Arial" w:cs="Arial"/>
            <w:b/>
            <w:bCs/>
            <w:noProof/>
            <w:szCs w:val="21"/>
          </w:rPr>
          <w:t>)-4/(2</w:t>
        </w:r>
        <w:r w:rsidR="00FE0C11" w:rsidRPr="009369C1">
          <w:rPr>
            <w:rStyle w:val="ab"/>
            <w:rFonts w:ascii="Arial" w:hAnsi="Arial" w:cs="Arial"/>
            <w:b/>
            <w:bCs/>
            <w:i/>
            <w:noProof/>
            <w:szCs w:val="21"/>
          </w:rPr>
          <w:t>R</w:t>
        </w:r>
        <w:r w:rsidR="00FE0C11" w:rsidRPr="009369C1">
          <w:rPr>
            <w:rStyle w:val="ab"/>
            <w:rFonts w:ascii="Arial" w:hAnsi="Arial" w:cs="Arial"/>
            <w:b/>
            <w:bCs/>
            <w:noProof/>
            <w:szCs w:val="21"/>
          </w:rPr>
          <w:t>, 3</w:t>
        </w:r>
        <w:r w:rsidR="00FE0C11" w:rsidRPr="009369C1">
          <w:rPr>
            <w:rStyle w:val="ab"/>
            <w:rFonts w:ascii="Arial" w:hAnsi="Arial" w:cs="Arial"/>
            <w:b/>
            <w:bCs/>
            <w:i/>
            <w:noProof/>
            <w:szCs w:val="21"/>
          </w:rPr>
          <w:t>R</w:t>
        </w:r>
        <w:r w:rsidR="00FE0C11" w:rsidRPr="009369C1">
          <w:rPr>
            <w:rStyle w:val="ab"/>
            <w:rFonts w:ascii="Arial" w:hAnsi="Arial" w:cs="Arial"/>
            <w:b/>
            <w:bCs/>
            <w:noProof/>
            <w:szCs w:val="21"/>
          </w:rPr>
          <w:t>, 10</w:t>
        </w:r>
        <w:r w:rsidR="00FE0C11" w:rsidRPr="009369C1">
          <w:rPr>
            <w:rStyle w:val="ab"/>
            <w:rFonts w:ascii="Arial" w:hAnsi="Arial" w:cs="Arial"/>
            <w:b/>
            <w:bCs/>
            <w:i/>
            <w:noProof/>
            <w:szCs w:val="21"/>
          </w:rPr>
          <w:t>S</w:t>
        </w:r>
        <w:r w:rsidR="00FE0C11" w:rsidRPr="009369C1">
          <w:rPr>
            <w:rStyle w:val="ab"/>
            <w:rFonts w:ascii="Arial" w:hAnsi="Arial" w:cs="Arial"/>
            <w:b/>
            <w:bCs/>
            <w:noProof/>
            <w:szCs w:val="21"/>
          </w:rPr>
          <w:t>, 11</w:t>
        </w:r>
        <w:r w:rsidR="00FE0C11" w:rsidRPr="009369C1">
          <w:rPr>
            <w:rStyle w:val="ab"/>
            <w:rFonts w:ascii="Arial" w:hAnsi="Arial" w:cs="Arial"/>
            <w:b/>
            <w:bCs/>
            <w:i/>
            <w:noProof/>
            <w:szCs w:val="21"/>
          </w:rPr>
          <w:t>S</w:t>
        </w:r>
        <w:r w:rsidR="00FE0C11" w:rsidRPr="009369C1">
          <w:rPr>
            <w:rStyle w:val="ab"/>
            <w:rFonts w:ascii="Arial" w:hAnsi="Arial" w:cs="Arial"/>
            <w:b/>
            <w:bCs/>
            <w:noProof/>
            <w:szCs w:val="21"/>
          </w:rPr>
          <w:t>)-4</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_Toc105526012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42</w:t>
        </w:r>
        <w:r w:rsidR="00FE0C11" w:rsidRPr="009369C1">
          <w:rPr>
            <w:rFonts w:ascii="Arial" w:hAnsi="Arial" w:cs="Arial"/>
            <w:b/>
            <w:bCs/>
            <w:noProof/>
            <w:webHidden/>
            <w:szCs w:val="21"/>
          </w:rPr>
          <w:fldChar w:fldCharType="end"/>
        </w:r>
      </w:hyperlink>
    </w:p>
    <w:p w14:paraId="42DACD9E" w14:textId="1B15B0E3" w:rsidR="00FE0C11" w:rsidRPr="009369C1" w:rsidRDefault="00CC3596">
      <w:pPr>
        <w:pStyle w:val="11"/>
        <w:tabs>
          <w:tab w:val="right" w:leader="dot" w:pos="8296"/>
        </w:tabs>
        <w:rPr>
          <w:rFonts w:ascii="Arial" w:hAnsi="Arial" w:cs="Arial"/>
          <w:b/>
          <w:bCs/>
          <w:noProof/>
          <w:szCs w:val="21"/>
        </w:rPr>
      </w:pPr>
      <w:hyperlink w:anchor="_Toc105526013" w:history="1">
        <w:r w:rsidR="00FE0C11" w:rsidRPr="009369C1">
          <w:rPr>
            <w:rStyle w:val="ab"/>
            <w:rFonts w:ascii="Arial" w:eastAsia="宋体" w:hAnsi="Arial" w:cs="Arial"/>
            <w:b/>
            <w:bCs/>
            <w:noProof/>
            <w:szCs w:val="21"/>
          </w:rPr>
          <w:t>Supplementary References</w:t>
        </w:r>
        <w:r w:rsidR="00FE0C11" w:rsidRPr="009369C1">
          <w:rPr>
            <w:rFonts w:ascii="Arial" w:hAnsi="Arial" w:cs="Arial"/>
            <w:b/>
            <w:bCs/>
            <w:noProof/>
            <w:webHidden/>
            <w:szCs w:val="21"/>
          </w:rPr>
          <w:tab/>
        </w:r>
        <w:r w:rsidR="00FE0C11" w:rsidRPr="009369C1">
          <w:rPr>
            <w:rFonts w:ascii="Arial" w:hAnsi="Arial" w:cs="Arial"/>
            <w:b/>
            <w:bCs/>
            <w:noProof/>
            <w:webHidden/>
            <w:szCs w:val="21"/>
          </w:rPr>
          <w:fldChar w:fldCharType="begin"/>
        </w:r>
        <w:r w:rsidR="00FE0C11" w:rsidRPr="009369C1">
          <w:rPr>
            <w:rFonts w:ascii="Arial" w:hAnsi="Arial" w:cs="Arial"/>
            <w:b/>
            <w:bCs/>
            <w:noProof/>
            <w:webHidden/>
            <w:szCs w:val="21"/>
          </w:rPr>
          <w:instrText xml:space="preserve"> PAGEREF _Toc105526013 \h </w:instrText>
        </w:r>
        <w:r w:rsidR="00FE0C11" w:rsidRPr="009369C1">
          <w:rPr>
            <w:rFonts w:ascii="Arial" w:hAnsi="Arial" w:cs="Arial"/>
            <w:b/>
            <w:bCs/>
            <w:noProof/>
            <w:webHidden/>
            <w:szCs w:val="21"/>
          </w:rPr>
        </w:r>
        <w:r w:rsidR="00FE0C11" w:rsidRPr="009369C1">
          <w:rPr>
            <w:rFonts w:ascii="Arial" w:hAnsi="Arial" w:cs="Arial"/>
            <w:b/>
            <w:bCs/>
            <w:noProof/>
            <w:webHidden/>
            <w:szCs w:val="21"/>
          </w:rPr>
          <w:fldChar w:fldCharType="separate"/>
        </w:r>
        <w:r w:rsidR="00FE0C11" w:rsidRPr="009369C1">
          <w:rPr>
            <w:rFonts w:ascii="Arial" w:hAnsi="Arial" w:cs="Arial"/>
            <w:b/>
            <w:bCs/>
            <w:noProof/>
            <w:webHidden/>
            <w:szCs w:val="21"/>
          </w:rPr>
          <w:t>43</w:t>
        </w:r>
        <w:r w:rsidR="00FE0C11" w:rsidRPr="009369C1">
          <w:rPr>
            <w:rFonts w:ascii="Arial" w:hAnsi="Arial" w:cs="Arial"/>
            <w:b/>
            <w:bCs/>
            <w:noProof/>
            <w:webHidden/>
            <w:szCs w:val="21"/>
          </w:rPr>
          <w:fldChar w:fldCharType="end"/>
        </w:r>
      </w:hyperlink>
    </w:p>
    <w:p w14:paraId="0AC044A4" w14:textId="5F0EEEC7" w:rsidR="001A03FA" w:rsidRPr="008E0C4F" w:rsidRDefault="001A03FA" w:rsidP="00BB2D56">
      <w:pPr>
        <w:rPr>
          <w:rFonts w:ascii="Arial" w:eastAsia="宋体" w:hAnsi="Arial"/>
        </w:rPr>
      </w:pPr>
      <w:r w:rsidRPr="00FE0C11">
        <w:rPr>
          <w:rFonts w:ascii="Arial" w:hAnsi="Arial" w:cs="Arial"/>
          <w:bCs/>
          <w:szCs w:val="21"/>
          <w:lang w:val="zh-CN"/>
        </w:rPr>
        <w:fldChar w:fldCharType="end"/>
      </w:r>
    </w:p>
    <w:p w14:paraId="0D15F630" w14:textId="77777777" w:rsidR="001A03FA" w:rsidRPr="008E0C4F" w:rsidRDefault="001A03FA" w:rsidP="00BB2D56">
      <w:pPr>
        <w:rPr>
          <w:rFonts w:ascii="Arial" w:eastAsia="宋体" w:hAnsi="Arial"/>
        </w:rPr>
      </w:pPr>
    </w:p>
    <w:p w14:paraId="1E92422B" w14:textId="77777777" w:rsidR="001A03FA" w:rsidRPr="008E0C4F" w:rsidRDefault="001A03FA" w:rsidP="00BB2D56">
      <w:pPr>
        <w:rPr>
          <w:rFonts w:ascii="Arial" w:eastAsia="宋体" w:hAnsi="Arial"/>
        </w:rPr>
      </w:pPr>
    </w:p>
    <w:p w14:paraId="6C011DF8" w14:textId="77777777" w:rsidR="001A03FA" w:rsidRPr="008E0C4F" w:rsidRDefault="001A03FA" w:rsidP="00BB2D56">
      <w:pPr>
        <w:rPr>
          <w:rFonts w:ascii="Arial" w:eastAsia="宋体" w:hAnsi="Arial"/>
        </w:rPr>
      </w:pPr>
    </w:p>
    <w:p w14:paraId="01E7B5B3" w14:textId="77777777" w:rsidR="001A03FA" w:rsidRPr="008E0C4F" w:rsidRDefault="001A03FA" w:rsidP="00BB2D56">
      <w:pPr>
        <w:rPr>
          <w:rFonts w:ascii="Arial" w:eastAsia="宋体" w:hAnsi="Arial"/>
        </w:rPr>
      </w:pPr>
    </w:p>
    <w:p w14:paraId="31323838" w14:textId="77777777" w:rsidR="001A03FA" w:rsidRPr="008E0C4F" w:rsidRDefault="001A03FA" w:rsidP="00BB2D56">
      <w:pPr>
        <w:rPr>
          <w:rFonts w:ascii="Arial" w:eastAsia="宋体" w:hAnsi="Arial"/>
        </w:rPr>
      </w:pPr>
    </w:p>
    <w:p w14:paraId="6EA38BEB" w14:textId="77777777" w:rsidR="001A03FA" w:rsidRDefault="001A03FA" w:rsidP="00BB2D56">
      <w:pPr>
        <w:rPr>
          <w:rFonts w:ascii="Arial" w:eastAsia="宋体" w:hAnsi="Arial"/>
        </w:rPr>
        <w:sectPr w:rsidR="001A03FA">
          <w:footerReference w:type="default" r:id="rId7"/>
          <w:pgSz w:w="11906" w:h="16838"/>
          <w:pgMar w:top="1440" w:right="1800" w:bottom="1440" w:left="1800" w:header="851" w:footer="992" w:gutter="0"/>
          <w:cols w:space="425"/>
          <w:docGrid w:type="lines" w:linePitch="312"/>
        </w:sectPr>
      </w:pPr>
    </w:p>
    <w:p w14:paraId="133BA378" w14:textId="77777777" w:rsidR="001A03FA" w:rsidRPr="008E0C4F" w:rsidRDefault="001A03FA" w:rsidP="00BB2D56">
      <w:pPr>
        <w:pStyle w:val="1"/>
        <w:spacing w:before="0" w:after="0" w:line="360" w:lineRule="auto"/>
        <w:rPr>
          <w:rFonts w:ascii="Arial" w:eastAsia="宋体" w:hAnsi="Arial" w:cs="Arial"/>
          <w:sz w:val="22"/>
          <w:szCs w:val="22"/>
        </w:rPr>
      </w:pPr>
      <w:bookmarkStart w:id="2" w:name="_Toc15049816"/>
      <w:bookmarkStart w:id="3" w:name="_Toc105525956"/>
      <w:bookmarkStart w:id="4" w:name="_Hlk103782953"/>
      <w:r w:rsidRPr="008E0C4F">
        <w:rPr>
          <w:rFonts w:ascii="Arial" w:eastAsia="宋体" w:hAnsi="Arial" w:cs="Arial"/>
          <w:sz w:val="22"/>
          <w:szCs w:val="22"/>
        </w:rPr>
        <w:lastRenderedPageBreak/>
        <w:t>Supplementary Methods</w:t>
      </w:r>
      <w:bookmarkEnd w:id="0"/>
      <w:bookmarkEnd w:id="2"/>
      <w:bookmarkEnd w:id="3"/>
    </w:p>
    <w:p w14:paraId="71FAF80D" w14:textId="77777777" w:rsidR="001A03FA" w:rsidRPr="00FF66DF" w:rsidRDefault="001A03FA" w:rsidP="00BB2D56">
      <w:pPr>
        <w:pStyle w:val="2"/>
        <w:rPr>
          <w:rStyle w:val="2Char"/>
          <w:b/>
          <w:bCs/>
          <w:kern w:val="44"/>
          <w:szCs w:val="44"/>
        </w:rPr>
      </w:pPr>
      <w:bookmarkStart w:id="5" w:name="_Toc105525957"/>
      <w:r w:rsidRPr="00FF66DF">
        <w:rPr>
          <w:rStyle w:val="2Char"/>
          <w:b/>
        </w:rPr>
        <w:t>General materials and experimental procedures</w:t>
      </w:r>
      <w:bookmarkEnd w:id="5"/>
    </w:p>
    <w:p w14:paraId="440AF32C" w14:textId="77777777" w:rsidR="001A03FA" w:rsidRPr="008E0C4F" w:rsidRDefault="001A03FA" w:rsidP="00BB2D56">
      <w:pPr>
        <w:spacing w:line="360" w:lineRule="auto"/>
        <w:ind w:firstLineChars="150" w:firstLine="330"/>
        <w:rPr>
          <w:rFonts w:ascii="Arial" w:eastAsia="宋体" w:hAnsi="Arial" w:cs="Arial"/>
          <w:sz w:val="22"/>
        </w:rPr>
      </w:pPr>
      <w:bookmarkStart w:id="6" w:name="OLE_LINK65"/>
      <w:r w:rsidRPr="008E0C4F">
        <w:rPr>
          <w:rFonts w:ascii="Arial" w:eastAsia="宋体" w:hAnsi="Arial" w:cs="Arial"/>
          <w:sz w:val="22"/>
        </w:rPr>
        <w:t>Acetonitrile (</w:t>
      </w:r>
      <w:r>
        <w:rPr>
          <w:rFonts w:ascii="Arial" w:eastAsia="宋体" w:hAnsi="Arial" w:cs="Arial"/>
          <w:sz w:val="22"/>
        </w:rPr>
        <w:t>CH</w:t>
      </w:r>
      <w:r>
        <w:rPr>
          <w:rFonts w:ascii="Arial" w:eastAsia="宋体" w:hAnsi="Arial" w:cs="Arial"/>
          <w:sz w:val="22"/>
          <w:vertAlign w:val="subscript"/>
        </w:rPr>
        <w:t>3</w:t>
      </w:r>
      <w:r w:rsidRPr="008E0C4F">
        <w:rPr>
          <w:rFonts w:ascii="Arial" w:eastAsia="宋体" w:hAnsi="Arial" w:cs="Arial"/>
          <w:sz w:val="22"/>
        </w:rPr>
        <w:t>CN) was obtained from Oceanpak Alexative Chemical Co.</w:t>
      </w:r>
      <w:r>
        <w:rPr>
          <w:rFonts w:ascii="Arial" w:eastAsia="宋体" w:hAnsi="Arial" w:cs="Arial"/>
          <w:sz w:val="22"/>
        </w:rPr>
        <w:t>,</w:t>
      </w:r>
      <w:r w:rsidRPr="008E0C4F">
        <w:rPr>
          <w:rFonts w:ascii="Arial" w:eastAsia="宋体" w:hAnsi="Arial" w:cs="Arial"/>
          <w:sz w:val="22"/>
        </w:rPr>
        <w:t xml:space="preserve"> Ltd.</w:t>
      </w:r>
      <w:r>
        <w:rPr>
          <w:rFonts w:ascii="Arial" w:eastAsia="宋体" w:hAnsi="Arial" w:cs="Arial"/>
          <w:sz w:val="22"/>
        </w:rPr>
        <w:t xml:space="preserve"> </w:t>
      </w:r>
      <w:r w:rsidRPr="008E0C4F">
        <w:rPr>
          <w:rFonts w:ascii="Arial" w:eastAsia="宋体" w:hAnsi="Arial" w:cs="Arial"/>
          <w:sz w:val="22"/>
        </w:rPr>
        <w:t>(Gothenburg, Sweden). Methanol (</w:t>
      </w:r>
      <w:r>
        <w:rPr>
          <w:rFonts w:ascii="Arial" w:eastAsia="宋体" w:hAnsi="Arial" w:cs="Arial"/>
          <w:sz w:val="22"/>
        </w:rPr>
        <w:t>CH</w:t>
      </w:r>
      <w:r>
        <w:rPr>
          <w:rFonts w:ascii="Arial" w:eastAsia="宋体" w:hAnsi="Arial" w:cs="Arial"/>
          <w:sz w:val="22"/>
          <w:vertAlign w:val="subscript"/>
        </w:rPr>
        <w:t>3</w:t>
      </w:r>
      <w:r w:rsidRPr="008E0C4F">
        <w:rPr>
          <w:rFonts w:ascii="Arial" w:eastAsia="宋体" w:hAnsi="Arial" w:cs="Arial"/>
          <w:sz w:val="22"/>
        </w:rPr>
        <w:t>OH) was purchased from Yuwang Industrial Co.</w:t>
      </w:r>
      <w:r>
        <w:rPr>
          <w:rFonts w:ascii="Arial" w:eastAsia="宋体" w:hAnsi="Arial" w:cs="Arial"/>
          <w:sz w:val="22"/>
        </w:rPr>
        <w:t xml:space="preserve">, </w:t>
      </w:r>
      <w:r w:rsidRPr="008E0C4F">
        <w:rPr>
          <w:rFonts w:ascii="Arial" w:eastAsia="宋体" w:hAnsi="Arial" w:cs="Arial"/>
          <w:sz w:val="22"/>
        </w:rPr>
        <w:t>Ltd. (Yucheng, China). The other chemicals were purchased from HuaDa Chemical Co., Ltd. (Guangzhou, China). The biochemical reagents and kits used in this work were purchased from TaKaRa Bio Inc. (Dalian, China), Tsingke Biotech Co., Ltd. (Beijing, China), or Sangon Biotech Co., Ltd. (Shanghai, China)</w:t>
      </w:r>
      <w:r>
        <w:rPr>
          <w:rFonts w:ascii="Arial" w:eastAsia="宋体" w:hAnsi="Arial" w:cs="Arial"/>
          <w:sz w:val="22"/>
        </w:rPr>
        <w:t>,</w:t>
      </w:r>
      <w:r w:rsidRPr="008E0C4F">
        <w:rPr>
          <w:rFonts w:ascii="Arial" w:eastAsia="宋体" w:hAnsi="Arial" w:cs="Arial"/>
          <w:sz w:val="22"/>
        </w:rPr>
        <w:t xml:space="preserve"> unless noted otherwise. Primer synthesis was performed by Tsingke Biotech Co., Ltd. (Beijing, China). PCR was carried out using a Mastercycler nexus gradient (Eppendorf, Hamburg, Germany).</w:t>
      </w:r>
      <w:bookmarkEnd w:id="6"/>
    </w:p>
    <w:p w14:paraId="731FC0EA" w14:textId="77777777" w:rsidR="001A03FA" w:rsidRDefault="001A03FA" w:rsidP="00BB2D56">
      <w:pPr>
        <w:spacing w:line="360" w:lineRule="auto"/>
        <w:ind w:firstLineChars="150" w:firstLine="330"/>
        <w:rPr>
          <w:rFonts w:ascii="Arial" w:eastAsia="宋体" w:hAnsi="Arial" w:cs="Arial"/>
          <w:sz w:val="22"/>
        </w:rPr>
      </w:pPr>
      <w:r w:rsidRPr="00372BA8">
        <w:rPr>
          <w:rFonts w:ascii="Arial" w:eastAsia="宋体" w:hAnsi="Arial" w:cs="Arial"/>
          <w:sz w:val="22"/>
        </w:rPr>
        <w:t>HPLC-MS analys</w:t>
      </w:r>
      <w:r>
        <w:rPr>
          <w:rFonts w:ascii="Arial" w:eastAsia="宋体" w:hAnsi="Arial" w:cs="Arial"/>
          <w:sz w:val="22"/>
        </w:rPr>
        <w:t>i</w:t>
      </w:r>
      <w:r w:rsidRPr="00372BA8">
        <w:rPr>
          <w:rFonts w:ascii="Arial" w:eastAsia="宋体" w:hAnsi="Arial" w:cs="Arial"/>
          <w:sz w:val="22"/>
        </w:rPr>
        <w:t xml:space="preserve">s </w:t>
      </w:r>
      <w:r>
        <w:rPr>
          <w:rFonts w:ascii="Arial" w:eastAsia="宋体" w:hAnsi="Arial" w:cs="Arial"/>
          <w:sz w:val="22"/>
        </w:rPr>
        <w:t>was</w:t>
      </w:r>
      <w:r w:rsidRPr="00372BA8">
        <w:rPr>
          <w:rFonts w:ascii="Arial" w:eastAsia="宋体" w:hAnsi="Arial" w:cs="Arial"/>
          <w:sz w:val="22"/>
        </w:rPr>
        <w:t xml:space="preserve"> performed using a Dionex UltiMate 3000 HPLC system (Thermo Scientific, USA) with a </w:t>
      </w:r>
      <w:r w:rsidRPr="008E0C4F">
        <w:rPr>
          <w:rFonts w:ascii="Arial" w:eastAsia="宋体" w:hAnsi="Arial" w:cs="Arial"/>
          <w:sz w:val="22"/>
        </w:rPr>
        <w:t>C</w:t>
      </w:r>
      <w:r>
        <w:rPr>
          <w:rFonts w:ascii="Arial" w:eastAsia="宋体" w:hAnsi="Arial" w:cs="Arial"/>
          <w:sz w:val="22"/>
        </w:rPr>
        <w:t>OS</w:t>
      </w:r>
      <w:r w:rsidRPr="008E0C4F">
        <w:rPr>
          <w:rFonts w:ascii="Arial" w:eastAsia="宋体" w:hAnsi="Arial" w:cs="Arial"/>
          <w:sz w:val="22"/>
        </w:rPr>
        <w:t>MOSIL-Pack column (4.6 mm i.d. × 150 mm)</w:t>
      </w:r>
      <w:r w:rsidRPr="00372BA8">
        <w:rPr>
          <w:rFonts w:ascii="Arial" w:eastAsia="宋体" w:hAnsi="Arial" w:cs="Arial"/>
          <w:sz w:val="22"/>
        </w:rPr>
        <w:t xml:space="preserve"> and an amaZon SL ion trap mass spectrometer coupled with </w:t>
      </w:r>
      <w:r w:rsidRPr="005E3F9C">
        <w:rPr>
          <w:rFonts w:ascii="Arial" w:eastAsia="宋体" w:hAnsi="Arial" w:cs="Arial"/>
          <w:sz w:val="22"/>
        </w:rPr>
        <w:t>an atmospheric pressure chemical ionization</w:t>
      </w:r>
      <w:r>
        <w:rPr>
          <w:rFonts w:ascii="Arial" w:eastAsia="宋体" w:hAnsi="Arial" w:cs="Arial"/>
          <w:sz w:val="22"/>
        </w:rPr>
        <w:t xml:space="preserve"> (APCI)</w:t>
      </w:r>
      <w:r w:rsidRPr="005E3F9C">
        <w:rPr>
          <w:rFonts w:ascii="Arial" w:eastAsia="宋体" w:hAnsi="Arial" w:cs="Arial"/>
          <w:sz w:val="22"/>
        </w:rPr>
        <w:t xml:space="preserve"> source</w:t>
      </w:r>
      <w:r w:rsidRPr="00372BA8">
        <w:rPr>
          <w:rFonts w:ascii="Arial" w:eastAsia="宋体" w:hAnsi="Arial" w:cs="Arial"/>
          <w:sz w:val="22"/>
        </w:rPr>
        <w:t xml:space="preserve"> (Bruker, USA).</w:t>
      </w:r>
      <w:r>
        <w:rPr>
          <w:rFonts w:ascii="Arial" w:eastAsia="宋体" w:hAnsi="Arial" w:cs="Arial"/>
          <w:sz w:val="22"/>
        </w:rPr>
        <w:t xml:space="preserve"> </w:t>
      </w:r>
      <w:r w:rsidRPr="008E0C4F">
        <w:rPr>
          <w:rFonts w:ascii="Arial" w:eastAsia="宋体" w:hAnsi="Arial" w:cs="Arial"/>
          <w:sz w:val="22"/>
        </w:rPr>
        <w:t>GC-MS analysis was performed on Agilent Technologies 7890B GC System coupled with 5977B MSD using an HP-5MS 30 Meter column (0.32 mm i.d., 0.25 μm film thickness).</w:t>
      </w:r>
      <w:r>
        <w:rPr>
          <w:rFonts w:ascii="Arial" w:eastAsia="宋体" w:hAnsi="Arial" w:cs="Arial"/>
          <w:sz w:val="22"/>
        </w:rPr>
        <w:t xml:space="preserve"> </w:t>
      </w:r>
      <w:r w:rsidRPr="008E0C4F">
        <w:rPr>
          <w:rFonts w:ascii="Arial" w:eastAsia="宋体" w:hAnsi="Arial" w:cs="Arial"/>
          <w:sz w:val="22"/>
        </w:rPr>
        <w:t xml:space="preserve">Column chromatography was carried out </w:t>
      </w:r>
      <w:r>
        <w:rPr>
          <w:rFonts w:ascii="Arial" w:eastAsia="宋体" w:hAnsi="Arial" w:cs="Arial"/>
          <w:sz w:val="22"/>
        </w:rPr>
        <w:t>with</w:t>
      </w:r>
      <w:r w:rsidRPr="008E0C4F">
        <w:rPr>
          <w:rFonts w:ascii="Arial" w:eastAsia="宋体" w:hAnsi="Arial" w:cs="Arial"/>
          <w:sz w:val="22"/>
        </w:rPr>
        <w:t xml:space="preserve"> silica gel (200–300 mesh) (Qingdao Haiyang Chemical Group Corporation, Qingdao, China).</w:t>
      </w:r>
      <w:r>
        <w:rPr>
          <w:rFonts w:ascii="Arial" w:eastAsia="宋体" w:hAnsi="Arial" w:cs="Arial"/>
          <w:sz w:val="22"/>
        </w:rPr>
        <w:t xml:space="preserve"> </w:t>
      </w:r>
      <w:r w:rsidRPr="008E0C4F">
        <w:rPr>
          <w:rFonts w:ascii="Arial" w:eastAsia="宋体" w:hAnsi="Arial" w:cs="Arial"/>
          <w:sz w:val="22"/>
        </w:rPr>
        <w:t xml:space="preserve">The semi-preparative HPLC was performed on the </w:t>
      </w:r>
      <w:r w:rsidRPr="00AC0777">
        <w:rPr>
          <w:rFonts w:ascii="Arial" w:eastAsia="宋体" w:hAnsi="Arial" w:cs="Arial"/>
          <w:sz w:val="22"/>
        </w:rPr>
        <w:t>Dionex UltiMate 3000 HPLC system</w:t>
      </w:r>
      <w:r w:rsidRPr="008E0C4F">
        <w:rPr>
          <w:rFonts w:ascii="Arial" w:eastAsia="宋体" w:hAnsi="Arial" w:cs="Arial"/>
          <w:sz w:val="22"/>
        </w:rPr>
        <w:t xml:space="preserve"> with </w:t>
      </w:r>
      <w:r w:rsidRPr="00AC0777">
        <w:rPr>
          <w:rFonts w:ascii="Arial" w:eastAsia="宋体" w:hAnsi="Arial" w:cs="Arial"/>
          <w:sz w:val="22"/>
        </w:rPr>
        <w:t>a YMC-Pack ODS-A column (10.0 mm i.d. × 250 mm, 5 μm)</w:t>
      </w:r>
      <w:r w:rsidRPr="008E0C4F">
        <w:rPr>
          <w:rFonts w:ascii="Arial" w:eastAsia="宋体" w:hAnsi="Arial" w:cs="Arial"/>
          <w:sz w:val="22"/>
        </w:rPr>
        <w:t>.</w:t>
      </w:r>
    </w:p>
    <w:p w14:paraId="2438BA5C" w14:textId="77777777" w:rsidR="001A03FA" w:rsidRPr="006D0079" w:rsidRDefault="001A03FA" w:rsidP="00BB2D56">
      <w:pPr>
        <w:spacing w:line="360" w:lineRule="auto"/>
        <w:ind w:firstLineChars="150" w:firstLine="330"/>
        <w:rPr>
          <w:rFonts w:ascii="Arial" w:eastAsia="宋体" w:hAnsi="Arial" w:cs="Arial"/>
          <w:kern w:val="0"/>
          <w:sz w:val="22"/>
        </w:rPr>
      </w:pPr>
      <w:r w:rsidRPr="006D0079">
        <w:rPr>
          <w:rFonts w:ascii="Arial" w:eastAsia="宋体" w:hAnsi="Arial" w:cs="Arial"/>
          <w:sz w:val="22"/>
        </w:rPr>
        <w:t xml:space="preserve">UV data, IR data, and optical rotations were, respectively, measured on the JASCO V-550 UV/vis spectrometer, JASCO FT/IR-4600 plus spectrometer, and JASCO P2000 digital polarimeter from JASCO International Co., Ltd. (Tokyo, Japan). ECD spectra were recorded in </w:t>
      </w:r>
      <w:r>
        <w:rPr>
          <w:rFonts w:ascii="Arial" w:eastAsia="宋体" w:hAnsi="Arial" w:cs="Arial"/>
          <w:sz w:val="22"/>
        </w:rPr>
        <w:t>CH</w:t>
      </w:r>
      <w:r>
        <w:rPr>
          <w:rFonts w:ascii="Arial" w:eastAsia="宋体" w:hAnsi="Arial" w:cs="Arial"/>
          <w:sz w:val="22"/>
          <w:vertAlign w:val="subscript"/>
        </w:rPr>
        <w:t>3</w:t>
      </w:r>
      <w:r w:rsidRPr="006D0079">
        <w:rPr>
          <w:rFonts w:ascii="Arial" w:eastAsia="宋体" w:hAnsi="Arial" w:cs="Arial"/>
          <w:sz w:val="22"/>
        </w:rPr>
        <w:t>OH using a JASCO J-810 spectrophotometer (J</w:t>
      </w:r>
      <w:r>
        <w:rPr>
          <w:rFonts w:ascii="Arial" w:eastAsia="宋体" w:hAnsi="Arial" w:cs="Arial"/>
          <w:sz w:val="22"/>
        </w:rPr>
        <w:t>ASCO</w:t>
      </w:r>
      <w:r w:rsidRPr="006D0079">
        <w:rPr>
          <w:rFonts w:ascii="Arial" w:eastAsia="宋体" w:hAnsi="Arial" w:cs="Arial"/>
          <w:sz w:val="22"/>
        </w:rPr>
        <w:t xml:space="preserve"> International Co.</w:t>
      </w:r>
      <w:r>
        <w:rPr>
          <w:rFonts w:ascii="Arial" w:eastAsia="宋体" w:hAnsi="Arial" w:cs="Arial"/>
          <w:sz w:val="22"/>
        </w:rPr>
        <w:t>,</w:t>
      </w:r>
      <w:r w:rsidRPr="006D0079">
        <w:rPr>
          <w:rFonts w:ascii="Arial" w:eastAsia="宋体" w:hAnsi="Arial" w:cs="Arial"/>
          <w:sz w:val="22"/>
        </w:rPr>
        <w:t xml:space="preserve"> Ltd., Tokyo, Japan) at room temperature. The HRESIMS data were obtained</w:t>
      </w:r>
      <w:r w:rsidRPr="006D0079">
        <w:rPr>
          <w:rFonts w:ascii="Arial" w:hAnsi="Arial" w:cs="Arial"/>
          <w:sz w:val="22"/>
        </w:rPr>
        <w:t xml:space="preserve"> </w:t>
      </w:r>
      <w:r w:rsidRPr="006D0079">
        <w:rPr>
          <w:rFonts w:ascii="Arial" w:eastAsia="宋体" w:hAnsi="Arial" w:cs="Arial"/>
          <w:sz w:val="22"/>
        </w:rPr>
        <w:t xml:space="preserve">from SYNAPT G2 high definition mass spectrometer (Waters, USA). 1D and 2D NMR spectra were recorded with the Bruker AV 400/600 spectrometers </w:t>
      </w:r>
      <w:r w:rsidRPr="006D0079">
        <w:rPr>
          <w:rFonts w:ascii="Arial" w:eastAsia="宋体" w:hAnsi="Arial" w:cs="Arial"/>
          <w:sz w:val="22"/>
        </w:rPr>
        <w:lastRenderedPageBreak/>
        <w:t>(Faellanden, Switzerland) using the solvent signals (CDCl</w:t>
      </w:r>
      <w:r w:rsidRPr="006D0079">
        <w:rPr>
          <w:rFonts w:ascii="Arial" w:eastAsia="宋体" w:hAnsi="Arial" w:cs="Arial"/>
          <w:sz w:val="22"/>
          <w:vertAlign w:val="subscript"/>
        </w:rPr>
        <w:t>3</w:t>
      </w:r>
      <w:r w:rsidRPr="006D0079">
        <w:rPr>
          <w:rFonts w:ascii="Arial" w:eastAsia="宋体" w:hAnsi="Arial" w:cs="Arial"/>
          <w:sz w:val="22"/>
        </w:rPr>
        <w:t xml:space="preserve">: </w:t>
      </w:r>
      <w:r w:rsidRPr="006D0079">
        <w:rPr>
          <w:rFonts w:ascii="Arial" w:eastAsia="宋体" w:hAnsi="Arial" w:cs="Arial"/>
          <w:i/>
          <w:sz w:val="22"/>
        </w:rPr>
        <w:t>δ</w:t>
      </w:r>
      <w:r w:rsidRPr="006D0079">
        <w:rPr>
          <w:rFonts w:ascii="Arial" w:eastAsia="宋体" w:hAnsi="Arial" w:cs="Arial"/>
          <w:sz w:val="22"/>
          <w:vertAlign w:val="subscript"/>
        </w:rPr>
        <w:t>H</w:t>
      </w:r>
      <w:r w:rsidRPr="006D0079">
        <w:rPr>
          <w:rFonts w:ascii="Arial" w:eastAsia="宋体" w:hAnsi="Arial" w:cs="Arial"/>
          <w:sz w:val="22"/>
        </w:rPr>
        <w:t xml:space="preserve"> 7.26/</w:t>
      </w:r>
      <w:r w:rsidRPr="006D0079">
        <w:rPr>
          <w:rFonts w:ascii="Arial" w:eastAsia="宋体" w:hAnsi="Arial" w:cs="Arial"/>
          <w:i/>
          <w:sz w:val="22"/>
        </w:rPr>
        <w:t>δ</w:t>
      </w:r>
      <w:r w:rsidRPr="006D0079">
        <w:rPr>
          <w:rFonts w:ascii="Arial" w:eastAsia="宋体" w:hAnsi="Arial" w:cs="Arial"/>
          <w:sz w:val="22"/>
          <w:vertAlign w:val="subscript"/>
        </w:rPr>
        <w:t>C</w:t>
      </w:r>
      <w:r w:rsidRPr="006D0079">
        <w:rPr>
          <w:rFonts w:ascii="Arial" w:eastAsia="宋体" w:hAnsi="Arial" w:cs="Arial"/>
          <w:sz w:val="22"/>
        </w:rPr>
        <w:t xml:space="preserve"> 77.0; C</w:t>
      </w:r>
      <w:r w:rsidRPr="006D0079">
        <w:rPr>
          <w:rFonts w:ascii="Arial" w:eastAsia="宋体" w:hAnsi="Arial" w:cs="Arial"/>
          <w:sz w:val="22"/>
          <w:vertAlign w:val="subscript"/>
        </w:rPr>
        <w:t>6</w:t>
      </w:r>
      <w:r w:rsidRPr="006D0079">
        <w:rPr>
          <w:rFonts w:ascii="Arial" w:eastAsia="宋体" w:hAnsi="Arial" w:cs="Arial"/>
          <w:sz w:val="22"/>
        </w:rPr>
        <w:t>D</w:t>
      </w:r>
      <w:r w:rsidRPr="006D0079">
        <w:rPr>
          <w:rFonts w:ascii="Arial" w:eastAsia="宋体" w:hAnsi="Arial" w:cs="Arial"/>
          <w:sz w:val="22"/>
          <w:vertAlign w:val="subscript"/>
        </w:rPr>
        <w:t>6</w:t>
      </w:r>
      <w:r w:rsidRPr="006D0079">
        <w:rPr>
          <w:rFonts w:ascii="Arial" w:eastAsia="宋体" w:hAnsi="Arial" w:cs="Arial"/>
          <w:sz w:val="22"/>
        </w:rPr>
        <w:t xml:space="preserve">: </w:t>
      </w:r>
      <w:r w:rsidRPr="006D0079">
        <w:rPr>
          <w:rFonts w:ascii="Arial" w:eastAsia="宋体" w:hAnsi="Arial" w:cs="Arial"/>
          <w:i/>
          <w:sz w:val="22"/>
        </w:rPr>
        <w:t>δ</w:t>
      </w:r>
      <w:r w:rsidRPr="006D0079">
        <w:rPr>
          <w:rFonts w:ascii="Arial" w:eastAsia="宋体" w:hAnsi="Arial" w:cs="Arial"/>
          <w:sz w:val="22"/>
          <w:vertAlign w:val="subscript"/>
        </w:rPr>
        <w:t>H</w:t>
      </w:r>
      <w:r w:rsidRPr="006D0079">
        <w:rPr>
          <w:rFonts w:ascii="Arial" w:eastAsia="宋体" w:hAnsi="Arial" w:cs="Arial"/>
          <w:sz w:val="22"/>
        </w:rPr>
        <w:t xml:space="preserve"> 7.16/</w:t>
      </w:r>
      <w:r w:rsidRPr="006D0079">
        <w:rPr>
          <w:rFonts w:ascii="Arial" w:eastAsia="宋体" w:hAnsi="Arial" w:cs="Arial"/>
          <w:i/>
          <w:sz w:val="22"/>
        </w:rPr>
        <w:t>δ</w:t>
      </w:r>
      <w:r w:rsidRPr="006D0079">
        <w:rPr>
          <w:rFonts w:ascii="Arial" w:eastAsia="宋体" w:hAnsi="Arial" w:cs="Arial"/>
          <w:sz w:val="22"/>
          <w:vertAlign w:val="subscript"/>
        </w:rPr>
        <w:t>C</w:t>
      </w:r>
      <w:r w:rsidRPr="006D0079">
        <w:rPr>
          <w:rFonts w:ascii="Arial" w:eastAsia="宋体" w:hAnsi="Arial" w:cs="Arial"/>
          <w:sz w:val="22"/>
        </w:rPr>
        <w:t xml:space="preserve"> 128.1) as the reference.</w:t>
      </w:r>
    </w:p>
    <w:p w14:paraId="2F521DE2" w14:textId="77777777" w:rsidR="001A03FA" w:rsidRPr="00FF66DF" w:rsidRDefault="001A03FA" w:rsidP="00BB2D56">
      <w:pPr>
        <w:pStyle w:val="2"/>
        <w:rPr>
          <w:rStyle w:val="2Char"/>
          <w:b/>
        </w:rPr>
      </w:pPr>
      <w:bookmarkStart w:id="7" w:name="_Toc105525958"/>
      <w:r w:rsidRPr="00FF66DF">
        <w:rPr>
          <w:rStyle w:val="2Char"/>
          <w:b/>
        </w:rPr>
        <w:t>Strains and media</w:t>
      </w:r>
      <w:bookmarkEnd w:id="7"/>
    </w:p>
    <w:p w14:paraId="7C51455C" w14:textId="77777777" w:rsidR="001A03FA" w:rsidRPr="008E0C4F" w:rsidRDefault="001A03FA" w:rsidP="00BB2D56">
      <w:pPr>
        <w:spacing w:line="360" w:lineRule="auto"/>
        <w:ind w:firstLineChars="150" w:firstLine="330"/>
        <w:rPr>
          <w:rFonts w:ascii="Arial" w:eastAsia="宋体" w:hAnsi="Arial" w:cs="Arial"/>
          <w:sz w:val="22"/>
        </w:rPr>
      </w:pPr>
      <w:bookmarkStart w:id="8" w:name="OLE_LINK66"/>
      <w:bookmarkStart w:id="9" w:name="OLE_LINK70"/>
      <w:bookmarkStart w:id="10" w:name="_Hlk102557750"/>
      <w:bookmarkStart w:id="11" w:name="OLE_LINK1"/>
      <w:bookmarkStart w:id="12" w:name="OLE_LINK2"/>
      <w:r w:rsidRPr="008E0C4F">
        <w:rPr>
          <w:rFonts w:ascii="Arial" w:eastAsia="宋体" w:hAnsi="Arial" w:cs="Arial"/>
          <w:i/>
          <w:sz w:val="22"/>
        </w:rPr>
        <w:t>Talaromyces wortmannii</w:t>
      </w:r>
      <w:bookmarkEnd w:id="8"/>
      <w:r w:rsidRPr="008E0C4F">
        <w:rPr>
          <w:rFonts w:ascii="Arial" w:eastAsia="宋体" w:hAnsi="Arial" w:cs="Arial"/>
          <w:sz w:val="22"/>
        </w:rPr>
        <w:t xml:space="preserve"> ATCC 26942</w:t>
      </w:r>
      <w:bookmarkEnd w:id="9"/>
      <w:r w:rsidRPr="008E0C4F">
        <w:rPr>
          <w:rFonts w:ascii="Arial" w:eastAsia="宋体" w:hAnsi="Arial" w:cs="Arial"/>
          <w:sz w:val="22"/>
        </w:rPr>
        <w:t xml:space="preserve"> </w:t>
      </w:r>
      <w:bookmarkEnd w:id="10"/>
      <w:r w:rsidRPr="008E0C4F">
        <w:rPr>
          <w:rFonts w:ascii="Arial" w:eastAsia="宋体" w:hAnsi="Arial" w:cs="Arial"/>
          <w:sz w:val="22"/>
        </w:rPr>
        <w:t xml:space="preserve">was </w:t>
      </w:r>
      <w:r>
        <w:rPr>
          <w:rFonts w:ascii="Arial" w:eastAsia="宋体" w:hAnsi="Arial" w:cs="Arial"/>
          <w:sz w:val="22"/>
        </w:rPr>
        <w:t>purchased</w:t>
      </w:r>
      <w:r w:rsidRPr="008E0C4F">
        <w:rPr>
          <w:rFonts w:ascii="Arial" w:eastAsia="宋体" w:hAnsi="Arial" w:cs="Arial"/>
          <w:sz w:val="22"/>
        </w:rPr>
        <w:t xml:space="preserve"> from the American Type Culture Collection (ATCC)</w:t>
      </w:r>
      <w:r>
        <w:rPr>
          <w:rFonts w:ascii="Arial" w:eastAsia="宋体" w:hAnsi="Arial" w:cs="Arial"/>
          <w:sz w:val="22"/>
        </w:rPr>
        <w:t xml:space="preserve">, </w:t>
      </w:r>
      <w:r w:rsidRPr="008E0C4F">
        <w:rPr>
          <w:rFonts w:ascii="Arial" w:eastAsia="宋体" w:hAnsi="Arial" w:cs="Arial"/>
          <w:sz w:val="22"/>
        </w:rPr>
        <w:t xml:space="preserve">and was cultured in potato dextrose broth for DNA extraction. </w:t>
      </w:r>
      <w:r w:rsidRPr="00372BA8">
        <w:rPr>
          <w:rFonts w:ascii="Arial" w:eastAsia="宋体" w:hAnsi="Arial" w:cs="Arial"/>
          <w:i/>
          <w:sz w:val="22"/>
        </w:rPr>
        <w:t>Aspergillus oryzae</w:t>
      </w:r>
      <w:r w:rsidRPr="008E0C4F">
        <w:rPr>
          <w:rFonts w:ascii="Arial" w:eastAsia="宋体" w:hAnsi="Arial" w:cs="Arial"/>
          <w:sz w:val="22"/>
        </w:rPr>
        <w:t xml:space="preserve"> NSAR1 (</w:t>
      </w:r>
      <w:r w:rsidRPr="008E0C4F">
        <w:rPr>
          <w:rFonts w:ascii="Arial" w:eastAsia="宋体" w:hAnsi="Arial" w:cs="Arial"/>
          <w:i/>
          <w:sz w:val="22"/>
        </w:rPr>
        <w:t>niaD</w:t>
      </w:r>
      <w:r w:rsidRPr="008E0C4F">
        <w:rPr>
          <w:rFonts w:ascii="Arial" w:eastAsia="宋体" w:hAnsi="Arial" w:cs="Arial"/>
          <w:i/>
          <w:sz w:val="22"/>
          <w:vertAlign w:val="superscript"/>
        </w:rPr>
        <w:t>-</w:t>
      </w:r>
      <w:r w:rsidRPr="008E0C4F">
        <w:rPr>
          <w:rFonts w:ascii="Arial" w:eastAsia="宋体" w:hAnsi="Arial" w:cs="Arial"/>
          <w:sz w:val="22"/>
        </w:rPr>
        <w:t xml:space="preserve">, </w:t>
      </w:r>
      <w:r w:rsidRPr="008E0C4F">
        <w:rPr>
          <w:rFonts w:ascii="Arial" w:eastAsia="宋体" w:hAnsi="Arial" w:cs="Arial"/>
          <w:i/>
          <w:sz w:val="22"/>
        </w:rPr>
        <w:t>sC</w:t>
      </w:r>
      <w:r w:rsidRPr="008E0C4F">
        <w:rPr>
          <w:rFonts w:ascii="Arial" w:eastAsia="宋体" w:hAnsi="Arial" w:cs="Arial"/>
          <w:i/>
          <w:sz w:val="22"/>
          <w:vertAlign w:val="superscript"/>
        </w:rPr>
        <w:t>-</w:t>
      </w:r>
      <w:r w:rsidRPr="008E0C4F">
        <w:rPr>
          <w:rFonts w:ascii="Arial" w:eastAsia="宋体" w:hAnsi="Arial" w:cs="Arial"/>
          <w:sz w:val="22"/>
        </w:rPr>
        <w:t>,</w:t>
      </w:r>
      <w:r w:rsidRPr="008E0C4F">
        <w:rPr>
          <w:rFonts w:ascii="Arial" w:eastAsia="宋体" w:hAnsi="Arial" w:cs="Arial"/>
          <w:i/>
          <w:sz w:val="22"/>
        </w:rPr>
        <w:t xml:space="preserve"> ∆argB</w:t>
      </w:r>
      <w:r w:rsidRPr="008E0C4F">
        <w:rPr>
          <w:rFonts w:ascii="Arial" w:eastAsia="宋体" w:hAnsi="Arial" w:cs="Arial"/>
          <w:sz w:val="22"/>
        </w:rPr>
        <w:t>,</w:t>
      </w:r>
      <w:r w:rsidRPr="008E0C4F">
        <w:rPr>
          <w:rFonts w:ascii="Arial" w:eastAsia="宋体" w:hAnsi="Arial" w:cs="Arial"/>
          <w:i/>
          <w:sz w:val="22"/>
        </w:rPr>
        <w:t xml:space="preserve"> adeA</w:t>
      </w:r>
      <w:r w:rsidRPr="008E0C4F">
        <w:rPr>
          <w:rFonts w:ascii="Arial" w:eastAsia="宋体" w:hAnsi="Arial" w:cs="Arial"/>
          <w:i/>
          <w:sz w:val="22"/>
          <w:vertAlign w:val="superscript"/>
        </w:rPr>
        <w:t>-</w:t>
      </w:r>
      <w:r w:rsidRPr="008E0C4F">
        <w:rPr>
          <w:rFonts w:ascii="Arial" w:eastAsia="宋体" w:hAnsi="Arial" w:cs="Arial"/>
          <w:sz w:val="22"/>
        </w:rPr>
        <w:t>)</w:t>
      </w:r>
      <w:r w:rsidRPr="009F3DB6">
        <w:rPr>
          <w:rFonts w:ascii="Arial" w:eastAsia="宋体" w:hAnsi="Arial" w:cs="Arial"/>
          <w:noProof/>
          <w:sz w:val="22"/>
          <w:vertAlign w:val="superscript"/>
        </w:rPr>
        <w:t>[1]</w:t>
      </w:r>
      <w:r>
        <w:rPr>
          <w:rFonts w:ascii="Arial" w:eastAsia="宋体" w:hAnsi="Arial" w:cs="Arial"/>
          <w:sz w:val="22"/>
        </w:rPr>
        <w:t xml:space="preserve"> </w:t>
      </w:r>
      <w:r w:rsidRPr="008E0C4F">
        <w:rPr>
          <w:rFonts w:ascii="Arial" w:eastAsia="宋体" w:hAnsi="Arial" w:cs="Arial"/>
          <w:sz w:val="22"/>
        </w:rPr>
        <w:t>was used as the host for heterologous expression in the modified Czapek-Dox (CD) medium (</w:t>
      </w:r>
      <w:r w:rsidRPr="008E0C4F">
        <w:rPr>
          <w:rFonts w:ascii="Arial" w:eastAsia="宋体" w:hAnsi="Arial" w:cs="Arial"/>
          <w:sz w:val="22"/>
          <w:lang w:val="en-GB"/>
        </w:rPr>
        <w:t xml:space="preserve">0.3% </w:t>
      </w:r>
      <w:r w:rsidRPr="008E0C4F">
        <w:rPr>
          <w:rFonts w:ascii="Arial" w:eastAsia="宋体" w:hAnsi="Arial" w:cs="Arial"/>
          <w:sz w:val="22"/>
        </w:rPr>
        <w:t>NaNO</w:t>
      </w:r>
      <w:r w:rsidRPr="008E0C4F">
        <w:rPr>
          <w:rFonts w:ascii="Arial" w:eastAsia="宋体" w:hAnsi="Arial" w:cs="Arial"/>
          <w:sz w:val="22"/>
          <w:vertAlign w:val="subscript"/>
        </w:rPr>
        <w:t>3</w:t>
      </w:r>
      <w:r w:rsidRPr="008E0C4F">
        <w:rPr>
          <w:rFonts w:ascii="Arial" w:eastAsia="宋体" w:hAnsi="Arial" w:cs="Arial"/>
          <w:sz w:val="22"/>
        </w:rPr>
        <w:t>, 0.2% KCl, 0.05% MgSO</w:t>
      </w:r>
      <w:r w:rsidRPr="008E0C4F">
        <w:rPr>
          <w:rFonts w:ascii="Arial" w:eastAsia="宋体" w:hAnsi="Arial" w:cs="Arial"/>
          <w:sz w:val="22"/>
          <w:vertAlign w:val="subscript"/>
        </w:rPr>
        <w:t>4</w:t>
      </w:r>
      <w:r w:rsidRPr="008E0C4F">
        <w:rPr>
          <w:rFonts w:ascii="Arial" w:eastAsia="宋体" w:hAnsi="Arial" w:cs="Arial"/>
          <w:sz w:val="22"/>
        </w:rPr>
        <w:t>·7H</w:t>
      </w:r>
      <w:r w:rsidRPr="008E0C4F">
        <w:rPr>
          <w:rFonts w:ascii="Arial" w:eastAsia="宋体" w:hAnsi="Arial" w:cs="Arial"/>
          <w:sz w:val="22"/>
          <w:vertAlign w:val="subscript"/>
        </w:rPr>
        <w:t>2</w:t>
      </w:r>
      <w:r w:rsidRPr="008E0C4F">
        <w:rPr>
          <w:rFonts w:ascii="Arial" w:eastAsia="宋体" w:hAnsi="Arial" w:cs="Arial"/>
          <w:sz w:val="22"/>
        </w:rPr>
        <w:t>O</w:t>
      </w:r>
      <w:r w:rsidRPr="008E0C4F">
        <w:rPr>
          <w:rFonts w:ascii="Arial" w:eastAsia="宋体" w:hAnsi="Arial" w:cs="Arial"/>
          <w:sz w:val="22"/>
          <w:lang w:val="en-GB"/>
        </w:rPr>
        <w:t xml:space="preserve">, 0.1% </w:t>
      </w:r>
      <w:r w:rsidRPr="008E0C4F">
        <w:rPr>
          <w:rFonts w:ascii="Arial" w:eastAsia="宋体" w:hAnsi="Arial" w:cs="Arial"/>
          <w:sz w:val="22"/>
        </w:rPr>
        <w:t>KH</w:t>
      </w:r>
      <w:r w:rsidRPr="008E0C4F">
        <w:rPr>
          <w:rFonts w:ascii="Arial" w:eastAsia="宋体" w:hAnsi="Arial" w:cs="Arial"/>
          <w:sz w:val="22"/>
          <w:vertAlign w:val="subscript"/>
        </w:rPr>
        <w:t>2</w:t>
      </w:r>
      <w:r w:rsidRPr="008E0C4F">
        <w:rPr>
          <w:rFonts w:ascii="Arial" w:eastAsia="宋体" w:hAnsi="Arial" w:cs="Arial"/>
          <w:sz w:val="22"/>
        </w:rPr>
        <w:t>PO</w:t>
      </w:r>
      <w:r w:rsidRPr="008E0C4F">
        <w:rPr>
          <w:rFonts w:ascii="Arial" w:eastAsia="宋体" w:hAnsi="Arial" w:cs="Arial"/>
          <w:sz w:val="22"/>
          <w:vertAlign w:val="subscript"/>
        </w:rPr>
        <w:t>4</w:t>
      </w:r>
      <w:r w:rsidRPr="008E0C4F">
        <w:rPr>
          <w:rFonts w:ascii="Arial" w:eastAsia="宋体" w:hAnsi="Arial" w:cs="Arial"/>
          <w:sz w:val="22"/>
        </w:rPr>
        <w:t>, 0.002% FeSO</w:t>
      </w:r>
      <w:r w:rsidRPr="008E0C4F">
        <w:rPr>
          <w:rFonts w:ascii="Arial" w:eastAsia="宋体" w:hAnsi="Arial" w:cs="Arial"/>
          <w:sz w:val="22"/>
          <w:vertAlign w:val="subscript"/>
        </w:rPr>
        <w:t>4</w:t>
      </w:r>
      <w:r w:rsidRPr="008E0C4F">
        <w:rPr>
          <w:rFonts w:ascii="Arial" w:eastAsia="宋体" w:hAnsi="Arial" w:cs="Arial"/>
          <w:sz w:val="22"/>
        </w:rPr>
        <w:t>·7H</w:t>
      </w:r>
      <w:r w:rsidRPr="008E0C4F">
        <w:rPr>
          <w:rFonts w:ascii="Arial" w:eastAsia="宋体" w:hAnsi="Arial" w:cs="Arial"/>
          <w:sz w:val="22"/>
          <w:vertAlign w:val="subscript"/>
        </w:rPr>
        <w:t>2</w:t>
      </w:r>
      <w:r w:rsidRPr="008E0C4F">
        <w:rPr>
          <w:rFonts w:ascii="Arial" w:eastAsia="宋体" w:hAnsi="Arial" w:cs="Arial"/>
          <w:sz w:val="22"/>
        </w:rPr>
        <w:t>O</w:t>
      </w:r>
      <w:r w:rsidRPr="008E0C4F">
        <w:rPr>
          <w:rFonts w:ascii="Arial" w:eastAsia="宋体" w:hAnsi="Arial" w:cs="Arial"/>
          <w:sz w:val="22"/>
          <w:lang w:val="en-GB"/>
        </w:rPr>
        <w:t xml:space="preserve">, 1% </w:t>
      </w:r>
      <w:r w:rsidRPr="008E0C4F">
        <w:rPr>
          <w:rFonts w:ascii="Arial" w:eastAsia="宋体" w:hAnsi="Arial" w:cs="Arial"/>
          <w:sz w:val="22"/>
        </w:rPr>
        <w:t xml:space="preserve">polypeptone, 2% starch, pH 5.5). </w:t>
      </w:r>
      <w:r w:rsidRPr="008E0C4F">
        <w:rPr>
          <w:rFonts w:ascii="Arial" w:eastAsia="宋体" w:hAnsi="Arial" w:cs="Arial"/>
          <w:i/>
          <w:sz w:val="22"/>
        </w:rPr>
        <w:t xml:space="preserve">Escherichia coli </w:t>
      </w:r>
      <w:r w:rsidRPr="008E0C4F">
        <w:rPr>
          <w:rFonts w:ascii="Arial" w:eastAsia="宋体" w:hAnsi="Arial" w:cs="Arial"/>
          <w:sz w:val="22"/>
        </w:rPr>
        <w:t xml:space="preserve">DH5α (TaKaRa) </w:t>
      </w:r>
      <w:r>
        <w:rPr>
          <w:rFonts w:ascii="Arial" w:eastAsia="宋体" w:hAnsi="Arial" w:cs="Arial"/>
          <w:sz w:val="22"/>
        </w:rPr>
        <w:t xml:space="preserve">was used for construction of </w:t>
      </w:r>
      <w:r w:rsidRPr="008E0C4F">
        <w:rPr>
          <w:rFonts w:ascii="Arial" w:eastAsia="宋体" w:hAnsi="Arial" w:cs="Arial"/>
          <w:sz w:val="22"/>
        </w:rPr>
        <w:t>recombinant plasmids</w:t>
      </w:r>
      <w:r>
        <w:rPr>
          <w:rFonts w:ascii="Arial" w:eastAsia="宋体" w:hAnsi="Arial" w:cs="Arial"/>
          <w:sz w:val="22"/>
        </w:rPr>
        <w:t>, and</w:t>
      </w:r>
      <w:r w:rsidRPr="008E0C4F">
        <w:rPr>
          <w:rFonts w:ascii="Arial" w:eastAsia="宋体" w:hAnsi="Arial" w:cs="Arial"/>
          <w:sz w:val="22"/>
        </w:rPr>
        <w:t xml:space="preserve"> </w:t>
      </w:r>
      <w:r w:rsidRPr="00372BA8">
        <w:rPr>
          <w:rFonts w:ascii="Arial" w:eastAsia="宋体" w:hAnsi="Arial" w:cs="Arial"/>
          <w:i/>
          <w:sz w:val="22"/>
        </w:rPr>
        <w:t xml:space="preserve">E. coli </w:t>
      </w:r>
      <w:r w:rsidRPr="008E0C4F">
        <w:rPr>
          <w:rFonts w:ascii="Arial" w:eastAsia="宋体" w:hAnsi="Arial" w:cs="Arial"/>
          <w:sz w:val="22"/>
        </w:rPr>
        <w:t>Rosetta(DE3) (TaKaRa)</w:t>
      </w:r>
      <w:r>
        <w:rPr>
          <w:rFonts w:ascii="Arial" w:eastAsia="宋体" w:hAnsi="Arial" w:cs="Arial"/>
          <w:sz w:val="22"/>
        </w:rPr>
        <w:t xml:space="preserve"> </w:t>
      </w:r>
      <w:r w:rsidRPr="008E0C4F">
        <w:rPr>
          <w:rFonts w:ascii="Arial" w:eastAsia="宋体" w:hAnsi="Arial" w:cs="Arial"/>
          <w:sz w:val="22"/>
        </w:rPr>
        <w:t>was used for protein expression.</w:t>
      </w:r>
    </w:p>
    <w:p w14:paraId="54DEC797" w14:textId="77777777" w:rsidR="001A03FA" w:rsidRPr="00FF66DF" w:rsidRDefault="001A03FA" w:rsidP="00BB2D56">
      <w:pPr>
        <w:pStyle w:val="2"/>
        <w:rPr>
          <w:rStyle w:val="2Char"/>
          <w:b/>
        </w:rPr>
      </w:pPr>
      <w:bookmarkStart w:id="13" w:name="_Toc105525959"/>
      <w:bookmarkEnd w:id="11"/>
      <w:bookmarkEnd w:id="12"/>
      <w:r w:rsidRPr="00FF66DF">
        <w:rPr>
          <w:rStyle w:val="2Char"/>
          <w:b/>
        </w:rPr>
        <w:t>Construction of heterologous expression plasmids</w:t>
      </w:r>
      <w:bookmarkEnd w:id="13"/>
    </w:p>
    <w:p w14:paraId="019BDEBA" w14:textId="77777777" w:rsidR="001A03FA" w:rsidRDefault="001A03FA" w:rsidP="00BB2D56">
      <w:pPr>
        <w:spacing w:line="360" w:lineRule="auto"/>
        <w:ind w:firstLineChars="150" w:firstLine="330"/>
        <w:rPr>
          <w:rFonts w:ascii="Arial" w:eastAsia="宋体" w:hAnsi="Arial" w:cs="Arial"/>
          <w:sz w:val="22"/>
        </w:rPr>
      </w:pPr>
      <w:r w:rsidRPr="008E0C4F">
        <w:rPr>
          <w:rFonts w:ascii="Arial" w:eastAsia="宋体" w:hAnsi="Arial" w:cs="Arial"/>
          <w:i/>
          <w:sz w:val="22"/>
        </w:rPr>
        <w:t>tadA</w:t>
      </w:r>
      <w:r w:rsidRPr="008E0C4F">
        <w:rPr>
          <w:rFonts w:ascii="Arial" w:eastAsia="宋体" w:hAnsi="Arial" w:cs="Arial"/>
          <w:sz w:val="22"/>
        </w:rPr>
        <w:t xml:space="preserve"> and </w:t>
      </w:r>
      <w:r w:rsidRPr="008E0C4F">
        <w:rPr>
          <w:rFonts w:ascii="Arial" w:eastAsia="宋体" w:hAnsi="Arial" w:cs="Arial"/>
          <w:i/>
          <w:sz w:val="22"/>
        </w:rPr>
        <w:t>tadB</w:t>
      </w:r>
      <w:r w:rsidRPr="008E0C4F">
        <w:rPr>
          <w:rFonts w:ascii="Arial" w:eastAsia="宋体" w:hAnsi="Arial" w:cs="Arial"/>
          <w:sz w:val="22"/>
        </w:rPr>
        <w:t xml:space="preserve"> were </w:t>
      </w:r>
      <w:bookmarkStart w:id="14" w:name="OLE_LINK45"/>
      <w:r w:rsidRPr="008E0C4F">
        <w:rPr>
          <w:rFonts w:ascii="Arial" w:eastAsia="宋体" w:hAnsi="Arial" w:cs="Arial"/>
          <w:sz w:val="22"/>
        </w:rPr>
        <w:t xml:space="preserve">amplified from the genomic DNA of </w:t>
      </w:r>
      <w:r w:rsidRPr="008E0C4F">
        <w:rPr>
          <w:rFonts w:ascii="Arial" w:eastAsia="宋体" w:hAnsi="Arial" w:cs="Arial"/>
          <w:i/>
          <w:sz w:val="22"/>
        </w:rPr>
        <w:t>T. wortmannii</w:t>
      </w:r>
      <w:r w:rsidRPr="008E0C4F">
        <w:rPr>
          <w:rFonts w:ascii="Arial" w:eastAsia="宋体" w:hAnsi="Arial" w:cs="Arial"/>
          <w:sz w:val="22"/>
        </w:rPr>
        <w:t xml:space="preserve"> ATCC 26942</w:t>
      </w:r>
      <w:bookmarkEnd w:id="14"/>
      <w:r w:rsidRPr="008E0C4F">
        <w:rPr>
          <w:rFonts w:ascii="Arial" w:eastAsia="宋体" w:hAnsi="Arial" w:cs="Arial"/>
          <w:sz w:val="22"/>
        </w:rPr>
        <w:t xml:space="preserve">. </w:t>
      </w:r>
      <w:r w:rsidRPr="008E0C4F">
        <w:rPr>
          <w:rFonts w:ascii="Arial" w:eastAsia="宋体" w:hAnsi="Arial" w:cs="Arial"/>
          <w:color w:val="000000" w:themeColor="text1"/>
          <w:sz w:val="22"/>
        </w:rPr>
        <w:t>GGPP synthase</w:t>
      </w:r>
      <w:r>
        <w:rPr>
          <w:rFonts w:ascii="Arial" w:eastAsia="宋体" w:hAnsi="Arial" w:cs="Arial"/>
          <w:color w:val="000000" w:themeColor="text1"/>
          <w:sz w:val="22"/>
        </w:rPr>
        <w:t xml:space="preserve"> gene was</w:t>
      </w:r>
      <w:r w:rsidRPr="008E0C4F">
        <w:rPr>
          <w:rFonts w:ascii="Arial" w:eastAsia="宋体" w:hAnsi="Arial" w:cs="Arial"/>
          <w:sz w:val="22"/>
        </w:rPr>
        <w:t xml:space="preserve"> amplified from the genomic DNA of </w:t>
      </w:r>
      <w:r w:rsidRPr="008E0C4F">
        <w:rPr>
          <w:rFonts w:ascii="Arial" w:eastAsia="宋体" w:hAnsi="Arial" w:cs="Arial"/>
          <w:i/>
          <w:iCs/>
          <w:sz w:val="22"/>
        </w:rPr>
        <w:t>Nodulisporium</w:t>
      </w:r>
      <w:r w:rsidRPr="008E0C4F">
        <w:rPr>
          <w:rFonts w:ascii="Arial" w:eastAsia="宋体" w:hAnsi="Arial" w:cs="Arial"/>
          <w:sz w:val="22"/>
        </w:rPr>
        <w:t xml:space="preserve"> sp. (No. 65-12-7-1)</w:t>
      </w:r>
      <w:r w:rsidRPr="009F3DB6">
        <w:rPr>
          <w:rFonts w:ascii="Arial" w:eastAsia="宋体" w:hAnsi="Arial" w:cs="Arial"/>
          <w:noProof/>
          <w:sz w:val="22"/>
          <w:vertAlign w:val="superscript"/>
        </w:rPr>
        <w:t>[2]</w:t>
      </w:r>
      <w:r w:rsidRPr="008E0C4F">
        <w:rPr>
          <w:rFonts w:ascii="Arial" w:eastAsia="宋体" w:hAnsi="Arial" w:cs="Arial"/>
          <w:sz w:val="22"/>
        </w:rPr>
        <w:t xml:space="preserve">. The </w:t>
      </w:r>
      <w:r>
        <w:rPr>
          <w:rFonts w:ascii="Arial" w:eastAsia="宋体" w:hAnsi="Arial" w:cs="Arial"/>
          <w:sz w:val="22"/>
        </w:rPr>
        <w:t>resulted</w:t>
      </w:r>
      <w:r w:rsidRPr="008E0C4F">
        <w:rPr>
          <w:rFonts w:ascii="Arial" w:eastAsia="宋体" w:hAnsi="Arial" w:cs="Arial"/>
          <w:sz w:val="22"/>
        </w:rPr>
        <w:t xml:space="preserve"> genes were inserted into the linearized</w:t>
      </w:r>
      <w:r w:rsidRPr="00443558">
        <w:rPr>
          <w:rFonts w:ascii="Arial" w:eastAsia="宋体" w:hAnsi="Arial" w:cs="Arial"/>
          <w:sz w:val="22"/>
        </w:rPr>
        <w:t xml:space="preserve"> </w:t>
      </w:r>
      <w:r w:rsidRPr="008E0C4F">
        <w:rPr>
          <w:rFonts w:ascii="Arial" w:eastAsia="宋体" w:hAnsi="Arial" w:cs="Arial"/>
          <w:sz w:val="22"/>
        </w:rPr>
        <w:t xml:space="preserve">pTAex3 vector to yield </w:t>
      </w:r>
      <w:bookmarkStart w:id="15" w:name="OLE_LINK43"/>
      <w:bookmarkStart w:id="16" w:name="OLE_LINK44"/>
      <w:r w:rsidRPr="008E0C4F">
        <w:rPr>
          <w:rFonts w:ascii="Arial" w:eastAsia="宋体" w:hAnsi="Arial" w:cs="Arial"/>
          <w:sz w:val="22"/>
        </w:rPr>
        <w:t>pTAex3-</w:t>
      </w:r>
      <w:r w:rsidRPr="008E0C4F">
        <w:rPr>
          <w:rFonts w:ascii="Arial" w:eastAsia="宋体" w:hAnsi="Arial" w:cs="Arial"/>
          <w:i/>
          <w:sz w:val="22"/>
        </w:rPr>
        <w:t>tadA</w:t>
      </w:r>
      <w:r w:rsidRPr="008E0C4F">
        <w:rPr>
          <w:rFonts w:ascii="Arial" w:eastAsia="宋体" w:hAnsi="Arial" w:cs="Arial"/>
          <w:sz w:val="22"/>
        </w:rPr>
        <w:t>, pTAex3-</w:t>
      </w:r>
      <w:bookmarkEnd w:id="15"/>
      <w:bookmarkEnd w:id="16"/>
      <w:r w:rsidRPr="008E0C4F">
        <w:rPr>
          <w:rFonts w:ascii="Arial" w:eastAsia="宋体" w:hAnsi="Arial" w:cs="Arial"/>
          <w:i/>
          <w:sz w:val="22"/>
        </w:rPr>
        <w:t xml:space="preserve">GGPPS, </w:t>
      </w:r>
      <w:r w:rsidRPr="008E0C4F">
        <w:rPr>
          <w:rFonts w:ascii="Arial" w:eastAsia="宋体" w:hAnsi="Arial" w:cs="Arial"/>
          <w:iCs/>
          <w:sz w:val="22"/>
        </w:rPr>
        <w:t>and</w:t>
      </w:r>
      <w:r w:rsidRPr="008E0C4F">
        <w:rPr>
          <w:rFonts w:ascii="Arial" w:eastAsia="宋体" w:hAnsi="Arial" w:cs="Arial"/>
          <w:sz w:val="22"/>
        </w:rPr>
        <w:t xml:space="preserve"> pTAex3-</w:t>
      </w:r>
      <w:r w:rsidRPr="008E0C4F">
        <w:rPr>
          <w:rFonts w:ascii="Arial" w:eastAsia="宋体" w:hAnsi="Arial" w:cs="Arial"/>
          <w:i/>
          <w:sz w:val="22"/>
        </w:rPr>
        <w:t>tadB</w:t>
      </w:r>
      <w:r>
        <w:rPr>
          <w:rFonts w:ascii="Arial" w:eastAsia="宋体" w:hAnsi="Arial" w:cs="Arial"/>
          <w:sz w:val="22"/>
        </w:rPr>
        <w:t>,</w:t>
      </w:r>
      <w:r w:rsidRPr="008E0C4F">
        <w:rPr>
          <w:rFonts w:ascii="Arial" w:eastAsia="宋体" w:hAnsi="Arial" w:cs="Arial"/>
          <w:sz w:val="22"/>
        </w:rPr>
        <w:t xml:space="preserve"> respectively. </w:t>
      </w:r>
      <w:bookmarkStart w:id="17" w:name="OLE_LINK21"/>
      <w:r>
        <w:rPr>
          <w:rFonts w:ascii="Arial" w:eastAsia="宋体" w:hAnsi="Arial" w:cs="Arial"/>
          <w:sz w:val="22"/>
        </w:rPr>
        <w:t>Subsequently</w:t>
      </w:r>
      <w:r w:rsidRPr="008E0C4F">
        <w:rPr>
          <w:rFonts w:ascii="Arial" w:eastAsia="宋体" w:hAnsi="Arial" w:cs="Arial"/>
          <w:sz w:val="22"/>
        </w:rPr>
        <w:t xml:space="preserve">, the </w:t>
      </w:r>
      <w:r w:rsidRPr="008E0C4F">
        <w:rPr>
          <w:rFonts w:ascii="Arial" w:eastAsia="宋体" w:hAnsi="Arial" w:cs="Arial"/>
          <w:i/>
          <w:sz w:val="22"/>
        </w:rPr>
        <w:t xml:space="preserve">tadA </w:t>
      </w:r>
      <w:r w:rsidRPr="008E0C4F">
        <w:rPr>
          <w:rFonts w:ascii="Arial" w:eastAsia="宋体" w:hAnsi="Arial" w:cs="Arial"/>
          <w:iCs/>
          <w:sz w:val="22"/>
        </w:rPr>
        <w:t>and</w:t>
      </w:r>
      <w:r w:rsidRPr="008E0C4F">
        <w:rPr>
          <w:rFonts w:ascii="Arial" w:eastAsia="宋体" w:hAnsi="Arial" w:cs="Arial"/>
          <w:i/>
          <w:sz w:val="22"/>
        </w:rPr>
        <w:t xml:space="preserve"> </w:t>
      </w:r>
      <w:bookmarkStart w:id="18" w:name="OLE_LINK47"/>
      <w:r w:rsidRPr="008E0C4F">
        <w:rPr>
          <w:rFonts w:ascii="Arial" w:eastAsia="宋体" w:hAnsi="Arial" w:cs="Arial"/>
          <w:i/>
          <w:sz w:val="22"/>
        </w:rPr>
        <w:t>GGPPS</w:t>
      </w:r>
      <w:r w:rsidRPr="008E0C4F">
        <w:rPr>
          <w:rFonts w:ascii="Arial" w:eastAsia="宋体" w:hAnsi="Arial" w:cs="Arial"/>
          <w:sz w:val="22"/>
        </w:rPr>
        <w:t xml:space="preserve"> </w:t>
      </w:r>
      <w:r>
        <w:rPr>
          <w:rFonts w:ascii="Arial" w:eastAsia="宋体" w:hAnsi="Arial" w:cs="Arial"/>
          <w:sz w:val="22"/>
        </w:rPr>
        <w:t xml:space="preserve">expression cassettes, both of which contained the </w:t>
      </w:r>
      <w:r w:rsidRPr="00372BA8">
        <w:rPr>
          <w:rFonts w:ascii="Arial" w:eastAsia="宋体" w:hAnsi="Arial" w:cs="Arial"/>
          <w:i/>
          <w:sz w:val="22"/>
        </w:rPr>
        <w:t>amyB</w:t>
      </w:r>
      <w:r>
        <w:rPr>
          <w:rFonts w:ascii="Arial" w:eastAsia="宋体" w:hAnsi="Arial" w:cs="Arial"/>
          <w:sz w:val="22"/>
        </w:rPr>
        <w:t xml:space="preserve"> promoter and terminator, </w:t>
      </w:r>
      <w:bookmarkEnd w:id="18"/>
      <w:r>
        <w:rPr>
          <w:rFonts w:ascii="Arial" w:eastAsia="宋体" w:hAnsi="Arial" w:cs="Arial"/>
          <w:sz w:val="22"/>
        </w:rPr>
        <w:t>were</w:t>
      </w:r>
      <w:r w:rsidRPr="008E0C4F">
        <w:rPr>
          <w:rFonts w:ascii="Arial" w:eastAsia="宋体" w:hAnsi="Arial" w:cs="Arial"/>
          <w:sz w:val="22"/>
        </w:rPr>
        <w:t xml:space="preserve"> </w:t>
      </w:r>
      <w:r>
        <w:rPr>
          <w:rFonts w:ascii="Arial" w:eastAsia="宋体" w:hAnsi="Arial" w:cs="Arial"/>
          <w:sz w:val="22"/>
        </w:rPr>
        <w:t>amplified</w:t>
      </w:r>
      <w:r w:rsidRPr="008E0C4F">
        <w:rPr>
          <w:rFonts w:ascii="Arial" w:eastAsia="宋体" w:hAnsi="Arial" w:cs="Arial"/>
          <w:sz w:val="22"/>
        </w:rPr>
        <w:t xml:space="preserve"> from the pTAex3</w:t>
      </w:r>
      <w:r>
        <w:rPr>
          <w:rFonts w:ascii="Arial" w:eastAsia="宋体" w:hAnsi="Arial" w:cs="Arial"/>
          <w:sz w:val="22"/>
        </w:rPr>
        <w:t xml:space="preserve"> based </w:t>
      </w:r>
      <w:r w:rsidRPr="008E0C4F">
        <w:rPr>
          <w:rFonts w:ascii="Arial" w:eastAsia="宋体" w:hAnsi="Arial" w:cs="Arial"/>
          <w:iCs/>
          <w:sz w:val="22"/>
        </w:rPr>
        <w:t>plasmids</w:t>
      </w:r>
      <w:r>
        <w:rPr>
          <w:rFonts w:ascii="Arial" w:eastAsia="宋体" w:hAnsi="Arial" w:cs="Arial"/>
          <w:iCs/>
          <w:sz w:val="22"/>
        </w:rPr>
        <w:t>, respectively,</w:t>
      </w:r>
      <w:bookmarkEnd w:id="17"/>
      <w:r>
        <w:rPr>
          <w:rFonts w:ascii="Arial" w:eastAsia="宋体" w:hAnsi="Arial" w:cs="Arial"/>
          <w:iCs/>
          <w:sz w:val="22"/>
        </w:rPr>
        <w:t xml:space="preserve"> and then</w:t>
      </w:r>
      <w:r w:rsidRPr="008E0C4F">
        <w:rPr>
          <w:rFonts w:ascii="Arial" w:eastAsia="宋体" w:hAnsi="Arial" w:cs="Arial"/>
          <w:iCs/>
          <w:sz w:val="22"/>
        </w:rPr>
        <w:t xml:space="preserve"> were cloned into </w:t>
      </w:r>
      <w:r>
        <w:rPr>
          <w:rFonts w:ascii="Arial" w:eastAsia="宋体" w:hAnsi="Arial" w:cs="Arial"/>
          <w:iCs/>
          <w:sz w:val="22"/>
        </w:rPr>
        <w:t xml:space="preserve">the </w:t>
      </w:r>
      <w:r w:rsidRPr="008E0C4F">
        <w:rPr>
          <w:rFonts w:ascii="Arial" w:eastAsia="宋体" w:hAnsi="Arial" w:cs="Arial"/>
          <w:iCs/>
          <w:sz w:val="22"/>
        </w:rPr>
        <w:t>SmaI</w:t>
      </w:r>
      <w:r>
        <w:rPr>
          <w:rFonts w:ascii="Arial" w:eastAsia="宋体" w:hAnsi="Arial" w:cs="Arial"/>
          <w:iCs/>
          <w:sz w:val="22"/>
        </w:rPr>
        <w:t xml:space="preserve"> </w:t>
      </w:r>
      <w:r w:rsidRPr="008E0C4F">
        <w:rPr>
          <w:rFonts w:ascii="Arial" w:eastAsia="宋体" w:hAnsi="Arial" w:cs="Arial"/>
          <w:iCs/>
          <w:sz w:val="22"/>
        </w:rPr>
        <w:t xml:space="preserve">digested pTAex3 vector to afford </w:t>
      </w:r>
      <w:r w:rsidRPr="008E0C4F">
        <w:rPr>
          <w:rFonts w:ascii="Arial" w:eastAsia="宋体" w:hAnsi="Arial" w:cs="Arial"/>
          <w:sz w:val="22"/>
        </w:rPr>
        <w:t>pTAex3-</w:t>
      </w:r>
      <w:r w:rsidRPr="008E0C4F">
        <w:rPr>
          <w:rFonts w:ascii="Arial" w:eastAsia="宋体" w:hAnsi="Arial" w:cs="Arial"/>
          <w:i/>
          <w:sz w:val="22"/>
        </w:rPr>
        <w:t>tadA</w:t>
      </w:r>
      <w:r w:rsidRPr="008E0C4F">
        <w:rPr>
          <w:rFonts w:ascii="Arial" w:eastAsia="宋体" w:hAnsi="Arial" w:cs="Arial"/>
          <w:iCs/>
          <w:sz w:val="22"/>
        </w:rPr>
        <w:t>-</w:t>
      </w:r>
      <w:r w:rsidRPr="008E0C4F">
        <w:rPr>
          <w:rFonts w:ascii="Arial" w:eastAsia="宋体" w:hAnsi="Arial" w:cs="Arial"/>
          <w:i/>
          <w:sz w:val="22"/>
        </w:rPr>
        <w:t>GGPPS</w:t>
      </w:r>
      <w:r w:rsidRPr="008E0C4F">
        <w:rPr>
          <w:rFonts w:ascii="Arial" w:eastAsia="宋体" w:hAnsi="Arial" w:cs="Arial"/>
          <w:iCs/>
          <w:sz w:val="22"/>
        </w:rPr>
        <w:t xml:space="preserve">. </w:t>
      </w:r>
      <w:r>
        <w:rPr>
          <w:rFonts w:ascii="Arial" w:eastAsia="宋体" w:hAnsi="Arial" w:cs="Arial"/>
          <w:iCs/>
          <w:sz w:val="22"/>
        </w:rPr>
        <w:t xml:space="preserve">In the same way, the </w:t>
      </w:r>
      <w:r w:rsidRPr="008E0C4F">
        <w:rPr>
          <w:rFonts w:ascii="Arial" w:eastAsia="宋体" w:hAnsi="Arial" w:cs="Arial"/>
          <w:i/>
          <w:sz w:val="22"/>
        </w:rPr>
        <w:t>tad</w:t>
      </w:r>
      <w:r>
        <w:rPr>
          <w:rFonts w:ascii="Arial" w:eastAsia="宋体" w:hAnsi="Arial" w:cs="Arial"/>
          <w:i/>
          <w:sz w:val="22"/>
        </w:rPr>
        <w:t>B</w:t>
      </w:r>
      <w:r w:rsidRPr="008E0C4F">
        <w:rPr>
          <w:rFonts w:ascii="Arial" w:eastAsia="宋体" w:hAnsi="Arial" w:cs="Arial"/>
          <w:i/>
          <w:sz w:val="22"/>
        </w:rPr>
        <w:t xml:space="preserve"> </w:t>
      </w:r>
      <w:r>
        <w:rPr>
          <w:rFonts w:ascii="Arial" w:eastAsia="宋体" w:hAnsi="Arial" w:cs="Arial"/>
          <w:sz w:val="22"/>
        </w:rPr>
        <w:t xml:space="preserve">expression cassette was ligated with </w:t>
      </w:r>
      <w:r w:rsidRPr="008E0C4F">
        <w:rPr>
          <w:rFonts w:ascii="Arial" w:eastAsia="宋体" w:hAnsi="Arial" w:cs="Arial"/>
          <w:sz w:val="22"/>
        </w:rPr>
        <w:t xml:space="preserve">the </w:t>
      </w:r>
      <w:r w:rsidRPr="008E0C4F">
        <w:rPr>
          <w:rFonts w:ascii="Arial" w:eastAsia="宋体" w:hAnsi="Arial" w:cs="Arial"/>
          <w:iCs/>
          <w:sz w:val="22"/>
        </w:rPr>
        <w:t>XbaI</w:t>
      </w:r>
      <w:r>
        <w:rPr>
          <w:rFonts w:ascii="Arial" w:eastAsia="宋体" w:hAnsi="Arial" w:cs="Arial"/>
          <w:sz w:val="22"/>
        </w:rPr>
        <w:t xml:space="preserve"> </w:t>
      </w:r>
      <w:r w:rsidRPr="008E0C4F">
        <w:rPr>
          <w:rFonts w:ascii="Arial" w:eastAsia="宋体" w:hAnsi="Arial" w:cs="Arial"/>
          <w:sz w:val="22"/>
        </w:rPr>
        <w:t xml:space="preserve">digested pAdeA vector to </w:t>
      </w:r>
      <w:r>
        <w:rPr>
          <w:rFonts w:ascii="Arial" w:eastAsia="宋体" w:hAnsi="Arial" w:cs="Arial"/>
          <w:sz w:val="22"/>
        </w:rPr>
        <w:t>yield</w:t>
      </w:r>
      <w:r w:rsidRPr="008E0C4F">
        <w:rPr>
          <w:rFonts w:ascii="Arial" w:eastAsia="宋体" w:hAnsi="Arial" w:cs="Arial"/>
          <w:sz w:val="22"/>
        </w:rPr>
        <w:t xml:space="preserve"> pAdeA-</w:t>
      </w:r>
      <w:r w:rsidRPr="008E0C4F">
        <w:rPr>
          <w:rFonts w:ascii="Arial" w:eastAsia="宋体" w:hAnsi="Arial" w:cs="Arial"/>
          <w:i/>
          <w:sz w:val="22"/>
        </w:rPr>
        <w:t>tadB</w:t>
      </w:r>
      <w:r>
        <w:rPr>
          <w:rFonts w:ascii="Arial" w:eastAsia="宋体" w:hAnsi="Arial" w:cs="Arial"/>
          <w:sz w:val="22"/>
        </w:rPr>
        <w:t>. The mutated gene encoding T</w:t>
      </w:r>
      <w:r w:rsidRPr="00372BA8">
        <w:rPr>
          <w:rFonts w:ascii="Arial" w:eastAsia="宋体" w:hAnsi="Arial" w:cs="Arial"/>
          <w:sz w:val="22"/>
        </w:rPr>
        <w:t>adA</w:t>
      </w:r>
      <w:r w:rsidRPr="008E0C4F">
        <w:rPr>
          <w:rFonts w:ascii="Arial" w:eastAsia="宋体" w:hAnsi="Arial" w:cs="Arial"/>
          <w:iCs/>
          <w:sz w:val="22"/>
          <w:vertAlign w:val="superscript"/>
        </w:rPr>
        <w:t>Y91H</w:t>
      </w:r>
      <w:r>
        <w:rPr>
          <w:rFonts w:ascii="Arial" w:eastAsia="宋体" w:hAnsi="Arial" w:cs="Arial"/>
          <w:sz w:val="22"/>
        </w:rPr>
        <w:t xml:space="preserve"> was constructed through amplification of </w:t>
      </w:r>
      <w:r w:rsidRPr="00372BA8">
        <w:rPr>
          <w:rFonts w:ascii="Arial" w:eastAsia="宋体" w:hAnsi="Arial" w:cs="Arial"/>
          <w:i/>
          <w:sz w:val="22"/>
        </w:rPr>
        <w:t>tadA</w:t>
      </w:r>
      <w:r>
        <w:rPr>
          <w:rFonts w:ascii="Arial" w:eastAsia="宋体" w:hAnsi="Arial" w:cs="Arial"/>
          <w:sz w:val="22"/>
        </w:rPr>
        <w:t xml:space="preserve"> using </w:t>
      </w:r>
      <w:r>
        <w:rPr>
          <w:rFonts w:ascii="Arial" w:eastAsia="宋体" w:hAnsi="Arial" w:cs="Arial"/>
          <w:iCs/>
          <w:sz w:val="22"/>
        </w:rPr>
        <w:t>mutagenesis primers, and then introduced into pTAex3.</w:t>
      </w:r>
      <w:r w:rsidRPr="008E0C4F">
        <w:rPr>
          <w:rFonts w:ascii="Arial" w:eastAsia="宋体" w:hAnsi="Arial" w:cs="Arial"/>
          <w:sz w:val="22"/>
        </w:rPr>
        <w:t xml:space="preserve"> All the primers and plasmids used in this work are listed in Table</w:t>
      </w:r>
      <w:r>
        <w:rPr>
          <w:rFonts w:ascii="Arial" w:eastAsia="宋体" w:hAnsi="Arial" w:cs="Arial"/>
          <w:sz w:val="22"/>
        </w:rPr>
        <w:t>s</w:t>
      </w:r>
      <w:r w:rsidRPr="008E0C4F">
        <w:rPr>
          <w:rFonts w:ascii="Arial" w:eastAsia="宋体" w:hAnsi="Arial" w:cs="Arial"/>
          <w:sz w:val="22"/>
        </w:rPr>
        <w:t xml:space="preserve"> S</w:t>
      </w:r>
      <w:r>
        <w:rPr>
          <w:rFonts w:ascii="Arial" w:eastAsia="宋体" w:hAnsi="Arial" w:cs="Arial"/>
          <w:sz w:val="22"/>
        </w:rPr>
        <w:t>1</w:t>
      </w:r>
      <w:r w:rsidRPr="008E0C4F">
        <w:rPr>
          <w:rFonts w:ascii="Arial" w:eastAsia="宋体" w:hAnsi="Arial" w:cs="Arial"/>
          <w:sz w:val="22"/>
        </w:rPr>
        <w:t xml:space="preserve"> and S</w:t>
      </w:r>
      <w:r>
        <w:rPr>
          <w:rFonts w:ascii="Arial" w:eastAsia="宋体" w:hAnsi="Arial" w:cs="Arial"/>
          <w:sz w:val="22"/>
        </w:rPr>
        <w:t>2</w:t>
      </w:r>
      <w:r w:rsidRPr="008E0C4F">
        <w:rPr>
          <w:rFonts w:ascii="Arial" w:eastAsia="宋体" w:hAnsi="Arial" w:cs="Arial"/>
          <w:sz w:val="22"/>
        </w:rPr>
        <w:t>.</w:t>
      </w:r>
    </w:p>
    <w:p w14:paraId="53BC2424" w14:textId="77777777" w:rsidR="001A03FA" w:rsidRPr="00472E90" w:rsidRDefault="001A03FA" w:rsidP="00BB2D56">
      <w:pPr>
        <w:pStyle w:val="2"/>
        <w:rPr>
          <w:rStyle w:val="2Char"/>
          <w:b/>
        </w:rPr>
      </w:pPr>
      <w:bookmarkStart w:id="19" w:name="_Toc105525960"/>
      <w:r w:rsidRPr="00472E90">
        <w:rPr>
          <w:rStyle w:val="2Char"/>
          <w:b/>
        </w:rPr>
        <w:t xml:space="preserve">Transformation of </w:t>
      </w:r>
      <w:r w:rsidRPr="00472E90">
        <w:rPr>
          <w:rStyle w:val="2Char"/>
          <w:b/>
          <w:i/>
        </w:rPr>
        <w:t>A. oryzae</w:t>
      </w:r>
      <w:r w:rsidRPr="00472E90">
        <w:rPr>
          <w:rStyle w:val="2Char"/>
          <w:b/>
        </w:rPr>
        <w:t xml:space="preserve"> NSAR1</w:t>
      </w:r>
      <w:bookmarkEnd w:id="19"/>
    </w:p>
    <w:p w14:paraId="73C3571D" w14:textId="77777777" w:rsidR="001A03FA" w:rsidRDefault="001A03FA" w:rsidP="00BB2D56">
      <w:pPr>
        <w:spacing w:line="360" w:lineRule="auto"/>
        <w:ind w:firstLineChars="150" w:firstLine="330"/>
        <w:rPr>
          <w:rFonts w:ascii="Arial" w:eastAsia="宋体" w:hAnsi="Arial" w:cs="Arial"/>
          <w:sz w:val="22"/>
          <w:lang w:val="en-GB"/>
        </w:rPr>
      </w:pPr>
      <w:bookmarkStart w:id="20" w:name="OLE_LINK71"/>
      <w:r w:rsidRPr="008E0C4F">
        <w:rPr>
          <w:rFonts w:ascii="Arial" w:eastAsia="宋体" w:hAnsi="Arial" w:cs="Arial"/>
          <w:sz w:val="22"/>
        </w:rPr>
        <w:t xml:space="preserve">The </w:t>
      </w:r>
      <w:r w:rsidRPr="00372BA8">
        <w:rPr>
          <w:rFonts w:ascii="Arial" w:eastAsia="宋体" w:hAnsi="Arial" w:cs="Arial"/>
          <w:i/>
          <w:sz w:val="22"/>
        </w:rPr>
        <w:t>A. oryzae</w:t>
      </w:r>
      <w:r w:rsidRPr="008E0C4F">
        <w:rPr>
          <w:rFonts w:ascii="Arial" w:eastAsia="宋体" w:hAnsi="Arial" w:cs="Arial"/>
          <w:sz w:val="22"/>
        </w:rPr>
        <w:t xml:space="preserve"> NSAR1</w:t>
      </w:r>
      <w:r>
        <w:rPr>
          <w:rFonts w:ascii="Arial" w:eastAsia="宋体" w:hAnsi="Arial" w:cs="Arial"/>
          <w:sz w:val="22"/>
        </w:rPr>
        <w:t xml:space="preserve"> </w:t>
      </w:r>
      <w:r w:rsidRPr="008E0C4F">
        <w:rPr>
          <w:rFonts w:ascii="Arial" w:eastAsia="宋体" w:hAnsi="Arial" w:cs="Arial"/>
          <w:sz w:val="22"/>
        </w:rPr>
        <w:t>transformant</w:t>
      </w:r>
      <w:r>
        <w:rPr>
          <w:rFonts w:ascii="Arial" w:eastAsia="宋体" w:hAnsi="Arial" w:cs="Arial"/>
          <w:sz w:val="22"/>
        </w:rPr>
        <w:t>s</w:t>
      </w:r>
      <w:r w:rsidRPr="008E0C4F">
        <w:rPr>
          <w:rFonts w:ascii="Arial" w:eastAsia="宋体" w:hAnsi="Arial" w:cs="Arial"/>
          <w:sz w:val="22"/>
        </w:rPr>
        <w:t xml:space="preserve"> were obtained via PEG-mediated protoplast</w:t>
      </w:r>
      <w:r>
        <w:rPr>
          <w:rFonts w:ascii="Arial" w:eastAsia="宋体" w:hAnsi="Arial" w:cs="Arial"/>
          <w:sz w:val="22"/>
        </w:rPr>
        <w:t xml:space="preserve"> </w:t>
      </w:r>
      <w:r w:rsidRPr="008E0C4F">
        <w:rPr>
          <w:rFonts w:ascii="Arial" w:eastAsia="宋体" w:hAnsi="Arial" w:cs="Arial"/>
          <w:sz w:val="22"/>
        </w:rPr>
        <w:lastRenderedPageBreak/>
        <w:t xml:space="preserve">transformation. </w:t>
      </w:r>
      <w:bookmarkStart w:id="21" w:name="OLE_LINK57"/>
      <w:r w:rsidRPr="008E0C4F">
        <w:rPr>
          <w:rFonts w:ascii="Arial" w:eastAsia="宋体" w:hAnsi="Arial" w:cs="Arial"/>
          <w:sz w:val="22"/>
        </w:rPr>
        <w:t xml:space="preserve">The spore suspension of </w:t>
      </w:r>
      <w:r w:rsidRPr="008E0C4F">
        <w:rPr>
          <w:rFonts w:ascii="Arial" w:eastAsia="宋体" w:hAnsi="Arial" w:cs="Arial"/>
          <w:i/>
          <w:sz w:val="22"/>
        </w:rPr>
        <w:t xml:space="preserve">A. oryzae </w:t>
      </w:r>
      <w:r w:rsidRPr="008E0C4F">
        <w:rPr>
          <w:rFonts w:ascii="Arial" w:eastAsia="宋体" w:hAnsi="Arial" w:cs="Arial"/>
          <w:sz w:val="22"/>
        </w:rPr>
        <w:t>NASR1 was inoculated in 10 mL DPY medium</w:t>
      </w:r>
      <w:bookmarkEnd w:id="21"/>
      <w:r w:rsidRPr="008E0C4F">
        <w:rPr>
          <w:rFonts w:ascii="Arial" w:eastAsia="宋体" w:hAnsi="Arial" w:cs="Arial"/>
          <w:sz w:val="22"/>
        </w:rPr>
        <w:t xml:space="preserve"> (</w:t>
      </w:r>
      <w:r w:rsidRPr="008E0C4F">
        <w:rPr>
          <w:rFonts w:ascii="Arial" w:eastAsia="宋体" w:hAnsi="Arial" w:cs="Arial"/>
          <w:sz w:val="22"/>
          <w:lang w:val="en-GB"/>
        </w:rPr>
        <w:t>2% dextrin, 1% polypeptone, 0.5% yeast extract, 0.05% MgSO</w:t>
      </w:r>
      <w:r w:rsidRPr="008E0C4F">
        <w:rPr>
          <w:rFonts w:ascii="Arial" w:eastAsia="宋体" w:hAnsi="Arial" w:cs="Arial"/>
          <w:sz w:val="22"/>
          <w:vertAlign w:val="subscript"/>
          <w:lang w:val="en-GB"/>
        </w:rPr>
        <w:t>4</w:t>
      </w:r>
      <w:r w:rsidRPr="008E0C4F">
        <w:rPr>
          <w:rFonts w:ascii="Arial" w:eastAsia="宋体" w:hAnsi="Arial" w:cs="Arial"/>
          <w:sz w:val="22"/>
          <w:lang w:val="en-GB"/>
        </w:rPr>
        <w:t>·7H</w:t>
      </w:r>
      <w:r w:rsidRPr="008E0C4F">
        <w:rPr>
          <w:rFonts w:ascii="Arial" w:eastAsia="宋体" w:hAnsi="Arial" w:cs="Arial"/>
          <w:sz w:val="22"/>
          <w:vertAlign w:val="subscript"/>
          <w:lang w:val="en-GB"/>
        </w:rPr>
        <w:t>2</w:t>
      </w:r>
      <w:r w:rsidRPr="008E0C4F">
        <w:rPr>
          <w:rFonts w:ascii="Arial" w:eastAsia="宋体" w:hAnsi="Arial" w:cs="Arial"/>
          <w:sz w:val="22"/>
          <w:lang w:val="en-GB"/>
        </w:rPr>
        <w:t>O, 0.5% KH</w:t>
      </w:r>
      <w:r w:rsidRPr="008E0C4F">
        <w:rPr>
          <w:rFonts w:ascii="Arial" w:eastAsia="宋体" w:hAnsi="Arial" w:cs="Arial"/>
          <w:sz w:val="22"/>
          <w:vertAlign w:val="subscript"/>
          <w:lang w:val="en-GB"/>
        </w:rPr>
        <w:t>2</w:t>
      </w:r>
      <w:r w:rsidRPr="008E0C4F">
        <w:rPr>
          <w:rFonts w:ascii="Arial" w:eastAsia="宋体" w:hAnsi="Arial" w:cs="Arial"/>
          <w:sz w:val="22"/>
          <w:lang w:val="en-GB"/>
        </w:rPr>
        <w:t>PO</w:t>
      </w:r>
      <w:r w:rsidRPr="008E0C4F">
        <w:rPr>
          <w:rFonts w:ascii="Arial" w:eastAsia="宋体" w:hAnsi="Arial" w:cs="Arial"/>
          <w:sz w:val="22"/>
          <w:vertAlign w:val="subscript"/>
          <w:lang w:val="en-GB"/>
        </w:rPr>
        <w:t>4</w:t>
      </w:r>
      <w:r w:rsidRPr="008E0C4F">
        <w:rPr>
          <w:rFonts w:ascii="Arial" w:eastAsia="宋体" w:hAnsi="Arial" w:cs="Arial"/>
          <w:sz w:val="22"/>
        </w:rPr>
        <w:t>)</w:t>
      </w:r>
      <w:r>
        <w:rPr>
          <w:rFonts w:ascii="Arial" w:eastAsia="宋体" w:hAnsi="Arial" w:cs="Arial"/>
          <w:sz w:val="22"/>
        </w:rPr>
        <w:t>,</w:t>
      </w:r>
      <w:r w:rsidRPr="008E0C4F">
        <w:rPr>
          <w:rFonts w:ascii="Arial" w:eastAsia="宋体" w:hAnsi="Arial" w:cs="Arial"/>
          <w:sz w:val="22"/>
        </w:rPr>
        <w:t xml:space="preserve"> and</w:t>
      </w:r>
      <w:r>
        <w:rPr>
          <w:rFonts w:ascii="Arial" w:eastAsia="宋体" w:hAnsi="Arial" w:cs="Arial"/>
          <w:sz w:val="22"/>
        </w:rPr>
        <w:t xml:space="preserve"> </w:t>
      </w:r>
      <w:r w:rsidRPr="008E0C4F">
        <w:rPr>
          <w:rFonts w:ascii="Arial" w:eastAsia="宋体" w:hAnsi="Arial" w:cs="Arial"/>
          <w:sz w:val="22"/>
        </w:rPr>
        <w:t>cultivated at 28</w:t>
      </w:r>
      <w:r w:rsidRPr="00C8349B">
        <w:rPr>
          <w:rFonts w:ascii="Arial" w:eastAsia="宋体" w:hAnsi="Arial" w:cs="Arial"/>
          <w:sz w:val="22"/>
          <w:vertAlign w:val="superscript"/>
        </w:rPr>
        <w:t xml:space="preserve"> </w:t>
      </w:r>
      <w:r w:rsidRPr="00703A59">
        <w:rPr>
          <w:rFonts w:ascii="Arial" w:eastAsia="宋体" w:hAnsi="Arial" w:cs="Arial"/>
          <w:sz w:val="22"/>
        </w:rPr>
        <w:t xml:space="preserve">°C </w:t>
      </w:r>
      <w:r w:rsidRPr="008E0C4F">
        <w:rPr>
          <w:rFonts w:ascii="Arial" w:eastAsia="宋体" w:hAnsi="Arial" w:cs="Arial"/>
          <w:sz w:val="22"/>
        </w:rPr>
        <w:t xml:space="preserve">and 220 rpm for 2 days. </w:t>
      </w:r>
      <w:r>
        <w:rPr>
          <w:rFonts w:ascii="Arial" w:eastAsia="宋体" w:hAnsi="Arial" w:cs="Arial"/>
          <w:sz w:val="22"/>
        </w:rPr>
        <w:t xml:space="preserve">Then </w:t>
      </w:r>
      <w:r w:rsidRPr="008E0C4F">
        <w:rPr>
          <w:rFonts w:ascii="Arial" w:eastAsia="宋体" w:hAnsi="Arial" w:cs="Arial"/>
          <w:sz w:val="22"/>
        </w:rPr>
        <w:t xml:space="preserve">the culture broth was transferred into 100 mL DPY. </w:t>
      </w:r>
      <w:bookmarkStart w:id="22" w:name="OLE_LINK6"/>
      <w:bookmarkStart w:id="23" w:name="OLE_LINK7"/>
      <w:bookmarkStart w:id="24" w:name="OLE_LINK8"/>
      <w:r w:rsidRPr="008E0C4F">
        <w:rPr>
          <w:rFonts w:ascii="Arial" w:eastAsia="宋体" w:hAnsi="Arial" w:cs="Arial"/>
          <w:sz w:val="22"/>
        </w:rPr>
        <w:t>After grow</w:t>
      </w:r>
      <w:r>
        <w:rPr>
          <w:rFonts w:ascii="Arial" w:eastAsia="宋体" w:hAnsi="Arial" w:cs="Arial"/>
          <w:sz w:val="22"/>
        </w:rPr>
        <w:t>ing</w:t>
      </w:r>
      <w:r w:rsidRPr="008E0C4F">
        <w:rPr>
          <w:rFonts w:ascii="Arial" w:eastAsia="宋体" w:hAnsi="Arial" w:cs="Arial"/>
          <w:sz w:val="22"/>
        </w:rPr>
        <w:t xml:space="preserve"> for 1 day, mycelia were harvested by filtration</w:t>
      </w:r>
      <w:r>
        <w:rPr>
          <w:rFonts w:ascii="Arial" w:eastAsia="宋体" w:hAnsi="Arial" w:cs="Arial"/>
          <w:sz w:val="22"/>
        </w:rPr>
        <w:t>,</w:t>
      </w:r>
      <w:r w:rsidRPr="008E0C4F">
        <w:rPr>
          <w:rFonts w:ascii="Arial" w:eastAsia="宋体" w:hAnsi="Arial" w:cs="Arial"/>
          <w:sz w:val="22"/>
        </w:rPr>
        <w:t xml:space="preserve"> and digested using the Yatalase (Takara, Japan) solution (1% Yatalase, 0.6 M (NH4)</w:t>
      </w:r>
      <w:r w:rsidRPr="008E0C4F">
        <w:rPr>
          <w:rFonts w:ascii="Arial" w:eastAsia="宋体" w:hAnsi="Arial" w:cs="Arial"/>
          <w:sz w:val="22"/>
          <w:vertAlign w:val="subscript"/>
        </w:rPr>
        <w:t>2</w:t>
      </w:r>
      <w:r w:rsidRPr="008E0C4F">
        <w:rPr>
          <w:rFonts w:ascii="Arial" w:eastAsia="宋体" w:hAnsi="Arial" w:cs="Arial"/>
          <w:sz w:val="22"/>
        </w:rPr>
        <w:t>SO</w:t>
      </w:r>
      <w:r w:rsidRPr="008E0C4F">
        <w:rPr>
          <w:rFonts w:ascii="Arial" w:eastAsia="宋体" w:hAnsi="Arial" w:cs="Arial"/>
          <w:sz w:val="22"/>
          <w:vertAlign w:val="subscript"/>
        </w:rPr>
        <w:t>4</w:t>
      </w:r>
      <w:r w:rsidRPr="008E0C4F">
        <w:rPr>
          <w:rFonts w:ascii="Arial" w:eastAsia="宋体" w:hAnsi="Arial" w:cs="Arial"/>
          <w:sz w:val="22"/>
        </w:rPr>
        <w:t xml:space="preserve">, 50 mM maleic acid, pH 5.5) to remove cell walls at 30 </w:t>
      </w:r>
      <w:bookmarkStart w:id="25" w:name="OLE_LINK23"/>
      <w:bookmarkStart w:id="26" w:name="OLE_LINK24"/>
      <w:r w:rsidRPr="00AC0777">
        <w:rPr>
          <w:rFonts w:ascii="Arial" w:eastAsia="宋体" w:hAnsi="Arial" w:cs="Arial"/>
          <w:sz w:val="22"/>
        </w:rPr>
        <w:t>°</w:t>
      </w:r>
      <w:r w:rsidRPr="008E0C4F">
        <w:rPr>
          <w:rFonts w:ascii="Arial" w:eastAsia="宋体" w:hAnsi="Arial" w:cs="Arial"/>
          <w:sz w:val="22"/>
        </w:rPr>
        <w:t>C</w:t>
      </w:r>
      <w:bookmarkEnd w:id="25"/>
      <w:bookmarkEnd w:id="26"/>
      <w:r w:rsidRPr="008E0C4F">
        <w:rPr>
          <w:rFonts w:ascii="Arial" w:eastAsia="宋体" w:hAnsi="Arial" w:cs="Arial"/>
          <w:sz w:val="22"/>
        </w:rPr>
        <w:t xml:space="preserve"> for 3 hours.</w:t>
      </w:r>
      <w:bookmarkEnd w:id="22"/>
      <w:bookmarkEnd w:id="23"/>
      <w:r w:rsidRPr="008E0C4F">
        <w:rPr>
          <w:rFonts w:ascii="Arial" w:eastAsia="宋体" w:hAnsi="Arial" w:cs="Arial"/>
          <w:sz w:val="22"/>
        </w:rPr>
        <w:t xml:space="preserve"> </w:t>
      </w:r>
      <w:bookmarkStart w:id="27" w:name="OLE_LINK9"/>
      <w:bookmarkStart w:id="28" w:name="OLE_LINK10"/>
      <w:bookmarkEnd w:id="24"/>
      <w:r w:rsidRPr="008E0C4F">
        <w:rPr>
          <w:rFonts w:ascii="Arial" w:eastAsia="宋体" w:hAnsi="Arial" w:cs="Arial"/>
          <w:sz w:val="22"/>
        </w:rPr>
        <w:t xml:space="preserve">The </w:t>
      </w:r>
      <w:bookmarkStart w:id="29" w:name="OLE_LINK4"/>
      <w:r>
        <w:rPr>
          <w:rFonts w:ascii="Arial" w:eastAsia="宋体" w:hAnsi="Arial" w:cs="Arial"/>
          <w:sz w:val="22"/>
        </w:rPr>
        <w:t xml:space="preserve">resulted </w:t>
      </w:r>
      <w:r w:rsidRPr="008E0C4F">
        <w:rPr>
          <w:rFonts w:ascii="Arial" w:eastAsia="宋体" w:hAnsi="Arial" w:cs="Arial"/>
          <w:sz w:val="22"/>
        </w:rPr>
        <w:t>protoplast</w:t>
      </w:r>
      <w:bookmarkEnd w:id="29"/>
      <w:r w:rsidRPr="008E0C4F">
        <w:rPr>
          <w:rFonts w:ascii="Arial" w:eastAsia="宋体" w:hAnsi="Arial" w:cs="Arial"/>
          <w:sz w:val="22"/>
        </w:rPr>
        <w:t xml:space="preserve">s were washed with Solution 2 </w:t>
      </w:r>
      <w:r w:rsidRPr="008E0C4F">
        <w:rPr>
          <w:rFonts w:ascii="Arial" w:eastAsia="宋体" w:hAnsi="Arial" w:cs="Arial"/>
          <w:sz w:val="22"/>
          <w:lang w:val="en-GB"/>
        </w:rPr>
        <w:t>(1.2 M sorbitol, 50 mM CaCl</w:t>
      </w:r>
      <w:r w:rsidRPr="008E0C4F">
        <w:rPr>
          <w:rFonts w:ascii="Arial" w:eastAsia="宋体" w:hAnsi="Arial" w:cs="Arial"/>
          <w:sz w:val="22"/>
          <w:vertAlign w:val="subscript"/>
          <w:lang w:val="en-GB"/>
        </w:rPr>
        <w:t>2</w:t>
      </w:r>
      <w:r w:rsidRPr="008E0C4F">
        <w:rPr>
          <w:rFonts w:ascii="Arial" w:eastAsia="宋体" w:hAnsi="Arial" w:cs="Arial"/>
          <w:sz w:val="22"/>
          <w:lang w:val="en-GB"/>
        </w:rPr>
        <w:t>·2H</w:t>
      </w:r>
      <w:r w:rsidRPr="008E0C4F">
        <w:rPr>
          <w:rFonts w:ascii="Arial" w:eastAsia="宋体" w:hAnsi="Arial" w:cs="Arial"/>
          <w:sz w:val="22"/>
          <w:vertAlign w:val="subscript"/>
          <w:lang w:val="en-GB"/>
        </w:rPr>
        <w:t>2</w:t>
      </w:r>
      <w:r w:rsidRPr="008E0C4F">
        <w:rPr>
          <w:rFonts w:ascii="Arial" w:eastAsia="宋体" w:hAnsi="Arial" w:cs="Arial"/>
          <w:sz w:val="22"/>
          <w:lang w:val="en-GB"/>
        </w:rPr>
        <w:t xml:space="preserve">O, 35 mM NaCl, 10 mM Tris-HCl, pH 7.5), and then </w:t>
      </w:r>
      <w:r w:rsidRPr="008E0C4F">
        <w:rPr>
          <w:rFonts w:ascii="Arial" w:eastAsia="宋体" w:hAnsi="Arial" w:cs="Arial"/>
          <w:sz w:val="22"/>
        </w:rPr>
        <w:t>adjusted to around 1.0 × 10</w:t>
      </w:r>
      <w:r w:rsidRPr="008E0C4F">
        <w:rPr>
          <w:rFonts w:ascii="Arial" w:eastAsia="宋体" w:hAnsi="Arial" w:cs="Arial"/>
          <w:sz w:val="22"/>
          <w:vertAlign w:val="superscript"/>
        </w:rPr>
        <w:t>7</w:t>
      </w:r>
      <w:r w:rsidRPr="008E0C4F">
        <w:rPr>
          <w:rFonts w:ascii="Arial" w:eastAsia="宋体" w:hAnsi="Arial" w:cs="Arial"/>
          <w:sz w:val="22"/>
        </w:rPr>
        <w:t xml:space="preserve"> </w:t>
      </w:r>
      <w:r>
        <w:rPr>
          <w:rFonts w:ascii="Arial" w:eastAsia="宋体" w:hAnsi="Arial" w:cs="Arial"/>
          <w:sz w:val="22"/>
        </w:rPr>
        <w:t>cell/</w:t>
      </w:r>
      <w:r w:rsidRPr="008E0C4F">
        <w:rPr>
          <w:rFonts w:ascii="Arial" w:eastAsia="宋体" w:hAnsi="Arial" w:cs="Arial"/>
          <w:sz w:val="22"/>
        </w:rPr>
        <w:t>mL with Solution 2</w:t>
      </w:r>
      <w:bookmarkEnd w:id="27"/>
      <w:bookmarkEnd w:id="28"/>
      <w:r w:rsidRPr="008E0C4F">
        <w:rPr>
          <w:rFonts w:ascii="Arial" w:eastAsia="宋体" w:hAnsi="Arial" w:cs="Arial"/>
          <w:sz w:val="22"/>
        </w:rPr>
        <w:t xml:space="preserve">. 10 µg plasmids (~ 10 µL) and 200 µL protoplast suspension were gently mixed and placed on ice for 30 min. </w:t>
      </w:r>
      <w:bookmarkStart w:id="30" w:name="OLE_LINK11"/>
      <w:bookmarkStart w:id="31" w:name="OLE_LINK12"/>
      <w:r w:rsidRPr="008E0C4F">
        <w:rPr>
          <w:rFonts w:ascii="Arial" w:eastAsia="宋体" w:hAnsi="Arial" w:cs="Arial"/>
          <w:sz w:val="22"/>
        </w:rPr>
        <w:t xml:space="preserve">Subsequently, </w:t>
      </w:r>
      <w:r>
        <w:rPr>
          <w:rFonts w:ascii="Arial" w:eastAsia="宋体" w:hAnsi="Arial" w:cs="Arial"/>
          <w:sz w:val="22"/>
        </w:rPr>
        <w:t xml:space="preserve">a total of </w:t>
      </w:r>
      <w:r w:rsidRPr="008E0C4F">
        <w:rPr>
          <w:rFonts w:ascii="Arial" w:eastAsia="宋体" w:hAnsi="Arial" w:cs="Arial"/>
          <w:sz w:val="22"/>
        </w:rPr>
        <w:t>1.35 mL PEG solution (</w:t>
      </w:r>
      <w:r w:rsidRPr="008E0C4F">
        <w:rPr>
          <w:rFonts w:ascii="Arial" w:eastAsia="宋体" w:hAnsi="Arial" w:cs="Arial"/>
          <w:sz w:val="22"/>
          <w:lang w:val="en-GB"/>
        </w:rPr>
        <w:t>60% PEG4000, 50 mM CaCl</w:t>
      </w:r>
      <w:r w:rsidRPr="008E0C4F">
        <w:rPr>
          <w:rFonts w:ascii="Arial" w:eastAsia="宋体" w:hAnsi="Arial" w:cs="Arial"/>
          <w:sz w:val="22"/>
          <w:vertAlign w:val="subscript"/>
          <w:lang w:val="en-GB"/>
        </w:rPr>
        <w:t>2</w:t>
      </w:r>
      <w:r w:rsidRPr="008E0C4F">
        <w:rPr>
          <w:rFonts w:ascii="Arial" w:eastAsia="宋体" w:hAnsi="Arial" w:cs="Arial"/>
          <w:sz w:val="22"/>
          <w:lang w:val="en-GB"/>
        </w:rPr>
        <w:t>·2H</w:t>
      </w:r>
      <w:r w:rsidRPr="008E0C4F">
        <w:rPr>
          <w:rFonts w:ascii="Arial" w:eastAsia="宋体" w:hAnsi="Arial" w:cs="Arial"/>
          <w:sz w:val="22"/>
          <w:vertAlign w:val="subscript"/>
          <w:lang w:val="en-GB"/>
        </w:rPr>
        <w:t>2</w:t>
      </w:r>
      <w:r w:rsidRPr="008E0C4F">
        <w:rPr>
          <w:rFonts w:ascii="Arial" w:eastAsia="宋体" w:hAnsi="Arial" w:cs="Arial"/>
          <w:sz w:val="22"/>
          <w:lang w:val="en-GB"/>
        </w:rPr>
        <w:t>O, 10 mM Tris-HCl, pH 7.5</w:t>
      </w:r>
      <w:r w:rsidRPr="008E0C4F">
        <w:rPr>
          <w:rFonts w:ascii="Arial" w:eastAsia="宋体" w:hAnsi="Arial" w:cs="Arial"/>
          <w:sz w:val="22"/>
        </w:rPr>
        <w:t>) was added</w:t>
      </w:r>
      <w:r>
        <w:rPr>
          <w:rFonts w:ascii="Arial" w:eastAsia="宋体" w:hAnsi="Arial" w:cs="Arial"/>
          <w:sz w:val="22"/>
        </w:rPr>
        <w:t xml:space="preserve"> in three times</w:t>
      </w:r>
      <w:r w:rsidRPr="008E0C4F">
        <w:rPr>
          <w:rFonts w:ascii="Arial" w:eastAsia="宋体" w:hAnsi="Arial" w:cs="Arial"/>
          <w:sz w:val="22"/>
        </w:rPr>
        <w:t xml:space="preserve">. After </w:t>
      </w:r>
      <w:r>
        <w:rPr>
          <w:rFonts w:ascii="Arial" w:eastAsia="宋体" w:hAnsi="Arial" w:cs="Arial"/>
          <w:sz w:val="22"/>
        </w:rPr>
        <w:t xml:space="preserve">incubation </w:t>
      </w:r>
      <w:r w:rsidRPr="008E0C4F">
        <w:rPr>
          <w:rFonts w:ascii="Arial" w:eastAsia="宋体" w:hAnsi="Arial" w:cs="Arial"/>
          <w:sz w:val="22"/>
        </w:rPr>
        <w:t>at room temperature</w:t>
      </w:r>
      <w:r>
        <w:rPr>
          <w:rFonts w:ascii="Arial" w:eastAsia="宋体" w:hAnsi="Arial" w:cs="Arial"/>
          <w:sz w:val="22"/>
        </w:rPr>
        <w:t xml:space="preserve"> for </w:t>
      </w:r>
      <w:r w:rsidRPr="008E0C4F">
        <w:rPr>
          <w:rFonts w:ascii="Arial" w:eastAsia="宋体" w:hAnsi="Arial" w:cs="Arial"/>
          <w:sz w:val="22"/>
        </w:rPr>
        <w:t xml:space="preserve">20 min, 5 mL Solution 2 was added, and the mixture was subjected to centrifugation </w:t>
      </w:r>
      <w:r w:rsidRPr="008E0C4F">
        <w:rPr>
          <w:rFonts w:ascii="Arial" w:eastAsia="宋体" w:hAnsi="Arial" w:cs="Arial"/>
          <w:sz w:val="22"/>
          <w:lang w:val="en-GB"/>
        </w:rPr>
        <w:t>at 1500 rpm for 10 min.</w:t>
      </w:r>
      <w:bookmarkStart w:id="32" w:name="OLE_LINK16"/>
      <w:bookmarkStart w:id="33" w:name="OLE_LINK17"/>
      <w:bookmarkEnd w:id="30"/>
      <w:bookmarkEnd w:id="31"/>
      <w:r w:rsidRPr="008E0C4F">
        <w:rPr>
          <w:rFonts w:ascii="Arial" w:eastAsia="宋体" w:hAnsi="Arial" w:cs="Arial"/>
          <w:sz w:val="22"/>
          <w:lang w:val="en-GB"/>
        </w:rPr>
        <w:t xml:space="preserve"> </w:t>
      </w:r>
      <w:bookmarkStart w:id="34" w:name="OLE_LINK32"/>
      <w:bookmarkStart w:id="35" w:name="OLE_LINK33"/>
      <w:bookmarkStart w:id="36" w:name="OLE_LINK13"/>
      <w:bookmarkStart w:id="37" w:name="OLE_LINK14"/>
      <w:r w:rsidRPr="008E0C4F">
        <w:rPr>
          <w:rFonts w:ascii="Arial" w:eastAsia="宋体" w:hAnsi="Arial" w:cs="Arial"/>
          <w:sz w:val="22"/>
          <w:lang w:val="en-GB"/>
        </w:rPr>
        <w:t xml:space="preserve">The supernatant was </w:t>
      </w:r>
      <w:r>
        <w:rPr>
          <w:rFonts w:ascii="Arial" w:eastAsia="宋体" w:hAnsi="Arial" w:cs="Arial"/>
          <w:sz w:val="22"/>
          <w:lang w:val="en-GB"/>
        </w:rPr>
        <w:t>discarded</w:t>
      </w:r>
      <w:r w:rsidRPr="008E0C4F">
        <w:rPr>
          <w:rFonts w:ascii="Arial" w:eastAsia="宋体" w:hAnsi="Arial" w:cs="Arial"/>
          <w:sz w:val="22"/>
          <w:lang w:val="en-GB"/>
        </w:rPr>
        <w:t xml:space="preserve">, and </w:t>
      </w:r>
      <w:r>
        <w:rPr>
          <w:rFonts w:ascii="Arial" w:eastAsia="宋体" w:hAnsi="Arial" w:cs="Arial"/>
          <w:sz w:val="22"/>
          <w:lang w:val="en-GB"/>
        </w:rPr>
        <w:t xml:space="preserve">the protoplast pellet was </w:t>
      </w:r>
      <w:r w:rsidRPr="008E0C4F">
        <w:rPr>
          <w:rFonts w:ascii="Arial" w:eastAsia="宋体" w:hAnsi="Arial" w:cs="Arial"/>
          <w:sz w:val="22"/>
          <w:lang w:val="en-GB"/>
        </w:rPr>
        <w:t xml:space="preserve">resuspended in 200 µL Solution 2. Finally, the mixture </w:t>
      </w:r>
      <w:r>
        <w:rPr>
          <w:rFonts w:ascii="Arial" w:eastAsia="宋体" w:hAnsi="Arial" w:cs="Arial"/>
          <w:sz w:val="22"/>
          <w:lang w:val="en-GB"/>
        </w:rPr>
        <w:t xml:space="preserve">was </w:t>
      </w:r>
      <w:r w:rsidRPr="008E0C4F">
        <w:rPr>
          <w:rFonts w:ascii="Arial" w:eastAsia="宋体" w:hAnsi="Arial" w:cs="Arial"/>
          <w:sz w:val="22"/>
          <w:lang w:val="en-GB"/>
        </w:rPr>
        <w:t xml:space="preserve">spread on the </w:t>
      </w:r>
      <w:r>
        <w:rPr>
          <w:rFonts w:ascii="Arial" w:eastAsia="宋体" w:hAnsi="Arial" w:cs="Arial"/>
          <w:sz w:val="22"/>
          <w:lang w:val="en-GB"/>
        </w:rPr>
        <w:t>lower selective</w:t>
      </w:r>
      <w:r w:rsidRPr="008E0C4F">
        <w:rPr>
          <w:rFonts w:ascii="Arial" w:eastAsia="宋体" w:hAnsi="Arial" w:cs="Arial"/>
          <w:sz w:val="22"/>
          <w:lang w:val="en-GB"/>
        </w:rPr>
        <w:t xml:space="preserve"> medium, which </w:t>
      </w:r>
      <w:r>
        <w:rPr>
          <w:rFonts w:ascii="Arial" w:eastAsia="宋体" w:hAnsi="Arial" w:cs="Arial"/>
          <w:sz w:val="22"/>
          <w:lang w:val="en-GB"/>
        </w:rPr>
        <w:t>was then</w:t>
      </w:r>
      <w:r w:rsidRPr="008E0C4F">
        <w:rPr>
          <w:rFonts w:ascii="Arial" w:eastAsia="宋体" w:hAnsi="Arial" w:cs="Arial"/>
          <w:sz w:val="22"/>
          <w:lang w:val="en-GB"/>
        </w:rPr>
        <w:t xml:space="preserve"> covered with the </w:t>
      </w:r>
      <w:r>
        <w:rPr>
          <w:rFonts w:ascii="Arial" w:eastAsia="宋体" w:hAnsi="Arial" w:cs="Arial"/>
          <w:sz w:val="22"/>
          <w:lang w:val="en-GB"/>
        </w:rPr>
        <w:t>top selective</w:t>
      </w:r>
      <w:r w:rsidRPr="008E0C4F">
        <w:rPr>
          <w:rFonts w:ascii="Arial" w:eastAsia="宋体" w:hAnsi="Arial" w:cs="Arial"/>
          <w:sz w:val="22"/>
          <w:lang w:val="en-GB"/>
        </w:rPr>
        <w:t xml:space="preserve"> medium</w:t>
      </w:r>
      <w:bookmarkEnd w:id="34"/>
      <w:bookmarkEnd w:id="35"/>
      <w:r w:rsidRPr="008E0C4F">
        <w:rPr>
          <w:rFonts w:ascii="Arial" w:eastAsia="宋体" w:hAnsi="Arial" w:cs="Arial"/>
          <w:sz w:val="22"/>
          <w:lang w:val="en-GB"/>
        </w:rPr>
        <w:t>.</w:t>
      </w:r>
      <w:bookmarkEnd w:id="32"/>
      <w:bookmarkEnd w:id="33"/>
      <w:bookmarkEnd w:id="36"/>
      <w:bookmarkEnd w:id="37"/>
      <w:r w:rsidRPr="008E0C4F">
        <w:rPr>
          <w:rFonts w:ascii="Arial" w:eastAsia="宋体" w:hAnsi="Arial" w:cs="Arial"/>
          <w:sz w:val="22"/>
          <w:lang w:val="en-GB"/>
        </w:rPr>
        <w:t xml:space="preserve"> </w:t>
      </w:r>
      <w:bookmarkStart w:id="38" w:name="OLE_LINK18"/>
      <w:bookmarkStart w:id="39" w:name="OLE_LINK19"/>
      <w:bookmarkStart w:id="40" w:name="OLE_LINK20"/>
      <w:r w:rsidRPr="008E0C4F">
        <w:rPr>
          <w:rFonts w:ascii="Arial" w:eastAsia="宋体" w:hAnsi="Arial" w:cs="Arial"/>
          <w:sz w:val="22"/>
          <w:lang w:val="en-GB"/>
        </w:rPr>
        <w:t>The selective medium contains 0.2% NH</w:t>
      </w:r>
      <w:r w:rsidRPr="008E0C4F">
        <w:rPr>
          <w:rFonts w:ascii="Arial" w:eastAsia="宋体" w:hAnsi="Arial" w:cs="Arial"/>
          <w:sz w:val="22"/>
          <w:vertAlign w:val="subscript"/>
          <w:lang w:val="en-GB"/>
        </w:rPr>
        <w:t>4</w:t>
      </w:r>
      <w:r w:rsidRPr="008E0C4F">
        <w:rPr>
          <w:rFonts w:ascii="Arial" w:eastAsia="宋体" w:hAnsi="Arial" w:cs="Arial"/>
          <w:sz w:val="22"/>
          <w:lang w:val="en-GB"/>
        </w:rPr>
        <w:t>Cl, 0.1% (NH</w:t>
      </w:r>
      <w:r w:rsidRPr="008E0C4F">
        <w:rPr>
          <w:rFonts w:ascii="Arial" w:eastAsia="宋体" w:hAnsi="Arial" w:cs="Arial"/>
          <w:sz w:val="22"/>
          <w:vertAlign w:val="subscript"/>
          <w:lang w:val="en-GB"/>
        </w:rPr>
        <w:t>4</w:t>
      </w:r>
      <w:r w:rsidRPr="008E0C4F">
        <w:rPr>
          <w:rFonts w:ascii="Arial" w:eastAsia="宋体" w:hAnsi="Arial" w:cs="Arial"/>
          <w:sz w:val="22"/>
          <w:lang w:val="en-GB"/>
        </w:rPr>
        <w:t>)</w:t>
      </w:r>
      <w:r w:rsidRPr="008E0C4F">
        <w:rPr>
          <w:rFonts w:ascii="Arial" w:eastAsia="宋体" w:hAnsi="Arial" w:cs="Arial"/>
          <w:sz w:val="22"/>
          <w:vertAlign w:val="subscript"/>
          <w:lang w:val="en-GB"/>
        </w:rPr>
        <w:t>2</w:t>
      </w:r>
      <w:r w:rsidRPr="008E0C4F">
        <w:rPr>
          <w:rFonts w:ascii="Arial" w:eastAsia="宋体" w:hAnsi="Arial" w:cs="Arial"/>
          <w:sz w:val="22"/>
          <w:lang w:val="en-GB"/>
        </w:rPr>
        <w:t>SO</w:t>
      </w:r>
      <w:r w:rsidRPr="008E0C4F">
        <w:rPr>
          <w:rFonts w:ascii="Arial" w:eastAsia="宋体" w:hAnsi="Arial" w:cs="Arial"/>
          <w:sz w:val="22"/>
          <w:vertAlign w:val="subscript"/>
          <w:lang w:val="en-GB"/>
        </w:rPr>
        <w:t>4</w:t>
      </w:r>
      <w:r w:rsidRPr="008E0C4F">
        <w:rPr>
          <w:rFonts w:ascii="Arial" w:eastAsia="宋体" w:hAnsi="Arial" w:cs="Arial"/>
          <w:sz w:val="22"/>
          <w:lang w:val="en-GB"/>
        </w:rPr>
        <w:t>, 0.05% KCl, 0.05% NaCl, 0.1% KH</w:t>
      </w:r>
      <w:r w:rsidRPr="008E0C4F">
        <w:rPr>
          <w:rFonts w:ascii="Arial" w:eastAsia="宋体" w:hAnsi="Arial" w:cs="Arial"/>
          <w:sz w:val="22"/>
          <w:vertAlign w:val="subscript"/>
          <w:lang w:val="en-GB"/>
        </w:rPr>
        <w:t>2</w:t>
      </w:r>
      <w:r w:rsidRPr="008E0C4F">
        <w:rPr>
          <w:rFonts w:ascii="Arial" w:eastAsia="宋体" w:hAnsi="Arial" w:cs="Arial"/>
          <w:sz w:val="22"/>
          <w:lang w:val="en-GB"/>
        </w:rPr>
        <w:t>PO</w:t>
      </w:r>
      <w:r w:rsidRPr="008E0C4F">
        <w:rPr>
          <w:rFonts w:ascii="Arial" w:eastAsia="宋体" w:hAnsi="Arial" w:cs="Arial"/>
          <w:sz w:val="22"/>
          <w:vertAlign w:val="subscript"/>
          <w:lang w:val="en-GB"/>
        </w:rPr>
        <w:t>4</w:t>
      </w:r>
      <w:r w:rsidRPr="008E0C4F">
        <w:rPr>
          <w:rFonts w:ascii="Arial" w:eastAsia="宋体" w:hAnsi="Arial" w:cs="Arial"/>
          <w:sz w:val="22"/>
          <w:lang w:val="en-GB"/>
        </w:rPr>
        <w:t>, 0.05% MgSO</w:t>
      </w:r>
      <w:r w:rsidRPr="008E0C4F">
        <w:rPr>
          <w:rFonts w:ascii="Arial" w:eastAsia="宋体" w:hAnsi="Arial" w:cs="Arial"/>
          <w:sz w:val="22"/>
          <w:vertAlign w:val="subscript"/>
          <w:lang w:val="en-GB"/>
        </w:rPr>
        <w:t>4</w:t>
      </w:r>
      <w:r w:rsidRPr="008E0C4F">
        <w:rPr>
          <w:rFonts w:ascii="Arial" w:eastAsia="宋体" w:hAnsi="Arial" w:cs="Arial"/>
          <w:sz w:val="22"/>
          <w:lang w:val="en-GB"/>
        </w:rPr>
        <w:t>·7H</w:t>
      </w:r>
      <w:r w:rsidRPr="008E0C4F">
        <w:rPr>
          <w:rFonts w:ascii="Arial" w:eastAsia="宋体" w:hAnsi="Arial" w:cs="Arial"/>
          <w:sz w:val="22"/>
          <w:vertAlign w:val="subscript"/>
          <w:lang w:val="en-GB"/>
        </w:rPr>
        <w:t>2</w:t>
      </w:r>
      <w:r w:rsidRPr="008E0C4F">
        <w:rPr>
          <w:rFonts w:ascii="Arial" w:eastAsia="宋体" w:hAnsi="Arial" w:cs="Arial"/>
          <w:sz w:val="22"/>
          <w:lang w:val="en-GB"/>
        </w:rPr>
        <w:t>O, 0.002% FeSO</w:t>
      </w:r>
      <w:r w:rsidRPr="008E0C4F">
        <w:rPr>
          <w:rFonts w:ascii="Arial" w:eastAsia="宋体" w:hAnsi="Arial" w:cs="Arial"/>
          <w:sz w:val="22"/>
          <w:vertAlign w:val="subscript"/>
          <w:lang w:val="en-GB"/>
        </w:rPr>
        <w:t>4</w:t>
      </w:r>
      <w:r w:rsidRPr="008E0C4F">
        <w:rPr>
          <w:rFonts w:ascii="Arial" w:eastAsia="宋体" w:hAnsi="Arial" w:cs="Arial"/>
          <w:sz w:val="22"/>
          <w:lang w:val="en-GB"/>
        </w:rPr>
        <w:t>·7H</w:t>
      </w:r>
      <w:r w:rsidRPr="008E0C4F">
        <w:rPr>
          <w:rFonts w:ascii="Arial" w:eastAsia="宋体" w:hAnsi="Arial" w:cs="Arial"/>
          <w:sz w:val="22"/>
          <w:vertAlign w:val="subscript"/>
          <w:lang w:val="en-GB"/>
        </w:rPr>
        <w:t>2</w:t>
      </w:r>
      <w:r w:rsidRPr="008E0C4F">
        <w:rPr>
          <w:rFonts w:ascii="Arial" w:eastAsia="宋体" w:hAnsi="Arial" w:cs="Arial"/>
          <w:sz w:val="22"/>
          <w:lang w:val="en-GB"/>
        </w:rPr>
        <w:t xml:space="preserve">O, 2% glucose, 1.2 M sorbitol and </w:t>
      </w:r>
      <w:r>
        <w:rPr>
          <w:rFonts w:ascii="Arial" w:eastAsia="宋体" w:hAnsi="Arial" w:cs="Arial"/>
          <w:sz w:val="22"/>
          <w:lang w:val="en-GB"/>
        </w:rPr>
        <w:t xml:space="preserve">1.5% </w:t>
      </w:r>
      <w:r w:rsidRPr="008E0C4F">
        <w:rPr>
          <w:rFonts w:ascii="Arial" w:eastAsia="宋体" w:hAnsi="Arial" w:cs="Arial"/>
          <w:sz w:val="22"/>
          <w:lang w:val="en-GB"/>
        </w:rPr>
        <w:t>agar</w:t>
      </w:r>
      <w:r>
        <w:rPr>
          <w:rFonts w:ascii="Arial" w:eastAsia="宋体" w:hAnsi="Arial" w:cs="Arial"/>
          <w:sz w:val="22"/>
          <w:lang w:val="en-GB"/>
        </w:rPr>
        <w:t xml:space="preserve"> (</w:t>
      </w:r>
      <w:r w:rsidRPr="008E0C4F">
        <w:rPr>
          <w:rFonts w:ascii="Arial" w:eastAsia="宋体" w:hAnsi="Arial" w:cs="Arial"/>
          <w:sz w:val="22"/>
          <w:lang w:val="en-GB"/>
        </w:rPr>
        <w:t xml:space="preserve"> </w:t>
      </w:r>
      <w:r>
        <w:rPr>
          <w:rFonts w:ascii="Arial" w:eastAsia="宋体" w:hAnsi="Arial" w:cs="Arial"/>
          <w:sz w:val="22"/>
          <w:lang w:val="en-GB"/>
        </w:rPr>
        <w:t>lower medium)/0.8</w:t>
      </w:r>
      <w:r w:rsidRPr="008E0C4F">
        <w:rPr>
          <w:rFonts w:ascii="Arial" w:eastAsia="宋体" w:hAnsi="Arial" w:cs="Arial"/>
          <w:sz w:val="22"/>
          <w:lang w:val="en-GB"/>
        </w:rPr>
        <w:t xml:space="preserve">% agar </w:t>
      </w:r>
      <w:r>
        <w:rPr>
          <w:rFonts w:ascii="Arial" w:eastAsia="宋体" w:hAnsi="Arial" w:cs="Arial"/>
          <w:sz w:val="22"/>
          <w:lang w:val="en-GB"/>
        </w:rPr>
        <w:t xml:space="preserve">(top medium) </w:t>
      </w:r>
      <w:r w:rsidRPr="008E0C4F">
        <w:rPr>
          <w:rFonts w:ascii="Arial" w:eastAsia="宋体" w:hAnsi="Arial" w:cs="Arial"/>
          <w:sz w:val="22"/>
          <w:lang w:val="en-GB"/>
        </w:rPr>
        <w:t>as well as appropriate ingredients for auxotrophy</w:t>
      </w:r>
      <w:r>
        <w:rPr>
          <w:rFonts w:ascii="Arial" w:eastAsia="宋体" w:hAnsi="Arial" w:cs="Arial"/>
          <w:sz w:val="22"/>
          <w:lang w:val="en-GB"/>
        </w:rPr>
        <w:t>-</w:t>
      </w:r>
      <w:r w:rsidRPr="008E0C4F">
        <w:rPr>
          <w:rFonts w:ascii="Arial" w:eastAsia="宋体" w:hAnsi="Arial" w:cs="Arial"/>
          <w:sz w:val="22"/>
          <w:lang w:val="en-GB"/>
        </w:rPr>
        <w:t>complementing.</w:t>
      </w:r>
      <w:bookmarkStart w:id="41" w:name="OLE_LINK27"/>
      <w:bookmarkStart w:id="42" w:name="OLE_LINK28"/>
      <w:bookmarkStart w:id="43" w:name="OLE_LINK30"/>
      <w:bookmarkStart w:id="44" w:name="OLE_LINK25"/>
      <w:bookmarkStart w:id="45" w:name="OLE_LINK26"/>
      <w:bookmarkEnd w:id="38"/>
      <w:bookmarkEnd w:id="39"/>
      <w:bookmarkEnd w:id="40"/>
      <w:r w:rsidRPr="008E0C4F">
        <w:rPr>
          <w:rFonts w:ascii="Arial" w:eastAsia="宋体" w:hAnsi="Arial" w:cs="Arial"/>
          <w:sz w:val="22"/>
        </w:rPr>
        <w:t xml:space="preserve"> </w:t>
      </w:r>
      <w:r>
        <w:rPr>
          <w:rFonts w:ascii="Arial" w:eastAsia="宋体" w:hAnsi="Arial" w:cs="Arial"/>
          <w:sz w:val="22"/>
        </w:rPr>
        <w:t xml:space="preserve">The plate was placed at </w:t>
      </w:r>
      <w:r w:rsidRPr="00372BA8">
        <w:rPr>
          <w:rFonts w:ascii="Arial" w:eastAsia="宋体" w:hAnsi="Arial" w:cs="Arial"/>
          <w:sz w:val="22"/>
          <w:lang w:val="en-GB"/>
        </w:rPr>
        <w:t>30 °C for 3-5 days</w:t>
      </w:r>
      <w:r>
        <w:rPr>
          <w:rFonts w:ascii="Arial" w:eastAsia="宋体" w:hAnsi="Arial" w:cs="Arial"/>
          <w:sz w:val="22"/>
          <w:lang w:val="en-GB"/>
        </w:rPr>
        <w:t>, and the transformants would be obtained.</w:t>
      </w:r>
    </w:p>
    <w:p w14:paraId="27F1D744" w14:textId="77777777" w:rsidR="001A03FA" w:rsidRPr="00AC0777" w:rsidRDefault="001A03FA" w:rsidP="00BB2D56">
      <w:pPr>
        <w:pStyle w:val="2"/>
        <w:rPr>
          <w:rStyle w:val="2Char"/>
          <w:b/>
        </w:rPr>
      </w:pPr>
      <w:bookmarkStart w:id="46" w:name="_Toc105525961"/>
      <w:r>
        <w:rPr>
          <w:rStyle w:val="2Char"/>
          <w:b/>
        </w:rPr>
        <w:t>Fermentation</w:t>
      </w:r>
      <w:r w:rsidRPr="00AC0777">
        <w:rPr>
          <w:rStyle w:val="2Char"/>
          <w:b/>
        </w:rPr>
        <w:t xml:space="preserve"> of </w:t>
      </w:r>
      <w:r w:rsidRPr="00AC0777">
        <w:rPr>
          <w:rStyle w:val="2Char"/>
          <w:b/>
          <w:i/>
        </w:rPr>
        <w:t>A. oryzae</w:t>
      </w:r>
      <w:r w:rsidRPr="00AC0777">
        <w:rPr>
          <w:rStyle w:val="2Char"/>
          <w:b/>
        </w:rPr>
        <w:t xml:space="preserve"> NSAR1</w:t>
      </w:r>
      <w:r>
        <w:rPr>
          <w:rStyle w:val="2Char"/>
          <w:b/>
        </w:rPr>
        <w:t xml:space="preserve"> transformants</w:t>
      </w:r>
      <w:bookmarkEnd w:id="46"/>
    </w:p>
    <w:p w14:paraId="03DC1C8E" w14:textId="77777777" w:rsidR="001A03FA" w:rsidRPr="008B09EB" w:rsidRDefault="001A03FA">
      <w:pPr>
        <w:spacing w:line="360" w:lineRule="auto"/>
        <w:ind w:firstLineChars="150" w:firstLine="330"/>
        <w:rPr>
          <w:rFonts w:ascii="Arial" w:eastAsia="宋体" w:hAnsi="Arial" w:cs="Arial"/>
          <w:sz w:val="22"/>
        </w:rPr>
      </w:pPr>
      <w:r>
        <w:rPr>
          <w:rFonts w:ascii="Arial" w:eastAsia="宋体" w:hAnsi="Arial" w:cs="Arial"/>
          <w:sz w:val="22"/>
        </w:rPr>
        <w:t>M</w:t>
      </w:r>
      <w:r w:rsidRPr="008E0C4F">
        <w:rPr>
          <w:rFonts w:ascii="Arial" w:eastAsia="宋体" w:hAnsi="Arial" w:cs="Arial"/>
          <w:sz w:val="22"/>
        </w:rPr>
        <w:t xml:space="preserve">ycelia of the </w:t>
      </w:r>
      <w:r w:rsidRPr="008E0C4F">
        <w:rPr>
          <w:rFonts w:ascii="Arial" w:eastAsia="宋体" w:hAnsi="Arial" w:cs="Arial"/>
          <w:i/>
          <w:sz w:val="22"/>
        </w:rPr>
        <w:t>A. oryzae</w:t>
      </w:r>
      <w:r w:rsidRPr="008E0C4F">
        <w:rPr>
          <w:rFonts w:ascii="Arial" w:eastAsia="宋体" w:hAnsi="Arial" w:cs="Arial"/>
          <w:sz w:val="22"/>
        </w:rPr>
        <w:t xml:space="preserve"> transformant w</w:t>
      </w:r>
      <w:r>
        <w:rPr>
          <w:rFonts w:ascii="Arial" w:eastAsia="宋体" w:hAnsi="Arial" w:cs="Arial"/>
          <w:sz w:val="22"/>
        </w:rPr>
        <w:t>ere</w:t>
      </w:r>
      <w:r w:rsidRPr="008E0C4F">
        <w:rPr>
          <w:rFonts w:ascii="Arial" w:eastAsia="宋体" w:hAnsi="Arial" w:cs="Arial"/>
          <w:sz w:val="22"/>
        </w:rPr>
        <w:t xml:space="preserve"> inoculated into 10 mL DPY and</w:t>
      </w:r>
      <w:r>
        <w:rPr>
          <w:rFonts w:ascii="Arial" w:eastAsia="宋体" w:hAnsi="Arial" w:cs="Arial"/>
          <w:sz w:val="22"/>
        </w:rPr>
        <w:t xml:space="preserve"> cultivated</w:t>
      </w:r>
      <w:r w:rsidRPr="008E0C4F">
        <w:rPr>
          <w:rFonts w:ascii="Arial" w:eastAsia="宋体" w:hAnsi="Arial" w:cs="Arial"/>
          <w:sz w:val="22"/>
        </w:rPr>
        <w:t xml:space="preserve"> at 28 </w:t>
      </w:r>
      <w:r w:rsidRPr="001901AA">
        <w:rPr>
          <w:rFonts w:ascii="Arial" w:eastAsia="宋体" w:hAnsi="Arial" w:cs="Arial" w:hint="eastAsia"/>
          <w:sz w:val="22"/>
        </w:rPr>
        <w:t>°</w:t>
      </w:r>
      <w:r w:rsidRPr="00E54F7C">
        <w:rPr>
          <w:rFonts w:ascii="Arial" w:eastAsia="宋体" w:hAnsi="Arial" w:cs="Arial"/>
          <w:sz w:val="22"/>
        </w:rPr>
        <w:t>C</w:t>
      </w:r>
      <w:r w:rsidRPr="008E0C4F">
        <w:rPr>
          <w:rFonts w:ascii="Arial" w:eastAsia="宋体" w:hAnsi="Arial" w:cs="Arial"/>
          <w:sz w:val="22"/>
        </w:rPr>
        <w:t xml:space="preserve"> and 220 rpm for 2 days as the seed broth. Then the broth was transferred into 100 mL modified CD medium for induction of genes. After grow</w:t>
      </w:r>
      <w:r>
        <w:rPr>
          <w:rFonts w:ascii="Arial" w:eastAsia="宋体" w:hAnsi="Arial" w:cs="Arial"/>
          <w:sz w:val="22"/>
        </w:rPr>
        <w:t>ing</w:t>
      </w:r>
      <w:r w:rsidRPr="008E0C4F">
        <w:rPr>
          <w:rFonts w:ascii="Arial" w:eastAsia="宋体" w:hAnsi="Arial" w:cs="Arial"/>
          <w:sz w:val="22"/>
        </w:rPr>
        <w:t xml:space="preserve"> at 28 </w:t>
      </w:r>
      <w:r w:rsidRPr="00087500">
        <w:rPr>
          <w:rFonts w:ascii="Arial" w:eastAsia="宋体" w:hAnsi="Arial" w:cs="Arial"/>
          <w:sz w:val="22"/>
        </w:rPr>
        <w:t>°C</w:t>
      </w:r>
      <w:r w:rsidRPr="008E0C4F">
        <w:rPr>
          <w:rFonts w:ascii="Arial" w:eastAsia="宋体" w:hAnsi="Arial" w:cs="Arial"/>
          <w:sz w:val="22"/>
        </w:rPr>
        <w:t xml:space="preserve"> and 220 rpm for 5 days, mycelia were harvested and extracted with acetone. The extract was </w:t>
      </w:r>
      <w:r>
        <w:rPr>
          <w:rFonts w:ascii="Arial" w:eastAsia="宋体" w:hAnsi="Arial" w:cs="Arial"/>
          <w:sz w:val="22"/>
        </w:rPr>
        <w:t>concentrated</w:t>
      </w:r>
      <w:r w:rsidRPr="008E0C4F">
        <w:rPr>
          <w:rFonts w:ascii="Arial" w:eastAsia="宋体" w:hAnsi="Arial" w:cs="Arial"/>
          <w:sz w:val="22"/>
        </w:rPr>
        <w:t xml:space="preserve"> under reduced pressure, and then partitioned with hexane-water (1/1, v/v) for GC-MS analysis, or resuspended in methanol for HPLC</w:t>
      </w:r>
      <w:r>
        <w:rPr>
          <w:rFonts w:ascii="Arial" w:eastAsia="宋体" w:hAnsi="Arial" w:cs="Arial"/>
          <w:sz w:val="22"/>
        </w:rPr>
        <w:t>-</w:t>
      </w:r>
      <w:r>
        <w:rPr>
          <w:rFonts w:ascii="Arial" w:eastAsia="宋体" w:hAnsi="Arial" w:cs="Arial"/>
          <w:sz w:val="22"/>
        </w:rPr>
        <w:lastRenderedPageBreak/>
        <w:t>MS</w:t>
      </w:r>
      <w:r w:rsidRPr="008E0C4F">
        <w:rPr>
          <w:rFonts w:ascii="Arial" w:eastAsia="宋体" w:hAnsi="Arial" w:cs="Arial"/>
          <w:sz w:val="22"/>
        </w:rPr>
        <w:t xml:space="preserve"> analysis.</w:t>
      </w:r>
    </w:p>
    <w:p w14:paraId="2E4026B0" w14:textId="77777777" w:rsidR="001A03FA" w:rsidRPr="00FF66DF" w:rsidRDefault="001A03FA" w:rsidP="00BB2D56">
      <w:pPr>
        <w:pStyle w:val="2"/>
        <w:rPr>
          <w:rFonts w:eastAsia="宋体" w:cs="Arial"/>
          <w:b/>
          <w:bCs w:val="0"/>
          <w:lang w:val="en-GB"/>
        </w:rPr>
      </w:pPr>
      <w:bookmarkStart w:id="47" w:name="_Toc105525962"/>
      <w:bookmarkEnd w:id="20"/>
      <w:r w:rsidRPr="00FF66DF">
        <w:rPr>
          <w:rStyle w:val="2Char"/>
          <w:b/>
        </w:rPr>
        <w:t xml:space="preserve">Heterologous expression of </w:t>
      </w:r>
      <w:r w:rsidRPr="00FF66DF">
        <w:rPr>
          <w:rStyle w:val="2Char"/>
          <w:b/>
          <w:i/>
        </w:rPr>
        <w:t>tadA</w:t>
      </w:r>
      <w:r w:rsidRPr="00FF66DF">
        <w:rPr>
          <w:rStyle w:val="2Char"/>
          <w:b/>
        </w:rPr>
        <w:t xml:space="preserve"> and </w:t>
      </w:r>
      <w:r w:rsidRPr="00FF66DF">
        <w:rPr>
          <w:rStyle w:val="2Char"/>
          <w:b/>
          <w:i/>
        </w:rPr>
        <w:t>tadA</w:t>
      </w:r>
      <w:r w:rsidRPr="00FF66DF">
        <w:rPr>
          <w:rStyle w:val="2Char"/>
          <w:b/>
          <w:vertAlign w:val="superscript"/>
        </w:rPr>
        <w:t>Y91H</w:t>
      </w:r>
      <w:r w:rsidRPr="00FF66DF">
        <w:rPr>
          <w:rStyle w:val="2Char"/>
          <w:b/>
        </w:rPr>
        <w:t xml:space="preserve"> in </w:t>
      </w:r>
      <w:r w:rsidRPr="00FF66DF">
        <w:rPr>
          <w:rStyle w:val="2Char"/>
          <w:b/>
          <w:i/>
        </w:rPr>
        <w:t>E. coli</w:t>
      </w:r>
      <w:r w:rsidRPr="00FF66DF">
        <w:rPr>
          <w:rStyle w:val="2Char"/>
          <w:b/>
        </w:rPr>
        <w:t xml:space="preserve"> Rosetta(DE3), and purification of TadA</w:t>
      </w:r>
      <w:bookmarkEnd w:id="47"/>
    </w:p>
    <w:p w14:paraId="6E190321" w14:textId="77777777" w:rsidR="001A03FA" w:rsidRDefault="001A03FA" w:rsidP="00BB2D56">
      <w:pPr>
        <w:spacing w:line="360" w:lineRule="auto"/>
        <w:ind w:firstLineChars="150" w:firstLine="330"/>
        <w:rPr>
          <w:rFonts w:ascii="Arial" w:eastAsia="宋体" w:hAnsi="Arial" w:cs="Arial"/>
          <w:sz w:val="22"/>
          <w:lang w:val="en-GB"/>
        </w:rPr>
      </w:pPr>
      <w:bookmarkStart w:id="48" w:name="OLE_LINK72"/>
      <w:r w:rsidRPr="008E0C4F">
        <w:rPr>
          <w:rFonts w:ascii="Arial" w:eastAsia="宋体" w:hAnsi="Arial" w:cs="Arial"/>
          <w:sz w:val="22"/>
          <w:lang w:val="en-GB"/>
        </w:rPr>
        <w:t xml:space="preserve">The </w:t>
      </w:r>
      <w:r>
        <w:rPr>
          <w:rFonts w:ascii="Arial" w:eastAsia="宋体" w:hAnsi="Arial" w:cs="Arial"/>
          <w:sz w:val="22"/>
          <w:lang w:val="en-GB"/>
        </w:rPr>
        <w:t xml:space="preserve">intronless </w:t>
      </w:r>
      <w:r w:rsidRPr="008E0C4F">
        <w:rPr>
          <w:rFonts w:ascii="Arial" w:eastAsia="宋体" w:hAnsi="Arial" w:cs="Arial"/>
          <w:i/>
          <w:iCs/>
          <w:sz w:val="22"/>
          <w:lang w:val="en-GB"/>
        </w:rPr>
        <w:t>tadA</w:t>
      </w:r>
      <w:r w:rsidRPr="008E0C4F">
        <w:rPr>
          <w:rFonts w:ascii="Arial" w:eastAsia="宋体" w:hAnsi="Arial" w:cs="Arial"/>
          <w:sz w:val="22"/>
          <w:lang w:val="en-GB"/>
        </w:rPr>
        <w:t xml:space="preserve"> gene was amplified from the cDNA of </w:t>
      </w:r>
      <w:r>
        <w:rPr>
          <w:rFonts w:ascii="Arial" w:eastAsia="宋体" w:hAnsi="Arial" w:cs="Arial"/>
          <w:sz w:val="22"/>
          <w:lang w:val="en-GB"/>
        </w:rPr>
        <w:t>the</w:t>
      </w:r>
      <w:r w:rsidRPr="008E0C4F">
        <w:rPr>
          <w:rFonts w:ascii="Arial" w:eastAsia="宋体" w:hAnsi="Arial" w:cs="Arial"/>
          <w:sz w:val="22"/>
          <w:lang w:val="en-GB"/>
        </w:rPr>
        <w:t xml:space="preserve"> </w:t>
      </w:r>
      <w:r w:rsidRPr="00372BA8">
        <w:rPr>
          <w:rFonts w:ascii="Arial" w:eastAsia="宋体" w:hAnsi="Arial" w:cs="Arial"/>
          <w:i/>
          <w:sz w:val="22"/>
          <w:lang w:val="en-GB"/>
        </w:rPr>
        <w:t>A. oryzae</w:t>
      </w:r>
      <w:r w:rsidRPr="008E0C4F">
        <w:rPr>
          <w:rFonts w:ascii="Arial" w:eastAsia="宋体" w:hAnsi="Arial" w:cs="Arial"/>
          <w:sz w:val="22"/>
          <w:lang w:val="en-GB"/>
        </w:rPr>
        <w:t xml:space="preserve"> transformant harboring pTAex3-</w:t>
      </w:r>
      <w:r w:rsidRPr="008E0C4F">
        <w:rPr>
          <w:rFonts w:ascii="Arial" w:eastAsia="宋体" w:hAnsi="Arial" w:cs="Arial"/>
          <w:i/>
          <w:iCs/>
          <w:sz w:val="22"/>
          <w:lang w:val="en-GB"/>
        </w:rPr>
        <w:t>tadA</w:t>
      </w:r>
      <w:r w:rsidRPr="008E0C4F">
        <w:rPr>
          <w:rFonts w:ascii="Arial" w:eastAsia="宋体" w:hAnsi="Arial" w:cs="Arial"/>
          <w:sz w:val="22"/>
          <w:lang w:val="en-GB"/>
        </w:rPr>
        <w:t xml:space="preserve">. Then, </w:t>
      </w:r>
      <w:r>
        <w:rPr>
          <w:rFonts w:ascii="Arial" w:eastAsia="宋体" w:hAnsi="Arial" w:cs="Arial"/>
          <w:sz w:val="22"/>
          <w:lang w:val="en-GB"/>
        </w:rPr>
        <w:t>t</w:t>
      </w:r>
      <w:r w:rsidRPr="008E0C4F">
        <w:rPr>
          <w:rFonts w:ascii="Arial" w:eastAsia="宋体" w:hAnsi="Arial" w:cs="Arial"/>
          <w:sz w:val="22"/>
          <w:lang w:val="en-GB"/>
        </w:rPr>
        <w:t xml:space="preserve">he fragment was ligated </w:t>
      </w:r>
      <w:r>
        <w:rPr>
          <w:rFonts w:ascii="Arial" w:eastAsia="宋体" w:hAnsi="Arial" w:cs="Arial"/>
          <w:sz w:val="22"/>
          <w:lang w:val="en-GB"/>
        </w:rPr>
        <w:t>with</w:t>
      </w:r>
      <w:r w:rsidRPr="008E0C4F">
        <w:rPr>
          <w:rFonts w:ascii="Arial" w:eastAsia="宋体" w:hAnsi="Arial" w:cs="Arial"/>
          <w:sz w:val="22"/>
          <w:lang w:val="en-GB"/>
        </w:rPr>
        <w:t xml:space="preserve"> the pET28-MBP vector to yield pET28-MBP-TadA. </w:t>
      </w:r>
      <w:r>
        <w:rPr>
          <w:rFonts w:ascii="Arial" w:eastAsia="宋体" w:hAnsi="Arial" w:cs="Arial"/>
          <w:sz w:val="22"/>
          <w:lang w:val="en-GB"/>
        </w:rPr>
        <w:t>As aforementioned, t</w:t>
      </w:r>
      <w:r w:rsidRPr="008E0C4F">
        <w:rPr>
          <w:rFonts w:ascii="Arial" w:eastAsia="宋体" w:hAnsi="Arial" w:cs="Arial"/>
          <w:sz w:val="22"/>
          <w:lang w:val="en-GB"/>
        </w:rPr>
        <w:t xml:space="preserve">he </w:t>
      </w:r>
      <w:r>
        <w:rPr>
          <w:rFonts w:ascii="Arial" w:eastAsia="宋体" w:hAnsi="Arial" w:cs="Arial"/>
          <w:sz w:val="22"/>
          <w:lang w:val="en-GB"/>
        </w:rPr>
        <w:t>intronless</w:t>
      </w:r>
      <w:r w:rsidRPr="008E0C4F">
        <w:rPr>
          <w:rFonts w:ascii="Arial" w:eastAsia="宋体" w:hAnsi="Arial" w:cs="Arial"/>
          <w:sz w:val="22"/>
          <w:lang w:val="en-GB"/>
        </w:rPr>
        <w:t xml:space="preserve"> </w:t>
      </w:r>
      <w:r w:rsidRPr="008E0C4F">
        <w:rPr>
          <w:rFonts w:ascii="Arial" w:eastAsia="宋体" w:hAnsi="Arial" w:cs="Arial"/>
          <w:i/>
          <w:iCs/>
          <w:sz w:val="22"/>
          <w:lang w:val="en-GB"/>
        </w:rPr>
        <w:t>tadA</w:t>
      </w:r>
      <w:r w:rsidRPr="008E0C4F">
        <w:rPr>
          <w:rFonts w:ascii="Arial" w:eastAsia="宋体" w:hAnsi="Arial" w:cs="Arial"/>
          <w:sz w:val="22"/>
          <w:lang w:val="en-GB"/>
        </w:rPr>
        <w:t xml:space="preserve"> </w:t>
      </w:r>
      <w:r>
        <w:rPr>
          <w:rFonts w:ascii="Arial" w:eastAsia="宋体" w:hAnsi="Arial" w:cs="Arial"/>
          <w:sz w:val="22"/>
          <w:lang w:val="en-GB"/>
        </w:rPr>
        <w:t xml:space="preserve">variant was constructed, and then ligated with </w:t>
      </w:r>
      <w:r w:rsidRPr="008E0C4F">
        <w:rPr>
          <w:rFonts w:ascii="Arial" w:eastAsia="宋体" w:hAnsi="Arial" w:cs="Arial"/>
          <w:sz w:val="22"/>
          <w:lang w:val="en-GB"/>
        </w:rPr>
        <w:t>pET28-MBP</w:t>
      </w:r>
      <w:r>
        <w:rPr>
          <w:rFonts w:ascii="Arial" w:eastAsia="宋体" w:hAnsi="Arial" w:cs="Arial"/>
          <w:sz w:val="22"/>
          <w:lang w:val="en-GB"/>
        </w:rPr>
        <w:t xml:space="preserve"> to afford </w:t>
      </w:r>
      <w:r w:rsidRPr="008E0C4F">
        <w:rPr>
          <w:rFonts w:ascii="Arial" w:eastAsia="宋体" w:hAnsi="Arial" w:cs="Arial"/>
          <w:sz w:val="22"/>
          <w:lang w:val="en-GB"/>
        </w:rPr>
        <w:t>pET28-MBP-TadA</w:t>
      </w:r>
      <w:r>
        <w:rPr>
          <w:rFonts w:ascii="Arial" w:eastAsia="宋体" w:hAnsi="Arial" w:cs="Arial"/>
          <w:sz w:val="22"/>
          <w:vertAlign w:val="superscript"/>
          <w:lang w:val="en-GB"/>
        </w:rPr>
        <w:t>Y91H</w:t>
      </w:r>
      <w:r>
        <w:rPr>
          <w:rFonts w:ascii="Arial" w:eastAsia="宋体" w:hAnsi="Arial" w:cs="Arial"/>
          <w:sz w:val="22"/>
          <w:lang w:val="en-GB"/>
        </w:rPr>
        <w:t xml:space="preserve">. The recombinant plasmid was then introduced into </w:t>
      </w:r>
      <w:r w:rsidRPr="00372BA8">
        <w:rPr>
          <w:rFonts w:ascii="Arial" w:eastAsia="宋体" w:hAnsi="Arial" w:cs="Arial"/>
          <w:i/>
          <w:sz w:val="22"/>
          <w:lang w:val="en-GB"/>
        </w:rPr>
        <w:t>E. coli</w:t>
      </w:r>
      <w:r w:rsidRPr="008E0C4F">
        <w:rPr>
          <w:rFonts w:ascii="Arial" w:eastAsia="宋体" w:hAnsi="Arial" w:cs="Arial"/>
          <w:sz w:val="22"/>
          <w:lang w:val="en-GB"/>
        </w:rPr>
        <w:t xml:space="preserve"> Rosetta(DE3)</w:t>
      </w:r>
      <w:r>
        <w:rPr>
          <w:rFonts w:ascii="Arial" w:eastAsia="宋体" w:hAnsi="Arial" w:cs="Arial"/>
          <w:sz w:val="22"/>
          <w:lang w:val="en-GB"/>
        </w:rPr>
        <w:t xml:space="preserve"> according to the manufacture</w:t>
      </w:r>
      <w:r>
        <w:rPr>
          <w:rFonts w:ascii="Times New Roman" w:eastAsia="宋体" w:hAnsi="Times New Roman" w:cs="Times New Roman"/>
          <w:sz w:val="22"/>
          <w:lang w:val="en-GB"/>
        </w:rPr>
        <w:t>′</w:t>
      </w:r>
      <w:r>
        <w:rPr>
          <w:rFonts w:ascii="Arial" w:eastAsia="宋体" w:hAnsi="Arial" w:cs="Arial"/>
          <w:sz w:val="22"/>
          <w:lang w:val="en-GB"/>
        </w:rPr>
        <w:t>s instruction</w:t>
      </w:r>
      <w:r w:rsidRPr="008E0C4F">
        <w:rPr>
          <w:rFonts w:ascii="Arial" w:eastAsia="宋体" w:hAnsi="Arial" w:cs="Arial"/>
          <w:sz w:val="22"/>
          <w:lang w:val="en-GB"/>
        </w:rPr>
        <w:t xml:space="preserve">. </w:t>
      </w:r>
      <w:r>
        <w:rPr>
          <w:rFonts w:ascii="Arial" w:eastAsia="宋体" w:hAnsi="Arial" w:cs="Arial"/>
          <w:sz w:val="22"/>
          <w:lang w:val="en-GB"/>
        </w:rPr>
        <w:t xml:space="preserve">1 mL </w:t>
      </w:r>
      <w:r w:rsidRPr="008E0C4F">
        <w:rPr>
          <w:rFonts w:ascii="Arial" w:eastAsia="宋体" w:hAnsi="Arial" w:cs="Arial"/>
          <w:sz w:val="22"/>
          <w:lang w:val="en-GB"/>
        </w:rPr>
        <w:t xml:space="preserve">preculture </w:t>
      </w:r>
      <w:r>
        <w:rPr>
          <w:rFonts w:ascii="Arial" w:eastAsia="宋体" w:hAnsi="Arial" w:cs="Arial"/>
          <w:sz w:val="22"/>
          <w:lang w:val="en-GB"/>
        </w:rPr>
        <w:t>broth</w:t>
      </w:r>
      <w:r w:rsidRPr="008E0C4F">
        <w:rPr>
          <w:rFonts w:ascii="Arial" w:eastAsia="宋体" w:hAnsi="Arial" w:cs="Arial"/>
          <w:sz w:val="22"/>
          <w:lang w:val="en-GB"/>
        </w:rPr>
        <w:t xml:space="preserve"> was </w:t>
      </w:r>
      <w:r>
        <w:rPr>
          <w:rFonts w:ascii="Arial" w:eastAsia="宋体" w:hAnsi="Arial" w:cs="Arial"/>
          <w:sz w:val="22"/>
          <w:lang w:val="en-GB"/>
        </w:rPr>
        <w:t xml:space="preserve">inoculated into </w:t>
      </w:r>
      <w:r w:rsidRPr="008E0C4F">
        <w:rPr>
          <w:rFonts w:ascii="Arial" w:eastAsia="宋体" w:hAnsi="Arial" w:cs="Arial"/>
          <w:sz w:val="22"/>
          <w:lang w:val="en-GB"/>
        </w:rPr>
        <w:t>1</w:t>
      </w:r>
      <w:r>
        <w:rPr>
          <w:rFonts w:ascii="Arial" w:eastAsia="宋体" w:hAnsi="Arial" w:cs="Arial"/>
          <w:sz w:val="22"/>
          <w:lang w:val="en-GB"/>
        </w:rPr>
        <w:t>00 m</w:t>
      </w:r>
      <w:r w:rsidRPr="008E0C4F">
        <w:rPr>
          <w:rFonts w:ascii="Arial" w:eastAsia="宋体" w:hAnsi="Arial" w:cs="Arial"/>
          <w:sz w:val="22"/>
          <w:lang w:val="en-GB"/>
        </w:rPr>
        <w:t xml:space="preserve">L LB </w:t>
      </w:r>
      <w:r>
        <w:rPr>
          <w:rFonts w:ascii="Arial" w:eastAsia="宋体" w:hAnsi="Arial" w:cs="Arial"/>
          <w:sz w:val="22"/>
          <w:lang w:val="en-GB"/>
        </w:rPr>
        <w:t>medium</w:t>
      </w:r>
      <w:r w:rsidRPr="008E0C4F">
        <w:rPr>
          <w:rFonts w:ascii="Arial" w:eastAsia="宋体" w:hAnsi="Arial" w:cs="Arial"/>
          <w:sz w:val="22"/>
          <w:lang w:val="en-GB"/>
        </w:rPr>
        <w:t xml:space="preserve"> with kanamycin (50 g/mL)</w:t>
      </w:r>
      <w:r>
        <w:rPr>
          <w:rFonts w:ascii="Arial" w:eastAsia="宋体" w:hAnsi="Arial" w:cs="Arial"/>
          <w:sz w:val="22"/>
          <w:lang w:val="en-GB"/>
        </w:rPr>
        <w:t>, and cultivated</w:t>
      </w:r>
      <w:r w:rsidRPr="008E0C4F">
        <w:rPr>
          <w:rFonts w:ascii="Arial" w:eastAsia="宋体" w:hAnsi="Arial" w:cs="Arial"/>
          <w:sz w:val="22"/>
          <w:lang w:val="en-GB"/>
        </w:rPr>
        <w:t xml:space="preserve"> at 37 °C</w:t>
      </w:r>
      <w:r>
        <w:rPr>
          <w:rFonts w:ascii="Arial" w:eastAsia="宋体" w:hAnsi="Arial" w:cs="Arial"/>
          <w:sz w:val="22"/>
          <w:lang w:val="en-GB"/>
        </w:rPr>
        <w:t xml:space="preserve"> and</w:t>
      </w:r>
      <w:r w:rsidRPr="008E0C4F">
        <w:rPr>
          <w:rFonts w:ascii="Arial" w:eastAsia="宋体" w:hAnsi="Arial" w:cs="Arial"/>
          <w:sz w:val="22"/>
          <w:lang w:val="en-GB"/>
        </w:rPr>
        <w:t xml:space="preserve"> 220 rpm until OD</w:t>
      </w:r>
      <w:r w:rsidRPr="00372BA8">
        <w:rPr>
          <w:rFonts w:ascii="Arial" w:eastAsia="宋体" w:hAnsi="Arial" w:cs="Arial"/>
          <w:sz w:val="22"/>
          <w:vertAlign w:val="subscript"/>
          <w:lang w:val="en-GB"/>
        </w:rPr>
        <w:t>600</w:t>
      </w:r>
      <w:r w:rsidRPr="008E0C4F">
        <w:rPr>
          <w:rFonts w:ascii="Arial" w:eastAsia="宋体" w:hAnsi="Arial" w:cs="Arial"/>
          <w:sz w:val="22"/>
          <w:lang w:val="en-GB"/>
        </w:rPr>
        <w:t xml:space="preserve"> </w:t>
      </w:r>
      <w:r>
        <w:rPr>
          <w:rFonts w:ascii="Arial" w:eastAsia="宋体" w:hAnsi="Arial" w:cs="Arial"/>
          <w:sz w:val="22"/>
          <w:lang w:val="en-GB"/>
        </w:rPr>
        <w:t>reached</w:t>
      </w:r>
      <w:r w:rsidRPr="008E0C4F">
        <w:rPr>
          <w:rFonts w:ascii="Arial" w:eastAsia="宋体" w:hAnsi="Arial" w:cs="Arial"/>
          <w:sz w:val="22"/>
          <w:lang w:val="en-GB"/>
        </w:rPr>
        <w:t xml:space="preserve"> 0.4–0.6. </w:t>
      </w:r>
      <w:r>
        <w:rPr>
          <w:rFonts w:ascii="Arial" w:eastAsia="宋体" w:hAnsi="Arial" w:cs="Arial"/>
          <w:sz w:val="22"/>
          <w:lang w:val="en-GB"/>
        </w:rPr>
        <w:t xml:space="preserve">Subsequently, expression of the exogeneous gene was induced with addition of </w:t>
      </w:r>
      <w:r w:rsidRPr="00372BA8">
        <w:rPr>
          <w:rFonts w:ascii="Arial" w:eastAsia="宋体" w:hAnsi="Arial" w:cs="Arial"/>
          <w:sz w:val="22"/>
          <w:lang w:val="en-GB"/>
        </w:rPr>
        <w:t>0.2</w:t>
      </w:r>
      <w:r>
        <w:rPr>
          <w:rFonts w:ascii="Arial" w:eastAsia="宋体" w:hAnsi="Arial" w:cs="Arial"/>
          <w:sz w:val="22"/>
          <w:lang w:val="en-GB"/>
        </w:rPr>
        <w:t xml:space="preserve"> </w:t>
      </w:r>
      <w:r w:rsidRPr="00372BA8">
        <w:rPr>
          <w:rFonts w:ascii="Arial" w:eastAsia="宋体" w:hAnsi="Arial" w:cs="Arial"/>
          <w:sz w:val="22"/>
          <w:lang w:val="en-GB"/>
        </w:rPr>
        <w:t xml:space="preserve">mM isopropyl </w:t>
      </w:r>
      <w:r w:rsidRPr="00AF65F5">
        <w:rPr>
          <w:rFonts w:ascii="Arial" w:eastAsia="宋体" w:hAnsi="Arial" w:cs="Arial" w:hint="eastAsia"/>
          <w:sz w:val="22"/>
          <w:lang w:val="en-GB"/>
        </w:rPr>
        <w:t>β</w:t>
      </w:r>
      <w:r w:rsidRPr="00AF65F5">
        <w:rPr>
          <w:rFonts w:ascii="Arial" w:eastAsia="宋体" w:hAnsi="Arial" w:cs="Arial"/>
          <w:sz w:val="22"/>
          <w:lang w:val="en-GB"/>
        </w:rPr>
        <w:t>-D-</w:t>
      </w:r>
      <w:r w:rsidRPr="00372BA8">
        <w:rPr>
          <w:rFonts w:ascii="Arial" w:eastAsia="宋体" w:hAnsi="Arial" w:cs="Arial"/>
          <w:sz w:val="22"/>
          <w:lang w:val="en-GB"/>
        </w:rPr>
        <w:t>1-thiogalactopyranoside (IPTG)</w:t>
      </w:r>
      <w:r>
        <w:rPr>
          <w:rFonts w:ascii="Arial" w:eastAsia="宋体" w:hAnsi="Arial" w:cs="Arial"/>
          <w:sz w:val="22"/>
          <w:lang w:val="en-GB"/>
        </w:rPr>
        <w:t>, and the mixture was further cultivated</w:t>
      </w:r>
      <w:r w:rsidRPr="00372BA8">
        <w:rPr>
          <w:rFonts w:ascii="Arial" w:eastAsia="宋体" w:hAnsi="Arial" w:cs="Arial"/>
          <w:sz w:val="22"/>
          <w:lang w:val="en-GB"/>
        </w:rPr>
        <w:t xml:space="preserve"> at 18 °C for 12–16 h.</w:t>
      </w:r>
    </w:p>
    <w:p w14:paraId="5099F6FB" w14:textId="77777777" w:rsidR="001A03FA" w:rsidRDefault="001A03FA" w:rsidP="00BB2D56">
      <w:pPr>
        <w:spacing w:line="360" w:lineRule="auto"/>
        <w:ind w:firstLineChars="150" w:firstLine="330"/>
        <w:rPr>
          <w:rFonts w:ascii="Arial" w:eastAsia="宋体" w:hAnsi="Arial" w:cs="Arial"/>
          <w:sz w:val="22"/>
          <w:lang w:val="en-GB"/>
        </w:rPr>
      </w:pPr>
      <w:r>
        <w:rPr>
          <w:rFonts w:ascii="Arial" w:eastAsia="宋体" w:hAnsi="Arial" w:cs="Arial"/>
          <w:sz w:val="22"/>
          <w:lang w:val="en-GB"/>
        </w:rPr>
        <w:t>In order to purify the recombinant TadA, t</w:t>
      </w:r>
      <w:r w:rsidRPr="008E0C4F">
        <w:rPr>
          <w:rFonts w:ascii="Arial" w:eastAsia="宋体" w:hAnsi="Arial" w:cs="Arial"/>
          <w:sz w:val="22"/>
          <w:lang w:val="en-GB"/>
        </w:rPr>
        <w:t xml:space="preserve">he cells </w:t>
      </w:r>
      <w:r>
        <w:rPr>
          <w:rFonts w:ascii="Arial" w:eastAsia="宋体" w:hAnsi="Arial" w:cs="Arial"/>
          <w:sz w:val="22"/>
          <w:lang w:val="en-GB"/>
        </w:rPr>
        <w:t xml:space="preserve">from 1 L culture broth </w:t>
      </w:r>
      <w:r w:rsidRPr="008E0C4F">
        <w:rPr>
          <w:rFonts w:ascii="Arial" w:eastAsia="宋体" w:hAnsi="Arial" w:cs="Arial"/>
          <w:sz w:val="22"/>
          <w:lang w:val="en-GB"/>
        </w:rPr>
        <w:t>were harvested by centrifugation</w:t>
      </w:r>
      <w:r>
        <w:rPr>
          <w:rFonts w:ascii="Arial" w:eastAsia="宋体" w:hAnsi="Arial" w:cs="Arial"/>
          <w:sz w:val="22"/>
          <w:lang w:val="en-GB"/>
        </w:rPr>
        <w:t>,</w:t>
      </w:r>
      <w:r w:rsidRPr="008E0C4F">
        <w:rPr>
          <w:rFonts w:ascii="Arial" w:eastAsia="宋体" w:hAnsi="Arial" w:cs="Arial"/>
          <w:sz w:val="22"/>
          <w:lang w:val="en-GB"/>
        </w:rPr>
        <w:t xml:space="preserve"> and</w:t>
      </w:r>
      <w:r>
        <w:rPr>
          <w:rFonts w:ascii="Arial" w:eastAsia="宋体" w:hAnsi="Arial" w:cs="Arial"/>
          <w:sz w:val="22"/>
          <w:lang w:val="en-GB"/>
        </w:rPr>
        <w:t xml:space="preserve"> then</w:t>
      </w:r>
      <w:r w:rsidRPr="008E0C4F">
        <w:rPr>
          <w:rFonts w:ascii="Arial" w:eastAsia="宋体" w:hAnsi="Arial" w:cs="Arial"/>
          <w:sz w:val="22"/>
          <w:lang w:val="en-GB"/>
        </w:rPr>
        <w:t xml:space="preserve"> resuspended in </w:t>
      </w:r>
      <w:r>
        <w:rPr>
          <w:rFonts w:ascii="Arial" w:eastAsia="宋体" w:hAnsi="Arial" w:cs="Arial"/>
          <w:sz w:val="22"/>
          <w:lang w:val="en-GB"/>
        </w:rPr>
        <w:t xml:space="preserve">40 mL </w:t>
      </w:r>
      <w:r w:rsidRPr="008E0C4F">
        <w:rPr>
          <w:rFonts w:ascii="Arial" w:eastAsia="宋体" w:hAnsi="Arial" w:cs="Arial"/>
          <w:sz w:val="22"/>
          <w:lang w:val="en-GB"/>
        </w:rPr>
        <w:t>lysis buffer (50 mM Tris-HCl, 250 mM NaCl, 5 mM MgCl</w:t>
      </w:r>
      <w:r w:rsidRPr="008E0C4F">
        <w:rPr>
          <w:rFonts w:ascii="Arial" w:eastAsia="宋体" w:hAnsi="Arial" w:cs="Arial"/>
          <w:sz w:val="22"/>
          <w:vertAlign w:val="subscript"/>
          <w:lang w:val="en-GB"/>
        </w:rPr>
        <w:t>2</w:t>
      </w:r>
      <w:r w:rsidRPr="008E0C4F">
        <w:rPr>
          <w:rFonts w:ascii="Arial" w:eastAsia="宋体" w:hAnsi="Arial" w:cs="Arial"/>
          <w:sz w:val="22"/>
          <w:lang w:val="en-GB"/>
        </w:rPr>
        <w:t xml:space="preserve">, 5 mM imidazole, 10% glycerol, pH 8.0). The </w:t>
      </w:r>
      <w:r>
        <w:rPr>
          <w:rFonts w:ascii="Arial" w:eastAsia="宋体" w:hAnsi="Arial" w:cs="Arial"/>
          <w:sz w:val="22"/>
          <w:lang w:val="en-GB"/>
        </w:rPr>
        <w:t xml:space="preserve">mixture was subjected to </w:t>
      </w:r>
      <w:r w:rsidRPr="008E0C4F">
        <w:rPr>
          <w:rFonts w:ascii="Arial" w:eastAsia="宋体" w:hAnsi="Arial" w:cs="Arial"/>
          <w:sz w:val="22"/>
          <w:lang w:val="en-GB"/>
        </w:rPr>
        <w:t>ultrasonication</w:t>
      </w:r>
      <w:r>
        <w:rPr>
          <w:rFonts w:ascii="Arial" w:eastAsia="宋体" w:hAnsi="Arial" w:cs="Arial"/>
          <w:sz w:val="22"/>
          <w:lang w:val="en-GB"/>
        </w:rPr>
        <w:t xml:space="preserve"> assisted lysis, and then centrifuged at 5800 g for 20 min. The soluble </w:t>
      </w:r>
      <w:r w:rsidRPr="008E0C4F">
        <w:rPr>
          <w:rFonts w:ascii="Arial" w:eastAsia="宋体" w:hAnsi="Arial" w:cs="Arial"/>
          <w:sz w:val="22"/>
          <w:lang w:val="en-GB"/>
        </w:rPr>
        <w:t xml:space="preserve">fraction was loaded onto a column containing </w:t>
      </w:r>
      <w:r>
        <w:rPr>
          <w:rFonts w:ascii="Arial" w:eastAsia="宋体" w:hAnsi="Arial" w:cs="Arial"/>
          <w:sz w:val="22"/>
          <w:lang w:val="en-GB"/>
        </w:rPr>
        <w:t>6</w:t>
      </w:r>
      <w:r w:rsidRPr="008E0C4F">
        <w:rPr>
          <w:rFonts w:ascii="Arial" w:eastAsia="宋体" w:hAnsi="Arial" w:cs="Arial"/>
          <w:sz w:val="22"/>
          <w:lang w:val="en-GB"/>
        </w:rPr>
        <w:t xml:space="preserve"> mL Ni</w:t>
      </w:r>
      <w:r w:rsidRPr="008E0C4F">
        <w:rPr>
          <w:rFonts w:ascii="Arial" w:eastAsia="宋体" w:hAnsi="Arial" w:cs="Arial"/>
          <w:sz w:val="22"/>
          <w:vertAlign w:val="superscript"/>
          <w:lang w:val="en-GB"/>
        </w:rPr>
        <w:t>2+</w:t>
      </w:r>
      <w:r w:rsidRPr="008E0C4F">
        <w:rPr>
          <w:rFonts w:ascii="Arial" w:eastAsia="宋体" w:hAnsi="Arial" w:cs="Arial"/>
          <w:sz w:val="22"/>
          <w:lang w:val="en-GB"/>
        </w:rPr>
        <w:t>-NTA agarose</w:t>
      </w:r>
      <w:r>
        <w:rPr>
          <w:rFonts w:ascii="Arial" w:eastAsia="宋体" w:hAnsi="Arial" w:cs="Arial"/>
          <w:sz w:val="22"/>
          <w:lang w:val="en-GB"/>
        </w:rPr>
        <w:t>, and the native proteins were eluted with 300 mL wash solution (</w:t>
      </w:r>
      <w:r w:rsidRPr="008E0C4F">
        <w:rPr>
          <w:rFonts w:ascii="Arial" w:eastAsia="宋体" w:hAnsi="Arial" w:cs="Arial"/>
          <w:sz w:val="22"/>
          <w:lang w:val="en-GB"/>
        </w:rPr>
        <w:t>50 mM Tris-HCl, 250 mM NaCl, 5 mM MgCl</w:t>
      </w:r>
      <w:r w:rsidRPr="008E0C4F">
        <w:rPr>
          <w:rFonts w:ascii="Arial" w:eastAsia="宋体" w:hAnsi="Arial" w:cs="Arial"/>
          <w:sz w:val="22"/>
          <w:vertAlign w:val="subscript"/>
          <w:lang w:val="en-GB"/>
        </w:rPr>
        <w:t>2</w:t>
      </w:r>
      <w:r w:rsidRPr="008E0C4F">
        <w:rPr>
          <w:rFonts w:ascii="Arial" w:eastAsia="宋体" w:hAnsi="Arial" w:cs="Arial"/>
          <w:sz w:val="22"/>
          <w:lang w:val="en-GB"/>
        </w:rPr>
        <w:t>, 20 mM imidazole, 10% glycerol, pH 8.0</w:t>
      </w:r>
      <w:r>
        <w:rPr>
          <w:rFonts w:ascii="Arial" w:eastAsia="宋体" w:hAnsi="Arial" w:cs="Arial"/>
          <w:sz w:val="22"/>
          <w:lang w:val="en-GB"/>
        </w:rPr>
        <w:t>). Finally, His</w:t>
      </w:r>
      <w:r>
        <w:rPr>
          <w:rFonts w:ascii="Arial" w:eastAsia="宋体" w:hAnsi="Arial" w:cs="Arial"/>
          <w:sz w:val="22"/>
          <w:vertAlign w:val="subscript"/>
          <w:lang w:val="en-GB"/>
        </w:rPr>
        <w:t>6</w:t>
      </w:r>
      <w:r>
        <w:rPr>
          <w:rFonts w:ascii="Arial" w:eastAsia="宋体" w:hAnsi="Arial" w:cs="Arial"/>
          <w:sz w:val="22"/>
          <w:lang w:val="en-GB"/>
        </w:rPr>
        <w:t>-tagged recombinant TadA was</w:t>
      </w:r>
      <w:r w:rsidRPr="008E0C4F">
        <w:rPr>
          <w:rFonts w:ascii="Arial" w:eastAsia="宋体" w:hAnsi="Arial" w:cs="Arial"/>
          <w:sz w:val="22"/>
          <w:lang w:val="en-GB"/>
        </w:rPr>
        <w:t xml:space="preserve"> </w:t>
      </w:r>
      <w:r>
        <w:rPr>
          <w:rFonts w:ascii="Arial" w:eastAsia="宋体" w:hAnsi="Arial" w:cs="Arial"/>
          <w:sz w:val="22"/>
          <w:lang w:val="en-GB"/>
        </w:rPr>
        <w:t xml:space="preserve">eluted with 20 mL </w:t>
      </w:r>
      <w:r w:rsidRPr="008E0C4F">
        <w:rPr>
          <w:rFonts w:ascii="Arial" w:eastAsia="宋体" w:hAnsi="Arial" w:cs="Arial"/>
          <w:sz w:val="22"/>
          <w:lang w:val="en-GB"/>
        </w:rPr>
        <w:t>elution buffer (50 mM Tris-HCl, 250 mM NaCl, 5 mM MgCl</w:t>
      </w:r>
      <w:r w:rsidRPr="008E0C4F">
        <w:rPr>
          <w:rFonts w:ascii="Arial" w:eastAsia="宋体" w:hAnsi="Arial" w:cs="Arial"/>
          <w:sz w:val="22"/>
          <w:vertAlign w:val="subscript"/>
          <w:lang w:val="en-GB"/>
        </w:rPr>
        <w:t>2</w:t>
      </w:r>
      <w:r w:rsidRPr="008E0C4F">
        <w:rPr>
          <w:rFonts w:ascii="Arial" w:eastAsia="宋体" w:hAnsi="Arial" w:cs="Arial"/>
          <w:sz w:val="22"/>
          <w:lang w:val="en-GB"/>
        </w:rPr>
        <w:t>, 200 mM imidazole, 10% glycerol, pH 8.</w:t>
      </w:r>
      <w:r>
        <w:rPr>
          <w:rFonts w:ascii="Arial" w:eastAsia="宋体" w:hAnsi="Arial" w:cs="Arial"/>
          <w:sz w:val="22"/>
          <w:lang w:val="en-GB"/>
        </w:rPr>
        <w:t>0</w:t>
      </w:r>
      <w:r w:rsidRPr="008E0C4F">
        <w:rPr>
          <w:rFonts w:ascii="Arial" w:eastAsia="宋体" w:hAnsi="Arial" w:cs="Arial"/>
          <w:sz w:val="22"/>
          <w:lang w:val="en-GB"/>
        </w:rPr>
        <w:t xml:space="preserve">). </w:t>
      </w:r>
      <w:r>
        <w:rPr>
          <w:rFonts w:ascii="Arial" w:eastAsia="宋体" w:hAnsi="Arial" w:cs="Arial"/>
          <w:sz w:val="22"/>
          <w:lang w:val="en-GB"/>
        </w:rPr>
        <w:t xml:space="preserve">After desalted and concentrated, the resulted protein was subjected to </w:t>
      </w:r>
      <w:r w:rsidRPr="008E0C4F">
        <w:rPr>
          <w:rFonts w:ascii="Arial" w:eastAsia="宋体" w:hAnsi="Arial" w:cs="Arial"/>
          <w:sz w:val="22"/>
          <w:lang w:val="en-GB"/>
        </w:rPr>
        <w:t>SDS-PAGE</w:t>
      </w:r>
      <w:r>
        <w:rPr>
          <w:rFonts w:ascii="Arial" w:eastAsia="宋体" w:hAnsi="Arial" w:cs="Arial"/>
          <w:sz w:val="22"/>
          <w:lang w:val="en-GB"/>
        </w:rPr>
        <w:t xml:space="preserve"> analysis</w:t>
      </w:r>
      <w:r w:rsidRPr="008E0C4F">
        <w:rPr>
          <w:rFonts w:ascii="Arial" w:eastAsia="宋体" w:hAnsi="Arial" w:cs="Arial"/>
          <w:sz w:val="22"/>
          <w:lang w:val="en-GB"/>
        </w:rPr>
        <w:t xml:space="preserve"> </w:t>
      </w:r>
      <w:r>
        <w:rPr>
          <w:rFonts w:ascii="Arial" w:eastAsia="宋体" w:hAnsi="Arial" w:cs="Arial"/>
          <w:sz w:val="22"/>
          <w:lang w:val="en-GB"/>
        </w:rPr>
        <w:t>for purity evaluation. And the</w:t>
      </w:r>
      <w:r w:rsidRPr="008E0C4F">
        <w:rPr>
          <w:rFonts w:ascii="Arial" w:eastAsia="宋体" w:hAnsi="Arial" w:cs="Arial"/>
          <w:sz w:val="22"/>
          <w:lang w:val="en-GB"/>
        </w:rPr>
        <w:t xml:space="preserve"> protein concentration was </w:t>
      </w:r>
      <w:r>
        <w:rPr>
          <w:rFonts w:ascii="Arial" w:eastAsia="宋体" w:hAnsi="Arial" w:cs="Arial"/>
          <w:sz w:val="22"/>
          <w:lang w:val="en-GB"/>
        </w:rPr>
        <w:t>measured</w:t>
      </w:r>
      <w:r w:rsidRPr="008E0C4F">
        <w:rPr>
          <w:rFonts w:ascii="Arial" w:eastAsia="宋体" w:hAnsi="Arial" w:cs="Arial"/>
          <w:sz w:val="22"/>
          <w:lang w:val="en-GB"/>
        </w:rPr>
        <w:t xml:space="preserve"> with a</w:t>
      </w:r>
      <w:r>
        <w:rPr>
          <w:rFonts w:ascii="Arial" w:eastAsia="宋体" w:hAnsi="Arial" w:cs="Arial"/>
          <w:sz w:val="22"/>
          <w:lang w:val="en-GB"/>
        </w:rPr>
        <w:t>n</w:t>
      </w:r>
      <w:r w:rsidRPr="008E0C4F">
        <w:rPr>
          <w:rFonts w:ascii="Arial" w:eastAsia="宋体" w:hAnsi="Arial" w:cs="Arial"/>
          <w:sz w:val="22"/>
          <w:lang w:val="en-GB"/>
        </w:rPr>
        <w:t xml:space="preserve"> Eppendorf</w:t>
      </w:r>
      <w:r>
        <w:rPr>
          <w:rFonts w:ascii="Arial" w:eastAsia="宋体" w:hAnsi="Arial" w:cs="Arial"/>
          <w:sz w:val="22"/>
          <w:lang w:val="en-GB"/>
        </w:rPr>
        <w:t xml:space="preserve"> </w:t>
      </w:r>
      <w:r w:rsidRPr="008E0C4F">
        <w:rPr>
          <w:rFonts w:ascii="Arial" w:eastAsia="宋体" w:hAnsi="Arial" w:cs="Arial"/>
          <w:sz w:val="22"/>
          <w:lang w:val="en-GB"/>
        </w:rPr>
        <w:t>BioPhotometer D30.</w:t>
      </w:r>
    </w:p>
    <w:p w14:paraId="3DA4EDE6" w14:textId="77777777" w:rsidR="001A03FA" w:rsidRPr="00FF66DF" w:rsidRDefault="001A03FA" w:rsidP="00BB2D56">
      <w:pPr>
        <w:pStyle w:val="2"/>
        <w:rPr>
          <w:rStyle w:val="2Char"/>
          <w:b/>
        </w:rPr>
      </w:pPr>
      <w:bookmarkStart w:id="49" w:name="_Toc105525963"/>
      <w:bookmarkEnd w:id="41"/>
      <w:bookmarkEnd w:id="42"/>
      <w:bookmarkEnd w:id="43"/>
      <w:bookmarkEnd w:id="44"/>
      <w:bookmarkEnd w:id="45"/>
      <w:bookmarkEnd w:id="48"/>
      <w:r w:rsidRPr="00FF66DF">
        <w:rPr>
          <w:rStyle w:val="2Char"/>
          <w:b/>
        </w:rPr>
        <w:t xml:space="preserve">Feeding experiments and </w:t>
      </w:r>
      <w:r w:rsidRPr="00FF66DF">
        <w:rPr>
          <w:rStyle w:val="2Char"/>
          <w:b/>
          <w:i/>
        </w:rPr>
        <w:t>in vitro</w:t>
      </w:r>
      <w:r w:rsidRPr="00FF66DF">
        <w:rPr>
          <w:rStyle w:val="2Char"/>
          <w:b/>
        </w:rPr>
        <w:t xml:space="preserve"> enzymatic assay</w:t>
      </w:r>
      <w:bookmarkEnd w:id="49"/>
    </w:p>
    <w:p w14:paraId="7B476DE9" w14:textId="77777777" w:rsidR="001A03FA" w:rsidRPr="008E0C4F" w:rsidRDefault="001A03FA" w:rsidP="00BB2D56">
      <w:pPr>
        <w:spacing w:line="360" w:lineRule="auto"/>
        <w:ind w:firstLineChars="150" w:firstLine="330"/>
        <w:rPr>
          <w:rFonts w:ascii="Arial" w:eastAsia="宋体" w:hAnsi="Arial" w:cs="Arial"/>
          <w:b/>
          <w:bCs/>
          <w:sz w:val="22"/>
          <w:lang w:val="en-GB"/>
        </w:rPr>
      </w:pPr>
      <w:bookmarkStart w:id="50" w:name="OLE_LINK46"/>
      <w:r>
        <w:rPr>
          <w:rStyle w:val="fontstyle01"/>
          <w:rFonts w:ascii="Arial" w:eastAsia="宋体" w:hAnsi="Arial" w:cs="Arial"/>
          <w:sz w:val="22"/>
        </w:rPr>
        <w:t xml:space="preserve">For feeding experiments, </w:t>
      </w:r>
      <w:r w:rsidRPr="008E0C4F">
        <w:rPr>
          <w:rStyle w:val="fontstyle21"/>
          <w:rFonts w:ascii="Arial" w:eastAsia="宋体" w:hAnsi="Arial" w:cs="Arial"/>
          <w:i/>
          <w:iCs/>
          <w:sz w:val="22"/>
          <w:szCs w:val="22"/>
        </w:rPr>
        <w:t>A. oryzae</w:t>
      </w:r>
      <w:r w:rsidRPr="008E0C4F">
        <w:rPr>
          <w:rStyle w:val="fontstyle21"/>
          <w:rFonts w:ascii="Arial" w:eastAsia="宋体" w:hAnsi="Arial" w:cs="Arial"/>
          <w:sz w:val="22"/>
          <w:szCs w:val="22"/>
        </w:rPr>
        <w:t xml:space="preserve"> </w:t>
      </w:r>
      <w:r w:rsidRPr="008E0C4F">
        <w:rPr>
          <w:rStyle w:val="fontstyle01"/>
          <w:rFonts w:ascii="Arial" w:eastAsia="宋体" w:hAnsi="Arial" w:cs="Arial"/>
          <w:sz w:val="22"/>
        </w:rPr>
        <w:t xml:space="preserve">NSAR1 was cultured in 10 mL DPY medium for </w:t>
      </w:r>
      <w:r w:rsidRPr="008E0C4F">
        <w:rPr>
          <w:rStyle w:val="fontstyle01"/>
          <w:rFonts w:ascii="Arial" w:eastAsia="宋体" w:hAnsi="Arial" w:cs="Arial"/>
          <w:sz w:val="22"/>
        </w:rPr>
        <w:lastRenderedPageBreak/>
        <w:t xml:space="preserve">2 days, and then inoculated into 100 mL </w:t>
      </w:r>
      <w:r>
        <w:rPr>
          <w:rStyle w:val="fontstyle01"/>
          <w:rFonts w:ascii="Arial" w:eastAsia="宋体" w:hAnsi="Arial" w:cs="Arial"/>
          <w:sz w:val="22"/>
        </w:rPr>
        <w:t xml:space="preserve">modified </w:t>
      </w:r>
      <w:r w:rsidRPr="008E0C4F">
        <w:rPr>
          <w:rStyle w:val="fontstyle01"/>
          <w:rFonts w:ascii="Arial" w:eastAsia="宋体" w:hAnsi="Arial" w:cs="Arial"/>
          <w:sz w:val="22"/>
        </w:rPr>
        <w:t>CD medium. After</w:t>
      </w:r>
      <w:r w:rsidRPr="008E0C4F">
        <w:rPr>
          <w:rFonts w:ascii="Arial" w:eastAsia="宋体" w:hAnsi="Arial" w:cs="Arial"/>
          <w:color w:val="000000"/>
          <w:sz w:val="22"/>
        </w:rPr>
        <w:t xml:space="preserve"> </w:t>
      </w:r>
      <w:r>
        <w:rPr>
          <w:rStyle w:val="fontstyle01"/>
          <w:rFonts w:ascii="Arial" w:eastAsia="宋体" w:hAnsi="Arial" w:cs="Arial"/>
          <w:sz w:val="22"/>
        </w:rPr>
        <w:t>growing</w:t>
      </w:r>
      <w:r w:rsidRPr="008E0C4F">
        <w:rPr>
          <w:rStyle w:val="fontstyle01"/>
          <w:rFonts w:ascii="Arial" w:eastAsia="宋体" w:hAnsi="Arial" w:cs="Arial"/>
          <w:sz w:val="22"/>
        </w:rPr>
        <w:t xml:space="preserve"> for 18 h, </w:t>
      </w:r>
      <w:r>
        <w:rPr>
          <w:rStyle w:val="fontstyle01"/>
          <w:rFonts w:ascii="Arial" w:eastAsia="宋体" w:hAnsi="Arial" w:cs="Arial"/>
          <w:sz w:val="22"/>
        </w:rPr>
        <w:t xml:space="preserve">the culture broth was supplemented with </w:t>
      </w:r>
      <w:r w:rsidRPr="008E0C4F">
        <w:rPr>
          <w:rStyle w:val="fontstyle01"/>
          <w:rFonts w:ascii="Arial" w:eastAsia="宋体" w:hAnsi="Arial" w:cs="Arial"/>
          <w:sz w:val="22"/>
        </w:rPr>
        <w:t>5.0 mg</w:t>
      </w:r>
      <w:r>
        <w:rPr>
          <w:rStyle w:val="fontstyle01"/>
          <w:rFonts w:ascii="Arial" w:eastAsia="宋体" w:hAnsi="Arial" w:cs="Arial"/>
          <w:sz w:val="22"/>
        </w:rPr>
        <w:t xml:space="preserve"> of</w:t>
      </w:r>
      <w:r w:rsidRPr="008E0C4F">
        <w:rPr>
          <w:rStyle w:val="fontstyle01"/>
          <w:rFonts w:ascii="Arial" w:eastAsia="宋体" w:hAnsi="Arial" w:cs="Arial"/>
          <w:sz w:val="22"/>
        </w:rPr>
        <w:t xml:space="preserve"> compound </w:t>
      </w:r>
      <w:r w:rsidRPr="008E0C4F">
        <w:rPr>
          <w:rStyle w:val="fontstyle01"/>
          <w:rFonts w:ascii="Arial" w:eastAsia="宋体" w:hAnsi="Arial" w:cs="Arial"/>
          <w:b/>
          <w:bCs/>
          <w:sz w:val="22"/>
        </w:rPr>
        <w:t>1</w:t>
      </w:r>
      <w:r w:rsidRPr="00372BA8">
        <w:rPr>
          <w:rStyle w:val="fontstyle01"/>
          <w:rFonts w:ascii="Arial" w:eastAsia="宋体" w:hAnsi="Arial" w:cs="Arial"/>
          <w:bCs/>
          <w:sz w:val="22"/>
        </w:rPr>
        <w:t xml:space="preserve"> </w:t>
      </w:r>
      <w:r>
        <w:rPr>
          <w:rStyle w:val="fontstyle01"/>
          <w:rFonts w:ascii="Arial" w:eastAsia="宋体" w:hAnsi="Arial" w:cs="Arial"/>
          <w:bCs/>
          <w:sz w:val="22"/>
        </w:rPr>
        <w:t>(</w:t>
      </w:r>
      <w:r w:rsidRPr="008E0C4F">
        <w:rPr>
          <w:rStyle w:val="fontstyle01"/>
          <w:rFonts w:ascii="Arial" w:eastAsia="宋体" w:hAnsi="Arial" w:cs="Arial"/>
          <w:sz w:val="22"/>
        </w:rPr>
        <w:t xml:space="preserve">dissolved in 100 </w:t>
      </w:r>
      <w:r w:rsidRPr="008E0C4F">
        <w:rPr>
          <w:rStyle w:val="fontstyle41"/>
          <w:rFonts w:ascii="Arial" w:eastAsia="宋体" w:hAnsi="Arial" w:cs="Arial"/>
          <w:sz w:val="22"/>
          <w:szCs w:val="22"/>
        </w:rPr>
        <w:t>μ</w:t>
      </w:r>
      <w:r w:rsidRPr="008E0C4F">
        <w:rPr>
          <w:rStyle w:val="fontstyle01"/>
          <w:rFonts w:ascii="Arial" w:eastAsia="宋体" w:hAnsi="Arial" w:cs="Arial"/>
          <w:sz w:val="22"/>
        </w:rPr>
        <w:t>L DMSO</w:t>
      </w:r>
      <w:r>
        <w:rPr>
          <w:rStyle w:val="fontstyle01"/>
          <w:rFonts w:ascii="Arial" w:eastAsia="宋体" w:hAnsi="Arial" w:cs="Arial"/>
          <w:bCs/>
          <w:sz w:val="22"/>
        </w:rPr>
        <w:t>)</w:t>
      </w:r>
      <w:r w:rsidRPr="008E0C4F">
        <w:rPr>
          <w:rStyle w:val="fontstyle01"/>
          <w:rFonts w:ascii="Arial" w:eastAsia="宋体" w:hAnsi="Arial" w:cs="Arial"/>
          <w:sz w:val="22"/>
        </w:rPr>
        <w:t>, and further incubated for 5 days. Mycelia were</w:t>
      </w:r>
      <w:r w:rsidRPr="008E0C4F">
        <w:rPr>
          <w:rFonts w:ascii="Arial" w:eastAsia="宋体" w:hAnsi="Arial" w:cs="Arial"/>
          <w:color w:val="000000"/>
          <w:sz w:val="22"/>
        </w:rPr>
        <w:t xml:space="preserve"> </w:t>
      </w:r>
      <w:r w:rsidRPr="008E0C4F">
        <w:rPr>
          <w:rStyle w:val="fontstyle01"/>
          <w:rFonts w:ascii="Arial" w:eastAsia="宋体" w:hAnsi="Arial" w:cs="Arial"/>
          <w:sz w:val="22"/>
        </w:rPr>
        <w:t xml:space="preserve">extracted for </w:t>
      </w:r>
      <w:r>
        <w:rPr>
          <w:rStyle w:val="fontstyle01"/>
          <w:rFonts w:ascii="Arial" w:eastAsia="宋体" w:hAnsi="Arial" w:cs="Arial"/>
          <w:sz w:val="22"/>
        </w:rPr>
        <w:t>HP</w:t>
      </w:r>
      <w:r w:rsidRPr="008E0C4F">
        <w:rPr>
          <w:rStyle w:val="fontstyle01"/>
          <w:rFonts w:ascii="Arial" w:eastAsia="宋体" w:hAnsi="Arial" w:cs="Arial"/>
          <w:sz w:val="22"/>
        </w:rPr>
        <w:t>LC</w:t>
      </w:r>
      <w:r w:rsidRPr="008E0C4F">
        <w:rPr>
          <w:rStyle w:val="fontstyle31"/>
          <w:rFonts w:ascii="Arial" w:eastAsia="宋体" w:hAnsi="Arial" w:cs="Arial"/>
          <w:sz w:val="22"/>
          <w:szCs w:val="22"/>
        </w:rPr>
        <w:t>–</w:t>
      </w:r>
      <w:r w:rsidRPr="008E0C4F">
        <w:rPr>
          <w:rStyle w:val="fontstyle01"/>
          <w:rFonts w:ascii="Arial" w:eastAsia="宋体" w:hAnsi="Arial" w:cs="Arial"/>
          <w:sz w:val="22"/>
        </w:rPr>
        <w:t>MS analysis.</w:t>
      </w:r>
    </w:p>
    <w:p w14:paraId="7E509048" w14:textId="77777777" w:rsidR="001A03FA" w:rsidRDefault="001A03FA" w:rsidP="00BB2D56">
      <w:pPr>
        <w:spacing w:line="360" w:lineRule="auto"/>
        <w:ind w:firstLineChars="150" w:firstLine="330"/>
        <w:rPr>
          <w:rFonts w:ascii="Arial" w:eastAsia="宋体" w:hAnsi="Arial" w:cs="Arial"/>
          <w:sz w:val="22"/>
          <w:lang w:val="en-GB"/>
        </w:rPr>
      </w:pPr>
      <w:r>
        <w:rPr>
          <w:rStyle w:val="fontstyle01"/>
          <w:rFonts w:ascii="Arial" w:hAnsi="Arial" w:hint="eastAsia"/>
          <w:sz w:val="22"/>
        </w:rPr>
        <w:t xml:space="preserve">For </w:t>
      </w:r>
      <w:r w:rsidRPr="00372BA8">
        <w:rPr>
          <w:rStyle w:val="fontstyle01"/>
          <w:rFonts w:ascii="Arial" w:hAnsi="Arial"/>
          <w:i/>
          <w:sz w:val="22"/>
        </w:rPr>
        <w:t>in vitro</w:t>
      </w:r>
      <w:r>
        <w:rPr>
          <w:rStyle w:val="fontstyle01"/>
          <w:rFonts w:ascii="Arial" w:hAnsi="Arial"/>
          <w:sz w:val="22"/>
        </w:rPr>
        <w:t xml:space="preserve"> enzymatic assay using solub</w:t>
      </w:r>
      <w:r w:rsidR="00E30043">
        <w:rPr>
          <w:rStyle w:val="fontstyle01"/>
          <w:rFonts w:ascii="Arial" w:hAnsi="Arial"/>
          <w:sz w:val="22"/>
        </w:rPr>
        <w:t>l</w:t>
      </w:r>
      <w:r>
        <w:rPr>
          <w:rStyle w:val="fontstyle01"/>
          <w:rFonts w:ascii="Arial" w:hAnsi="Arial"/>
          <w:sz w:val="22"/>
        </w:rPr>
        <w:t xml:space="preserve">e fraction of </w:t>
      </w:r>
      <w:r w:rsidRPr="00AC0777">
        <w:rPr>
          <w:rFonts w:ascii="Arial" w:eastAsia="宋体" w:hAnsi="Arial" w:cs="Arial"/>
          <w:i/>
          <w:sz w:val="22"/>
          <w:lang w:val="en-GB"/>
        </w:rPr>
        <w:t>E. coli</w:t>
      </w:r>
      <w:r w:rsidRPr="008E0C4F">
        <w:rPr>
          <w:rFonts w:ascii="Arial" w:eastAsia="宋体" w:hAnsi="Arial" w:cs="Arial"/>
          <w:sz w:val="22"/>
          <w:lang w:val="en-GB"/>
        </w:rPr>
        <w:t xml:space="preserve"> Rosetta(DE3)</w:t>
      </w:r>
      <w:r>
        <w:rPr>
          <w:rFonts w:ascii="Arial" w:eastAsia="宋体" w:hAnsi="Arial" w:cs="Arial"/>
          <w:sz w:val="22"/>
          <w:lang w:val="en-GB"/>
        </w:rPr>
        <w:t xml:space="preserve"> transformants harboring </w:t>
      </w:r>
      <w:r w:rsidRPr="00372BA8">
        <w:rPr>
          <w:rFonts w:ascii="Arial" w:eastAsia="宋体" w:hAnsi="Arial" w:cs="Arial"/>
          <w:i/>
          <w:sz w:val="22"/>
          <w:lang w:val="en-GB"/>
        </w:rPr>
        <w:t>tadA</w:t>
      </w:r>
      <w:r>
        <w:rPr>
          <w:rFonts w:ascii="Arial" w:eastAsia="宋体" w:hAnsi="Arial" w:cs="Arial"/>
          <w:sz w:val="22"/>
          <w:lang w:val="en-GB"/>
        </w:rPr>
        <w:t xml:space="preserve"> or its variant, t</w:t>
      </w:r>
      <w:r w:rsidRPr="008E0C4F">
        <w:rPr>
          <w:rFonts w:ascii="Arial" w:eastAsia="宋体" w:hAnsi="Arial" w:cs="Arial"/>
          <w:sz w:val="22"/>
          <w:lang w:val="en-GB"/>
        </w:rPr>
        <w:t xml:space="preserve">he cells </w:t>
      </w:r>
      <w:r>
        <w:rPr>
          <w:rFonts w:ascii="Arial" w:eastAsia="宋体" w:hAnsi="Arial" w:cs="Arial"/>
          <w:sz w:val="22"/>
          <w:lang w:val="en-GB"/>
        </w:rPr>
        <w:t xml:space="preserve">from </w:t>
      </w:r>
      <w:r w:rsidRPr="003D7D41">
        <w:rPr>
          <w:rFonts w:ascii="Arial" w:eastAsia="宋体" w:hAnsi="Arial" w:cs="Arial"/>
          <w:sz w:val="22"/>
          <w:lang w:val="en-GB"/>
        </w:rPr>
        <w:t>1</w:t>
      </w:r>
      <w:r w:rsidRPr="00372BA8">
        <w:rPr>
          <w:rFonts w:ascii="Arial" w:eastAsia="宋体" w:hAnsi="Arial" w:cs="Arial"/>
          <w:sz w:val="22"/>
          <w:lang w:val="en-GB"/>
        </w:rPr>
        <w:t>00</w:t>
      </w:r>
      <w:r w:rsidRPr="003D7D41">
        <w:rPr>
          <w:rFonts w:ascii="Arial" w:eastAsia="宋体" w:hAnsi="Arial" w:cs="Arial"/>
          <w:sz w:val="22"/>
          <w:lang w:val="en-GB"/>
        </w:rPr>
        <w:t xml:space="preserve"> </w:t>
      </w:r>
      <w:r w:rsidRPr="00372BA8">
        <w:rPr>
          <w:rFonts w:ascii="Arial" w:eastAsia="宋体" w:hAnsi="Arial" w:cs="Arial"/>
          <w:sz w:val="22"/>
          <w:lang w:val="en-GB"/>
        </w:rPr>
        <w:t>m</w:t>
      </w:r>
      <w:r w:rsidRPr="003D7D41">
        <w:rPr>
          <w:rFonts w:ascii="Arial" w:eastAsia="宋体" w:hAnsi="Arial" w:cs="Arial"/>
          <w:sz w:val="22"/>
          <w:lang w:val="en-GB"/>
        </w:rPr>
        <w:t>L culture broth</w:t>
      </w:r>
      <w:r>
        <w:rPr>
          <w:rFonts w:ascii="Arial" w:eastAsia="宋体" w:hAnsi="Arial" w:cs="Arial"/>
          <w:sz w:val="22"/>
          <w:lang w:val="en-GB"/>
        </w:rPr>
        <w:t xml:space="preserve"> </w:t>
      </w:r>
      <w:r w:rsidRPr="008E0C4F">
        <w:rPr>
          <w:rFonts w:ascii="Arial" w:eastAsia="宋体" w:hAnsi="Arial" w:cs="Arial"/>
          <w:sz w:val="22"/>
          <w:lang w:val="en-GB"/>
        </w:rPr>
        <w:t>were harvested</w:t>
      </w:r>
      <w:r>
        <w:rPr>
          <w:rFonts w:ascii="Arial" w:eastAsia="宋体" w:hAnsi="Arial" w:cs="Arial"/>
          <w:sz w:val="22"/>
          <w:lang w:val="en-GB"/>
        </w:rPr>
        <w:t xml:space="preserve">, and then resuspended in 4 mL </w:t>
      </w:r>
      <w:r w:rsidRPr="008E0C4F">
        <w:rPr>
          <w:rFonts w:ascii="Arial" w:eastAsia="宋体" w:hAnsi="Arial" w:cs="Arial"/>
          <w:sz w:val="22"/>
          <w:lang w:val="en-GB"/>
        </w:rPr>
        <w:t>lysis buffer (50 mM Tris-HCl, 5 mM</w:t>
      </w:r>
      <w:r w:rsidRPr="008E0C4F">
        <w:rPr>
          <w:rFonts w:ascii="Arial" w:hAnsi="Arial" w:cs="Arial"/>
          <w:sz w:val="22"/>
        </w:rPr>
        <w:t xml:space="preserve"> </w:t>
      </w:r>
      <w:r w:rsidRPr="008E0C4F">
        <w:rPr>
          <w:rFonts w:ascii="Arial" w:eastAsia="宋体" w:hAnsi="Arial" w:cs="Arial"/>
          <w:sz w:val="22"/>
          <w:lang w:val="en-GB"/>
        </w:rPr>
        <w:t>MgCl</w:t>
      </w:r>
      <w:r w:rsidRPr="008E0C4F">
        <w:rPr>
          <w:rFonts w:ascii="Arial" w:eastAsia="宋体" w:hAnsi="Arial" w:cs="Arial"/>
          <w:sz w:val="22"/>
          <w:vertAlign w:val="subscript"/>
          <w:lang w:val="en-GB"/>
        </w:rPr>
        <w:t>2</w:t>
      </w:r>
      <w:r w:rsidRPr="008E0C4F">
        <w:rPr>
          <w:rFonts w:ascii="Arial" w:eastAsia="宋体" w:hAnsi="Arial" w:cs="Arial"/>
          <w:sz w:val="22"/>
          <w:lang w:val="en-GB"/>
        </w:rPr>
        <w:t>, 2.0 mM DTT, pH 8.0)</w:t>
      </w:r>
      <w:r>
        <w:rPr>
          <w:rFonts w:ascii="Arial" w:eastAsia="宋体" w:hAnsi="Arial" w:cs="Arial"/>
          <w:sz w:val="22"/>
          <w:lang w:val="en-GB"/>
        </w:rPr>
        <w:t xml:space="preserve"> for </w:t>
      </w:r>
      <w:r w:rsidRPr="008E0C4F">
        <w:rPr>
          <w:rFonts w:ascii="Arial" w:eastAsia="宋体" w:hAnsi="Arial" w:cs="Arial"/>
          <w:sz w:val="22"/>
          <w:lang w:val="en-GB"/>
        </w:rPr>
        <w:t>ultrasonication</w:t>
      </w:r>
      <w:r>
        <w:rPr>
          <w:rFonts w:ascii="Arial" w:eastAsia="宋体" w:hAnsi="Arial" w:cs="Arial"/>
          <w:sz w:val="22"/>
          <w:lang w:val="en-GB"/>
        </w:rPr>
        <w:t xml:space="preserve"> assisted lysis. After centrifugation, </w:t>
      </w:r>
      <w:bookmarkStart w:id="51" w:name="OLE_LINK60"/>
      <w:bookmarkStart w:id="52" w:name="OLE_LINK49"/>
      <w:r w:rsidRPr="008E0C4F">
        <w:rPr>
          <w:rFonts w:ascii="Arial" w:eastAsia="宋体" w:hAnsi="Arial" w:cs="Arial"/>
          <w:sz w:val="22"/>
          <w:lang w:val="en-GB"/>
        </w:rPr>
        <w:t xml:space="preserve">300 µL </w:t>
      </w:r>
      <w:r>
        <w:rPr>
          <w:rFonts w:ascii="Arial" w:eastAsia="宋体" w:hAnsi="Arial" w:cs="Arial"/>
          <w:sz w:val="22"/>
          <w:lang w:val="en-GB"/>
        </w:rPr>
        <w:t xml:space="preserve">supernatant and </w:t>
      </w:r>
      <w:r w:rsidRPr="008E0C4F">
        <w:rPr>
          <w:rFonts w:ascii="Arial" w:eastAsia="宋体" w:hAnsi="Arial" w:cs="Arial"/>
          <w:sz w:val="22"/>
          <w:lang w:val="en-GB"/>
        </w:rPr>
        <w:t>15 μL</w:t>
      </w:r>
      <w:r>
        <w:rPr>
          <w:rFonts w:ascii="Arial" w:eastAsia="宋体" w:hAnsi="Arial" w:cs="Arial"/>
          <w:sz w:val="22"/>
          <w:lang w:val="en-GB"/>
        </w:rPr>
        <w:t xml:space="preserve"> of </w:t>
      </w:r>
      <w:r w:rsidRPr="008E0C4F">
        <w:rPr>
          <w:rFonts w:ascii="Arial" w:eastAsia="宋体" w:hAnsi="Arial" w:cs="Arial"/>
          <w:sz w:val="22"/>
          <w:lang w:val="en-GB"/>
        </w:rPr>
        <w:t>1 mg/mL GGPP</w:t>
      </w:r>
      <w:r>
        <w:rPr>
          <w:rFonts w:ascii="Arial" w:eastAsia="宋体" w:hAnsi="Arial" w:cs="Arial"/>
          <w:sz w:val="22"/>
          <w:lang w:val="en-GB"/>
        </w:rPr>
        <w:t xml:space="preserve"> were mixed together, and incubated </w:t>
      </w:r>
      <w:r w:rsidRPr="008E0C4F">
        <w:rPr>
          <w:rFonts w:ascii="Arial" w:eastAsia="宋体" w:hAnsi="Arial" w:cs="Arial"/>
          <w:sz w:val="22"/>
          <w:lang w:val="en-GB"/>
        </w:rPr>
        <w:t xml:space="preserve">at 30 °C for 4 h. </w:t>
      </w:r>
      <w:bookmarkStart w:id="53" w:name="OLE_LINK59"/>
      <w:bookmarkStart w:id="54" w:name="OLE_LINK58"/>
      <w:r>
        <w:rPr>
          <w:rFonts w:ascii="Arial" w:eastAsia="宋体" w:hAnsi="Arial" w:cs="Arial"/>
          <w:sz w:val="22"/>
          <w:lang w:val="en-GB"/>
        </w:rPr>
        <w:t xml:space="preserve">Subsequently, the reaction mixture was extracted with </w:t>
      </w:r>
      <w:r w:rsidRPr="008E0C4F">
        <w:rPr>
          <w:rFonts w:ascii="Arial" w:eastAsia="宋体" w:hAnsi="Arial" w:cs="Arial"/>
          <w:sz w:val="22"/>
          <w:lang w:val="en-GB"/>
        </w:rPr>
        <w:t>EtOAc</w:t>
      </w:r>
      <w:r>
        <w:rPr>
          <w:rFonts w:ascii="Arial" w:eastAsia="宋体" w:hAnsi="Arial" w:cs="Arial"/>
          <w:sz w:val="22"/>
          <w:lang w:val="en-GB"/>
        </w:rPr>
        <w:t xml:space="preserve">. After removal of solvent under reduced pressure, the crude extract was dissolved in </w:t>
      </w:r>
      <w:r w:rsidRPr="00372BA8">
        <w:rPr>
          <w:rFonts w:ascii="Arial" w:eastAsia="宋体" w:hAnsi="Arial" w:cs="Arial"/>
          <w:i/>
          <w:sz w:val="22"/>
          <w:lang w:val="en-GB"/>
        </w:rPr>
        <w:t>n</w:t>
      </w:r>
      <w:r w:rsidRPr="008E0C4F">
        <w:rPr>
          <w:rFonts w:ascii="Arial" w:eastAsia="宋体" w:hAnsi="Arial" w:cs="Arial"/>
          <w:sz w:val="22"/>
          <w:lang w:val="en-GB"/>
        </w:rPr>
        <w:t>-hexane</w:t>
      </w:r>
      <w:r>
        <w:rPr>
          <w:rFonts w:ascii="Arial" w:eastAsia="宋体" w:hAnsi="Arial" w:cs="Arial"/>
          <w:sz w:val="22"/>
          <w:lang w:val="en-GB"/>
        </w:rPr>
        <w:t xml:space="preserve"> for GC-MS analysis.</w:t>
      </w:r>
    </w:p>
    <w:p w14:paraId="73BC181C" w14:textId="77777777" w:rsidR="001A03FA" w:rsidRDefault="001A03FA" w:rsidP="00BB2D56">
      <w:pPr>
        <w:spacing w:line="360" w:lineRule="auto"/>
        <w:ind w:firstLineChars="150" w:firstLine="330"/>
        <w:rPr>
          <w:rFonts w:ascii="Arial" w:eastAsia="宋体" w:hAnsi="Arial" w:cs="Arial"/>
          <w:sz w:val="22"/>
          <w:lang w:val="en-GB"/>
        </w:rPr>
      </w:pPr>
      <w:r>
        <w:rPr>
          <w:rStyle w:val="fontstyle01"/>
          <w:rFonts w:ascii="Arial" w:hAnsi="Arial" w:hint="eastAsia"/>
          <w:sz w:val="22"/>
        </w:rPr>
        <w:t xml:space="preserve">For </w:t>
      </w:r>
      <w:r w:rsidRPr="00AC0777">
        <w:rPr>
          <w:rStyle w:val="fontstyle01"/>
          <w:rFonts w:ascii="Arial" w:hAnsi="Arial" w:hint="eastAsia"/>
          <w:i/>
          <w:sz w:val="22"/>
        </w:rPr>
        <w:t xml:space="preserve">in </w:t>
      </w:r>
      <w:r w:rsidRPr="00AC0777">
        <w:rPr>
          <w:rStyle w:val="fontstyle01"/>
          <w:rFonts w:ascii="Arial" w:hAnsi="Arial"/>
          <w:i/>
          <w:sz w:val="22"/>
        </w:rPr>
        <w:t>vitro</w:t>
      </w:r>
      <w:r>
        <w:rPr>
          <w:rStyle w:val="fontstyle01"/>
          <w:rFonts w:ascii="Arial" w:hAnsi="Arial"/>
          <w:sz w:val="22"/>
        </w:rPr>
        <w:t xml:space="preserve"> enzymatic assay using the purified recombinant TadA, a total volume of 300 </w:t>
      </w:r>
      <w:r w:rsidRPr="008E0C4F">
        <w:rPr>
          <w:rFonts w:ascii="Arial" w:eastAsia="宋体" w:hAnsi="Arial" w:cs="Arial"/>
          <w:sz w:val="22"/>
          <w:lang w:val="en-GB"/>
        </w:rPr>
        <w:t>µL reaction mixture</w:t>
      </w:r>
      <w:r>
        <w:rPr>
          <w:rFonts w:ascii="Arial" w:eastAsia="宋体" w:hAnsi="Arial" w:cs="Arial"/>
          <w:sz w:val="22"/>
          <w:lang w:val="en-GB"/>
        </w:rPr>
        <w:t xml:space="preserve">, containing 20 </w:t>
      </w:r>
      <w:r w:rsidRPr="008E0C4F">
        <w:rPr>
          <w:rFonts w:ascii="Arial" w:eastAsia="宋体" w:hAnsi="Arial" w:cs="Arial"/>
          <w:sz w:val="22"/>
          <w:lang w:val="en-GB"/>
        </w:rPr>
        <w:t>µL</w:t>
      </w:r>
      <w:r>
        <w:rPr>
          <w:rFonts w:ascii="Arial" w:eastAsia="宋体" w:hAnsi="Arial" w:cs="Arial"/>
          <w:sz w:val="22"/>
          <w:lang w:val="en-GB"/>
        </w:rPr>
        <w:t xml:space="preserve"> of 171.5 </w:t>
      </w:r>
      <w:r w:rsidRPr="008E0C4F">
        <w:rPr>
          <w:rFonts w:ascii="Arial" w:eastAsia="宋体" w:hAnsi="Arial" w:cs="Arial"/>
          <w:sz w:val="22"/>
          <w:lang w:val="en-GB"/>
        </w:rPr>
        <w:t>µ</w:t>
      </w:r>
      <w:r>
        <w:rPr>
          <w:rFonts w:ascii="Arial" w:eastAsia="宋体" w:hAnsi="Arial" w:cs="Arial"/>
          <w:sz w:val="22"/>
          <w:lang w:val="en-GB"/>
        </w:rPr>
        <w:t xml:space="preserve">M TadA, 15 </w:t>
      </w:r>
      <w:r w:rsidRPr="008E0C4F">
        <w:rPr>
          <w:rFonts w:ascii="Arial" w:eastAsia="宋体" w:hAnsi="Arial" w:cs="Arial"/>
          <w:sz w:val="22"/>
          <w:lang w:val="en-GB"/>
        </w:rPr>
        <w:t>µL</w:t>
      </w:r>
      <w:r>
        <w:rPr>
          <w:rFonts w:ascii="Arial" w:eastAsia="宋体" w:hAnsi="Arial" w:cs="Arial"/>
          <w:sz w:val="22"/>
          <w:lang w:val="en-GB"/>
        </w:rPr>
        <w:t xml:space="preserve"> of </w:t>
      </w:r>
      <w:r w:rsidRPr="008E0C4F">
        <w:rPr>
          <w:rFonts w:ascii="Arial" w:eastAsia="宋体" w:hAnsi="Arial" w:cs="Arial"/>
          <w:sz w:val="22"/>
          <w:lang w:val="en-GB"/>
        </w:rPr>
        <w:t>1 mg/mL GGPP</w:t>
      </w:r>
      <w:r>
        <w:rPr>
          <w:rFonts w:ascii="Arial" w:eastAsia="宋体" w:hAnsi="Arial" w:cs="Arial"/>
          <w:sz w:val="22"/>
          <w:lang w:val="en-GB"/>
        </w:rPr>
        <w:t xml:space="preserve">, 15 </w:t>
      </w:r>
      <w:r w:rsidRPr="008E0C4F">
        <w:rPr>
          <w:rFonts w:ascii="Arial" w:eastAsia="宋体" w:hAnsi="Arial" w:cs="Arial"/>
          <w:sz w:val="22"/>
          <w:lang w:val="en-GB"/>
        </w:rPr>
        <w:t>µL</w:t>
      </w:r>
      <w:r>
        <w:rPr>
          <w:rFonts w:ascii="Arial" w:eastAsia="宋体" w:hAnsi="Arial" w:cs="Arial"/>
          <w:sz w:val="22"/>
          <w:lang w:val="en-GB"/>
        </w:rPr>
        <w:t xml:space="preserve"> of 1 M Tris-HCl (pH 8.0), 15 </w:t>
      </w:r>
      <w:r w:rsidRPr="008E0C4F">
        <w:rPr>
          <w:rFonts w:ascii="Arial" w:eastAsia="宋体" w:hAnsi="Arial" w:cs="Arial"/>
          <w:sz w:val="22"/>
          <w:lang w:val="en-GB"/>
        </w:rPr>
        <w:t>µL</w:t>
      </w:r>
      <w:r>
        <w:rPr>
          <w:rFonts w:ascii="Arial" w:eastAsia="宋体" w:hAnsi="Arial" w:cs="Arial"/>
          <w:sz w:val="22"/>
          <w:lang w:val="en-GB"/>
        </w:rPr>
        <w:t xml:space="preserve"> of 100 mM MgCl</w:t>
      </w:r>
      <w:r>
        <w:rPr>
          <w:rFonts w:ascii="Arial" w:eastAsia="宋体" w:hAnsi="Arial" w:cs="Arial"/>
          <w:sz w:val="22"/>
          <w:vertAlign w:val="subscript"/>
          <w:lang w:val="en-GB"/>
        </w:rPr>
        <w:t>2</w:t>
      </w:r>
      <w:r>
        <w:rPr>
          <w:rFonts w:ascii="Arial" w:eastAsia="宋体" w:hAnsi="Arial" w:cs="Arial"/>
          <w:sz w:val="22"/>
          <w:lang w:val="en-GB"/>
        </w:rPr>
        <w:t xml:space="preserve">, 6 </w:t>
      </w:r>
      <w:r w:rsidRPr="008E0C4F">
        <w:rPr>
          <w:rFonts w:ascii="Arial" w:eastAsia="宋体" w:hAnsi="Arial" w:cs="Arial"/>
          <w:sz w:val="22"/>
          <w:lang w:val="en-GB"/>
        </w:rPr>
        <w:t>µL</w:t>
      </w:r>
      <w:r>
        <w:rPr>
          <w:rFonts w:ascii="Arial" w:eastAsia="宋体" w:hAnsi="Arial" w:cs="Arial"/>
          <w:sz w:val="22"/>
          <w:lang w:val="en-GB"/>
        </w:rPr>
        <w:t xml:space="preserve"> of 100 mM DTT, and 229 </w:t>
      </w:r>
      <w:r w:rsidRPr="008E0C4F">
        <w:rPr>
          <w:rFonts w:ascii="Arial" w:eastAsia="宋体" w:hAnsi="Arial" w:cs="Arial"/>
          <w:sz w:val="22"/>
          <w:lang w:val="en-GB"/>
        </w:rPr>
        <w:t>µL</w:t>
      </w:r>
      <w:r>
        <w:rPr>
          <w:rFonts w:ascii="Arial" w:eastAsia="宋体" w:hAnsi="Arial" w:cs="Arial"/>
          <w:sz w:val="22"/>
          <w:lang w:val="en-GB"/>
        </w:rPr>
        <w:t xml:space="preserve"> of D</w:t>
      </w:r>
      <w:r w:rsidRPr="00372BA8">
        <w:rPr>
          <w:rFonts w:ascii="Arial" w:eastAsia="宋体" w:hAnsi="Arial" w:cs="Arial"/>
          <w:sz w:val="22"/>
          <w:vertAlign w:val="subscript"/>
          <w:lang w:val="en-GB"/>
        </w:rPr>
        <w:t>2</w:t>
      </w:r>
      <w:r>
        <w:rPr>
          <w:rFonts w:ascii="Arial" w:eastAsia="宋体" w:hAnsi="Arial" w:cs="Arial"/>
          <w:sz w:val="22"/>
          <w:lang w:val="en-GB"/>
        </w:rPr>
        <w:t>O or H</w:t>
      </w:r>
      <w:r w:rsidRPr="00372BA8">
        <w:rPr>
          <w:rFonts w:ascii="Arial" w:eastAsia="宋体" w:hAnsi="Arial" w:cs="Arial"/>
          <w:sz w:val="22"/>
          <w:vertAlign w:val="subscript"/>
          <w:lang w:val="en-GB"/>
        </w:rPr>
        <w:t>2</w:t>
      </w:r>
      <w:r>
        <w:rPr>
          <w:rFonts w:ascii="Arial" w:eastAsia="宋体" w:hAnsi="Arial" w:cs="Arial"/>
          <w:sz w:val="22"/>
          <w:lang w:val="en-GB"/>
        </w:rPr>
        <w:t xml:space="preserve">O, was incubated </w:t>
      </w:r>
      <w:r w:rsidRPr="008E0C4F">
        <w:rPr>
          <w:rFonts w:ascii="Arial" w:eastAsia="宋体" w:hAnsi="Arial" w:cs="Arial"/>
          <w:sz w:val="22"/>
          <w:lang w:val="en-GB"/>
        </w:rPr>
        <w:t xml:space="preserve">at 30 °C for 4 h. </w:t>
      </w:r>
      <w:r>
        <w:rPr>
          <w:rFonts w:ascii="Arial" w:eastAsia="宋体" w:hAnsi="Arial" w:cs="Arial"/>
          <w:sz w:val="22"/>
          <w:lang w:val="en-GB"/>
        </w:rPr>
        <w:t xml:space="preserve">Subsequently, the reaction mixture was extracted with </w:t>
      </w:r>
      <w:r w:rsidRPr="008E0C4F">
        <w:rPr>
          <w:rFonts w:ascii="Arial" w:eastAsia="宋体" w:hAnsi="Arial" w:cs="Arial"/>
          <w:sz w:val="22"/>
          <w:lang w:val="en-GB"/>
        </w:rPr>
        <w:t>EtOAc</w:t>
      </w:r>
      <w:r>
        <w:rPr>
          <w:rFonts w:ascii="Arial" w:eastAsia="宋体" w:hAnsi="Arial" w:cs="Arial"/>
          <w:sz w:val="22"/>
          <w:lang w:val="en-GB"/>
        </w:rPr>
        <w:t xml:space="preserve">. After removal of solvent under reduced pressure, the crude extract was dissolved in </w:t>
      </w:r>
      <w:r w:rsidRPr="00AC0777">
        <w:rPr>
          <w:rFonts w:ascii="Arial" w:eastAsia="宋体" w:hAnsi="Arial" w:cs="Arial"/>
          <w:i/>
          <w:sz w:val="22"/>
          <w:lang w:val="en-GB"/>
        </w:rPr>
        <w:t>n</w:t>
      </w:r>
      <w:r w:rsidRPr="008E0C4F">
        <w:rPr>
          <w:rFonts w:ascii="Arial" w:eastAsia="宋体" w:hAnsi="Arial" w:cs="Arial"/>
          <w:sz w:val="22"/>
          <w:lang w:val="en-GB"/>
        </w:rPr>
        <w:t>-hexane</w:t>
      </w:r>
      <w:r>
        <w:rPr>
          <w:rFonts w:ascii="Arial" w:eastAsia="宋体" w:hAnsi="Arial" w:cs="Arial"/>
          <w:sz w:val="22"/>
          <w:lang w:val="en-GB"/>
        </w:rPr>
        <w:t xml:space="preserve"> for GC-MS analysis.</w:t>
      </w:r>
    </w:p>
    <w:p w14:paraId="11F5D10D" w14:textId="77777777" w:rsidR="001A03FA" w:rsidRPr="00FF66DF" w:rsidRDefault="001A03FA" w:rsidP="00BB2D56">
      <w:pPr>
        <w:pStyle w:val="2"/>
        <w:rPr>
          <w:rStyle w:val="2Char"/>
          <w:b/>
        </w:rPr>
      </w:pPr>
      <w:bookmarkStart w:id="55" w:name="_Toc105525964"/>
      <w:bookmarkEnd w:id="50"/>
      <w:bookmarkEnd w:id="51"/>
      <w:bookmarkEnd w:id="52"/>
      <w:bookmarkEnd w:id="53"/>
      <w:bookmarkEnd w:id="54"/>
      <w:r w:rsidRPr="00FF66DF">
        <w:rPr>
          <w:rStyle w:val="2Char"/>
          <w:b/>
        </w:rPr>
        <w:t>Homology modeling and molecular docking</w:t>
      </w:r>
      <w:bookmarkEnd w:id="55"/>
    </w:p>
    <w:p w14:paraId="1E61A256" w14:textId="77777777" w:rsidR="001A03FA" w:rsidRPr="008E0C4F" w:rsidRDefault="001A03FA" w:rsidP="00BB2D56">
      <w:pPr>
        <w:spacing w:line="360" w:lineRule="auto"/>
        <w:ind w:firstLineChars="150" w:firstLine="330"/>
        <w:rPr>
          <w:rFonts w:ascii="Arial" w:eastAsia="宋体" w:hAnsi="Arial" w:cs="Arial"/>
          <w:sz w:val="22"/>
          <w:lang w:val="en-GB"/>
        </w:rPr>
      </w:pPr>
      <w:bookmarkStart w:id="56" w:name="OLE_LINK35"/>
      <w:bookmarkStart w:id="57" w:name="OLE_LINK61"/>
      <w:r w:rsidRPr="008E0C4F">
        <w:rPr>
          <w:rFonts w:ascii="Arial" w:eastAsia="宋体" w:hAnsi="Arial" w:cs="Arial"/>
          <w:sz w:val="22"/>
          <w:lang w:val="en-GB"/>
        </w:rPr>
        <w:t xml:space="preserve">The </w:t>
      </w:r>
      <w:r>
        <w:rPr>
          <w:rFonts w:ascii="Arial" w:eastAsia="宋体" w:hAnsi="Arial" w:cs="Arial"/>
          <w:sz w:val="22"/>
          <w:lang w:val="en-GB"/>
        </w:rPr>
        <w:t>3D structure of TadA</w:t>
      </w:r>
      <w:r w:rsidRPr="008E0C4F">
        <w:rPr>
          <w:rFonts w:ascii="Arial" w:eastAsia="宋体" w:hAnsi="Arial" w:cs="Arial"/>
          <w:sz w:val="22"/>
          <w:lang w:val="en-GB"/>
        </w:rPr>
        <w:t xml:space="preserve"> </w:t>
      </w:r>
      <w:r>
        <w:rPr>
          <w:rFonts w:ascii="Arial" w:eastAsia="宋体" w:hAnsi="Arial" w:cs="Arial"/>
          <w:sz w:val="22"/>
          <w:lang w:val="en-GB"/>
        </w:rPr>
        <w:t>was built</w:t>
      </w:r>
      <w:r w:rsidRPr="008E0C4F">
        <w:rPr>
          <w:rFonts w:ascii="Arial" w:eastAsia="宋体" w:hAnsi="Arial" w:cs="Arial"/>
          <w:sz w:val="22"/>
          <w:lang w:val="en-GB"/>
        </w:rPr>
        <w:t xml:space="preserve"> by the SWISS-MODEL web server (swissmodel.expasy.org)</w:t>
      </w:r>
      <w:r>
        <w:rPr>
          <w:rFonts w:ascii="Arial" w:eastAsia="宋体" w:hAnsi="Arial" w:cs="Arial"/>
          <w:sz w:val="22"/>
          <w:lang w:val="en-GB"/>
        </w:rPr>
        <w:t xml:space="preserve"> using </w:t>
      </w:r>
      <w:r w:rsidRPr="008E0C4F">
        <w:rPr>
          <w:rFonts w:ascii="Arial" w:eastAsia="宋体" w:hAnsi="Arial" w:cs="Arial"/>
          <w:sz w:val="22"/>
          <w:lang w:val="en-GB"/>
        </w:rPr>
        <w:t xml:space="preserve">the crystal structure of </w:t>
      </w:r>
      <w:r>
        <w:rPr>
          <w:rFonts w:ascii="Arial" w:eastAsia="宋体" w:hAnsi="Arial" w:cs="Arial"/>
          <w:sz w:val="22"/>
          <w:lang w:val="en-GB"/>
        </w:rPr>
        <w:t>PaFS</w:t>
      </w:r>
      <w:r w:rsidRPr="008E0C4F">
        <w:rPr>
          <w:rFonts w:ascii="Arial" w:eastAsia="宋体" w:hAnsi="Arial" w:cs="Arial"/>
          <w:sz w:val="22"/>
          <w:lang w:val="en-GB"/>
        </w:rPr>
        <w:t xml:space="preserve"> (5er8) as the template</w:t>
      </w:r>
      <w:r>
        <w:rPr>
          <w:rFonts w:ascii="Arial" w:eastAsia="宋体" w:hAnsi="Arial" w:cs="Arial"/>
          <w:sz w:val="22"/>
          <w:lang w:val="en-GB"/>
        </w:rPr>
        <w:t xml:space="preserve">. Molecular docking of compound </w:t>
      </w:r>
      <w:r>
        <w:rPr>
          <w:rFonts w:ascii="Arial" w:eastAsia="宋体" w:hAnsi="Arial" w:cs="Arial"/>
          <w:b/>
          <w:sz w:val="22"/>
          <w:lang w:val="en-GB"/>
        </w:rPr>
        <w:t>3</w:t>
      </w:r>
      <w:r>
        <w:rPr>
          <w:rFonts w:ascii="Arial" w:eastAsia="宋体" w:hAnsi="Arial" w:cs="Arial"/>
          <w:sz w:val="22"/>
          <w:lang w:val="en-GB"/>
        </w:rPr>
        <w:t xml:space="preserve"> into the active pocket of TadA </w:t>
      </w:r>
      <w:r w:rsidRPr="008E0C4F">
        <w:rPr>
          <w:rFonts w:ascii="Arial" w:eastAsia="宋体" w:hAnsi="Arial" w:cs="Arial"/>
          <w:sz w:val="22"/>
          <w:lang w:val="en-GB"/>
        </w:rPr>
        <w:t xml:space="preserve">was performed by </w:t>
      </w:r>
      <w:bookmarkStart w:id="58" w:name="OLE_LINK64"/>
      <w:r w:rsidRPr="008E0C4F">
        <w:rPr>
          <w:rFonts w:ascii="Arial" w:eastAsia="宋体" w:hAnsi="Arial" w:cs="Arial"/>
          <w:sz w:val="22"/>
          <w:lang w:val="en-GB"/>
        </w:rPr>
        <w:t>AutoDock</w:t>
      </w:r>
      <w:bookmarkEnd w:id="58"/>
      <w:r w:rsidRPr="008E0C4F">
        <w:rPr>
          <w:rFonts w:ascii="Arial" w:eastAsia="宋体" w:hAnsi="Arial" w:cs="Arial"/>
          <w:sz w:val="22"/>
          <w:lang w:val="en-GB"/>
        </w:rPr>
        <w:t xml:space="preserve"> Vina using standard parameters</w:t>
      </w:r>
      <w:r w:rsidRPr="00547D6C">
        <w:rPr>
          <w:rFonts w:ascii="Arial" w:eastAsia="宋体" w:hAnsi="Arial" w:cs="Arial"/>
          <w:noProof/>
          <w:sz w:val="22"/>
          <w:vertAlign w:val="superscript"/>
          <w:lang w:val="en-GB"/>
        </w:rPr>
        <w:t>[3]</w:t>
      </w:r>
      <w:r w:rsidRPr="008E0C4F">
        <w:rPr>
          <w:rFonts w:ascii="Arial" w:eastAsia="宋体" w:hAnsi="Arial" w:cs="Arial"/>
          <w:sz w:val="22"/>
          <w:lang w:val="en-GB"/>
        </w:rPr>
        <w:t>.</w:t>
      </w:r>
    </w:p>
    <w:p w14:paraId="229D8314" w14:textId="77777777" w:rsidR="001A03FA" w:rsidRPr="00FF66DF" w:rsidRDefault="001A03FA" w:rsidP="00BB2D56">
      <w:pPr>
        <w:pStyle w:val="2"/>
        <w:rPr>
          <w:rStyle w:val="2Char"/>
          <w:b/>
        </w:rPr>
      </w:pPr>
      <w:bookmarkStart w:id="59" w:name="_Toc105525965"/>
      <w:bookmarkEnd w:id="56"/>
      <w:bookmarkEnd w:id="57"/>
      <w:r w:rsidRPr="00FF66DF">
        <w:rPr>
          <w:rStyle w:val="2Char"/>
          <w:b/>
        </w:rPr>
        <w:t>Analysis of metabolites</w:t>
      </w:r>
      <w:bookmarkEnd w:id="59"/>
    </w:p>
    <w:p w14:paraId="0FBA54D6" w14:textId="77777777" w:rsidR="001A03FA" w:rsidRDefault="001A03FA">
      <w:pPr>
        <w:spacing w:line="360" w:lineRule="auto"/>
        <w:ind w:firstLineChars="150" w:firstLine="330"/>
        <w:rPr>
          <w:rFonts w:ascii="Arial" w:eastAsia="宋体" w:hAnsi="Arial" w:cs="Arial"/>
          <w:sz w:val="22"/>
        </w:rPr>
      </w:pPr>
      <w:bookmarkStart w:id="60" w:name="OLE_LINK62"/>
      <w:r>
        <w:rPr>
          <w:rFonts w:ascii="Arial" w:eastAsia="宋体" w:hAnsi="Arial" w:cs="Arial"/>
          <w:sz w:val="22"/>
        </w:rPr>
        <w:t>For HPLC-MS analysis, t</w:t>
      </w:r>
      <w:r w:rsidRPr="00AC0777">
        <w:rPr>
          <w:rFonts w:ascii="Arial" w:eastAsia="宋体" w:hAnsi="Arial" w:cs="Arial"/>
          <w:sz w:val="22"/>
        </w:rPr>
        <w:t>he mobile phase was composed of water with 0.1% formic acid</w:t>
      </w:r>
      <w:r>
        <w:rPr>
          <w:rFonts w:ascii="Arial" w:eastAsia="宋体" w:hAnsi="Arial" w:cs="Arial"/>
          <w:sz w:val="22"/>
        </w:rPr>
        <w:t xml:space="preserve"> </w:t>
      </w:r>
      <w:r w:rsidRPr="00AC0777">
        <w:rPr>
          <w:rFonts w:ascii="Arial" w:eastAsia="宋体" w:hAnsi="Arial" w:cs="Arial"/>
          <w:sz w:val="22"/>
        </w:rPr>
        <w:t>(A) and acetonitrile with 0.1% formic acid (B)</w:t>
      </w:r>
      <w:r>
        <w:rPr>
          <w:rFonts w:ascii="Arial" w:eastAsia="宋体" w:hAnsi="Arial" w:cs="Arial"/>
          <w:sz w:val="22"/>
        </w:rPr>
        <w:t xml:space="preserve">, and the sample was subjected to </w:t>
      </w:r>
      <w:r w:rsidRPr="00AC0777">
        <w:rPr>
          <w:rFonts w:ascii="Arial" w:eastAsia="宋体" w:hAnsi="Arial" w:cs="Arial"/>
          <w:sz w:val="22"/>
        </w:rPr>
        <w:t>a linear gradient elution of</w:t>
      </w:r>
      <w:r>
        <w:rPr>
          <w:rFonts w:ascii="Arial" w:eastAsia="宋体" w:hAnsi="Arial" w:cs="Arial"/>
          <w:sz w:val="22"/>
        </w:rPr>
        <w:t xml:space="preserve"> </w:t>
      </w:r>
      <w:r w:rsidRPr="008E0C4F">
        <w:rPr>
          <w:rFonts w:ascii="Arial" w:eastAsia="宋体" w:hAnsi="Arial" w:cs="Arial"/>
          <w:kern w:val="0"/>
          <w:sz w:val="22"/>
        </w:rPr>
        <w:t xml:space="preserve">50-100% </w:t>
      </w:r>
      <w:r>
        <w:rPr>
          <w:rFonts w:ascii="Arial" w:eastAsia="宋体" w:hAnsi="Arial" w:cs="Arial"/>
          <w:kern w:val="0"/>
          <w:sz w:val="22"/>
        </w:rPr>
        <w:t xml:space="preserve">B (0-25 min) and 100% B (25-60 min) </w:t>
      </w:r>
      <w:r w:rsidRPr="00372BA8">
        <w:rPr>
          <w:rFonts w:ascii="Arial" w:eastAsia="宋体" w:hAnsi="Arial" w:cs="Arial"/>
          <w:sz w:val="22"/>
        </w:rPr>
        <w:t xml:space="preserve">with the flow </w:t>
      </w:r>
      <w:r w:rsidRPr="00372BA8">
        <w:rPr>
          <w:rFonts w:ascii="Arial" w:eastAsia="宋体" w:hAnsi="Arial" w:cs="Arial"/>
          <w:sz w:val="22"/>
        </w:rPr>
        <w:lastRenderedPageBreak/>
        <w:t>rate of 1 mL/min.</w:t>
      </w:r>
    </w:p>
    <w:p w14:paraId="7A553C8D" w14:textId="77777777" w:rsidR="001A03FA" w:rsidRPr="008E0C4F" w:rsidRDefault="001A03FA" w:rsidP="00BB2D56">
      <w:pPr>
        <w:spacing w:line="360" w:lineRule="auto"/>
        <w:ind w:firstLineChars="150" w:firstLine="330"/>
        <w:rPr>
          <w:rFonts w:ascii="Arial" w:eastAsia="宋体" w:hAnsi="Arial" w:cs="Arial"/>
          <w:b/>
          <w:bCs/>
          <w:sz w:val="22"/>
          <w:lang w:val="en-GB"/>
        </w:rPr>
      </w:pPr>
      <w:r>
        <w:rPr>
          <w:rFonts w:ascii="Arial" w:eastAsia="宋体" w:hAnsi="Arial" w:cs="Arial"/>
          <w:sz w:val="22"/>
        </w:rPr>
        <w:t xml:space="preserve">For </w:t>
      </w:r>
      <w:r w:rsidRPr="008E0C4F">
        <w:rPr>
          <w:rFonts w:ascii="Arial" w:eastAsia="宋体" w:hAnsi="Arial" w:cs="Arial"/>
          <w:sz w:val="22"/>
        </w:rPr>
        <w:t>GC-MS analysis</w:t>
      </w:r>
      <w:r>
        <w:rPr>
          <w:rFonts w:ascii="Arial" w:eastAsia="宋体" w:hAnsi="Arial" w:cs="Arial"/>
          <w:sz w:val="22"/>
        </w:rPr>
        <w:t>,</w:t>
      </w:r>
      <w:r w:rsidRPr="008E0C4F">
        <w:rPr>
          <w:rFonts w:ascii="Arial" w:eastAsia="宋体" w:hAnsi="Arial" w:cs="Arial"/>
          <w:sz w:val="22"/>
        </w:rPr>
        <w:t xml:space="preserve"> the ionization chamber</w:t>
      </w:r>
      <w:r w:rsidRPr="00624A20">
        <w:rPr>
          <w:rFonts w:ascii="Arial" w:eastAsia="宋体" w:hAnsi="Arial" w:cs="Arial"/>
          <w:sz w:val="22"/>
        </w:rPr>
        <w:t xml:space="preserve"> </w:t>
      </w:r>
      <w:r w:rsidRPr="008E0C4F">
        <w:rPr>
          <w:rFonts w:ascii="Arial" w:eastAsia="宋体" w:hAnsi="Arial" w:cs="Arial"/>
          <w:sz w:val="22"/>
        </w:rPr>
        <w:t xml:space="preserve">temperature was </w:t>
      </w:r>
      <w:r>
        <w:rPr>
          <w:rFonts w:ascii="Arial" w:eastAsia="宋体" w:hAnsi="Arial" w:cs="Arial"/>
          <w:sz w:val="22"/>
        </w:rPr>
        <w:t xml:space="preserve">set to </w:t>
      </w:r>
      <w:r w:rsidRPr="008E0C4F">
        <w:rPr>
          <w:rFonts w:ascii="Arial" w:eastAsia="宋体" w:hAnsi="Arial" w:cs="Arial"/>
          <w:sz w:val="22"/>
        </w:rPr>
        <w:t xml:space="preserve">230 </w:t>
      </w:r>
      <w:r w:rsidR="00E30043" w:rsidRPr="00E30043">
        <w:rPr>
          <w:rFonts w:ascii="Arial" w:eastAsia="宋体" w:hAnsi="Arial" w:cs="Arial"/>
          <w:sz w:val="22"/>
        </w:rPr>
        <w:t>°C</w:t>
      </w:r>
      <w:r w:rsidRPr="008E0C4F">
        <w:rPr>
          <w:rFonts w:ascii="Arial" w:eastAsia="宋体" w:hAnsi="Arial" w:cs="Arial"/>
          <w:sz w:val="22"/>
        </w:rPr>
        <w:t xml:space="preserve">, </w:t>
      </w:r>
      <w:r>
        <w:rPr>
          <w:rFonts w:ascii="Arial" w:eastAsia="宋体" w:hAnsi="Arial" w:cs="Arial"/>
          <w:sz w:val="22"/>
        </w:rPr>
        <w:t xml:space="preserve">and </w:t>
      </w:r>
      <w:r w:rsidRPr="008E0C4F">
        <w:rPr>
          <w:rFonts w:ascii="Arial" w:eastAsia="宋体" w:hAnsi="Arial" w:cs="Arial"/>
          <w:sz w:val="22"/>
        </w:rPr>
        <w:t xml:space="preserve">the electron impact ionization voltage </w:t>
      </w:r>
      <w:r>
        <w:rPr>
          <w:rFonts w:ascii="Arial" w:eastAsia="宋体" w:hAnsi="Arial" w:cs="Arial"/>
          <w:sz w:val="22"/>
        </w:rPr>
        <w:t>was set to</w:t>
      </w:r>
      <w:r w:rsidRPr="008E0C4F">
        <w:rPr>
          <w:rFonts w:ascii="Arial" w:eastAsia="宋体" w:hAnsi="Arial" w:cs="Arial"/>
          <w:sz w:val="22"/>
        </w:rPr>
        <w:t xml:space="preserve"> 70 eV. The oven temperature was initially kept at 50 </w:t>
      </w:r>
      <w:r w:rsidR="00E30043" w:rsidRPr="00E30043">
        <w:rPr>
          <w:rFonts w:ascii="Arial" w:eastAsia="宋体" w:hAnsi="Arial" w:cs="Arial"/>
          <w:sz w:val="22"/>
        </w:rPr>
        <w:t>°C</w:t>
      </w:r>
      <w:r w:rsidRPr="008E0C4F">
        <w:rPr>
          <w:rFonts w:ascii="Arial" w:eastAsia="宋体" w:hAnsi="Arial" w:cs="Arial"/>
          <w:sz w:val="22"/>
        </w:rPr>
        <w:t xml:space="preserve"> for 3 min, then increased to 70 </w:t>
      </w:r>
      <w:r w:rsidR="00E30043" w:rsidRPr="00E30043">
        <w:rPr>
          <w:rFonts w:ascii="Arial" w:eastAsia="宋体" w:hAnsi="Arial" w:cs="Arial"/>
          <w:sz w:val="22"/>
        </w:rPr>
        <w:t>°</w:t>
      </w:r>
      <w:r w:rsidRPr="00E30043">
        <w:rPr>
          <w:rFonts w:ascii="Arial" w:eastAsia="宋体" w:hAnsi="Arial" w:cs="Arial"/>
          <w:sz w:val="22"/>
        </w:rPr>
        <w:t>C</w:t>
      </w:r>
      <w:r w:rsidRPr="008E0C4F">
        <w:rPr>
          <w:rFonts w:ascii="Arial" w:eastAsia="宋体" w:hAnsi="Arial" w:cs="Arial"/>
          <w:sz w:val="22"/>
        </w:rPr>
        <w:t xml:space="preserve"> at a rate of 20 </w:t>
      </w:r>
      <w:r w:rsidR="00E30043" w:rsidRPr="00E30043">
        <w:rPr>
          <w:rFonts w:ascii="Arial" w:eastAsia="宋体" w:hAnsi="Arial" w:cs="Arial"/>
          <w:sz w:val="22"/>
        </w:rPr>
        <w:t>°C</w:t>
      </w:r>
      <w:r>
        <w:rPr>
          <w:rFonts w:ascii="Arial" w:eastAsia="宋体" w:hAnsi="Arial" w:cs="Arial"/>
          <w:sz w:val="22"/>
        </w:rPr>
        <w:t>/</w:t>
      </w:r>
      <w:r w:rsidRPr="008E0C4F">
        <w:rPr>
          <w:rFonts w:ascii="Arial" w:eastAsia="宋体" w:hAnsi="Arial" w:cs="Arial"/>
          <w:sz w:val="22"/>
        </w:rPr>
        <w:t>min</w:t>
      </w:r>
      <w:r>
        <w:rPr>
          <w:rFonts w:ascii="Arial" w:eastAsia="宋体" w:hAnsi="Arial" w:cs="Arial"/>
          <w:sz w:val="22"/>
        </w:rPr>
        <w:t xml:space="preserve">, and held </w:t>
      </w:r>
      <w:r w:rsidRPr="008E0C4F">
        <w:rPr>
          <w:rFonts w:ascii="Arial" w:eastAsia="宋体" w:hAnsi="Arial" w:cs="Arial"/>
          <w:sz w:val="22"/>
        </w:rPr>
        <w:t>for 1 min</w:t>
      </w:r>
      <w:r>
        <w:rPr>
          <w:rFonts w:ascii="Arial" w:eastAsia="宋体" w:hAnsi="Arial" w:cs="Arial"/>
          <w:sz w:val="22"/>
        </w:rPr>
        <w:t>.</w:t>
      </w:r>
      <w:r w:rsidRPr="008E0C4F">
        <w:rPr>
          <w:rFonts w:ascii="Arial" w:eastAsia="宋体" w:hAnsi="Arial" w:cs="Arial"/>
          <w:sz w:val="22"/>
        </w:rPr>
        <w:t xml:space="preserve"> </w:t>
      </w:r>
      <w:r>
        <w:rPr>
          <w:rFonts w:ascii="Arial" w:eastAsia="宋体" w:hAnsi="Arial" w:cs="Arial"/>
          <w:sz w:val="22"/>
        </w:rPr>
        <w:t xml:space="preserve">Subsequently, the oven temperature underwent a second ramp up of </w:t>
      </w:r>
      <w:r w:rsidRPr="008E0C4F">
        <w:rPr>
          <w:rFonts w:ascii="Arial" w:eastAsia="宋体" w:hAnsi="Arial" w:cs="Arial"/>
          <w:sz w:val="22"/>
        </w:rPr>
        <w:t xml:space="preserve">15 </w:t>
      </w:r>
      <w:r w:rsidR="00E30043" w:rsidRPr="00E30043">
        <w:rPr>
          <w:rFonts w:ascii="Arial" w:eastAsia="宋体" w:hAnsi="Arial" w:cs="Arial"/>
          <w:sz w:val="22"/>
        </w:rPr>
        <w:t>°C</w:t>
      </w:r>
      <w:r>
        <w:rPr>
          <w:rFonts w:ascii="Arial" w:eastAsia="宋体" w:hAnsi="Arial" w:cs="Arial"/>
          <w:sz w:val="22"/>
        </w:rPr>
        <w:t>/</w:t>
      </w:r>
      <w:r w:rsidRPr="008E0C4F">
        <w:rPr>
          <w:rFonts w:ascii="Arial" w:eastAsia="宋体" w:hAnsi="Arial" w:cs="Arial"/>
          <w:sz w:val="22"/>
        </w:rPr>
        <w:t>min</w:t>
      </w:r>
      <w:r>
        <w:rPr>
          <w:rFonts w:ascii="Arial" w:eastAsia="宋体" w:hAnsi="Arial" w:cs="Arial"/>
          <w:sz w:val="22"/>
        </w:rPr>
        <w:t xml:space="preserve"> to</w:t>
      </w:r>
      <w:r w:rsidRPr="008E0C4F">
        <w:rPr>
          <w:rFonts w:ascii="Arial" w:eastAsia="宋体" w:hAnsi="Arial" w:cs="Arial"/>
          <w:sz w:val="22"/>
        </w:rPr>
        <w:t xml:space="preserve"> 300 </w:t>
      </w:r>
      <w:r w:rsidR="00E30043" w:rsidRPr="00E30043">
        <w:rPr>
          <w:rFonts w:ascii="Arial" w:eastAsia="宋体" w:hAnsi="Arial" w:cs="Arial"/>
          <w:sz w:val="22"/>
        </w:rPr>
        <w:t>°C</w:t>
      </w:r>
      <w:r>
        <w:rPr>
          <w:rFonts w:ascii="Arial" w:eastAsia="宋体" w:hAnsi="Arial" w:cs="Arial"/>
          <w:sz w:val="22"/>
        </w:rPr>
        <w:t xml:space="preserve">, followed by a hold </w:t>
      </w:r>
      <w:r w:rsidRPr="008E0C4F">
        <w:rPr>
          <w:rFonts w:ascii="Arial" w:eastAsia="宋体" w:hAnsi="Arial" w:cs="Arial"/>
          <w:sz w:val="22"/>
        </w:rPr>
        <w:t>for 3 min. Helium was used as carrier gas at the rate of 1 mL</w:t>
      </w:r>
      <w:r>
        <w:rPr>
          <w:rFonts w:ascii="Arial" w:eastAsia="宋体" w:hAnsi="Arial" w:cs="Arial"/>
          <w:sz w:val="22"/>
        </w:rPr>
        <w:t>/</w:t>
      </w:r>
      <w:r w:rsidRPr="008E0C4F">
        <w:rPr>
          <w:rFonts w:ascii="Arial" w:eastAsia="宋体" w:hAnsi="Arial" w:cs="Arial"/>
          <w:sz w:val="22"/>
        </w:rPr>
        <w:t>min.</w:t>
      </w:r>
      <w:bookmarkEnd w:id="60"/>
    </w:p>
    <w:p w14:paraId="3300F0DF" w14:textId="77777777" w:rsidR="001A03FA" w:rsidRPr="00FF66DF" w:rsidRDefault="001A03FA" w:rsidP="00BB2D56">
      <w:pPr>
        <w:pStyle w:val="2"/>
        <w:rPr>
          <w:rStyle w:val="2Char"/>
          <w:b/>
        </w:rPr>
      </w:pPr>
      <w:bookmarkStart w:id="61" w:name="_Toc105525966"/>
      <w:r w:rsidRPr="00FF66DF">
        <w:rPr>
          <w:rStyle w:val="2Char"/>
          <w:b/>
        </w:rPr>
        <w:t xml:space="preserve">Purification procedure for </w:t>
      </w:r>
      <w:r>
        <w:rPr>
          <w:rStyle w:val="2Char"/>
          <w:b/>
        </w:rPr>
        <w:t>compounds 1</w:t>
      </w:r>
      <w:r w:rsidRPr="00B204E7">
        <w:rPr>
          <w:rStyle w:val="2Char"/>
        </w:rPr>
        <w:t>-</w:t>
      </w:r>
      <w:r>
        <w:rPr>
          <w:rStyle w:val="2Char"/>
          <w:b/>
        </w:rPr>
        <w:t>4</w:t>
      </w:r>
      <w:bookmarkEnd w:id="61"/>
    </w:p>
    <w:p w14:paraId="46257A65" w14:textId="77777777" w:rsidR="001A03FA" w:rsidRPr="008E0C4F" w:rsidRDefault="001A03FA" w:rsidP="00BB2D56">
      <w:pPr>
        <w:autoSpaceDE w:val="0"/>
        <w:autoSpaceDN w:val="0"/>
        <w:adjustRightInd w:val="0"/>
        <w:spacing w:line="360" w:lineRule="auto"/>
        <w:ind w:firstLineChars="150" w:firstLine="330"/>
        <w:rPr>
          <w:rFonts w:ascii="Arial" w:eastAsia="宋体" w:hAnsi="Arial" w:cs="Arial"/>
          <w:kern w:val="0"/>
          <w:sz w:val="22"/>
        </w:rPr>
      </w:pPr>
      <w:bookmarkStart w:id="62" w:name="OLE_LINK38"/>
      <w:bookmarkStart w:id="63" w:name="OLE_LINK39"/>
      <w:r w:rsidRPr="008E0C4F">
        <w:rPr>
          <w:rFonts w:ascii="Arial" w:eastAsia="宋体" w:hAnsi="Arial" w:cs="Arial"/>
          <w:bCs/>
          <w:kern w:val="0"/>
          <w:sz w:val="22"/>
        </w:rPr>
        <w:t xml:space="preserve">Mycelia from 5 L culture of the </w:t>
      </w:r>
      <w:r w:rsidRPr="008E0C4F">
        <w:rPr>
          <w:rFonts w:ascii="Arial" w:eastAsia="宋体" w:hAnsi="Arial" w:cs="Arial"/>
          <w:i/>
          <w:iCs/>
          <w:kern w:val="0"/>
          <w:sz w:val="22"/>
        </w:rPr>
        <w:t xml:space="preserve">A. oryzae </w:t>
      </w:r>
      <w:r w:rsidRPr="008E0C4F">
        <w:rPr>
          <w:rFonts w:ascii="Arial" w:eastAsia="宋体" w:hAnsi="Arial" w:cs="Arial"/>
          <w:kern w:val="0"/>
          <w:sz w:val="22"/>
        </w:rPr>
        <w:t xml:space="preserve">NSAR1 transformant harboring </w:t>
      </w:r>
      <w:r w:rsidRPr="008E0C4F">
        <w:rPr>
          <w:rFonts w:ascii="Arial" w:eastAsia="宋体" w:hAnsi="Arial" w:cs="Arial"/>
          <w:i/>
          <w:kern w:val="0"/>
          <w:sz w:val="22"/>
        </w:rPr>
        <w:t xml:space="preserve">tadA </w:t>
      </w:r>
      <w:r w:rsidRPr="008E0C4F">
        <w:rPr>
          <w:rFonts w:ascii="Arial" w:eastAsia="宋体" w:hAnsi="Arial" w:cs="Arial"/>
          <w:kern w:val="0"/>
          <w:sz w:val="22"/>
        </w:rPr>
        <w:t xml:space="preserve">and </w:t>
      </w:r>
      <w:r w:rsidRPr="00372BA8">
        <w:rPr>
          <w:rFonts w:ascii="Arial" w:eastAsia="宋体" w:hAnsi="Arial" w:cs="Arial"/>
          <w:kern w:val="0"/>
          <w:sz w:val="22"/>
        </w:rPr>
        <w:t>GGPPS gene</w:t>
      </w:r>
      <w:r w:rsidRPr="00372BA8">
        <w:rPr>
          <w:rFonts w:ascii="Arial" w:eastAsia="宋体" w:hAnsi="Arial" w:cs="Arial"/>
          <w:i/>
          <w:kern w:val="0"/>
          <w:sz w:val="22"/>
        </w:rPr>
        <w:t xml:space="preserve"> </w:t>
      </w:r>
      <w:r w:rsidRPr="008E0C4F">
        <w:rPr>
          <w:rFonts w:ascii="Arial" w:eastAsia="宋体" w:hAnsi="Arial" w:cs="Arial"/>
          <w:kern w:val="0"/>
          <w:sz w:val="22"/>
        </w:rPr>
        <w:t xml:space="preserve">were extracted with acetone at room temperature. </w:t>
      </w:r>
      <w:r w:rsidRPr="008E0C4F">
        <w:rPr>
          <w:rFonts w:ascii="Arial" w:eastAsia="宋体" w:hAnsi="Arial" w:cs="Arial"/>
          <w:bCs/>
          <w:kern w:val="0"/>
          <w:sz w:val="22"/>
        </w:rPr>
        <w:t xml:space="preserve">Then the extract (1.5 g) </w:t>
      </w:r>
      <w:r w:rsidRPr="008E0C4F">
        <w:rPr>
          <w:rFonts w:ascii="Arial" w:eastAsia="宋体" w:hAnsi="Arial" w:cs="Arial"/>
          <w:kern w:val="0"/>
          <w:sz w:val="22"/>
        </w:rPr>
        <w:t xml:space="preserve">was subjected to silica gel column chromatography with cyclohexane. </w:t>
      </w:r>
      <w:bookmarkStart w:id="64" w:name="OLE_LINK36"/>
      <w:bookmarkStart w:id="65" w:name="OLE_LINK37"/>
      <w:r>
        <w:rPr>
          <w:rFonts w:ascii="Arial" w:eastAsia="宋体" w:hAnsi="Arial" w:cs="Arial"/>
          <w:kern w:val="0"/>
          <w:sz w:val="22"/>
        </w:rPr>
        <w:t>F</w:t>
      </w:r>
      <w:r w:rsidRPr="008E0C4F">
        <w:rPr>
          <w:rFonts w:ascii="Arial" w:eastAsia="宋体" w:hAnsi="Arial" w:cs="Arial"/>
          <w:kern w:val="0"/>
          <w:sz w:val="22"/>
        </w:rPr>
        <w:t>raction containing</w:t>
      </w:r>
      <w:r w:rsidRPr="008E0C4F">
        <w:rPr>
          <w:rFonts w:ascii="Arial" w:eastAsia="宋体" w:hAnsi="Arial" w:cs="Arial"/>
          <w:b/>
          <w:kern w:val="0"/>
          <w:sz w:val="22"/>
        </w:rPr>
        <w:t xml:space="preserve"> 1</w:t>
      </w:r>
      <w:bookmarkEnd w:id="64"/>
      <w:bookmarkEnd w:id="65"/>
      <w:r w:rsidRPr="008E0C4F">
        <w:rPr>
          <w:rFonts w:ascii="Arial" w:eastAsia="宋体" w:hAnsi="Arial" w:cs="Arial"/>
          <w:kern w:val="0"/>
          <w:sz w:val="22"/>
        </w:rPr>
        <w:t xml:space="preserve"> was further purified by</w:t>
      </w:r>
      <w:r w:rsidRPr="008E0C4F">
        <w:rPr>
          <w:rFonts w:ascii="Arial" w:eastAsia="宋体" w:hAnsi="Arial" w:cs="Arial"/>
          <w:color w:val="FF0000"/>
          <w:kern w:val="0"/>
          <w:sz w:val="22"/>
        </w:rPr>
        <w:t xml:space="preserve"> </w:t>
      </w:r>
      <w:r w:rsidRPr="008E0C4F">
        <w:rPr>
          <w:rFonts w:ascii="Arial" w:eastAsia="宋体" w:hAnsi="Arial" w:cs="Arial"/>
          <w:kern w:val="0"/>
          <w:sz w:val="22"/>
        </w:rPr>
        <w:t>semi-preparative HPLC (YMC-Pack ODS-A column, 3 mL</w:t>
      </w:r>
      <w:r>
        <w:rPr>
          <w:rFonts w:ascii="Arial" w:eastAsia="宋体" w:hAnsi="Arial" w:cs="Arial"/>
          <w:kern w:val="0"/>
          <w:sz w:val="22"/>
        </w:rPr>
        <w:t>/</w:t>
      </w:r>
      <w:r w:rsidRPr="008E0C4F">
        <w:rPr>
          <w:rFonts w:ascii="Arial" w:eastAsia="宋体" w:hAnsi="Arial" w:cs="Arial"/>
          <w:kern w:val="0"/>
          <w:sz w:val="22"/>
        </w:rPr>
        <w:t>min) with isocratic elution of 92% CH</w:t>
      </w:r>
      <w:r w:rsidRPr="008E0C4F">
        <w:rPr>
          <w:rFonts w:ascii="Arial" w:eastAsia="宋体" w:hAnsi="Arial" w:cs="Arial"/>
          <w:kern w:val="0"/>
          <w:sz w:val="22"/>
          <w:vertAlign w:val="subscript"/>
        </w:rPr>
        <w:t>3</w:t>
      </w:r>
      <w:r w:rsidRPr="008E0C4F">
        <w:rPr>
          <w:rFonts w:ascii="Arial" w:eastAsia="宋体" w:hAnsi="Arial" w:cs="Arial"/>
          <w:kern w:val="0"/>
          <w:sz w:val="22"/>
        </w:rPr>
        <w:t xml:space="preserve">OH-THF to yield </w:t>
      </w:r>
      <w:r w:rsidRPr="008E0C4F">
        <w:rPr>
          <w:rFonts w:ascii="Arial" w:eastAsia="宋体" w:hAnsi="Arial" w:cs="Arial"/>
          <w:b/>
          <w:kern w:val="0"/>
          <w:sz w:val="22"/>
        </w:rPr>
        <w:t>1</w:t>
      </w:r>
      <w:r w:rsidRPr="008E0C4F">
        <w:rPr>
          <w:rFonts w:ascii="Arial" w:eastAsia="宋体" w:hAnsi="Arial" w:cs="Arial"/>
          <w:kern w:val="0"/>
          <w:sz w:val="22"/>
        </w:rPr>
        <w:t xml:space="preserve"> (</w:t>
      </w:r>
      <w:r w:rsidRPr="008E0C4F">
        <w:rPr>
          <w:rFonts w:ascii="Arial" w:eastAsia="宋体" w:hAnsi="Arial" w:cs="Arial"/>
          <w:i/>
          <w:iCs/>
          <w:kern w:val="0"/>
          <w:sz w:val="22"/>
        </w:rPr>
        <w:t>t</w:t>
      </w:r>
      <w:r w:rsidRPr="008E0C4F">
        <w:rPr>
          <w:rFonts w:ascii="Arial" w:eastAsia="宋体" w:hAnsi="Arial" w:cs="Arial"/>
          <w:kern w:val="0"/>
          <w:sz w:val="22"/>
          <w:vertAlign w:val="subscript"/>
        </w:rPr>
        <w:t>R</w:t>
      </w:r>
      <w:r w:rsidRPr="008E0C4F">
        <w:rPr>
          <w:rFonts w:ascii="Arial" w:eastAsia="宋体" w:hAnsi="Arial" w:cs="Arial"/>
          <w:kern w:val="0"/>
          <w:sz w:val="22"/>
        </w:rPr>
        <w:t xml:space="preserve">: 36.5 min, 25.0 mg). </w:t>
      </w:r>
      <w:r>
        <w:rPr>
          <w:rFonts w:ascii="Arial" w:eastAsia="宋体" w:hAnsi="Arial" w:cs="Arial"/>
          <w:kern w:val="0"/>
          <w:sz w:val="22"/>
        </w:rPr>
        <w:t>F</w:t>
      </w:r>
      <w:r w:rsidRPr="008E0C4F">
        <w:rPr>
          <w:rFonts w:ascii="Arial" w:eastAsia="宋体" w:hAnsi="Arial" w:cs="Arial"/>
          <w:kern w:val="0"/>
          <w:sz w:val="22"/>
        </w:rPr>
        <w:t>raction containing</w:t>
      </w:r>
      <w:r w:rsidRPr="008E0C4F">
        <w:rPr>
          <w:rFonts w:ascii="Arial" w:eastAsia="宋体" w:hAnsi="Arial" w:cs="Arial"/>
          <w:b/>
          <w:kern w:val="0"/>
          <w:sz w:val="22"/>
        </w:rPr>
        <w:t xml:space="preserve"> 2 </w:t>
      </w:r>
      <w:r w:rsidRPr="008E0C4F">
        <w:rPr>
          <w:rFonts w:ascii="Arial" w:eastAsia="宋体" w:hAnsi="Arial" w:cs="Arial"/>
          <w:kern w:val="0"/>
          <w:sz w:val="22"/>
        </w:rPr>
        <w:t>was further purified by the same</w:t>
      </w:r>
      <w:r w:rsidRPr="008E0C4F">
        <w:rPr>
          <w:rFonts w:ascii="Arial" w:eastAsia="宋体" w:hAnsi="Arial" w:cs="Arial"/>
          <w:b/>
          <w:kern w:val="0"/>
          <w:sz w:val="22"/>
        </w:rPr>
        <w:t xml:space="preserve"> </w:t>
      </w:r>
      <w:r w:rsidRPr="008E0C4F">
        <w:rPr>
          <w:rFonts w:ascii="Arial" w:eastAsia="宋体" w:hAnsi="Arial" w:cs="Arial"/>
          <w:kern w:val="0"/>
          <w:sz w:val="22"/>
        </w:rPr>
        <w:t>semi-preparative</w:t>
      </w:r>
      <w:r w:rsidRPr="008E0C4F">
        <w:rPr>
          <w:rFonts w:ascii="Arial" w:eastAsia="宋体" w:hAnsi="Arial" w:cs="Arial"/>
          <w:color w:val="FF0000"/>
          <w:kern w:val="0"/>
          <w:sz w:val="22"/>
        </w:rPr>
        <w:t xml:space="preserve"> </w:t>
      </w:r>
      <w:r w:rsidRPr="008E0C4F">
        <w:rPr>
          <w:rFonts w:ascii="Arial" w:eastAsia="宋体" w:hAnsi="Arial" w:cs="Arial"/>
          <w:kern w:val="0"/>
          <w:sz w:val="22"/>
        </w:rPr>
        <w:t>HPLC</w:t>
      </w:r>
      <w:r w:rsidRPr="008E0C4F">
        <w:rPr>
          <w:rFonts w:ascii="Arial" w:eastAsia="宋体" w:hAnsi="Arial" w:cs="Arial"/>
          <w:color w:val="FF0000"/>
          <w:kern w:val="0"/>
          <w:sz w:val="22"/>
        </w:rPr>
        <w:t xml:space="preserve"> </w:t>
      </w:r>
      <w:r w:rsidRPr="008E0C4F">
        <w:rPr>
          <w:rFonts w:ascii="Arial" w:eastAsia="宋体" w:hAnsi="Arial" w:cs="Arial"/>
          <w:kern w:val="0"/>
          <w:sz w:val="22"/>
        </w:rPr>
        <w:t>with isocratic elution of 85% CH</w:t>
      </w:r>
      <w:r w:rsidRPr="008E0C4F">
        <w:rPr>
          <w:rFonts w:ascii="Arial" w:eastAsia="宋体" w:hAnsi="Arial" w:cs="Arial"/>
          <w:kern w:val="0"/>
          <w:sz w:val="22"/>
          <w:vertAlign w:val="subscript"/>
        </w:rPr>
        <w:t>3</w:t>
      </w:r>
      <w:r w:rsidRPr="008E0C4F">
        <w:rPr>
          <w:rFonts w:ascii="Arial" w:eastAsia="宋体" w:hAnsi="Arial" w:cs="Arial"/>
          <w:kern w:val="0"/>
          <w:sz w:val="22"/>
        </w:rPr>
        <w:t>CN-H</w:t>
      </w:r>
      <w:r w:rsidRPr="008E0C4F">
        <w:rPr>
          <w:rFonts w:ascii="Arial" w:eastAsia="宋体" w:hAnsi="Arial" w:cs="Arial"/>
          <w:kern w:val="0"/>
          <w:sz w:val="22"/>
          <w:vertAlign w:val="subscript"/>
        </w:rPr>
        <w:t>2</w:t>
      </w:r>
      <w:r w:rsidRPr="008E0C4F">
        <w:rPr>
          <w:rFonts w:ascii="Arial" w:eastAsia="宋体" w:hAnsi="Arial" w:cs="Arial"/>
          <w:kern w:val="0"/>
          <w:sz w:val="22"/>
        </w:rPr>
        <w:t xml:space="preserve">O containing 0.1% formic acid to yield </w:t>
      </w:r>
      <w:r w:rsidRPr="008E0C4F">
        <w:rPr>
          <w:rFonts w:ascii="Arial" w:eastAsia="宋体" w:hAnsi="Arial" w:cs="Arial"/>
          <w:b/>
          <w:kern w:val="0"/>
          <w:sz w:val="22"/>
        </w:rPr>
        <w:t>2</w:t>
      </w:r>
      <w:r>
        <w:rPr>
          <w:rFonts w:ascii="Arial" w:eastAsia="宋体" w:hAnsi="Arial" w:cs="Arial"/>
          <w:kern w:val="0"/>
          <w:sz w:val="22"/>
        </w:rPr>
        <w:t xml:space="preserve"> </w:t>
      </w:r>
      <w:r w:rsidRPr="008E0C4F">
        <w:rPr>
          <w:rFonts w:ascii="Arial" w:eastAsia="宋体" w:hAnsi="Arial" w:cs="Arial"/>
          <w:kern w:val="0"/>
          <w:sz w:val="22"/>
        </w:rPr>
        <w:t>(</w:t>
      </w:r>
      <w:r w:rsidRPr="008E0C4F">
        <w:rPr>
          <w:rFonts w:ascii="Arial" w:eastAsia="宋体" w:hAnsi="Arial" w:cs="Arial"/>
          <w:i/>
          <w:iCs/>
          <w:kern w:val="0"/>
          <w:sz w:val="22"/>
        </w:rPr>
        <w:t>t</w:t>
      </w:r>
      <w:r w:rsidRPr="008E0C4F">
        <w:rPr>
          <w:rFonts w:ascii="Arial" w:eastAsia="宋体" w:hAnsi="Arial" w:cs="Arial"/>
          <w:kern w:val="0"/>
          <w:sz w:val="22"/>
          <w:vertAlign w:val="subscript"/>
        </w:rPr>
        <w:t>R</w:t>
      </w:r>
      <w:r w:rsidRPr="008E0C4F">
        <w:rPr>
          <w:rFonts w:ascii="Arial" w:eastAsia="宋体" w:hAnsi="Arial" w:cs="Arial"/>
          <w:kern w:val="0"/>
          <w:sz w:val="22"/>
        </w:rPr>
        <w:t>: 25.5 min, 5.0 mg).</w:t>
      </w:r>
    </w:p>
    <w:p w14:paraId="26D5574D" w14:textId="77777777" w:rsidR="001A03FA" w:rsidRPr="008E0C4F" w:rsidRDefault="001A03FA" w:rsidP="00BB2D56">
      <w:pPr>
        <w:autoSpaceDE w:val="0"/>
        <w:autoSpaceDN w:val="0"/>
        <w:adjustRightInd w:val="0"/>
        <w:spacing w:line="360" w:lineRule="auto"/>
        <w:ind w:firstLineChars="150" w:firstLine="330"/>
        <w:rPr>
          <w:rFonts w:ascii="Arial" w:eastAsia="宋体" w:hAnsi="Arial" w:cs="Arial"/>
          <w:kern w:val="0"/>
          <w:sz w:val="22"/>
        </w:rPr>
      </w:pPr>
      <w:bookmarkStart w:id="66" w:name="OLE_LINK73"/>
      <w:bookmarkEnd w:id="62"/>
      <w:bookmarkEnd w:id="63"/>
      <w:r w:rsidRPr="008E0C4F">
        <w:rPr>
          <w:rFonts w:ascii="Arial" w:eastAsia="宋体" w:hAnsi="Arial" w:cs="Arial"/>
          <w:bCs/>
          <w:kern w:val="0"/>
          <w:sz w:val="22"/>
        </w:rPr>
        <w:t xml:space="preserve">Mycelia from 6 L culture of the </w:t>
      </w:r>
      <w:r w:rsidRPr="008E0C4F">
        <w:rPr>
          <w:rFonts w:ascii="Arial" w:eastAsia="宋体" w:hAnsi="Arial" w:cs="Arial"/>
          <w:i/>
          <w:iCs/>
          <w:kern w:val="0"/>
          <w:sz w:val="22"/>
        </w:rPr>
        <w:t xml:space="preserve">A. oryzae </w:t>
      </w:r>
      <w:r w:rsidRPr="008E0C4F">
        <w:rPr>
          <w:rFonts w:ascii="Arial" w:eastAsia="宋体" w:hAnsi="Arial" w:cs="Arial"/>
          <w:kern w:val="0"/>
          <w:sz w:val="22"/>
        </w:rPr>
        <w:t xml:space="preserve">NSAR1 transformant harboring </w:t>
      </w:r>
      <w:r w:rsidRPr="008E0C4F">
        <w:rPr>
          <w:rFonts w:ascii="Arial" w:eastAsia="宋体" w:hAnsi="Arial" w:cs="Arial"/>
          <w:i/>
          <w:kern w:val="0"/>
          <w:sz w:val="22"/>
        </w:rPr>
        <w:t>tadA</w:t>
      </w:r>
      <w:r w:rsidRPr="008E0C4F">
        <w:rPr>
          <w:rFonts w:ascii="Arial" w:eastAsia="宋体" w:hAnsi="Arial" w:cs="Arial"/>
          <w:iCs/>
          <w:kern w:val="0"/>
          <w:sz w:val="22"/>
          <w:vertAlign w:val="superscript"/>
        </w:rPr>
        <w:t>Y91H</w:t>
      </w:r>
      <w:r w:rsidRPr="008E0C4F">
        <w:rPr>
          <w:rFonts w:ascii="Arial" w:eastAsia="宋体" w:hAnsi="Arial" w:cs="Arial"/>
          <w:iCs/>
          <w:kern w:val="0"/>
          <w:sz w:val="22"/>
        </w:rPr>
        <w:t xml:space="preserve"> and</w:t>
      </w:r>
      <w:r w:rsidRPr="008E0C4F">
        <w:rPr>
          <w:rFonts w:ascii="Arial" w:eastAsia="宋体" w:hAnsi="Arial" w:cs="Arial"/>
          <w:i/>
          <w:kern w:val="0"/>
          <w:sz w:val="22"/>
        </w:rPr>
        <w:t xml:space="preserve"> </w:t>
      </w:r>
      <w:r w:rsidRPr="00542C14">
        <w:rPr>
          <w:rFonts w:ascii="Arial" w:eastAsia="宋体" w:hAnsi="Arial" w:cs="Arial"/>
          <w:kern w:val="0"/>
          <w:sz w:val="22"/>
        </w:rPr>
        <w:t>GGPPS gene</w:t>
      </w:r>
      <w:r w:rsidRPr="008E0C4F">
        <w:rPr>
          <w:rFonts w:ascii="Arial" w:eastAsia="宋体" w:hAnsi="Arial" w:cs="Arial"/>
          <w:i/>
          <w:kern w:val="0"/>
          <w:sz w:val="22"/>
        </w:rPr>
        <w:t xml:space="preserve"> </w:t>
      </w:r>
      <w:r w:rsidRPr="008E0C4F">
        <w:rPr>
          <w:rFonts w:ascii="Arial" w:eastAsia="宋体" w:hAnsi="Arial" w:cs="Arial"/>
          <w:kern w:val="0"/>
          <w:sz w:val="22"/>
        </w:rPr>
        <w:t xml:space="preserve">were extracted with acetone at room temperature. Then the extract (2.4 g) was subjected to silica gel column chromatography. </w:t>
      </w:r>
      <w:r>
        <w:rPr>
          <w:rFonts w:ascii="Arial" w:eastAsia="宋体" w:hAnsi="Arial" w:cs="Arial"/>
          <w:kern w:val="0"/>
          <w:sz w:val="22"/>
        </w:rPr>
        <w:t>F</w:t>
      </w:r>
      <w:r w:rsidRPr="008E0C4F">
        <w:rPr>
          <w:rFonts w:ascii="Arial" w:eastAsia="宋体" w:hAnsi="Arial" w:cs="Arial"/>
          <w:kern w:val="0"/>
          <w:sz w:val="22"/>
        </w:rPr>
        <w:t xml:space="preserve">raction containing </w:t>
      </w:r>
      <w:r w:rsidRPr="008E0C4F">
        <w:rPr>
          <w:rFonts w:ascii="Arial" w:eastAsia="宋体" w:hAnsi="Arial" w:cs="Arial"/>
          <w:b/>
          <w:kern w:val="0"/>
          <w:sz w:val="22"/>
        </w:rPr>
        <w:t>3</w:t>
      </w:r>
      <w:r w:rsidRPr="008E0C4F">
        <w:rPr>
          <w:rFonts w:ascii="Arial" w:eastAsia="宋体" w:hAnsi="Arial" w:cs="Arial"/>
          <w:kern w:val="0"/>
          <w:sz w:val="22"/>
        </w:rPr>
        <w:t xml:space="preserve"> was further purified by semi-preparative HPLC (YMC-Pack ODS-A column, 3 mL</w:t>
      </w:r>
      <w:r>
        <w:rPr>
          <w:rFonts w:ascii="Arial" w:eastAsia="宋体" w:hAnsi="Arial" w:cs="Arial"/>
          <w:kern w:val="0"/>
          <w:sz w:val="22"/>
        </w:rPr>
        <w:t>/</w:t>
      </w:r>
      <w:r w:rsidRPr="008E0C4F">
        <w:rPr>
          <w:rFonts w:ascii="Arial" w:eastAsia="宋体" w:hAnsi="Arial" w:cs="Arial"/>
          <w:kern w:val="0"/>
          <w:sz w:val="22"/>
        </w:rPr>
        <w:t>min) with isocratic elution of 90% CH</w:t>
      </w:r>
      <w:r w:rsidRPr="008E0C4F">
        <w:rPr>
          <w:rFonts w:ascii="Arial" w:eastAsia="宋体" w:hAnsi="Arial" w:cs="Arial"/>
          <w:kern w:val="0"/>
          <w:sz w:val="22"/>
          <w:vertAlign w:val="subscript"/>
        </w:rPr>
        <w:t>3</w:t>
      </w:r>
      <w:r w:rsidRPr="008E0C4F">
        <w:rPr>
          <w:rFonts w:ascii="Arial" w:eastAsia="宋体" w:hAnsi="Arial" w:cs="Arial"/>
          <w:kern w:val="0"/>
          <w:sz w:val="22"/>
        </w:rPr>
        <w:t xml:space="preserve">OH-THF to yield </w:t>
      </w:r>
      <w:r w:rsidRPr="008E0C4F">
        <w:rPr>
          <w:rFonts w:ascii="Arial" w:eastAsia="宋体" w:hAnsi="Arial" w:cs="Arial"/>
          <w:b/>
          <w:kern w:val="0"/>
          <w:sz w:val="22"/>
        </w:rPr>
        <w:t>3</w:t>
      </w:r>
      <w:r w:rsidRPr="00372BA8">
        <w:rPr>
          <w:rFonts w:ascii="Arial" w:eastAsia="宋体" w:hAnsi="Arial" w:cs="Arial"/>
          <w:kern w:val="0"/>
          <w:sz w:val="22"/>
        </w:rPr>
        <w:t xml:space="preserve"> </w:t>
      </w:r>
      <w:r w:rsidRPr="008E0C4F">
        <w:rPr>
          <w:rFonts w:ascii="Arial" w:eastAsia="宋体" w:hAnsi="Arial" w:cs="Arial"/>
          <w:kern w:val="0"/>
          <w:sz w:val="22"/>
        </w:rPr>
        <w:t>(</w:t>
      </w:r>
      <w:r w:rsidRPr="008E0C4F">
        <w:rPr>
          <w:rFonts w:ascii="Arial" w:eastAsia="宋体" w:hAnsi="Arial" w:cs="Arial"/>
          <w:i/>
          <w:iCs/>
          <w:kern w:val="0"/>
          <w:sz w:val="22"/>
        </w:rPr>
        <w:t>t</w:t>
      </w:r>
      <w:r w:rsidRPr="008E0C4F">
        <w:rPr>
          <w:rFonts w:ascii="Arial" w:eastAsia="宋体" w:hAnsi="Arial" w:cs="Arial"/>
          <w:kern w:val="0"/>
          <w:sz w:val="22"/>
          <w:vertAlign w:val="subscript"/>
        </w:rPr>
        <w:t>R</w:t>
      </w:r>
      <w:r w:rsidRPr="008E0C4F">
        <w:rPr>
          <w:rFonts w:ascii="Arial" w:eastAsia="宋体" w:hAnsi="Arial" w:cs="Arial"/>
          <w:kern w:val="0"/>
          <w:sz w:val="22"/>
        </w:rPr>
        <w:t>: 33.0 min, 3.6</w:t>
      </w:r>
      <w:r w:rsidRPr="00372BA8">
        <w:rPr>
          <w:rFonts w:ascii="Arial" w:eastAsia="宋体" w:hAnsi="Arial" w:cs="Arial"/>
          <w:bCs/>
          <w:kern w:val="0"/>
          <w:sz w:val="22"/>
        </w:rPr>
        <w:t xml:space="preserve"> </w:t>
      </w:r>
      <w:r w:rsidRPr="008E0C4F">
        <w:rPr>
          <w:rFonts w:ascii="Arial" w:eastAsia="宋体" w:hAnsi="Arial" w:cs="Arial"/>
          <w:kern w:val="0"/>
          <w:sz w:val="22"/>
        </w:rPr>
        <w:t>mg).</w:t>
      </w:r>
    </w:p>
    <w:p w14:paraId="6182D9F2" w14:textId="77777777" w:rsidR="001A03FA" w:rsidRPr="008E0C4F" w:rsidRDefault="001A03FA" w:rsidP="00BB2D56">
      <w:pPr>
        <w:autoSpaceDE w:val="0"/>
        <w:autoSpaceDN w:val="0"/>
        <w:adjustRightInd w:val="0"/>
        <w:spacing w:line="360" w:lineRule="auto"/>
        <w:ind w:firstLineChars="150" w:firstLine="330"/>
        <w:rPr>
          <w:rFonts w:ascii="Arial" w:eastAsia="宋体" w:hAnsi="Arial" w:cs="Arial"/>
          <w:kern w:val="0"/>
          <w:sz w:val="22"/>
        </w:rPr>
      </w:pPr>
      <w:r w:rsidRPr="008E0C4F">
        <w:rPr>
          <w:rFonts w:ascii="Arial" w:eastAsia="宋体" w:hAnsi="Arial" w:cs="Arial"/>
          <w:bCs/>
          <w:kern w:val="0"/>
          <w:sz w:val="22"/>
        </w:rPr>
        <w:t xml:space="preserve">Mycelia from 18 L culture of the </w:t>
      </w:r>
      <w:r w:rsidRPr="008E0C4F">
        <w:rPr>
          <w:rFonts w:ascii="Arial" w:eastAsia="宋体" w:hAnsi="Arial" w:cs="Arial"/>
          <w:i/>
          <w:iCs/>
          <w:kern w:val="0"/>
          <w:sz w:val="22"/>
        </w:rPr>
        <w:t xml:space="preserve">A. oryzae </w:t>
      </w:r>
      <w:r w:rsidRPr="008E0C4F">
        <w:rPr>
          <w:rFonts w:ascii="Arial" w:eastAsia="宋体" w:hAnsi="Arial" w:cs="Arial"/>
          <w:kern w:val="0"/>
          <w:sz w:val="22"/>
        </w:rPr>
        <w:t xml:space="preserve">NSAR1 transformant harboring </w:t>
      </w:r>
      <w:r w:rsidRPr="008E0C4F">
        <w:rPr>
          <w:rFonts w:ascii="Arial" w:eastAsia="宋体" w:hAnsi="Arial" w:cs="Arial"/>
          <w:i/>
          <w:kern w:val="0"/>
          <w:sz w:val="22"/>
        </w:rPr>
        <w:t>tadA</w:t>
      </w:r>
      <w:r w:rsidRPr="008E0C4F">
        <w:rPr>
          <w:rFonts w:ascii="Arial" w:eastAsia="宋体" w:hAnsi="Arial" w:cs="Arial"/>
          <w:iCs/>
          <w:kern w:val="0"/>
          <w:sz w:val="22"/>
        </w:rPr>
        <w:t>,</w:t>
      </w:r>
      <w:r w:rsidRPr="008E0C4F">
        <w:rPr>
          <w:rFonts w:ascii="Arial" w:eastAsia="宋体" w:hAnsi="Arial" w:cs="Arial"/>
          <w:i/>
          <w:kern w:val="0"/>
          <w:sz w:val="22"/>
        </w:rPr>
        <w:t xml:space="preserve"> </w:t>
      </w:r>
      <w:r w:rsidRPr="00542C14">
        <w:rPr>
          <w:rFonts w:ascii="Arial" w:eastAsia="宋体" w:hAnsi="Arial" w:cs="Arial"/>
          <w:kern w:val="0"/>
          <w:sz w:val="22"/>
        </w:rPr>
        <w:t>GGPPS gene</w:t>
      </w:r>
      <w:r w:rsidRPr="008E0C4F">
        <w:rPr>
          <w:rFonts w:ascii="Arial" w:eastAsia="宋体" w:hAnsi="Arial" w:cs="Arial"/>
          <w:iCs/>
          <w:kern w:val="0"/>
          <w:sz w:val="22"/>
        </w:rPr>
        <w:t xml:space="preserve">, </w:t>
      </w:r>
      <w:r w:rsidRPr="008E0C4F">
        <w:rPr>
          <w:rFonts w:ascii="Arial" w:eastAsia="宋体" w:hAnsi="Arial" w:cs="Arial"/>
          <w:kern w:val="0"/>
          <w:sz w:val="22"/>
        </w:rPr>
        <w:t>and</w:t>
      </w:r>
      <w:r w:rsidRPr="008E0C4F">
        <w:rPr>
          <w:rFonts w:ascii="Arial" w:eastAsia="宋体" w:hAnsi="Arial" w:cs="Arial"/>
          <w:i/>
          <w:kern w:val="0"/>
          <w:sz w:val="22"/>
        </w:rPr>
        <w:t xml:space="preserve"> tadB</w:t>
      </w:r>
      <w:r w:rsidRPr="008E0C4F">
        <w:rPr>
          <w:rFonts w:ascii="Arial" w:eastAsia="宋体" w:hAnsi="Arial" w:cs="Arial"/>
          <w:kern w:val="0"/>
          <w:sz w:val="22"/>
        </w:rPr>
        <w:t xml:space="preserve"> were extracted with acetone at room temperature. Then the extract (6.5 g) was subjected to silica gel column chromatography. </w:t>
      </w:r>
      <w:r>
        <w:rPr>
          <w:rFonts w:ascii="Arial" w:eastAsia="宋体" w:hAnsi="Arial" w:cs="Arial"/>
          <w:kern w:val="0"/>
          <w:sz w:val="22"/>
        </w:rPr>
        <w:t>F</w:t>
      </w:r>
      <w:r w:rsidRPr="008E0C4F">
        <w:rPr>
          <w:rFonts w:ascii="Arial" w:eastAsia="宋体" w:hAnsi="Arial" w:cs="Arial"/>
          <w:kern w:val="0"/>
          <w:sz w:val="22"/>
        </w:rPr>
        <w:t xml:space="preserve">raction containing </w:t>
      </w:r>
      <w:r w:rsidRPr="008E0C4F">
        <w:rPr>
          <w:rFonts w:ascii="Arial" w:eastAsia="宋体" w:hAnsi="Arial" w:cs="Arial"/>
          <w:b/>
          <w:kern w:val="0"/>
          <w:sz w:val="22"/>
        </w:rPr>
        <w:t>4</w:t>
      </w:r>
      <w:r w:rsidRPr="008E0C4F">
        <w:rPr>
          <w:rFonts w:ascii="Arial" w:eastAsia="宋体" w:hAnsi="Arial" w:cs="Arial"/>
          <w:kern w:val="0"/>
          <w:sz w:val="22"/>
        </w:rPr>
        <w:t xml:space="preserve"> was further purified by semi-preparative HPLC (YMC-Pack ODS-A column, 3 mL</w:t>
      </w:r>
      <w:r>
        <w:rPr>
          <w:rFonts w:ascii="Arial" w:eastAsia="宋体" w:hAnsi="Arial" w:cs="Arial"/>
          <w:kern w:val="0"/>
          <w:sz w:val="22"/>
        </w:rPr>
        <w:t>/</w:t>
      </w:r>
      <w:r w:rsidRPr="008E0C4F">
        <w:rPr>
          <w:rFonts w:ascii="Arial" w:eastAsia="宋体" w:hAnsi="Arial" w:cs="Arial"/>
          <w:kern w:val="0"/>
          <w:sz w:val="22"/>
        </w:rPr>
        <w:t>min) with isocratic elution of 85% CH</w:t>
      </w:r>
      <w:r w:rsidRPr="008E0C4F">
        <w:rPr>
          <w:rFonts w:ascii="Arial" w:eastAsia="宋体" w:hAnsi="Arial" w:cs="Arial"/>
          <w:kern w:val="0"/>
          <w:sz w:val="22"/>
          <w:vertAlign w:val="subscript"/>
        </w:rPr>
        <w:t>3</w:t>
      </w:r>
      <w:r w:rsidRPr="008E0C4F">
        <w:rPr>
          <w:rFonts w:ascii="Arial" w:eastAsia="宋体" w:hAnsi="Arial" w:cs="Arial"/>
          <w:kern w:val="0"/>
          <w:sz w:val="22"/>
        </w:rPr>
        <w:t>CN-H</w:t>
      </w:r>
      <w:r w:rsidRPr="008E0C4F">
        <w:rPr>
          <w:rFonts w:ascii="Arial" w:eastAsia="宋体" w:hAnsi="Arial" w:cs="Arial"/>
          <w:kern w:val="0"/>
          <w:sz w:val="22"/>
          <w:vertAlign w:val="subscript"/>
        </w:rPr>
        <w:t>2</w:t>
      </w:r>
      <w:r w:rsidRPr="008E0C4F">
        <w:rPr>
          <w:rFonts w:ascii="Arial" w:eastAsia="宋体" w:hAnsi="Arial" w:cs="Arial"/>
          <w:kern w:val="0"/>
          <w:sz w:val="22"/>
        </w:rPr>
        <w:t xml:space="preserve">O containing 0.1% formic acid to yield </w:t>
      </w:r>
      <w:r w:rsidRPr="008E0C4F">
        <w:rPr>
          <w:rFonts w:ascii="Arial" w:eastAsia="宋体" w:hAnsi="Arial" w:cs="Arial"/>
          <w:b/>
          <w:kern w:val="0"/>
          <w:sz w:val="22"/>
        </w:rPr>
        <w:t xml:space="preserve">4 </w:t>
      </w:r>
      <w:r w:rsidRPr="008E0C4F">
        <w:rPr>
          <w:rFonts w:ascii="Arial" w:eastAsia="宋体" w:hAnsi="Arial" w:cs="Arial"/>
          <w:kern w:val="0"/>
          <w:sz w:val="22"/>
        </w:rPr>
        <w:t>(</w:t>
      </w:r>
      <w:r w:rsidRPr="008E0C4F">
        <w:rPr>
          <w:rFonts w:ascii="Arial" w:eastAsia="宋体" w:hAnsi="Arial" w:cs="Arial"/>
          <w:i/>
          <w:iCs/>
          <w:kern w:val="0"/>
          <w:sz w:val="22"/>
        </w:rPr>
        <w:t>t</w:t>
      </w:r>
      <w:r w:rsidRPr="008E0C4F">
        <w:rPr>
          <w:rFonts w:ascii="Arial" w:eastAsia="宋体" w:hAnsi="Arial" w:cs="Arial"/>
          <w:kern w:val="0"/>
          <w:sz w:val="22"/>
          <w:vertAlign w:val="subscript"/>
        </w:rPr>
        <w:t>R</w:t>
      </w:r>
      <w:r w:rsidRPr="008E0C4F">
        <w:rPr>
          <w:rFonts w:ascii="Arial" w:eastAsia="宋体" w:hAnsi="Arial" w:cs="Arial"/>
          <w:kern w:val="0"/>
          <w:sz w:val="22"/>
        </w:rPr>
        <w:t>: 19.7 min, 5.0</w:t>
      </w:r>
      <w:r w:rsidRPr="008E0C4F">
        <w:rPr>
          <w:rFonts w:ascii="Arial" w:eastAsia="宋体" w:hAnsi="Arial" w:cs="Arial"/>
          <w:b/>
          <w:bCs/>
          <w:kern w:val="0"/>
          <w:sz w:val="22"/>
        </w:rPr>
        <w:t xml:space="preserve"> </w:t>
      </w:r>
      <w:r w:rsidRPr="008E0C4F">
        <w:rPr>
          <w:rFonts w:ascii="Arial" w:eastAsia="宋体" w:hAnsi="Arial" w:cs="Arial"/>
          <w:kern w:val="0"/>
          <w:sz w:val="22"/>
        </w:rPr>
        <w:t>mg).</w:t>
      </w:r>
    </w:p>
    <w:p w14:paraId="73F002DC" w14:textId="77777777" w:rsidR="001A03FA" w:rsidRPr="005C55F9" w:rsidRDefault="001A03FA" w:rsidP="00BB2D56">
      <w:pPr>
        <w:pStyle w:val="2"/>
        <w:rPr>
          <w:rStyle w:val="2Char"/>
          <w:b/>
        </w:rPr>
      </w:pPr>
      <w:bookmarkStart w:id="67" w:name="_Toc105525967"/>
      <w:bookmarkEnd w:id="66"/>
      <w:r>
        <w:rPr>
          <w:rStyle w:val="2Char"/>
          <w:b/>
        </w:rPr>
        <w:lastRenderedPageBreak/>
        <w:t>Q</w:t>
      </w:r>
      <w:r w:rsidRPr="005C55F9">
        <w:rPr>
          <w:rStyle w:val="2Char"/>
          <w:b/>
        </w:rPr>
        <w:t xml:space="preserve">uantum chemical calculations of </w:t>
      </w:r>
      <w:r w:rsidRPr="00372BA8">
        <w:rPr>
          <w:rStyle w:val="2Char"/>
          <w:b/>
          <w:vertAlign w:val="superscript"/>
        </w:rPr>
        <w:t>13</w:t>
      </w:r>
      <w:r w:rsidRPr="005C55F9">
        <w:rPr>
          <w:rStyle w:val="2Char"/>
          <w:b/>
        </w:rPr>
        <w:t xml:space="preserve">C NMR </w:t>
      </w:r>
      <w:r>
        <w:rPr>
          <w:rStyle w:val="2Char"/>
          <w:b/>
        </w:rPr>
        <w:t>chemical shifts</w:t>
      </w:r>
      <w:bookmarkEnd w:id="67"/>
    </w:p>
    <w:p w14:paraId="59AAABFB" w14:textId="77777777" w:rsidR="001A03FA" w:rsidRPr="008E0C4F" w:rsidRDefault="001A03FA" w:rsidP="00BB2D56">
      <w:pPr>
        <w:spacing w:line="360" w:lineRule="auto"/>
        <w:ind w:firstLineChars="150" w:firstLine="330"/>
        <w:rPr>
          <w:rFonts w:ascii="Arial" w:hAnsi="Arial" w:cs="Arial"/>
          <w:sz w:val="22"/>
        </w:rPr>
      </w:pPr>
      <w:bookmarkStart w:id="68" w:name="OLE_LINK74"/>
      <w:r w:rsidRPr="008E0C4F">
        <w:rPr>
          <w:rFonts w:ascii="Arial" w:hAnsi="Arial" w:cs="Arial"/>
          <w:sz w:val="22"/>
        </w:rPr>
        <w:t>The molecules of (2</w:t>
      </w:r>
      <w:r w:rsidRPr="008E0C4F">
        <w:rPr>
          <w:rFonts w:ascii="Arial" w:hAnsi="Arial" w:cs="Arial"/>
          <w:i/>
          <w:iCs/>
          <w:sz w:val="22"/>
        </w:rPr>
        <w:t>S</w:t>
      </w:r>
      <w:r w:rsidRPr="008E0C4F">
        <w:rPr>
          <w:rFonts w:ascii="Arial" w:hAnsi="Arial" w:cs="Arial"/>
          <w:bCs/>
          <w:sz w:val="22"/>
        </w:rPr>
        <w:t>*,</w:t>
      </w:r>
      <w:r w:rsidRPr="008E0C4F">
        <w:rPr>
          <w:rFonts w:ascii="Arial" w:hAnsi="Arial" w:cs="Arial"/>
          <w:sz w:val="22"/>
        </w:rPr>
        <w:t xml:space="preserve"> 3</w:t>
      </w:r>
      <w:r w:rsidRPr="008E0C4F">
        <w:rPr>
          <w:rFonts w:ascii="Arial" w:hAnsi="Arial" w:cs="Arial"/>
          <w:i/>
          <w:iCs/>
          <w:sz w:val="22"/>
        </w:rPr>
        <w:t>S</w:t>
      </w:r>
      <w:r w:rsidRPr="008E0C4F">
        <w:rPr>
          <w:rFonts w:ascii="Arial" w:hAnsi="Arial" w:cs="Arial"/>
          <w:bCs/>
          <w:sz w:val="22"/>
        </w:rPr>
        <w:t>*,</w:t>
      </w:r>
      <w:r w:rsidRPr="008E0C4F">
        <w:rPr>
          <w:rFonts w:ascii="Arial" w:hAnsi="Arial" w:cs="Arial"/>
          <w:sz w:val="22"/>
        </w:rPr>
        <w:t xml:space="preserve"> 6</w:t>
      </w:r>
      <w:r w:rsidRPr="008E0C4F">
        <w:rPr>
          <w:rFonts w:ascii="Arial" w:hAnsi="Arial" w:cs="Arial"/>
          <w:i/>
          <w:iCs/>
          <w:sz w:val="22"/>
        </w:rPr>
        <w:t>R</w:t>
      </w:r>
      <w:r w:rsidRPr="008E0C4F">
        <w:rPr>
          <w:rFonts w:ascii="Arial" w:hAnsi="Arial" w:cs="Arial"/>
          <w:bCs/>
          <w:sz w:val="22"/>
        </w:rPr>
        <w:t>*,</w:t>
      </w:r>
      <w:r w:rsidRPr="008E0C4F">
        <w:rPr>
          <w:rFonts w:ascii="Arial" w:hAnsi="Arial" w:cs="Arial"/>
          <w:sz w:val="22"/>
        </w:rPr>
        <w:t xml:space="preserve"> 10</w:t>
      </w:r>
      <w:r w:rsidRPr="008E0C4F">
        <w:rPr>
          <w:rFonts w:ascii="Arial" w:hAnsi="Arial" w:cs="Arial"/>
          <w:i/>
          <w:iCs/>
          <w:sz w:val="22"/>
        </w:rPr>
        <w:t>R</w:t>
      </w:r>
      <w:r w:rsidRPr="008E0C4F">
        <w:rPr>
          <w:rFonts w:ascii="Arial" w:hAnsi="Arial" w:cs="Arial"/>
          <w:bCs/>
          <w:sz w:val="22"/>
        </w:rPr>
        <w:t>*</w:t>
      </w:r>
      <w:r w:rsidRPr="008E0C4F">
        <w:rPr>
          <w:rFonts w:ascii="Arial" w:hAnsi="Arial" w:cs="Arial"/>
          <w:sz w:val="22"/>
        </w:rPr>
        <w:t>, 11</w:t>
      </w:r>
      <w:r w:rsidRPr="008E0C4F">
        <w:rPr>
          <w:rFonts w:ascii="Arial" w:hAnsi="Arial" w:cs="Arial"/>
          <w:i/>
          <w:iCs/>
          <w:sz w:val="22"/>
        </w:rPr>
        <w:t>S</w:t>
      </w:r>
      <w:r w:rsidRPr="008E0C4F">
        <w:rPr>
          <w:rFonts w:ascii="Arial" w:hAnsi="Arial" w:cs="Arial"/>
          <w:bCs/>
          <w:sz w:val="22"/>
        </w:rPr>
        <w:t>*</w:t>
      </w:r>
      <w:r w:rsidRPr="008E0C4F">
        <w:rPr>
          <w:rFonts w:ascii="Arial" w:hAnsi="Arial" w:cs="Arial"/>
          <w:sz w:val="22"/>
        </w:rPr>
        <w:t>)</w:t>
      </w:r>
      <w:r>
        <w:rPr>
          <w:rFonts w:ascii="Arial" w:hAnsi="Arial" w:cs="Arial"/>
          <w:kern w:val="0"/>
          <w:sz w:val="22"/>
        </w:rPr>
        <w:t>-</w:t>
      </w:r>
      <w:r w:rsidRPr="00372BA8">
        <w:rPr>
          <w:rFonts w:ascii="Arial" w:hAnsi="Arial" w:cs="Arial"/>
          <w:b/>
          <w:kern w:val="0"/>
          <w:sz w:val="22"/>
        </w:rPr>
        <w:t>1</w:t>
      </w:r>
      <w:r w:rsidRPr="0084113A">
        <w:rPr>
          <w:rFonts w:ascii="Arial" w:hAnsi="Arial" w:cs="Arial"/>
          <w:b/>
          <w:sz w:val="22"/>
        </w:rPr>
        <w:t>A</w:t>
      </w:r>
      <w:r>
        <w:rPr>
          <w:rFonts w:ascii="Arial" w:eastAsia="AdvTimes" w:hAnsi="Arial" w:cs="Arial"/>
          <w:sz w:val="22"/>
        </w:rPr>
        <w:t>/</w:t>
      </w:r>
      <w:r w:rsidRPr="008E0C4F">
        <w:rPr>
          <w:rFonts w:ascii="Arial" w:hAnsi="Arial" w:cs="Arial"/>
          <w:sz w:val="22"/>
        </w:rPr>
        <w:t>(2</w:t>
      </w:r>
      <w:r w:rsidRPr="008E0C4F">
        <w:rPr>
          <w:rFonts w:ascii="Arial" w:hAnsi="Arial" w:cs="Arial"/>
          <w:i/>
          <w:iCs/>
          <w:sz w:val="22"/>
        </w:rPr>
        <w:t>S</w:t>
      </w:r>
      <w:r w:rsidRPr="008E0C4F">
        <w:rPr>
          <w:rFonts w:ascii="Arial" w:hAnsi="Arial" w:cs="Arial"/>
          <w:bCs/>
          <w:sz w:val="22"/>
        </w:rPr>
        <w:t>*,</w:t>
      </w:r>
      <w:r w:rsidRPr="008E0C4F">
        <w:rPr>
          <w:rFonts w:ascii="Arial" w:hAnsi="Arial" w:cs="Arial"/>
          <w:sz w:val="22"/>
        </w:rPr>
        <w:t xml:space="preserve"> 3</w:t>
      </w:r>
      <w:r w:rsidRPr="008E0C4F">
        <w:rPr>
          <w:rFonts w:ascii="Arial" w:hAnsi="Arial" w:cs="Arial"/>
          <w:i/>
          <w:iCs/>
          <w:sz w:val="22"/>
        </w:rPr>
        <w:t>S</w:t>
      </w:r>
      <w:r w:rsidRPr="008E0C4F">
        <w:rPr>
          <w:rFonts w:ascii="Arial" w:hAnsi="Arial" w:cs="Arial"/>
          <w:bCs/>
          <w:sz w:val="22"/>
        </w:rPr>
        <w:t>*,</w:t>
      </w:r>
      <w:r w:rsidRPr="008E0C4F">
        <w:rPr>
          <w:rFonts w:ascii="Arial" w:hAnsi="Arial" w:cs="Arial"/>
          <w:sz w:val="22"/>
        </w:rPr>
        <w:t xml:space="preserve"> 6</w:t>
      </w:r>
      <w:r w:rsidRPr="008E0C4F">
        <w:rPr>
          <w:rFonts w:ascii="Arial" w:hAnsi="Arial" w:cs="Arial"/>
          <w:i/>
          <w:iCs/>
          <w:sz w:val="22"/>
        </w:rPr>
        <w:t>R</w:t>
      </w:r>
      <w:r w:rsidRPr="008E0C4F">
        <w:rPr>
          <w:rFonts w:ascii="Arial" w:hAnsi="Arial" w:cs="Arial"/>
          <w:bCs/>
          <w:sz w:val="22"/>
        </w:rPr>
        <w:t>*,</w:t>
      </w:r>
      <w:r w:rsidRPr="008E0C4F">
        <w:rPr>
          <w:rFonts w:ascii="Arial" w:hAnsi="Arial" w:cs="Arial"/>
          <w:sz w:val="22"/>
        </w:rPr>
        <w:t xml:space="preserve"> 10</w:t>
      </w:r>
      <w:r w:rsidRPr="008E0C4F">
        <w:rPr>
          <w:rFonts w:ascii="Arial" w:hAnsi="Arial" w:cs="Arial"/>
          <w:i/>
          <w:iCs/>
          <w:sz w:val="22"/>
        </w:rPr>
        <w:t>R</w:t>
      </w:r>
      <w:r w:rsidRPr="008E0C4F">
        <w:rPr>
          <w:rFonts w:ascii="Arial" w:hAnsi="Arial" w:cs="Arial"/>
          <w:bCs/>
          <w:sz w:val="22"/>
        </w:rPr>
        <w:t>*</w:t>
      </w:r>
      <w:r w:rsidRPr="008E0C4F">
        <w:rPr>
          <w:rFonts w:ascii="Arial" w:hAnsi="Arial" w:cs="Arial"/>
          <w:sz w:val="22"/>
        </w:rPr>
        <w:t>, 11</w:t>
      </w:r>
      <w:r w:rsidRPr="008E0C4F">
        <w:rPr>
          <w:rFonts w:ascii="Arial" w:hAnsi="Arial" w:cs="Arial"/>
          <w:i/>
          <w:iCs/>
          <w:sz w:val="22"/>
        </w:rPr>
        <w:t>R</w:t>
      </w:r>
      <w:r w:rsidRPr="008E0C4F">
        <w:rPr>
          <w:rFonts w:ascii="Arial" w:hAnsi="Arial" w:cs="Arial"/>
          <w:bCs/>
          <w:sz w:val="22"/>
        </w:rPr>
        <w:t>*</w:t>
      </w:r>
      <w:r w:rsidRPr="008E0C4F">
        <w:rPr>
          <w:rFonts w:ascii="Arial" w:hAnsi="Arial" w:cs="Arial"/>
          <w:sz w:val="22"/>
        </w:rPr>
        <w:t>)</w:t>
      </w:r>
      <w:r>
        <w:rPr>
          <w:rFonts w:ascii="Arial" w:hAnsi="Arial" w:cs="Arial"/>
          <w:kern w:val="0"/>
          <w:sz w:val="22"/>
        </w:rPr>
        <w:t>-</w:t>
      </w:r>
      <w:r w:rsidRPr="0084113A">
        <w:rPr>
          <w:rFonts w:ascii="Arial" w:hAnsi="Arial" w:cs="Arial"/>
          <w:b/>
          <w:kern w:val="0"/>
          <w:sz w:val="22"/>
        </w:rPr>
        <w:t>1</w:t>
      </w:r>
      <w:r w:rsidRPr="0084113A">
        <w:rPr>
          <w:rFonts w:ascii="Arial" w:hAnsi="Arial" w:cs="Arial"/>
          <w:b/>
          <w:sz w:val="22"/>
        </w:rPr>
        <w:t>B</w:t>
      </w:r>
      <w:r w:rsidRPr="00372BA8">
        <w:rPr>
          <w:rFonts w:ascii="Arial" w:eastAsia="AdvTimes-b" w:hAnsi="Arial" w:cs="Arial"/>
          <w:sz w:val="22"/>
        </w:rPr>
        <w:t xml:space="preserve"> </w:t>
      </w:r>
      <w:r>
        <w:rPr>
          <w:rFonts w:ascii="Arial" w:hAnsi="Arial" w:cs="Arial"/>
          <w:sz w:val="22"/>
        </w:rPr>
        <w:t xml:space="preserve">or </w:t>
      </w:r>
      <w:r w:rsidRPr="008E0C4F">
        <w:rPr>
          <w:rFonts w:ascii="Arial" w:hAnsi="Arial" w:cs="Arial"/>
          <w:sz w:val="22"/>
        </w:rPr>
        <w:t>(10</w:t>
      </w:r>
      <w:r w:rsidRPr="008E0C4F">
        <w:rPr>
          <w:rFonts w:ascii="Arial" w:hAnsi="Arial" w:cs="Arial"/>
          <w:i/>
          <w:iCs/>
          <w:sz w:val="22"/>
        </w:rPr>
        <w:t>R</w:t>
      </w:r>
      <w:r w:rsidRPr="008E0C4F">
        <w:rPr>
          <w:rFonts w:ascii="Arial" w:hAnsi="Arial" w:cs="Arial"/>
          <w:bCs/>
          <w:sz w:val="22"/>
        </w:rPr>
        <w:t>*</w:t>
      </w:r>
      <w:r w:rsidRPr="008E0C4F">
        <w:rPr>
          <w:rFonts w:ascii="Arial" w:hAnsi="Arial" w:cs="Arial"/>
          <w:sz w:val="22"/>
        </w:rPr>
        <w:t>, 11</w:t>
      </w:r>
      <w:r w:rsidRPr="008E0C4F">
        <w:rPr>
          <w:rFonts w:ascii="Arial" w:hAnsi="Arial" w:cs="Arial"/>
          <w:i/>
          <w:iCs/>
          <w:sz w:val="22"/>
        </w:rPr>
        <w:t>S</w:t>
      </w:r>
      <w:r w:rsidRPr="008E0C4F">
        <w:rPr>
          <w:rFonts w:ascii="Arial" w:hAnsi="Arial" w:cs="Arial"/>
          <w:bCs/>
          <w:sz w:val="22"/>
        </w:rPr>
        <w:t>*</w:t>
      </w:r>
      <w:r w:rsidRPr="008E0C4F">
        <w:rPr>
          <w:rFonts w:ascii="Arial" w:hAnsi="Arial" w:cs="Arial"/>
          <w:sz w:val="22"/>
        </w:rPr>
        <w:t>)</w:t>
      </w:r>
      <w:r>
        <w:rPr>
          <w:rFonts w:ascii="Arial" w:hAnsi="Arial" w:cs="Arial"/>
          <w:kern w:val="0"/>
          <w:sz w:val="22"/>
        </w:rPr>
        <w:t>-</w:t>
      </w:r>
      <w:r w:rsidRPr="00372BA8">
        <w:rPr>
          <w:rFonts w:ascii="Arial" w:hAnsi="Arial" w:cs="Arial"/>
          <w:b/>
          <w:kern w:val="0"/>
          <w:sz w:val="22"/>
        </w:rPr>
        <w:t>3</w:t>
      </w:r>
      <w:r w:rsidRPr="0008615D">
        <w:rPr>
          <w:rFonts w:ascii="Arial" w:hAnsi="Arial" w:cs="Arial"/>
          <w:b/>
          <w:sz w:val="22"/>
        </w:rPr>
        <w:t>A</w:t>
      </w:r>
      <w:r>
        <w:rPr>
          <w:rFonts w:ascii="Arial" w:eastAsia="AdvTimes" w:hAnsi="Arial" w:cs="Arial"/>
          <w:sz w:val="22"/>
        </w:rPr>
        <w:t>/</w:t>
      </w:r>
      <w:r w:rsidRPr="008E0C4F">
        <w:rPr>
          <w:rFonts w:ascii="Arial" w:hAnsi="Arial" w:cs="Arial"/>
          <w:sz w:val="22"/>
        </w:rPr>
        <w:t>(10</w:t>
      </w:r>
      <w:r w:rsidRPr="008E0C4F">
        <w:rPr>
          <w:rFonts w:ascii="Arial" w:hAnsi="Arial" w:cs="Arial"/>
          <w:i/>
          <w:iCs/>
          <w:sz w:val="22"/>
        </w:rPr>
        <w:t>R</w:t>
      </w:r>
      <w:r w:rsidRPr="008E0C4F">
        <w:rPr>
          <w:rFonts w:ascii="Arial" w:hAnsi="Arial" w:cs="Arial"/>
          <w:bCs/>
          <w:sz w:val="22"/>
        </w:rPr>
        <w:t>*</w:t>
      </w:r>
      <w:r w:rsidRPr="008E0C4F">
        <w:rPr>
          <w:rFonts w:ascii="Arial" w:hAnsi="Arial" w:cs="Arial"/>
          <w:sz w:val="22"/>
        </w:rPr>
        <w:t>, 11</w:t>
      </w:r>
      <w:r w:rsidRPr="008E0C4F">
        <w:rPr>
          <w:rFonts w:ascii="Arial" w:hAnsi="Arial" w:cs="Arial"/>
          <w:i/>
          <w:iCs/>
          <w:sz w:val="22"/>
        </w:rPr>
        <w:t>R</w:t>
      </w:r>
      <w:r w:rsidRPr="008E0C4F">
        <w:rPr>
          <w:rFonts w:ascii="Arial" w:hAnsi="Arial" w:cs="Arial"/>
          <w:bCs/>
          <w:sz w:val="22"/>
        </w:rPr>
        <w:t>*</w:t>
      </w:r>
      <w:r w:rsidRPr="008E0C4F">
        <w:rPr>
          <w:rFonts w:ascii="Arial" w:hAnsi="Arial" w:cs="Arial"/>
          <w:sz w:val="22"/>
        </w:rPr>
        <w:t>)</w:t>
      </w:r>
      <w:r>
        <w:rPr>
          <w:rFonts w:ascii="Arial" w:hAnsi="Arial" w:cs="Arial"/>
          <w:kern w:val="0"/>
          <w:sz w:val="22"/>
        </w:rPr>
        <w:t>-</w:t>
      </w:r>
      <w:r>
        <w:rPr>
          <w:rFonts w:ascii="Arial" w:hAnsi="Arial" w:cs="Arial"/>
          <w:b/>
          <w:kern w:val="0"/>
          <w:sz w:val="22"/>
        </w:rPr>
        <w:t>3</w:t>
      </w:r>
      <w:r w:rsidRPr="008E0C4F">
        <w:rPr>
          <w:rFonts w:ascii="Arial" w:hAnsi="Arial" w:cs="Arial"/>
          <w:b/>
          <w:sz w:val="22"/>
        </w:rPr>
        <w:t>B</w:t>
      </w:r>
      <w:r>
        <w:rPr>
          <w:rFonts w:ascii="Arial" w:hAnsi="Arial" w:cs="Arial"/>
          <w:sz w:val="22"/>
        </w:rPr>
        <w:t xml:space="preserve"> </w:t>
      </w:r>
      <w:r w:rsidRPr="008E0C4F">
        <w:rPr>
          <w:rFonts w:ascii="Arial" w:hAnsi="Arial" w:cs="Arial"/>
          <w:sz w:val="22"/>
        </w:rPr>
        <w:t>were converted into SMILES codes before their initial 3D structures were generated with CORINA version 3.4. Conformer databases were generated in CONFLEX version 7.0 by using the MMFF94s force-field with an energy window for acceptable conformers (ewindow) of 5 kcal</w:t>
      </w:r>
      <w:r>
        <w:rPr>
          <w:rFonts w:ascii="Arial" w:hAnsi="Arial" w:cs="Arial"/>
          <w:sz w:val="22"/>
        </w:rPr>
        <w:t>/</w:t>
      </w:r>
      <w:r w:rsidRPr="008E0C4F">
        <w:rPr>
          <w:rFonts w:ascii="Arial" w:hAnsi="Arial" w:cs="Arial"/>
          <w:sz w:val="22"/>
        </w:rPr>
        <w:t>mol above the ground state, a maximum number of conformations per molecule (maxconfs) of 100, and an RMSD cutoff (rmsd) of 0.5</w:t>
      </w:r>
      <w:r>
        <w:rPr>
          <w:rFonts w:ascii="Arial" w:hAnsi="Arial" w:cs="Arial"/>
          <w:sz w:val="22"/>
        </w:rPr>
        <w:t xml:space="preserve"> </w:t>
      </w:r>
      <w:r w:rsidRPr="008E0C4F">
        <w:rPr>
          <w:rFonts w:ascii="Arial" w:hAnsi="Arial" w:cs="Arial"/>
          <w:sz w:val="22"/>
        </w:rPr>
        <w:t>Å. Then each acceptable conformer was optimized with HF/6</w:t>
      </w:r>
      <w:smartTag w:uri="urn:schemas-microsoft-com:office:smarttags" w:element="chmetcnv">
        <w:smartTagPr>
          <w:attr w:name="UnitName" w:val="g"/>
          <w:attr w:name="SourceValue" w:val="31"/>
          <w:attr w:name="HasSpace" w:val="False"/>
          <w:attr w:name="Negative" w:val="True"/>
          <w:attr w:name="NumberType" w:val="1"/>
          <w:attr w:name="TCSC" w:val="0"/>
        </w:smartTagPr>
        <w:r w:rsidRPr="008E0C4F">
          <w:rPr>
            <w:rFonts w:ascii="Arial" w:hAnsi="Arial" w:cs="Arial"/>
            <w:sz w:val="22"/>
          </w:rPr>
          <w:t>-31G</w:t>
        </w:r>
      </w:smartTag>
      <w:r w:rsidRPr="008E0C4F">
        <w:rPr>
          <w:rFonts w:ascii="Arial" w:hAnsi="Arial" w:cs="Arial"/>
          <w:sz w:val="22"/>
        </w:rPr>
        <w:t>(d) method in Gaussian09</w:t>
      </w:r>
      <w:r w:rsidRPr="00547D6C">
        <w:rPr>
          <w:rFonts w:ascii="Arial" w:hAnsi="Arial" w:cs="Arial"/>
          <w:noProof/>
          <w:sz w:val="22"/>
          <w:vertAlign w:val="superscript"/>
        </w:rPr>
        <w:t>[4]</w:t>
      </w:r>
      <w:r>
        <w:rPr>
          <w:rFonts w:ascii="Arial" w:hAnsi="Arial" w:cs="Arial" w:hint="eastAsia"/>
          <w:sz w:val="22"/>
        </w:rPr>
        <w:t>.</w:t>
      </w:r>
      <w:r w:rsidRPr="008E0C4F">
        <w:rPr>
          <w:rFonts w:ascii="Arial" w:hAnsi="Arial" w:cs="Arial"/>
          <w:sz w:val="22"/>
        </w:rPr>
        <w:t xml:space="preserve"> Further optimization at the wB97XD/6-31G(d) level determined the dihedral angles. From this, most stable conformers were determined. The optimized conformers were used for </w:t>
      </w:r>
      <w:r w:rsidRPr="008E0C4F">
        <w:rPr>
          <w:rFonts w:ascii="Arial" w:hAnsi="Arial" w:cs="Arial"/>
          <w:sz w:val="22"/>
          <w:vertAlign w:val="superscript"/>
        </w:rPr>
        <w:t>13</w:t>
      </w:r>
      <w:r w:rsidRPr="008E0C4F">
        <w:rPr>
          <w:rFonts w:ascii="Arial" w:hAnsi="Arial" w:cs="Arial"/>
          <w:sz w:val="22"/>
        </w:rPr>
        <w:t>C NMR calculations, which were performed with Gaussian09 (mPW1PW91/6-31</w:t>
      </w:r>
      <w:r>
        <w:rPr>
          <w:rFonts w:ascii="Arial" w:hAnsi="Arial" w:cs="Arial"/>
          <w:sz w:val="22"/>
        </w:rPr>
        <w:t>G</w:t>
      </w:r>
      <w:r w:rsidRPr="008E0C4F">
        <w:rPr>
          <w:rFonts w:ascii="Arial" w:hAnsi="Arial" w:cs="Arial"/>
          <w:sz w:val="22"/>
        </w:rPr>
        <w:t xml:space="preserve">(d)). The solvent effects were taken into account by the polarizable-conductor calculation model (PCM, </w:t>
      </w:r>
      <w:r>
        <w:rPr>
          <w:rFonts w:ascii="Arial" w:hAnsi="Arial" w:cs="Arial"/>
          <w:sz w:val="22"/>
        </w:rPr>
        <w:t>C</w:t>
      </w:r>
      <w:r>
        <w:rPr>
          <w:rFonts w:ascii="Arial" w:hAnsi="Arial" w:cs="Arial"/>
          <w:sz w:val="22"/>
          <w:vertAlign w:val="subscript"/>
        </w:rPr>
        <w:t>6</w:t>
      </w:r>
      <w:r>
        <w:rPr>
          <w:rFonts w:ascii="Arial" w:hAnsi="Arial" w:cs="Arial"/>
          <w:sz w:val="22"/>
        </w:rPr>
        <w:t>D</w:t>
      </w:r>
      <w:r>
        <w:rPr>
          <w:rFonts w:ascii="Arial" w:hAnsi="Arial" w:cs="Arial"/>
          <w:sz w:val="22"/>
          <w:vertAlign w:val="subscript"/>
        </w:rPr>
        <w:t>6</w:t>
      </w:r>
      <w:r>
        <w:rPr>
          <w:rFonts w:ascii="Arial" w:hAnsi="Arial" w:cs="Arial"/>
          <w:sz w:val="22"/>
        </w:rPr>
        <w:t xml:space="preserve"> or CDCl</w:t>
      </w:r>
      <w:r>
        <w:rPr>
          <w:rFonts w:ascii="Arial" w:hAnsi="Arial" w:cs="Arial"/>
          <w:sz w:val="22"/>
          <w:vertAlign w:val="subscript"/>
        </w:rPr>
        <w:t>3</w:t>
      </w:r>
      <w:r w:rsidRPr="008E0C4F">
        <w:rPr>
          <w:rFonts w:ascii="Arial" w:hAnsi="Arial" w:cs="Arial"/>
          <w:sz w:val="22"/>
        </w:rPr>
        <w:t xml:space="preserve"> as the solvent). The comparison was judged by R square (R</w:t>
      </w:r>
      <w:r w:rsidRPr="008E0C4F">
        <w:rPr>
          <w:rFonts w:ascii="Arial" w:hAnsi="Arial" w:cs="Arial"/>
          <w:sz w:val="22"/>
          <w:vertAlign w:val="superscript"/>
        </w:rPr>
        <w:t>2</w:t>
      </w:r>
      <w:r w:rsidRPr="008E0C4F">
        <w:rPr>
          <w:rFonts w:ascii="Arial" w:hAnsi="Arial" w:cs="Arial"/>
          <w:sz w:val="22"/>
        </w:rPr>
        <w:t>) analysis, mean absolute error (MAE), and DP4+ probability</w:t>
      </w:r>
      <w:r w:rsidRPr="00547D6C">
        <w:rPr>
          <w:rFonts w:ascii="Arial" w:hAnsi="Arial" w:cs="Arial"/>
          <w:noProof/>
          <w:sz w:val="22"/>
          <w:vertAlign w:val="superscript"/>
        </w:rPr>
        <w:t>[5]</w:t>
      </w:r>
      <w:r w:rsidRPr="008E0C4F">
        <w:rPr>
          <w:rFonts w:ascii="Arial" w:hAnsi="Arial" w:cs="Arial"/>
          <w:sz w:val="22"/>
        </w:rPr>
        <w:t>.</w:t>
      </w:r>
    </w:p>
    <w:p w14:paraId="039491FB" w14:textId="77777777" w:rsidR="001A03FA" w:rsidRPr="00470FB9" w:rsidRDefault="001A03FA" w:rsidP="00BB2D56">
      <w:pPr>
        <w:pStyle w:val="2"/>
        <w:rPr>
          <w:rStyle w:val="2Char"/>
          <w:b/>
        </w:rPr>
      </w:pPr>
      <w:bookmarkStart w:id="69" w:name="_Toc105525968"/>
      <w:bookmarkEnd w:id="68"/>
      <w:r w:rsidRPr="00470FB9">
        <w:rPr>
          <w:rStyle w:val="2Char"/>
          <w:b/>
        </w:rPr>
        <w:t>Quantum chemical ECD calculations</w:t>
      </w:r>
      <w:bookmarkEnd w:id="69"/>
    </w:p>
    <w:p w14:paraId="75B0FCD5" w14:textId="77777777" w:rsidR="001A03FA" w:rsidRPr="008E0C4F" w:rsidRDefault="001A03FA" w:rsidP="00BB2D56">
      <w:pPr>
        <w:spacing w:line="360" w:lineRule="auto"/>
        <w:ind w:firstLineChars="200" w:firstLine="440"/>
        <w:rPr>
          <w:rFonts w:ascii="Arial" w:hAnsi="Arial" w:cs="Arial"/>
          <w:sz w:val="22"/>
        </w:rPr>
      </w:pPr>
      <w:bookmarkStart w:id="70" w:name="OLE_LINK75"/>
      <w:r w:rsidRPr="008E0C4F">
        <w:rPr>
          <w:rFonts w:ascii="Arial" w:hAnsi="Arial" w:cs="Arial"/>
          <w:sz w:val="22"/>
        </w:rPr>
        <w:t>The molecules of (2</w:t>
      </w:r>
      <w:r w:rsidRPr="008E0C4F">
        <w:rPr>
          <w:rFonts w:ascii="Arial" w:hAnsi="Arial" w:cs="Arial"/>
          <w:i/>
          <w:iCs/>
          <w:sz w:val="22"/>
        </w:rPr>
        <w:t>S</w:t>
      </w:r>
      <w:r w:rsidRPr="008E0C4F">
        <w:rPr>
          <w:rFonts w:ascii="Arial" w:hAnsi="Arial" w:cs="Arial"/>
          <w:sz w:val="22"/>
        </w:rPr>
        <w:t>, 3</w:t>
      </w:r>
      <w:r w:rsidRPr="008E0C4F">
        <w:rPr>
          <w:rFonts w:ascii="Arial" w:hAnsi="Arial" w:cs="Arial"/>
          <w:i/>
          <w:iCs/>
          <w:sz w:val="22"/>
        </w:rPr>
        <w:t>S</w:t>
      </w:r>
      <w:r w:rsidRPr="008E0C4F">
        <w:rPr>
          <w:rFonts w:ascii="Arial" w:hAnsi="Arial" w:cs="Arial"/>
          <w:sz w:val="22"/>
        </w:rPr>
        <w:t>, 10</w:t>
      </w:r>
      <w:r w:rsidRPr="008E0C4F">
        <w:rPr>
          <w:rFonts w:ascii="Arial" w:hAnsi="Arial" w:cs="Arial"/>
          <w:i/>
          <w:iCs/>
          <w:sz w:val="22"/>
        </w:rPr>
        <w:t>R</w:t>
      </w:r>
      <w:r w:rsidRPr="008E0C4F">
        <w:rPr>
          <w:rFonts w:ascii="Arial" w:hAnsi="Arial" w:cs="Arial"/>
          <w:sz w:val="22"/>
        </w:rPr>
        <w:t>, 11</w:t>
      </w:r>
      <w:r w:rsidRPr="008E0C4F">
        <w:rPr>
          <w:rFonts w:ascii="Arial" w:hAnsi="Arial" w:cs="Arial"/>
          <w:i/>
          <w:iCs/>
          <w:sz w:val="22"/>
        </w:rPr>
        <w:t>R</w:t>
      </w:r>
      <w:r w:rsidRPr="008E0C4F">
        <w:rPr>
          <w:rFonts w:ascii="Arial" w:hAnsi="Arial" w:cs="Arial"/>
          <w:sz w:val="22"/>
        </w:rPr>
        <w:t>)</w:t>
      </w:r>
      <w:r>
        <w:rPr>
          <w:rFonts w:ascii="Arial" w:hAnsi="Arial" w:cs="Arial"/>
          <w:kern w:val="0"/>
          <w:sz w:val="22"/>
        </w:rPr>
        <w:t>-</w:t>
      </w:r>
      <w:r>
        <w:rPr>
          <w:rFonts w:ascii="Arial" w:hAnsi="Arial" w:cs="Arial"/>
          <w:b/>
          <w:sz w:val="22"/>
        </w:rPr>
        <w:t>4</w:t>
      </w:r>
      <w:r w:rsidRPr="008E0C4F">
        <w:rPr>
          <w:rFonts w:ascii="Arial" w:hAnsi="Arial" w:cs="Arial"/>
          <w:b/>
          <w:sz w:val="22"/>
        </w:rPr>
        <w:t xml:space="preserve"> </w:t>
      </w:r>
      <w:r w:rsidRPr="008E0C4F">
        <w:rPr>
          <w:rFonts w:ascii="Arial" w:eastAsia="AdvTimes" w:hAnsi="Arial" w:cs="Arial"/>
          <w:sz w:val="22"/>
        </w:rPr>
        <w:t xml:space="preserve">and </w:t>
      </w:r>
      <w:r w:rsidRPr="008E0C4F">
        <w:rPr>
          <w:rFonts w:ascii="Arial" w:hAnsi="Arial" w:cs="Arial"/>
          <w:sz w:val="22"/>
        </w:rPr>
        <w:t>(2</w:t>
      </w:r>
      <w:r w:rsidRPr="008E0C4F">
        <w:rPr>
          <w:rFonts w:ascii="Arial" w:hAnsi="Arial" w:cs="Arial"/>
          <w:i/>
          <w:iCs/>
          <w:sz w:val="22"/>
        </w:rPr>
        <w:t>R</w:t>
      </w:r>
      <w:r w:rsidRPr="008E0C4F">
        <w:rPr>
          <w:rFonts w:ascii="Arial" w:hAnsi="Arial" w:cs="Arial"/>
          <w:sz w:val="22"/>
        </w:rPr>
        <w:t>, 3</w:t>
      </w:r>
      <w:r w:rsidRPr="008E0C4F">
        <w:rPr>
          <w:rFonts w:ascii="Arial" w:hAnsi="Arial" w:cs="Arial"/>
          <w:i/>
          <w:iCs/>
          <w:sz w:val="22"/>
        </w:rPr>
        <w:t>R</w:t>
      </w:r>
      <w:r w:rsidRPr="008E0C4F">
        <w:rPr>
          <w:rFonts w:ascii="Arial" w:hAnsi="Arial" w:cs="Arial"/>
          <w:sz w:val="22"/>
        </w:rPr>
        <w:t>, 10</w:t>
      </w:r>
      <w:r w:rsidRPr="008E0C4F">
        <w:rPr>
          <w:rFonts w:ascii="Arial" w:hAnsi="Arial" w:cs="Arial"/>
          <w:i/>
          <w:iCs/>
          <w:sz w:val="22"/>
        </w:rPr>
        <w:t>S</w:t>
      </w:r>
      <w:r w:rsidRPr="008E0C4F">
        <w:rPr>
          <w:rFonts w:ascii="Arial" w:hAnsi="Arial" w:cs="Arial"/>
          <w:sz w:val="22"/>
        </w:rPr>
        <w:t>, 11</w:t>
      </w:r>
      <w:r w:rsidRPr="008E0C4F">
        <w:rPr>
          <w:rFonts w:ascii="Arial" w:hAnsi="Arial" w:cs="Arial"/>
          <w:i/>
          <w:iCs/>
          <w:sz w:val="22"/>
        </w:rPr>
        <w:t>S</w:t>
      </w:r>
      <w:r w:rsidRPr="008E0C4F">
        <w:rPr>
          <w:rFonts w:ascii="Arial" w:hAnsi="Arial" w:cs="Arial"/>
          <w:sz w:val="22"/>
        </w:rPr>
        <w:t>)</w:t>
      </w:r>
      <w:r>
        <w:rPr>
          <w:rFonts w:ascii="Arial" w:hAnsi="Arial" w:cs="Arial"/>
          <w:kern w:val="0"/>
          <w:sz w:val="22"/>
        </w:rPr>
        <w:t>-</w:t>
      </w:r>
      <w:r>
        <w:rPr>
          <w:rFonts w:ascii="Arial" w:hAnsi="Arial" w:cs="Arial"/>
          <w:b/>
          <w:sz w:val="22"/>
        </w:rPr>
        <w:t>4</w:t>
      </w:r>
      <w:r w:rsidRPr="008E0C4F">
        <w:rPr>
          <w:rFonts w:ascii="Arial" w:hAnsi="Arial" w:cs="Arial"/>
          <w:sz w:val="22"/>
        </w:rPr>
        <w:t xml:space="preserve"> were converted into SMILES codes before their initial 3D structures were generated with CORINA version 3.4. Conformer databases were generated in CONFLEX version 7.0 using the MMFF94s force-field, with an energy window for acceptable conformers (ewindow) of 5 kcal/mol above the ground state, a maximum number of conformations per molecule (maxconfs) of 100, and an RMSD cutoff (rmsd) of 0.5</w:t>
      </w:r>
      <w:r w:rsidR="00BB2D56">
        <w:rPr>
          <w:rFonts w:ascii="Arial" w:hAnsi="Arial" w:cs="Arial"/>
          <w:sz w:val="22"/>
        </w:rPr>
        <w:t xml:space="preserve"> </w:t>
      </w:r>
      <w:r w:rsidRPr="008E0C4F">
        <w:rPr>
          <w:rFonts w:ascii="Arial" w:hAnsi="Arial" w:cs="Arial"/>
          <w:sz w:val="22"/>
        </w:rPr>
        <w:t>Å. Then each acceptable conformer was optimized with HF/6</w:t>
      </w:r>
      <w:smartTag w:uri="urn:schemas-microsoft-com:office:smarttags" w:element="chmetcnv">
        <w:smartTagPr>
          <w:attr w:name="TCSC" w:val="0"/>
          <w:attr w:name="NumberType" w:val="1"/>
          <w:attr w:name="Negative" w:val="True"/>
          <w:attr w:name="HasSpace" w:val="False"/>
          <w:attr w:name="SourceValue" w:val="31"/>
          <w:attr w:name="UnitName" w:val="g"/>
        </w:smartTagPr>
        <w:r w:rsidRPr="008E0C4F">
          <w:rPr>
            <w:rFonts w:ascii="Arial" w:hAnsi="Arial" w:cs="Arial"/>
            <w:sz w:val="22"/>
          </w:rPr>
          <w:t>-31G</w:t>
        </w:r>
      </w:smartTag>
      <w:r w:rsidRPr="008E0C4F">
        <w:rPr>
          <w:rFonts w:ascii="Arial" w:hAnsi="Arial" w:cs="Arial"/>
          <w:sz w:val="22"/>
        </w:rPr>
        <w:t>(d) method in Gaussian09</w:t>
      </w:r>
      <w:r w:rsidRPr="00547D6C">
        <w:rPr>
          <w:rFonts w:ascii="Arial" w:hAnsi="Arial" w:cs="Arial"/>
          <w:noProof/>
          <w:sz w:val="22"/>
          <w:vertAlign w:val="superscript"/>
        </w:rPr>
        <w:t>[4]</w:t>
      </w:r>
      <w:r w:rsidRPr="008E0C4F">
        <w:rPr>
          <w:rFonts w:ascii="Arial" w:hAnsi="Arial" w:cs="Arial"/>
          <w:sz w:val="22"/>
        </w:rPr>
        <w:t xml:space="preserve">. Further optimization at the wB97XD/6-31G(d) level determined the dihedral angles. From this, </w:t>
      </w:r>
      <w:r>
        <w:rPr>
          <w:rFonts w:ascii="Arial" w:hAnsi="Arial" w:cs="Arial"/>
          <w:sz w:val="22"/>
        </w:rPr>
        <w:t>five</w:t>
      </w:r>
      <w:r w:rsidRPr="005E3F9C">
        <w:rPr>
          <w:rFonts w:ascii="Arial" w:hAnsi="Arial" w:cs="Arial"/>
          <w:sz w:val="22"/>
        </w:rPr>
        <w:t xml:space="preserve"> </w:t>
      </w:r>
      <w:r>
        <w:rPr>
          <w:rFonts w:ascii="Arial" w:hAnsi="Arial" w:cs="Arial"/>
          <w:sz w:val="22"/>
        </w:rPr>
        <w:t xml:space="preserve">most </w:t>
      </w:r>
      <w:r w:rsidRPr="005E3F9C">
        <w:rPr>
          <w:rFonts w:ascii="Arial" w:hAnsi="Arial" w:cs="Arial"/>
          <w:sz w:val="22"/>
        </w:rPr>
        <w:t>stable conformers were found. The optimized conformers were used for</w:t>
      </w:r>
      <w:r w:rsidRPr="008E0C4F">
        <w:rPr>
          <w:rFonts w:ascii="Arial" w:hAnsi="Arial" w:cs="Arial"/>
          <w:sz w:val="22"/>
        </w:rPr>
        <w:t xml:space="preserve"> the ECD calculations, which were performed with Gaussian09 (wB97XD/TZVP). The solvent effects were taken into account by the polarizable-conductor calculation model (</w:t>
      </w:r>
      <w:r w:rsidRPr="008E0C4F">
        <w:rPr>
          <w:rFonts w:ascii="Arial" w:eastAsia="华文新魏" w:hAnsi="Arial" w:cs="Arial"/>
          <w:sz w:val="22"/>
        </w:rPr>
        <w:t>IEFPCM</w:t>
      </w:r>
      <w:r w:rsidRPr="008E0C4F">
        <w:rPr>
          <w:rFonts w:ascii="Arial" w:hAnsi="Arial" w:cs="Arial"/>
          <w:sz w:val="22"/>
        </w:rPr>
        <w:t>, methanol as the solvent). Comparison</w:t>
      </w:r>
      <w:r>
        <w:rPr>
          <w:rFonts w:ascii="Arial" w:hAnsi="Arial" w:cs="Arial"/>
          <w:sz w:val="22"/>
        </w:rPr>
        <w:t xml:space="preserve"> </w:t>
      </w:r>
      <w:r w:rsidRPr="008E0C4F">
        <w:rPr>
          <w:rFonts w:ascii="Arial" w:hAnsi="Arial" w:cs="Arial"/>
          <w:sz w:val="22"/>
        </w:rPr>
        <w:t xml:space="preserve">of the experimental and calculated </w:t>
      </w:r>
      <w:r w:rsidRPr="008E0C4F">
        <w:rPr>
          <w:rFonts w:ascii="Arial" w:hAnsi="Arial" w:cs="Arial"/>
          <w:sz w:val="22"/>
        </w:rPr>
        <w:lastRenderedPageBreak/>
        <w:t xml:space="preserve">spectra were </w:t>
      </w:r>
      <w:r w:rsidR="00BB2D56">
        <w:rPr>
          <w:rFonts w:ascii="Arial" w:hAnsi="Arial" w:cs="Arial"/>
          <w:sz w:val="22"/>
        </w:rPr>
        <w:t>carried out</w:t>
      </w:r>
      <w:r w:rsidRPr="008E0C4F">
        <w:rPr>
          <w:rFonts w:ascii="Arial" w:hAnsi="Arial" w:cs="Arial"/>
          <w:sz w:val="22"/>
        </w:rPr>
        <w:t xml:space="preserve"> with the software SpecDis</w:t>
      </w:r>
      <w:r w:rsidRPr="00547D6C">
        <w:rPr>
          <w:rFonts w:ascii="Arial" w:hAnsi="Arial" w:cs="Arial"/>
          <w:noProof/>
          <w:sz w:val="22"/>
          <w:vertAlign w:val="superscript"/>
        </w:rPr>
        <w:t>[6]</w:t>
      </w:r>
      <w:r>
        <w:rPr>
          <w:rFonts w:ascii="Arial" w:hAnsi="Arial" w:cs="Arial" w:hint="eastAsia"/>
          <w:sz w:val="22"/>
        </w:rPr>
        <w:t>.</w:t>
      </w:r>
      <w:r w:rsidRPr="00372BA8">
        <w:rPr>
          <w:rFonts w:ascii="Arial" w:hAnsi="Arial" w:cs="Arial"/>
          <w:sz w:val="22"/>
        </w:rPr>
        <w:t xml:space="preserve"> </w:t>
      </w:r>
      <w:r w:rsidRPr="00421D70">
        <w:rPr>
          <w:rFonts w:ascii="Arial" w:hAnsi="Arial" w:cs="Arial"/>
          <w:sz w:val="22"/>
        </w:rPr>
        <w:t xml:space="preserve">It was also used to </w:t>
      </w:r>
      <w:r w:rsidR="00421D70">
        <w:rPr>
          <w:rFonts w:ascii="Arial" w:hAnsi="Arial" w:cs="Arial"/>
          <w:sz w:val="22"/>
        </w:rPr>
        <w:t>perform</w:t>
      </w:r>
      <w:r w:rsidRPr="00421D70">
        <w:rPr>
          <w:rFonts w:ascii="Arial" w:hAnsi="Arial" w:cs="Arial"/>
          <w:sz w:val="22"/>
        </w:rPr>
        <w:t xml:space="preserve"> a UV shift to the ECD spectra, Gaussian broadening of the excitations, and Boltzmann weighting of the spectra.</w:t>
      </w:r>
    </w:p>
    <w:p w14:paraId="21E06F7E" w14:textId="77777777" w:rsidR="001A03FA" w:rsidRPr="00470FB9" w:rsidRDefault="001A03FA" w:rsidP="00BB2D56">
      <w:pPr>
        <w:pStyle w:val="2"/>
        <w:rPr>
          <w:rStyle w:val="2Char"/>
          <w:b/>
        </w:rPr>
      </w:pPr>
      <w:bookmarkStart w:id="71" w:name="_Toc105525969"/>
      <w:bookmarkEnd w:id="70"/>
      <w:r w:rsidRPr="00470FB9">
        <w:rPr>
          <w:rStyle w:val="2Char"/>
          <w:b/>
        </w:rPr>
        <w:t>Structural characterization</w:t>
      </w:r>
      <w:bookmarkEnd w:id="71"/>
    </w:p>
    <w:p w14:paraId="3A21EED8" w14:textId="77777777" w:rsidR="001A03FA" w:rsidRPr="00372BA8" w:rsidRDefault="001A03FA" w:rsidP="00BB2D56">
      <w:pPr>
        <w:spacing w:line="360" w:lineRule="auto"/>
        <w:ind w:firstLineChars="150" w:firstLine="330"/>
        <w:rPr>
          <w:rFonts w:ascii="Arial" w:eastAsia="宋体" w:hAnsi="Arial" w:cs="Arial"/>
          <w:kern w:val="0"/>
          <w:sz w:val="22"/>
        </w:rPr>
      </w:pPr>
      <w:r w:rsidRPr="008E0C4F">
        <w:rPr>
          <w:rFonts w:ascii="Arial" w:eastAsia="宋体" w:hAnsi="Arial" w:cs="Arial"/>
          <w:kern w:val="0"/>
          <w:sz w:val="22"/>
        </w:rPr>
        <w:t>Talaro-7,13-diene (</w:t>
      </w:r>
      <w:r w:rsidRPr="008E0C4F">
        <w:rPr>
          <w:rFonts w:ascii="Arial" w:eastAsia="宋体" w:hAnsi="Arial" w:cs="Arial"/>
          <w:b/>
          <w:kern w:val="0"/>
          <w:sz w:val="22"/>
        </w:rPr>
        <w:t>1</w:t>
      </w:r>
      <w:r w:rsidRPr="008E0C4F">
        <w:rPr>
          <w:rFonts w:ascii="Arial" w:eastAsia="宋体" w:hAnsi="Arial" w:cs="Arial"/>
          <w:kern w:val="0"/>
          <w:sz w:val="22"/>
        </w:rPr>
        <w:t xml:space="preserve">): colorless oil; </w:t>
      </w:r>
      <w:r w:rsidRPr="008E0C4F">
        <w:rPr>
          <w:rFonts w:ascii="Arial" w:eastAsia="宋体" w:hAnsi="Arial" w:cs="Arial"/>
          <w:kern w:val="0"/>
          <w:sz w:val="22"/>
          <w:shd w:val="clear" w:color="auto" w:fill="FFFFFF"/>
        </w:rPr>
        <w:t>[</w:t>
      </w:r>
      <w:r w:rsidRPr="008E0C4F">
        <w:rPr>
          <w:rFonts w:ascii="Arial" w:eastAsia="宋体" w:hAnsi="Arial" w:cs="Arial"/>
          <w:i/>
          <w:kern w:val="0"/>
          <w:sz w:val="22"/>
          <w:shd w:val="clear" w:color="auto" w:fill="FFFFFF"/>
        </w:rPr>
        <w:t>α</w:t>
      </w:r>
      <w:r w:rsidRPr="008E0C4F">
        <w:rPr>
          <w:rFonts w:ascii="Arial" w:eastAsia="宋体" w:hAnsi="Arial" w:cs="Arial"/>
          <w:kern w:val="0"/>
          <w:sz w:val="22"/>
          <w:shd w:val="clear" w:color="auto" w:fill="FFFFFF"/>
        </w:rPr>
        <w:t>]</w:t>
      </w:r>
      <w:r w:rsidRPr="008E0C4F">
        <w:rPr>
          <w:rFonts w:ascii="Arial" w:eastAsia="宋体" w:hAnsi="Arial" w:cs="Arial"/>
          <w:kern w:val="0"/>
          <w:sz w:val="22"/>
          <w:shd w:val="clear" w:color="auto" w:fill="FFFFFF"/>
          <w:eastAsianLayout w:id="706037248" w:combine="1"/>
        </w:rPr>
        <w:t xml:space="preserve">32 </w:t>
      </w:r>
      <w:r w:rsidRPr="008E0C4F">
        <w:rPr>
          <w:rFonts w:ascii="Arial" w:eastAsia="宋体" w:hAnsi="Arial" w:cs="Arial"/>
          <w:i/>
          <w:kern w:val="0"/>
          <w:sz w:val="22"/>
          <w:shd w:val="clear" w:color="auto" w:fill="FFFFFF"/>
          <w:eastAsianLayout w:id="706037248" w:combine="1"/>
        </w:rPr>
        <w:t>D</w:t>
      </w:r>
      <w:r w:rsidRPr="008E0C4F">
        <w:rPr>
          <w:rFonts w:ascii="Arial" w:eastAsia="宋体" w:hAnsi="Arial" w:cs="Arial"/>
          <w:kern w:val="0"/>
          <w:sz w:val="22"/>
        </w:rPr>
        <w:t xml:space="preserve"> = -10.6 (</w:t>
      </w:r>
      <w:r w:rsidRPr="008E0C4F">
        <w:rPr>
          <w:rFonts w:ascii="Arial" w:eastAsia="宋体" w:hAnsi="Arial" w:cs="Arial"/>
          <w:i/>
          <w:kern w:val="0"/>
          <w:sz w:val="22"/>
        </w:rPr>
        <w:t>c</w:t>
      </w:r>
      <w:r w:rsidRPr="008E0C4F">
        <w:rPr>
          <w:rFonts w:ascii="Arial" w:eastAsia="宋体" w:hAnsi="Arial" w:cs="Arial"/>
          <w:kern w:val="0"/>
          <w:sz w:val="22"/>
        </w:rPr>
        <w:t xml:space="preserve"> 1.0, CHCl</w:t>
      </w:r>
      <w:r w:rsidRPr="008E0C4F">
        <w:rPr>
          <w:rFonts w:ascii="Arial" w:eastAsia="宋体" w:hAnsi="Arial" w:cs="Arial"/>
          <w:kern w:val="0"/>
          <w:sz w:val="22"/>
          <w:vertAlign w:val="subscript"/>
        </w:rPr>
        <w:t>3</w:t>
      </w:r>
      <w:r w:rsidRPr="008E0C4F">
        <w:rPr>
          <w:rFonts w:ascii="Arial" w:eastAsia="宋体" w:hAnsi="Arial" w:cs="Arial"/>
          <w:kern w:val="0"/>
          <w:sz w:val="22"/>
        </w:rPr>
        <w:t>); IR (KBr)</w:t>
      </w:r>
      <w:r w:rsidRPr="008E0C4F">
        <w:rPr>
          <w:rFonts w:ascii="Arial" w:eastAsia="宋体" w:hAnsi="Arial" w:cs="Arial"/>
          <w:i/>
          <w:kern w:val="0"/>
          <w:sz w:val="22"/>
        </w:rPr>
        <w:t xml:space="preserve"> ν</w:t>
      </w:r>
      <w:r w:rsidRPr="008E0C4F">
        <w:rPr>
          <w:rFonts w:ascii="Arial" w:eastAsia="宋体" w:hAnsi="Arial" w:cs="Arial"/>
          <w:kern w:val="0"/>
          <w:sz w:val="22"/>
          <w:vertAlign w:val="subscript"/>
        </w:rPr>
        <w:t>max</w:t>
      </w:r>
      <w:r w:rsidRPr="008E0C4F">
        <w:rPr>
          <w:rFonts w:ascii="Arial" w:eastAsia="宋体" w:hAnsi="Arial" w:cs="Arial"/>
          <w:kern w:val="0"/>
          <w:sz w:val="22"/>
        </w:rPr>
        <w:t xml:space="preserve"> 2959, 2927, 2845, 1455, 1437, 1379, 1362, 809 cm</w:t>
      </w:r>
      <w:r w:rsidRPr="008E0C4F">
        <w:rPr>
          <w:rFonts w:ascii="Arial" w:eastAsia="宋体" w:hAnsi="Arial" w:cs="Arial"/>
          <w:kern w:val="0"/>
          <w:sz w:val="22"/>
          <w:vertAlign w:val="superscript"/>
        </w:rPr>
        <w:t>−1</w:t>
      </w:r>
      <w:r w:rsidRPr="008E0C4F">
        <w:rPr>
          <w:rFonts w:ascii="Arial" w:eastAsia="宋体" w:hAnsi="Arial" w:cs="Arial"/>
          <w:kern w:val="0"/>
          <w:sz w:val="22"/>
        </w:rPr>
        <w:t xml:space="preserve">; HRESIMS (positive) </w:t>
      </w:r>
      <w:r w:rsidRPr="008E0C4F">
        <w:rPr>
          <w:rFonts w:ascii="Arial" w:eastAsia="宋体" w:hAnsi="Arial" w:cs="Arial"/>
          <w:i/>
          <w:kern w:val="0"/>
          <w:sz w:val="22"/>
        </w:rPr>
        <w:t>m/z</w:t>
      </w:r>
      <w:r w:rsidRPr="008E0C4F">
        <w:rPr>
          <w:rFonts w:ascii="Arial" w:eastAsia="宋体" w:hAnsi="Arial" w:cs="Arial"/>
          <w:kern w:val="0"/>
          <w:sz w:val="22"/>
        </w:rPr>
        <w:t xml:space="preserve"> 273.2599 [M + H]</w:t>
      </w:r>
      <w:r w:rsidRPr="008E0C4F">
        <w:rPr>
          <w:rFonts w:ascii="Arial" w:eastAsia="宋体" w:hAnsi="Arial" w:cs="Arial"/>
          <w:kern w:val="0"/>
          <w:sz w:val="22"/>
          <w:vertAlign w:val="superscript"/>
        </w:rPr>
        <w:t>+</w:t>
      </w:r>
      <w:r w:rsidRPr="008E0C4F">
        <w:rPr>
          <w:rFonts w:ascii="Arial" w:eastAsia="宋体" w:hAnsi="Arial" w:cs="Arial"/>
          <w:kern w:val="0"/>
          <w:sz w:val="22"/>
        </w:rPr>
        <w:t xml:space="preserve"> (calcd for C</w:t>
      </w:r>
      <w:r w:rsidRPr="008E0C4F">
        <w:rPr>
          <w:rFonts w:ascii="Arial" w:eastAsia="宋体" w:hAnsi="Arial" w:cs="Arial"/>
          <w:kern w:val="0"/>
          <w:sz w:val="22"/>
          <w:vertAlign w:val="subscript"/>
        </w:rPr>
        <w:t>20</w:t>
      </w:r>
      <w:r w:rsidRPr="008E0C4F">
        <w:rPr>
          <w:rFonts w:ascii="Arial" w:eastAsia="宋体" w:hAnsi="Arial" w:cs="Arial"/>
          <w:kern w:val="0"/>
          <w:sz w:val="22"/>
        </w:rPr>
        <w:t>H</w:t>
      </w:r>
      <w:r w:rsidRPr="008E0C4F">
        <w:rPr>
          <w:rFonts w:ascii="Arial" w:eastAsia="宋体" w:hAnsi="Arial" w:cs="Arial"/>
          <w:kern w:val="0"/>
          <w:sz w:val="22"/>
          <w:vertAlign w:val="subscript"/>
        </w:rPr>
        <w:t>3</w:t>
      </w:r>
      <w:r>
        <w:rPr>
          <w:rFonts w:ascii="Arial" w:eastAsia="宋体" w:hAnsi="Arial" w:cs="Arial"/>
          <w:kern w:val="0"/>
          <w:sz w:val="22"/>
          <w:vertAlign w:val="subscript"/>
        </w:rPr>
        <w:t>3</w:t>
      </w:r>
      <w:r w:rsidRPr="008E0C4F">
        <w:rPr>
          <w:rFonts w:ascii="Arial" w:eastAsia="宋体" w:hAnsi="Arial" w:cs="Arial"/>
          <w:kern w:val="0"/>
          <w:sz w:val="22"/>
        </w:rPr>
        <w:t>, 273.2582)</w:t>
      </w:r>
      <w:r w:rsidRPr="00470FB9">
        <w:rPr>
          <w:rFonts w:ascii="Arial" w:eastAsia="宋体" w:hAnsi="Arial" w:cs="Arial"/>
          <w:kern w:val="0"/>
          <w:sz w:val="22"/>
        </w:rPr>
        <w:t xml:space="preserve">, see </w:t>
      </w:r>
      <w:r w:rsidRPr="00372BA8">
        <w:rPr>
          <w:rFonts w:ascii="Arial" w:eastAsia="宋体" w:hAnsi="Arial" w:cs="Arial"/>
          <w:kern w:val="0"/>
          <w:sz w:val="22"/>
        </w:rPr>
        <w:t>Fig. S2</w:t>
      </w:r>
      <w:r w:rsidRPr="00470FB9">
        <w:rPr>
          <w:rFonts w:ascii="Arial" w:eastAsia="宋体" w:hAnsi="Arial" w:cs="Arial"/>
          <w:kern w:val="0"/>
          <w:sz w:val="22"/>
        </w:rPr>
        <w:t>; NMR spectra</w:t>
      </w:r>
      <w:r>
        <w:rPr>
          <w:rFonts w:ascii="Arial" w:eastAsia="宋体" w:hAnsi="Arial" w:cs="Arial"/>
          <w:kern w:val="0"/>
          <w:sz w:val="22"/>
        </w:rPr>
        <w:t>,</w:t>
      </w:r>
      <w:r w:rsidRPr="00470FB9">
        <w:rPr>
          <w:rFonts w:ascii="Arial" w:eastAsia="宋体" w:hAnsi="Arial" w:cs="Arial"/>
          <w:kern w:val="0"/>
          <w:sz w:val="22"/>
        </w:rPr>
        <w:t xml:space="preserve"> see </w:t>
      </w:r>
      <w:r w:rsidRPr="00372BA8">
        <w:rPr>
          <w:rFonts w:ascii="Arial" w:eastAsia="宋体" w:hAnsi="Arial" w:cs="Arial"/>
          <w:kern w:val="0"/>
          <w:sz w:val="22"/>
        </w:rPr>
        <w:t>Figs. S3-S8</w:t>
      </w:r>
      <w:r w:rsidRPr="008E0C4F">
        <w:rPr>
          <w:rFonts w:ascii="Arial" w:eastAsia="宋体" w:hAnsi="Arial" w:cs="Arial"/>
          <w:kern w:val="0"/>
          <w:sz w:val="22"/>
        </w:rPr>
        <w:t>; NMR data</w:t>
      </w:r>
      <w:r>
        <w:rPr>
          <w:rFonts w:ascii="Arial" w:eastAsia="宋体" w:hAnsi="Arial" w:cs="Arial"/>
          <w:kern w:val="0"/>
          <w:sz w:val="22"/>
        </w:rPr>
        <w:t>,</w:t>
      </w:r>
      <w:r w:rsidRPr="008E0C4F">
        <w:rPr>
          <w:rFonts w:ascii="Arial" w:eastAsia="宋体" w:hAnsi="Arial" w:cs="Arial"/>
          <w:kern w:val="0"/>
          <w:sz w:val="22"/>
        </w:rPr>
        <w:t xml:space="preserve"> see Table S</w:t>
      </w:r>
      <w:r>
        <w:rPr>
          <w:rFonts w:ascii="Arial" w:eastAsia="宋体" w:hAnsi="Arial" w:cs="Arial"/>
          <w:kern w:val="0"/>
          <w:sz w:val="22"/>
        </w:rPr>
        <w:t>3</w:t>
      </w:r>
      <w:r w:rsidRPr="008E0C4F">
        <w:rPr>
          <w:rFonts w:ascii="Arial" w:eastAsia="宋体" w:hAnsi="Arial" w:cs="Arial"/>
          <w:kern w:val="0"/>
          <w:sz w:val="22"/>
        </w:rPr>
        <w:t>.</w:t>
      </w:r>
    </w:p>
    <w:p w14:paraId="42D4A58B" w14:textId="77777777" w:rsidR="001A03FA" w:rsidRPr="008E0C4F" w:rsidRDefault="001A03FA" w:rsidP="00BB2D56">
      <w:pPr>
        <w:spacing w:line="360" w:lineRule="auto"/>
        <w:ind w:firstLineChars="150" w:firstLine="330"/>
        <w:rPr>
          <w:rFonts w:ascii="Arial" w:eastAsia="宋体" w:hAnsi="Arial" w:cs="Arial"/>
          <w:kern w:val="0"/>
          <w:sz w:val="22"/>
        </w:rPr>
      </w:pPr>
      <w:r w:rsidRPr="008E0C4F">
        <w:rPr>
          <w:rFonts w:ascii="Arial" w:eastAsia="宋体" w:hAnsi="Arial" w:cs="Arial"/>
          <w:kern w:val="0"/>
          <w:sz w:val="22"/>
        </w:rPr>
        <w:t>Talaro-7,13-dien-19-ol (</w:t>
      </w:r>
      <w:r w:rsidRPr="008E0C4F">
        <w:rPr>
          <w:rFonts w:ascii="Arial" w:eastAsia="宋体" w:hAnsi="Arial" w:cs="Arial"/>
          <w:b/>
          <w:kern w:val="0"/>
          <w:sz w:val="22"/>
        </w:rPr>
        <w:t>2</w:t>
      </w:r>
      <w:r w:rsidRPr="008E0C4F">
        <w:rPr>
          <w:rFonts w:ascii="Arial" w:eastAsia="宋体" w:hAnsi="Arial" w:cs="Arial"/>
          <w:kern w:val="0"/>
          <w:sz w:val="22"/>
        </w:rPr>
        <w:t xml:space="preserve">): colorless oil; </w:t>
      </w:r>
      <w:r w:rsidRPr="008E0C4F">
        <w:rPr>
          <w:rFonts w:ascii="Arial" w:eastAsia="宋体" w:hAnsi="Arial" w:cs="Arial"/>
          <w:kern w:val="0"/>
          <w:sz w:val="22"/>
          <w:shd w:val="clear" w:color="auto" w:fill="FFFFFF"/>
        </w:rPr>
        <w:t>[</w:t>
      </w:r>
      <w:r w:rsidRPr="008E0C4F">
        <w:rPr>
          <w:rFonts w:ascii="Arial" w:eastAsia="宋体" w:hAnsi="Arial" w:cs="Arial"/>
          <w:i/>
          <w:kern w:val="0"/>
          <w:sz w:val="22"/>
          <w:shd w:val="clear" w:color="auto" w:fill="FFFFFF"/>
        </w:rPr>
        <w:t>α</w:t>
      </w:r>
      <w:r w:rsidRPr="008E0C4F">
        <w:rPr>
          <w:rFonts w:ascii="Arial" w:eastAsia="宋体" w:hAnsi="Arial" w:cs="Arial"/>
          <w:kern w:val="0"/>
          <w:sz w:val="22"/>
          <w:shd w:val="clear" w:color="auto" w:fill="FFFFFF"/>
        </w:rPr>
        <w:t>]</w:t>
      </w:r>
      <w:r w:rsidRPr="008E0C4F">
        <w:rPr>
          <w:rFonts w:ascii="Arial" w:eastAsia="宋体" w:hAnsi="Arial" w:cs="Arial"/>
          <w:kern w:val="0"/>
          <w:sz w:val="22"/>
          <w:shd w:val="clear" w:color="auto" w:fill="FFFFFF"/>
          <w:eastAsianLayout w:id="706037248" w:combine="1"/>
        </w:rPr>
        <w:t xml:space="preserve">32 </w:t>
      </w:r>
      <w:r w:rsidRPr="008E0C4F">
        <w:rPr>
          <w:rFonts w:ascii="Arial" w:eastAsia="宋体" w:hAnsi="Arial" w:cs="Arial"/>
          <w:i/>
          <w:kern w:val="0"/>
          <w:sz w:val="22"/>
          <w:shd w:val="clear" w:color="auto" w:fill="FFFFFF"/>
          <w:eastAsianLayout w:id="706037248" w:combine="1"/>
        </w:rPr>
        <w:t>D</w:t>
      </w:r>
      <w:r w:rsidRPr="008E0C4F">
        <w:rPr>
          <w:rFonts w:ascii="Arial" w:eastAsia="宋体" w:hAnsi="Arial" w:cs="Arial"/>
          <w:kern w:val="0"/>
          <w:sz w:val="22"/>
          <w:vertAlign w:val="subscript"/>
        </w:rPr>
        <w:t xml:space="preserve"> </w:t>
      </w:r>
      <w:r w:rsidRPr="008E0C4F">
        <w:rPr>
          <w:rFonts w:ascii="Arial" w:eastAsia="宋体" w:hAnsi="Arial" w:cs="Arial"/>
          <w:kern w:val="0"/>
          <w:sz w:val="22"/>
        </w:rPr>
        <w:t>= -40.0 (</w:t>
      </w:r>
      <w:r w:rsidRPr="008E0C4F">
        <w:rPr>
          <w:rFonts w:ascii="Arial" w:eastAsia="宋体" w:hAnsi="Arial" w:cs="Arial"/>
          <w:i/>
          <w:kern w:val="0"/>
          <w:sz w:val="22"/>
        </w:rPr>
        <w:t>c</w:t>
      </w:r>
      <w:r w:rsidRPr="008E0C4F">
        <w:rPr>
          <w:rFonts w:ascii="Arial" w:eastAsia="宋体" w:hAnsi="Arial" w:cs="Arial"/>
          <w:kern w:val="0"/>
          <w:sz w:val="22"/>
        </w:rPr>
        <w:t xml:space="preserve"> 0.5, CHCl</w:t>
      </w:r>
      <w:r w:rsidRPr="008E0C4F">
        <w:rPr>
          <w:rFonts w:ascii="Arial" w:eastAsia="宋体" w:hAnsi="Arial" w:cs="Arial"/>
          <w:kern w:val="0"/>
          <w:sz w:val="22"/>
          <w:vertAlign w:val="subscript"/>
        </w:rPr>
        <w:t>3</w:t>
      </w:r>
      <w:r w:rsidRPr="008E0C4F">
        <w:rPr>
          <w:rFonts w:ascii="Arial" w:eastAsia="宋体" w:hAnsi="Arial" w:cs="Arial"/>
          <w:kern w:val="0"/>
          <w:sz w:val="22"/>
        </w:rPr>
        <w:t xml:space="preserve">); IR (KBr) </w:t>
      </w:r>
      <w:r w:rsidRPr="008E0C4F">
        <w:rPr>
          <w:rFonts w:ascii="Arial" w:eastAsia="宋体" w:hAnsi="Arial" w:cs="Arial"/>
          <w:i/>
          <w:kern w:val="0"/>
          <w:sz w:val="22"/>
        </w:rPr>
        <w:t>ν</w:t>
      </w:r>
      <w:r w:rsidRPr="008E0C4F">
        <w:rPr>
          <w:rFonts w:ascii="Arial" w:eastAsia="宋体" w:hAnsi="Arial" w:cs="Arial"/>
          <w:kern w:val="0"/>
          <w:sz w:val="22"/>
          <w:vertAlign w:val="subscript"/>
        </w:rPr>
        <w:t>max</w:t>
      </w:r>
      <w:r w:rsidRPr="008E0C4F">
        <w:rPr>
          <w:rFonts w:ascii="Arial" w:eastAsia="宋体" w:hAnsi="Arial" w:cs="Arial"/>
          <w:kern w:val="0"/>
          <w:sz w:val="22"/>
        </w:rPr>
        <w:t xml:space="preserve"> </w:t>
      </w:r>
      <w:r w:rsidRPr="005F72A0">
        <w:rPr>
          <w:rFonts w:ascii="Arial" w:eastAsia="宋体" w:hAnsi="Arial" w:cs="Arial"/>
          <w:kern w:val="0"/>
          <w:sz w:val="22"/>
        </w:rPr>
        <w:t>3054,</w:t>
      </w:r>
      <w:r w:rsidRPr="008E0C4F">
        <w:rPr>
          <w:rFonts w:ascii="Arial" w:eastAsia="宋体" w:hAnsi="Arial" w:cs="Arial"/>
          <w:kern w:val="0"/>
          <w:sz w:val="22"/>
        </w:rPr>
        <w:t xml:space="preserve"> 2962, 2880, </w:t>
      </w:r>
      <w:r w:rsidR="0055443C">
        <w:rPr>
          <w:rFonts w:ascii="Arial" w:eastAsia="宋体" w:hAnsi="Arial" w:cs="Arial"/>
          <w:kern w:val="0"/>
          <w:sz w:val="22"/>
        </w:rPr>
        <w:t>1453, 1376, 1045</w:t>
      </w:r>
      <w:r w:rsidRPr="008E0C4F">
        <w:rPr>
          <w:rFonts w:ascii="Arial" w:eastAsia="宋体" w:hAnsi="Arial" w:cs="Arial"/>
          <w:kern w:val="0"/>
          <w:sz w:val="22"/>
        </w:rPr>
        <w:t xml:space="preserve"> cm</w:t>
      </w:r>
      <w:r w:rsidRPr="008E0C4F">
        <w:rPr>
          <w:rFonts w:ascii="Arial" w:eastAsia="宋体" w:hAnsi="Arial" w:cs="Arial"/>
          <w:kern w:val="0"/>
          <w:sz w:val="22"/>
          <w:vertAlign w:val="superscript"/>
        </w:rPr>
        <w:t>−1</w:t>
      </w:r>
      <w:r w:rsidRPr="008E0C4F">
        <w:rPr>
          <w:rFonts w:ascii="Arial" w:eastAsia="宋体" w:hAnsi="Arial" w:cs="Arial"/>
          <w:kern w:val="0"/>
          <w:sz w:val="22"/>
        </w:rPr>
        <w:t xml:space="preserve">; HRESIMS (positive) </w:t>
      </w:r>
      <w:r w:rsidRPr="008E0C4F">
        <w:rPr>
          <w:rFonts w:ascii="Arial" w:eastAsia="宋体" w:hAnsi="Arial" w:cs="Arial"/>
          <w:i/>
          <w:kern w:val="0"/>
          <w:sz w:val="22"/>
        </w:rPr>
        <w:t>m/z</w:t>
      </w:r>
      <w:r w:rsidRPr="008E0C4F">
        <w:rPr>
          <w:rFonts w:ascii="Arial" w:eastAsia="宋体" w:hAnsi="Arial" w:cs="Arial"/>
          <w:kern w:val="0"/>
          <w:sz w:val="22"/>
        </w:rPr>
        <w:t xml:space="preserve"> 289.2543 [M + H]</w:t>
      </w:r>
      <w:r w:rsidRPr="008E0C4F">
        <w:rPr>
          <w:rFonts w:ascii="Arial" w:eastAsia="宋体" w:hAnsi="Arial" w:cs="Arial"/>
          <w:kern w:val="0"/>
          <w:sz w:val="22"/>
          <w:vertAlign w:val="superscript"/>
        </w:rPr>
        <w:t xml:space="preserve">+ </w:t>
      </w:r>
      <w:r w:rsidRPr="008E0C4F">
        <w:rPr>
          <w:rFonts w:ascii="Arial" w:eastAsia="宋体" w:hAnsi="Arial" w:cs="Arial"/>
          <w:kern w:val="0"/>
          <w:sz w:val="22"/>
        </w:rPr>
        <w:t>(</w:t>
      </w:r>
      <w:r w:rsidRPr="008E0C4F">
        <w:rPr>
          <w:rFonts w:ascii="Arial" w:eastAsia="宋体" w:hAnsi="Arial" w:cs="Arial"/>
          <w:kern w:val="0"/>
          <w:sz w:val="22"/>
          <w:lang w:val="de-DE"/>
        </w:rPr>
        <w:t xml:space="preserve">calcd. for </w:t>
      </w:r>
      <w:r w:rsidRPr="008E0C4F">
        <w:rPr>
          <w:rFonts w:ascii="Arial" w:eastAsia="宋体" w:hAnsi="Arial" w:cs="Arial"/>
          <w:kern w:val="0"/>
          <w:sz w:val="22"/>
        </w:rPr>
        <w:t>C</w:t>
      </w:r>
      <w:r w:rsidRPr="008E0C4F">
        <w:rPr>
          <w:rFonts w:ascii="Arial" w:eastAsia="宋体" w:hAnsi="Arial" w:cs="Arial"/>
          <w:kern w:val="0"/>
          <w:sz w:val="22"/>
          <w:vertAlign w:val="subscript"/>
        </w:rPr>
        <w:t>20</w:t>
      </w:r>
      <w:r w:rsidRPr="008E0C4F">
        <w:rPr>
          <w:rFonts w:ascii="Arial" w:eastAsia="宋体" w:hAnsi="Arial" w:cs="Arial"/>
          <w:kern w:val="0"/>
          <w:sz w:val="22"/>
        </w:rPr>
        <w:t>H</w:t>
      </w:r>
      <w:r w:rsidRPr="008E0C4F">
        <w:rPr>
          <w:rFonts w:ascii="Arial" w:eastAsia="宋体" w:hAnsi="Arial" w:cs="Arial"/>
          <w:kern w:val="0"/>
          <w:sz w:val="22"/>
          <w:vertAlign w:val="subscript"/>
        </w:rPr>
        <w:t>33</w:t>
      </w:r>
      <w:r w:rsidRPr="008E0C4F">
        <w:rPr>
          <w:rFonts w:ascii="Arial" w:eastAsia="宋体" w:hAnsi="Arial" w:cs="Arial"/>
          <w:kern w:val="0"/>
          <w:sz w:val="22"/>
        </w:rPr>
        <w:t>O, 289.2531), see</w:t>
      </w:r>
      <w:r w:rsidRPr="00991C10">
        <w:rPr>
          <w:rFonts w:ascii="Arial" w:eastAsia="宋体" w:hAnsi="Arial" w:cs="Arial"/>
          <w:kern w:val="0"/>
          <w:sz w:val="22"/>
        </w:rPr>
        <w:t xml:space="preserve"> Fig. </w:t>
      </w:r>
      <w:r w:rsidRPr="00372BA8">
        <w:rPr>
          <w:rFonts w:ascii="Arial" w:eastAsia="宋体" w:hAnsi="Arial" w:cs="Arial"/>
          <w:kern w:val="0"/>
          <w:sz w:val="22"/>
        </w:rPr>
        <w:t>S11</w:t>
      </w:r>
      <w:r w:rsidRPr="00991C10">
        <w:rPr>
          <w:rFonts w:ascii="Arial" w:eastAsia="宋体" w:hAnsi="Arial" w:cs="Arial"/>
          <w:kern w:val="0"/>
          <w:sz w:val="22"/>
        </w:rPr>
        <w:t>;</w:t>
      </w:r>
      <w:r w:rsidRPr="008E0C4F">
        <w:rPr>
          <w:rFonts w:ascii="Arial" w:eastAsia="宋体" w:hAnsi="Arial" w:cs="Arial"/>
          <w:kern w:val="0"/>
          <w:sz w:val="22"/>
        </w:rPr>
        <w:t xml:space="preserve"> NMR spectra</w:t>
      </w:r>
      <w:r>
        <w:rPr>
          <w:rFonts w:ascii="Arial" w:eastAsia="宋体" w:hAnsi="Arial" w:cs="Arial"/>
          <w:kern w:val="0"/>
          <w:sz w:val="22"/>
        </w:rPr>
        <w:t>,</w:t>
      </w:r>
      <w:r w:rsidRPr="008E0C4F">
        <w:rPr>
          <w:rFonts w:ascii="Arial" w:eastAsia="宋体" w:hAnsi="Arial" w:cs="Arial"/>
          <w:kern w:val="0"/>
          <w:sz w:val="22"/>
        </w:rPr>
        <w:t xml:space="preserve"> see Fig</w:t>
      </w:r>
      <w:r>
        <w:rPr>
          <w:rFonts w:ascii="Arial" w:eastAsia="宋体" w:hAnsi="Arial" w:cs="Arial"/>
          <w:kern w:val="0"/>
          <w:sz w:val="22"/>
        </w:rPr>
        <w:t>s</w:t>
      </w:r>
      <w:r w:rsidRPr="008E0C4F">
        <w:rPr>
          <w:rFonts w:ascii="Arial" w:eastAsia="宋体" w:hAnsi="Arial" w:cs="Arial"/>
          <w:kern w:val="0"/>
          <w:sz w:val="22"/>
        </w:rPr>
        <w:t>. S</w:t>
      </w:r>
      <w:r>
        <w:rPr>
          <w:rFonts w:ascii="Arial" w:eastAsia="宋体" w:hAnsi="Arial" w:cs="Arial"/>
          <w:kern w:val="0"/>
          <w:sz w:val="22"/>
        </w:rPr>
        <w:t>12</w:t>
      </w:r>
      <w:r w:rsidRPr="008E0C4F">
        <w:rPr>
          <w:rFonts w:ascii="Arial" w:eastAsia="宋体" w:hAnsi="Arial" w:cs="Arial"/>
          <w:kern w:val="0"/>
          <w:sz w:val="22"/>
        </w:rPr>
        <w:t>-S</w:t>
      </w:r>
      <w:r>
        <w:rPr>
          <w:rFonts w:ascii="Arial" w:eastAsia="宋体" w:hAnsi="Arial" w:cs="Arial"/>
          <w:kern w:val="0"/>
          <w:sz w:val="22"/>
        </w:rPr>
        <w:t>17</w:t>
      </w:r>
      <w:r w:rsidRPr="008E0C4F">
        <w:rPr>
          <w:rFonts w:ascii="Arial" w:eastAsia="宋体" w:hAnsi="Arial" w:cs="Arial"/>
          <w:kern w:val="0"/>
          <w:sz w:val="22"/>
        </w:rPr>
        <w:t>; NMR data</w:t>
      </w:r>
      <w:r>
        <w:rPr>
          <w:rFonts w:ascii="Arial" w:eastAsia="宋体" w:hAnsi="Arial" w:cs="Arial"/>
          <w:kern w:val="0"/>
          <w:sz w:val="22"/>
        </w:rPr>
        <w:t>,</w:t>
      </w:r>
      <w:r w:rsidRPr="008E0C4F">
        <w:rPr>
          <w:rFonts w:ascii="Arial" w:eastAsia="宋体" w:hAnsi="Arial" w:cs="Arial"/>
          <w:kern w:val="0"/>
          <w:sz w:val="22"/>
        </w:rPr>
        <w:t xml:space="preserve"> see Table S4. </w:t>
      </w:r>
    </w:p>
    <w:p w14:paraId="72DF8D80" w14:textId="77777777" w:rsidR="001A03FA" w:rsidRPr="008E0C4F" w:rsidRDefault="001A03FA">
      <w:pPr>
        <w:spacing w:line="360" w:lineRule="auto"/>
        <w:ind w:firstLineChars="150" w:firstLine="331"/>
        <w:rPr>
          <w:rFonts w:ascii="Arial" w:eastAsia="宋体" w:hAnsi="Arial" w:cs="Arial"/>
          <w:kern w:val="0"/>
          <w:sz w:val="22"/>
        </w:rPr>
      </w:pPr>
      <w:r w:rsidRPr="008E0C4F">
        <w:rPr>
          <w:rFonts w:ascii="Arial" w:eastAsia="宋体" w:hAnsi="Arial" w:cs="Arial"/>
          <w:b/>
          <w:kern w:val="0"/>
          <w:sz w:val="22"/>
        </w:rPr>
        <w:t>3</w:t>
      </w:r>
      <w:r w:rsidRPr="008E0C4F">
        <w:rPr>
          <w:rFonts w:ascii="Arial" w:eastAsia="宋体" w:hAnsi="Arial" w:cs="Arial"/>
          <w:kern w:val="0"/>
          <w:sz w:val="22"/>
        </w:rPr>
        <w:t>: colorless oil; [</w:t>
      </w:r>
      <w:r w:rsidRPr="008E0C4F">
        <w:rPr>
          <w:rFonts w:ascii="Arial" w:eastAsia="宋体" w:hAnsi="Arial" w:cs="Arial"/>
          <w:i/>
          <w:kern w:val="0"/>
          <w:sz w:val="22"/>
        </w:rPr>
        <w:t>α</w:t>
      </w:r>
      <w:r w:rsidRPr="008E0C4F">
        <w:rPr>
          <w:rFonts w:ascii="Arial" w:eastAsia="宋体" w:hAnsi="Arial" w:cs="Arial"/>
          <w:kern w:val="0"/>
          <w:sz w:val="22"/>
        </w:rPr>
        <w:t>]</w:t>
      </w:r>
      <w:r>
        <w:rPr>
          <w:rFonts w:ascii="Arial" w:eastAsia="宋体" w:hAnsi="Arial" w:cs="Arial"/>
          <w:kern w:val="0"/>
          <w:sz w:val="22"/>
          <w:shd w:val="clear" w:color="auto" w:fill="FFFFFF"/>
          <w:eastAsianLayout w:id="706037248" w:combine="1"/>
        </w:rPr>
        <w:t>27</w:t>
      </w:r>
      <w:r w:rsidRPr="008E0C4F">
        <w:rPr>
          <w:rFonts w:ascii="Arial" w:eastAsia="宋体" w:hAnsi="Arial" w:cs="Arial"/>
          <w:kern w:val="0"/>
          <w:sz w:val="22"/>
          <w:shd w:val="clear" w:color="auto" w:fill="FFFFFF"/>
          <w:eastAsianLayout w:id="706037248" w:combine="1"/>
        </w:rPr>
        <w:t xml:space="preserve"> </w:t>
      </w:r>
      <w:r w:rsidRPr="008E0C4F">
        <w:rPr>
          <w:rFonts w:ascii="Arial" w:eastAsia="宋体" w:hAnsi="Arial" w:cs="Arial"/>
          <w:i/>
          <w:kern w:val="0"/>
          <w:sz w:val="22"/>
          <w:shd w:val="clear" w:color="auto" w:fill="FFFFFF"/>
          <w:eastAsianLayout w:id="706037248" w:combine="1"/>
        </w:rPr>
        <w:t>D</w:t>
      </w:r>
      <w:r w:rsidRPr="008E0C4F">
        <w:rPr>
          <w:rFonts w:ascii="Arial" w:eastAsia="宋体" w:hAnsi="Arial" w:cs="Arial"/>
          <w:kern w:val="0"/>
          <w:sz w:val="22"/>
          <w:vertAlign w:val="subscript"/>
        </w:rPr>
        <w:t xml:space="preserve"> </w:t>
      </w:r>
      <w:r w:rsidRPr="008E0C4F">
        <w:rPr>
          <w:rFonts w:ascii="Arial" w:eastAsia="宋体" w:hAnsi="Arial" w:cs="Arial"/>
          <w:kern w:val="0"/>
          <w:sz w:val="22"/>
        </w:rPr>
        <w:t>= +</w:t>
      </w:r>
      <w:r>
        <w:rPr>
          <w:rFonts w:ascii="Arial" w:eastAsia="宋体" w:hAnsi="Arial" w:cs="Arial"/>
          <w:kern w:val="0"/>
          <w:sz w:val="22"/>
        </w:rPr>
        <w:t>10.8</w:t>
      </w:r>
      <w:r w:rsidRPr="008E0C4F">
        <w:rPr>
          <w:rFonts w:ascii="Arial" w:eastAsia="宋体" w:hAnsi="Arial" w:cs="Arial"/>
          <w:kern w:val="0"/>
          <w:sz w:val="22"/>
        </w:rPr>
        <w:t xml:space="preserve"> (</w:t>
      </w:r>
      <w:r w:rsidRPr="008E0C4F">
        <w:rPr>
          <w:rFonts w:ascii="Arial" w:eastAsia="宋体" w:hAnsi="Arial" w:cs="Arial"/>
          <w:i/>
          <w:kern w:val="0"/>
          <w:sz w:val="22"/>
        </w:rPr>
        <w:t>c</w:t>
      </w:r>
      <w:r w:rsidRPr="008E0C4F">
        <w:rPr>
          <w:rFonts w:ascii="Arial" w:eastAsia="宋体" w:hAnsi="Arial" w:cs="Arial"/>
          <w:kern w:val="0"/>
          <w:sz w:val="22"/>
        </w:rPr>
        <w:t xml:space="preserve"> </w:t>
      </w:r>
      <w:r>
        <w:rPr>
          <w:rFonts w:ascii="Arial" w:eastAsia="宋体" w:hAnsi="Arial" w:cs="Arial"/>
          <w:kern w:val="0"/>
          <w:sz w:val="22"/>
        </w:rPr>
        <w:t>0.2</w:t>
      </w:r>
      <w:r w:rsidRPr="008E0C4F">
        <w:rPr>
          <w:rFonts w:ascii="Arial" w:eastAsia="宋体" w:hAnsi="Arial" w:cs="Arial"/>
          <w:kern w:val="0"/>
          <w:sz w:val="22"/>
        </w:rPr>
        <w:t>, CHCl</w:t>
      </w:r>
      <w:r w:rsidRPr="008E0C4F">
        <w:rPr>
          <w:rFonts w:ascii="Arial" w:eastAsia="宋体" w:hAnsi="Arial" w:cs="Arial"/>
          <w:kern w:val="0"/>
          <w:sz w:val="22"/>
          <w:vertAlign w:val="subscript"/>
        </w:rPr>
        <w:t>3</w:t>
      </w:r>
      <w:r w:rsidRPr="008E0C4F">
        <w:rPr>
          <w:rFonts w:ascii="Arial" w:eastAsia="宋体" w:hAnsi="Arial" w:cs="Arial"/>
          <w:kern w:val="0"/>
          <w:sz w:val="22"/>
        </w:rPr>
        <w:t>)</w:t>
      </w:r>
      <w:r>
        <w:rPr>
          <w:rFonts w:ascii="Arial" w:eastAsia="宋体" w:hAnsi="Arial" w:cs="Arial"/>
          <w:kern w:val="0"/>
          <w:sz w:val="22"/>
        </w:rPr>
        <w:t xml:space="preserve">; </w:t>
      </w:r>
      <w:r w:rsidRPr="008E0C4F">
        <w:rPr>
          <w:rFonts w:ascii="Arial" w:eastAsia="宋体" w:hAnsi="Arial" w:cs="Arial"/>
          <w:kern w:val="0"/>
          <w:sz w:val="22"/>
        </w:rPr>
        <w:t>NMR spectra</w:t>
      </w:r>
      <w:r>
        <w:rPr>
          <w:rFonts w:ascii="Arial" w:eastAsia="宋体" w:hAnsi="Arial" w:cs="Arial"/>
          <w:kern w:val="0"/>
          <w:sz w:val="22"/>
        </w:rPr>
        <w:t>,</w:t>
      </w:r>
      <w:r w:rsidRPr="008E0C4F">
        <w:rPr>
          <w:rFonts w:ascii="Arial" w:eastAsia="宋体" w:hAnsi="Arial" w:cs="Arial"/>
          <w:kern w:val="0"/>
          <w:sz w:val="22"/>
        </w:rPr>
        <w:t xml:space="preserve"> see </w:t>
      </w:r>
      <w:r w:rsidRPr="00542C14">
        <w:rPr>
          <w:rFonts w:ascii="Arial" w:eastAsia="宋体" w:hAnsi="Arial" w:cs="Arial"/>
          <w:kern w:val="0"/>
          <w:sz w:val="22"/>
        </w:rPr>
        <w:t>Fig. S</w:t>
      </w:r>
      <w:r>
        <w:rPr>
          <w:rFonts w:ascii="Arial" w:eastAsia="宋体" w:hAnsi="Arial" w:cs="Arial"/>
          <w:kern w:val="0"/>
          <w:sz w:val="22"/>
        </w:rPr>
        <w:t>2</w:t>
      </w:r>
      <w:r w:rsidR="001D3194">
        <w:rPr>
          <w:rFonts w:ascii="Arial" w:eastAsia="宋体" w:hAnsi="Arial" w:cs="Arial"/>
          <w:kern w:val="0"/>
          <w:sz w:val="22"/>
        </w:rPr>
        <w:t>2</w:t>
      </w:r>
      <w:r w:rsidRPr="008E0C4F">
        <w:rPr>
          <w:rFonts w:ascii="Arial" w:eastAsia="宋体" w:hAnsi="Arial" w:cs="Arial"/>
          <w:kern w:val="0"/>
          <w:sz w:val="22"/>
        </w:rPr>
        <w:t xml:space="preserve">; </w:t>
      </w:r>
      <w:r w:rsidRPr="008E0C4F">
        <w:rPr>
          <w:rFonts w:ascii="Arial" w:eastAsia="宋体" w:hAnsi="Arial" w:cs="Arial"/>
          <w:kern w:val="0"/>
          <w:sz w:val="22"/>
          <w:vertAlign w:val="superscript"/>
        </w:rPr>
        <w:t>13</w:t>
      </w:r>
      <w:r w:rsidRPr="008E0C4F">
        <w:rPr>
          <w:rFonts w:ascii="Arial" w:eastAsia="宋体" w:hAnsi="Arial" w:cs="Arial"/>
          <w:kern w:val="0"/>
          <w:sz w:val="22"/>
        </w:rPr>
        <w:t>C NMR (1</w:t>
      </w:r>
      <w:r w:rsidR="006D2F71">
        <w:rPr>
          <w:rFonts w:ascii="Arial" w:eastAsia="宋体" w:hAnsi="Arial" w:cs="Arial"/>
          <w:kern w:val="0"/>
          <w:sz w:val="22"/>
        </w:rPr>
        <w:t>0</w:t>
      </w:r>
      <w:r w:rsidRPr="008E0C4F">
        <w:rPr>
          <w:rFonts w:ascii="Arial" w:eastAsia="宋体" w:hAnsi="Arial" w:cs="Arial"/>
          <w:kern w:val="0"/>
          <w:sz w:val="22"/>
        </w:rPr>
        <w:t>0 MHz, CDCl</w:t>
      </w:r>
      <w:r w:rsidRPr="008E0C4F">
        <w:rPr>
          <w:rFonts w:ascii="Arial" w:eastAsia="宋体" w:hAnsi="Arial" w:cs="Arial"/>
          <w:kern w:val="0"/>
          <w:sz w:val="22"/>
          <w:vertAlign w:val="subscript"/>
        </w:rPr>
        <w:t>3</w:t>
      </w:r>
      <w:r w:rsidRPr="008E0C4F">
        <w:rPr>
          <w:rFonts w:ascii="Arial" w:eastAsia="宋体" w:hAnsi="Arial" w:cs="Arial"/>
          <w:kern w:val="0"/>
          <w:sz w:val="22"/>
        </w:rPr>
        <w:t xml:space="preserve">) </w:t>
      </w:r>
      <w:r w:rsidRPr="00256122">
        <w:rPr>
          <w:rFonts w:ascii="Arial" w:eastAsia="宋体" w:hAnsi="Arial" w:cs="Arial"/>
          <w:i/>
          <w:kern w:val="0"/>
          <w:sz w:val="22"/>
        </w:rPr>
        <w:t>δ</w:t>
      </w:r>
      <w:r w:rsidRPr="008E0C4F">
        <w:rPr>
          <w:rFonts w:ascii="Arial" w:eastAsia="宋体" w:hAnsi="Arial" w:cs="Arial"/>
          <w:kern w:val="0"/>
          <w:sz w:val="22"/>
          <w:vertAlign w:val="subscript"/>
        </w:rPr>
        <w:t>C</w:t>
      </w:r>
      <w:r w:rsidRPr="008E0C4F">
        <w:rPr>
          <w:rFonts w:ascii="Arial" w:eastAsia="宋体" w:hAnsi="Arial" w:cs="Arial"/>
          <w:kern w:val="0"/>
          <w:sz w:val="22"/>
        </w:rPr>
        <w:t xml:space="preserve"> 154.3, 134.4, 133.2, 128.7, 125.4, 118.4, 48.4, 47.0, 46.1, 41.2, 40.0, 38.1, 27.1, 25.9, 24.4, 23.3, 22.4, 22.2, 16.0, 15.1; The NMR data are in good agreement with thos</w:t>
      </w:r>
      <w:r w:rsidRPr="000E560D">
        <w:rPr>
          <w:rFonts w:ascii="Arial" w:eastAsia="宋体" w:hAnsi="Arial" w:cs="Arial"/>
          <w:kern w:val="0"/>
          <w:sz w:val="22"/>
        </w:rPr>
        <w:t xml:space="preserve">e of </w:t>
      </w:r>
      <w:r w:rsidRPr="00372BA8">
        <w:rPr>
          <w:rFonts w:ascii="Arial" w:eastAsia="宋体" w:hAnsi="Arial" w:cs="Arial"/>
          <w:sz w:val="22"/>
        </w:rPr>
        <w:t>(3a</w:t>
      </w:r>
      <w:r w:rsidRPr="00372BA8">
        <w:rPr>
          <w:rFonts w:ascii="Arial" w:eastAsia="宋体" w:hAnsi="Arial" w:cs="Arial"/>
          <w:i/>
          <w:sz w:val="22"/>
        </w:rPr>
        <w:t>S</w:t>
      </w:r>
      <w:r w:rsidRPr="00372BA8">
        <w:rPr>
          <w:rFonts w:ascii="Arial" w:eastAsia="宋体" w:hAnsi="Arial" w:cs="Arial"/>
          <w:sz w:val="22"/>
        </w:rPr>
        <w:t>,5</w:t>
      </w:r>
      <w:r w:rsidRPr="00372BA8">
        <w:rPr>
          <w:rFonts w:ascii="Arial" w:eastAsia="宋体" w:hAnsi="Arial" w:cs="Arial"/>
          <w:i/>
          <w:sz w:val="22"/>
        </w:rPr>
        <w:t>E</w:t>
      </w:r>
      <w:r w:rsidRPr="00372BA8">
        <w:rPr>
          <w:rFonts w:ascii="Arial" w:eastAsia="宋体" w:hAnsi="Arial" w:cs="Arial"/>
          <w:sz w:val="22"/>
        </w:rPr>
        <w:t>,9</w:t>
      </w:r>
      <w:r w:rsidRPr="00372BA8">
        <w:rPr>
          <w:rFonts w:ascii="Arial" w:eastAsia="宋体" w:hAnsi="Arial" w:cs="Arial"/>
          <w:i/>
          <w:sz w:val="22"/>
        </w:rPr>
        <w:t>E</w:t>
      </w:r>
      <w:r w:rsidRPr="00372BA8">
        <w:rPr>
          <w:rFonts w:ascii="Arial" w:eastAsia="宋体" w:hAnsi="Arial" w:cs="Arial"/>
          <w:sz w:val="22"/>
        </w:rPr>
        <w:t>,12a</w:t>
      </w:r>
      <w:r w:rsidRPr="00372BA8">
        <w:rPr>
          <w:rFonts w:ascii="Arial" w:eastAsia="宋体" w:hAnsi="Arial" w:cs="Arial"/>
          <w:i/>
          <w:sz w:val="22"/>
        </w:rPr>
        <w:t>R</w:t>
      </w:r>
      <w:r w:rsidRPr="00372BA8">
        <w:rPr>
          <w:rFonts w:ascii="Arial" w:eastAsia="宋体" w:hAnsi="Arial" w:cs="Arial"/>
          <w:sz w:val="22"/>
        </w:rPr>
        <w:t>)-3,3a,4,7,8,11,12,12a-octahydro-3a,6,10-trimethyl-1-(1-methylethyl)cyclopentacycloundecene</w:t>
      </w:r>
      <w:r>
        <w:rPr>
          <w:rFonts w:ascii="Arial" w:eastAsia="宋体" w:hAnsi="Arial" w:cs="Arial"/>
          <w:sz w:val="22"/>
        </w:rPr>
        <w:t xml:space="preserve"> </w:t>
      </w:r>
      <w:r w:rsidRPr="00372BA8">
        <w:rPr>
          <w:rFonts w:ascii="Arial" w:eastAsia="宋体" w:hAnsi="Arial" w:cs="Arial"/>
          <w:kern w:val="0"/>
          <w:sz w:val="22"/>
        </w:rPr>
        <w:t xml:space="preserve">(CAS Registry Number: </w:t>
      </w:r>
      <w:r w:rsidRPr="00EA5857">
        <w:rPr>
          <w:rFonts w:ascii="Arial" w:eastAsia="宋体" w:hAnsi="Arial" w:cs="Arial"/>
          <w:kern w:val="0"/>
          <w:sz w:val="22"/>
        </w:rPr>
        <w:t>1404310-43-5</w:t>
      </w:r>
      <w:r w:rsidRPr="00372BA8">
        <w:rPr>
          <w:rFonts w:ascii="Arial" w:eastAsia="宋体" w:hAnsi="Arial" w:cs="Arial"/>
          <w:kern w:val="0"/>
          <w:sz w:val="22"/>
        </w:rPr>
        <w:t>)</w:t>
      </w:r>
      <w:r w:rsidRPr="002B4551">
        <w:rPr>
          <w:rFonts w:ascii="Arial" w:eastAsia="宋体" w:hAnsi="Arial" w:cs="Arial"/>
          <w:noProof/>
          <w:kern w:val="0"/>
          <w:sz w:val="22"/>
          <w:vertAlign w:val="superscript"/>
        </w:rPr>
        <w:t>[7]</w:t>
      </w:r>
      <w:r w:rsidRPr="008E0C4F">
        <w:rPr>
          <w:rFonts w:ascii="Arial" w:eastAsia="宋体" w:hAnsi="Arial" w:cs="Arial"/>
          <w:kern w:val="0"/>
          <w:sz w:val="22"/>
        </w:rPr>
        <w:t>.</w:t>
      </w:r>
    </w:p>
    <w:p w14:paraId="054456B3" w14:textId="77777777" w:rsidR="001A03FA" w:rsidRPr="008E0C4F" w:rsidRDefault="001A03FA" w:rsidP="00BB2D56">
      <w:pPr>
        <w:spacing w:line="360" w:lineRule="auto"/>
        <w:ind w:firstLineChars="150" w:firstLine="330"/>
        <w:rPr>
          <w:rFonts w:ascii="Arial" w:eastAsia="宋体" w:hAnsi="Arial" w:cs="Arial"/>
          <w:kern w:val="0"/>
          <w:sz w:val="22"/>
        </w:rPr>
      </w:pPr>
      <w:r w:rsidRPr="008E0C4F">
        <w:rPr>
          <w:rFonts w:ascii="Arial" w:eastAsia="宋体" w:hAnsi="Arial" w:cs="Arial"/>
          <w:kern w:val="0"/>
          <w:sz w:val="22"/>
        </w:rPr>
        <w:t>Talaro-6,13-dien-5,8-dione (</w:t>
      </w:r>
      <w:r w:rsidRPr="008E0C4F">
        <w:rPr>
          <w:rFonts w:ascii="Arial" w:eastAsia="宋体" w:hAnsi="Arial" w:cs="Arial"/>
          <w:b/>
          <w:kern w:val="0"/>
          <w:sz w:val="22"/>
        </w:rPr>
        <w:t>4</w:t>
      </w:r>
      <w:r w:rsidRPr="008E0C4F">
        <w:rPr>
          <w:rFonts w:ascii="Arial" w:eastAsia="宋体" w:hAnsi="Arial" w:cs="Arial"/>
          <w:kern w:val="0"/>
          <w:sz w:val="22"/>
        </w:rPr>
        <w:t>): colorless oil;</w:t>
      </w:r>
      <w:r w:rsidRPr="008E0C4F">
        <w:rPr>
          <w:rFonts w:ascii="Arial" w:eastAsia="宋体" w:hAnsi="Arial" w:cs="Arial"/>
          <w:kern w:val="0"/>
          <w:sz w:val="22"/>
          <w:shd w:val="clear" w:color="auto" w:fill="FFFFFF"/>
        </w:rPr>
        <w:t xml:space="preserve"> </w:t>
      </w:r>
      <w:r w:rsidRPr="008E0C4F">
        <w:rPr>
          <w:rFonts w:ascii="Arial" w:eastAsia="宋体" w:hAnsi="Arial" w:cs="Arial"/>
          <w:kern w:val="0"/>
          <w:sz w:val="22"/>
        </w:rPr>
        <w:t>[</w:t>
      </w:r>
      <w:r w:rsidRPr="008E0C4F">
        <w:rPr>
          <w:rFonts w:ascii="Arial" w:eastAsia="宋体" w:hAnsi="Arial" w:cs="Arial"/>
          <w:i/>
          <w:kern w:val="0"/>
          <w:sz w:val="22"/>
        </w:rPr>
        <w:t>α</w:t>
      </w:r>
      <w:r w:rsidRPr="008E0C4F">
        <w:rPr>
          <w:rFonts w:ascii="Arial" w:eastAsia="宋体" w:hAnsi="Arial" w:cs="Arial"/>
          <w:kern w:val="0"/>
          <w:sz w:val="22"/>
        </w:rPr>
        <w:t>]</w:t>
      </w:r>
      <w:r w:rsidRPr="008E0C4F">
        <w:rPr>
          <w:rFonts w:ascii="Arial" w:eastAsia="宋体" w:hAnsi="Arial" w:cs="Arial"/>
          <w:kern w:val="0"/>
          <w:sz w:val="22"/>
          <w:shd w:val="clear" w:color="auto" w:fill="FFFFFF"/>
          <w:eastAsianLayout w:id="706037248" w:combine="1"/>
        </w:rPr>
        <w:t xml:space="preserve">31 </w:t>
      </w:r>
      <w:r w:rsidRPr="008E0C4F">
        <w:rPr>
          <w:rFonts w:ascii="Arial" w:eastAsia="宋体" w:hAnsi="Arial" w:cs="Arial"/>
          <w:i/>
          <w:kern w:val="0"/>
          <w:sz w:val="22"/>
          <w:shd w:val="clear" w:color="auto" w:fill="FFFFFF"/>
          <w:eastAsianLayout w:id="706037248" w:combine="1"/>
        </w:rPr>
        <w:t>D</w:t>
      </w:r>
      <w:r w:rsidRPr="008E0C4F">
        <w:rPr>
          <w:rFonts w:ascii="Arial" w:eastAsia="宋体" w:hAnsi="Arial" w:cs="Arial"/>
          <w:kern w:val="0"/>
          <w:sz w:val="22"/>
          <w:vertAlign w:val="subscript"/>
        </w:rPr>
        <w:t xml:space="preserve"> </w:t>
      </w:r>
      <w:r w:rsidRPr="008E0C4F">
        <w:rPr>
          <w:rFonts w:ascii="Arial" w:eastAsia="宋体" w:hAnsi="Arial" w:cs="Arial"/>
          <w:kern w:val="0"/>
          <w:sz w:val="22"/>
        </w:rPr>
        <w:t>= +9.9 (</w:t>
      </w:r>
      <w:r w:rsidRPr="008E0C4F">
        <w:rPr>
          <w:rFonts w:ascii="Arial" w:eastAsia="宋体" w:hAnsi="Arial" w:cs="Arial"/>
          <w:i/>
          <w:kern w:val="0"/>
          <w:sz w:val="22"/>
        </w:rPr>
        <w:t>c</w:t>
      </w:r>
      <w:r w:rsidRPr="008E0C4F">
        <w:rPr>
          <w:rFonts w:ascii="Arial" w:eastAsia="宋体" w:hAnsi="Arial" w:cs="Arial"/>
          <w:kern w:val="0"/>
          <w:sz w:val="22"/>
        </w:rPr>
        <w:t xml:space="preserve"> 1.0, CHCl</w:t>
      </w:r>
      <w:r w:rsidRPr="008E0C4F">
        <w:rPr>
          <w:rFonts w:ascii="Arial" w:eastAsia="宋体" w:hAnsi="Arial" w:cs="Arial"/>
          <w:kern w:val="0"/>
          <w:sz w:val="22"/>
          <w:vertAlign w:val="subscript"/>
        </w:rPr>
        <w:t>3</w:t>
      </w:r>
      <w:r w:rsidRPr="008E0C4F">
        <w:rPr>
          <w:rFonts w:ascii="Arial" w:eastAsia="宋体" w:hAnsi="Arial" w:cs="Arial"/>
          <w:kern w:val="0"/>
          <w:sz w:val="22"/>
        </w:rPr>
        <w:t>); UV (CHCl</w:t>
      </w:r>
      <w:r w:rsidRPr="008E0C4F">
        <w:rPr>
          <w:rFonts w:ascii="Arial" w:eastAsia="宋体" w:hAnsi="Arial" w:cs="Arial"/>
          <w:kern w:val="0"/>
          <w:sz w:val="22"/>
          <w:vertAlign w:val="subscript"/>
        </w:rPr>
        <w:t>3</w:t>
      </w:r>
      <w:r w:rsidRPr="008E0C4F">
        <w:rPr>
          <w:rFonts w:ascii="Arial" w:eastAsia="宋体" w:hAnsi="Arial" w:cs="Arial"/>
          <w:kern w:val="0"/>
          <w:sz w:val="22"/>
        </w:rPr>
        <w:t xml:space="preserve">) </w:t>
      </w:r>
      <w:r w:rsidRPr="008E0C4F">
        <w:rPr>
          <w:rFonts w:ascii="Arial" w:eastAsia="宋体" w:hAnsi="Arial" w:cs="Arial"/>
          <w:i/>
          <w:kern w:val="0"/>
          <w:sz w:val="22"/>
        </w:rPr>
        <w:t>λ</w:t>
      </w:r>
      <w:r w:rsidRPr="008E0C4F">
        <w:rPr>
          <w:rFonts w:ascii="Arial" w:eastAsia="宋体" w:hAnsi="Arial" w:cs="Arial"/>
          <w:kern w:val="0"/>
          <w:sz w:val="22"/>
          <w:vertAlign w:val="subscript"/>
        </w:rPr>
        <w:t>max</w:t>
      </w:r>
      <w:r w:rsidRPr="008E0C4F">
        <w:rPr>
          <w:rFonts w:ascii="Arial" w:eastAsia="宋体" w:hAnsi="Arial" w:cs="Arial"/>
          <w:kern w:val="0"/>
          <w:sz w:val="22"/>
        </w:rPr>
        <w:t xml:space="preserve"> (log </w:t>
      </w:r>
      <w:r w:rsidRPr="008E0C4F">
        <w:rPr>
          <w:rFonts w:ascii="Arial" w:eastAsia="宋体" w:hAnsi="Arial" w:cs="Arial"/>
          <w:i/>
          <w:kern w:val="0"/>
          <w:sz w:val="22"/>
        </w:rPr>
        <w:t>ε</w:t>
      </w:r>
      <w:r w:rsidRPr="008E0C4F">
        <w:rPr>
          <w:rFonts w:ascii="Arial" w:eastAsia="宋体" w:hAnsi="Arial" w:cs="Arial"/>
          <w:kern w:val="0"/>
          <w:sz w:val="22"/>
        </w:rPr>
        <w:t>) 244 (2.09)</w:t>
      </w:r>
      <w:r>
        <w:rPr>
          <w:rFonts w:ascii="Arial" w:eastAsia="宋体" w:hAnsi="Arial" w:cs="Arial"/>
          <w:kern w:val="0"/>
          <w:sz w:val="22"/>
        </w:rPr>
        <w:t xml:space="preserve"> nm</w:t>
      </w:r>
      <w:r w:rsidRPr="008E0C4F">
        <w:rPr>
          <w:rFonts w:ascii="Arial" w:eastAsia="宋体" w:hAnsi="Arial" w:cs="Arial"/>
          <w:kern w:val="0"/>
          <w:sz w:val="22"/>
        </w:rPr>
        <w:t>；</w:t>
      </w:r>
      <w:r w:rsidRPr="008E0C4F">
        <w:rPr>
          <w:rFonts w:ascii="Arial" w:eastAsia="宋体" w:hAnsi="Arial" w:cs="Arial"/>
          <w:kern w:val="0"/>
          <w:sz w:val="22"/>
        </w:rPr>
        <w:t xml:space="preserve">IR (KBr) </w:t>
      </w:r>
      <w:r w:rsidRPr="008E0C4F">
        <w:rPr>
          <w:rFonts w:ascii="Arial" w:eastAsia="宋体" w:hAnsi="Arial" w:cs="Arial"/>
          <w:i/>
          <w:kern w:val="0"/>
          <w:sz w:val="22"/>
        </w:rPr>
        <w:t>ν</w:t>
      </w:r>
      <w:r w:rsidRPr="008E0C4F">
        <w:rPr>
          <w:rFonts w:ascii="Arial" w:eastAsia="宋体" w:hAnsi="Arial" w:cs="Arial"/>
          <w:kern w:val="0"/>
          <w:sz w:val="22"/>
          <w:vertAlign w:val="subscript"/>
        </w:rPr>
        <w:t>max</w:t>
      </w:r>
      <w:r w:rsidRPr="008E0C4F">
        <w:rPr>
          <w:rFonts w:ascii="Arial" w:eastAsia="宋体" w:hAnsi="Arial" w:cs="Arial"/>
          <w:kern w:val="0"/>
          <w:sz w:val="22"/>
        </w:rPr>
        <w:t xml:space="preserve"> 2955, 2931, 2876, 1713, 1626, 1469, 1408, 1375 cm</w:t>
      </w:r>
      <w:r w:rsidRPr="008E0C4F">
        <w:rPr>
          <w:rFonts w:ascii="Arial" w:eastAsia="宋体" w:hAnsi="Arial" w:cs="Arial"/>
          <w:kern w:val="0"/>
          <w:sz w:val="22"/>
          <w:vertAlign w:val="superscript"/>
        </w:rPr>
        <w:t>−1</w:t>
      </w:r>
      <w:r w:rsidRPr="008E0C4F">
        <w:rPr>
          <w:rFonts w:ascii="Arial" w:eastAsia="宋体" w:hAnsi="Arial" w:cs="Arial"/>
          <w:kern w:val="0"/>
          <w:sz w:val="22"/>
        </w:rPr>
        <w:t xml:space="preserve">; </w:t>
      </w:r>
      <w:r w:rsidRPr="009259A4">
        <w:rPr>
          <w:rFonts w:ascii="Arial" w:eastAsia="宋体" w:hAnsi="Arial" w:cs="Arial"/>
          <w:kern w:val="0"/>
          <w:sz w:val="22"/>
        </w:rPr>
        <w:t xml:space="preserve">ECD (c 49 μM, </w:t>
      </w:r>
      <w:r w:rsidR="00256122">
        <w:rPr>
          <w:rFonts w:ascii="Arial" w:eastAsia="宋体" w:hAnsi="Arial" w:cs="Arial"/>
          <w:kern w:val="0"/>
          <w:sz w:val="22"/>
        </w:rPr>
        <w:t>CH</w:t>
      </w:r>
      <w:r w:rsidR="00256122">
        <w:rPr>
          <w:rFonts w:ascii="Arial" w:eastAsia="宋体" w:hAnsi="Arial" w:cs="Arial"/>
          <w:kern w:val="0"/>
          <w:sz w:val="22"/>
          <w:vertAlign w:val="subscript"/>
        </w:rPr>
        <w:t>3</w:t>
      </w:r>
      <w:r w:rsidRPr="009259A4">
        <w:rPr>
          <w:rFonts w:ascii="Arial" w:eastAsia="宋体" w:hAnsi="Arial" w:cs="Arial"/>
          <w:kern w:val="0"/>
          <w:sz w:val="22"/>
        </w:rPr>
        <w:t>OH) λ</w:t>
      </w:r>
      <w:r w:rsidRPr="009259A4">
        <w:rPr>
          <w:rFonts w:ascii="Arial" w:eastAsia="宋体" w:hAnsi="Arial" w:cs="Arial"/>
          <w:kern w:val="0"/>
          <w:sz w:val="22"/>
          <w:vertAlign w:val="subscript"/>
        </w:rPr>
        <w:t>max</w:t>
      </w:r>
      <w:r w:rsidRPr="009259A4">
        <w:rPr>
          <w:rFonts w:ascii="Arial" w:eastAsia="宋体" w:hAnsi="Arial" w:cs="Arial"/>
          <w:kern w:val="0"/>
          <w:sz w:val="22"/>
        </w:rPr>
        <w:t xml:space="preserve"> (∆</w:t>
      </w:r>
      <w:r w:rsidRPr="009259A4">
        <w:rPr>
          <w:rFonts w:ascii="Arial" w:eastAsia="宋体" w:hAnsi="Arial" w:cs="Arial"/>
          <w:i/>
          <w:kern w:val="0"/>
          <w:sz w:val="22"/>
        </w:rPr>
        <w:t>ε</w:t>
      </w:r>
      <w:r w:rsidRPr="009259A4">
        <w:rPr>
          <w:rFonts w:ascii="Arial" w:eastAsia="宋体" w:hAnsi="Arial" w:cs="Arial"/>
          <w:kern w:val="0"/>
          <w:sz w:val="22"/>
        </w:rPr>
        <w:t>) 241.5 (-10.24), 310.5 (+4.95) nm; HRESIMS (po</w:t>
      </w:r>
      <w:r w:rsidRPr="008E0C4F">
        <w:rPr>
          <w:rFonts w:ascii="Arial" w:eastAsia="宋体" w:hAnsi="Arial" w:cs="Arial"/>
          <w:kern w:val="0"/>
          <w:sz w:val="22"/>
        </w:rPr>
        <w:t xml:space="preserve">sitive) </w:t>
      </w:r>
      <w:r w:rsidRPr="008E0C4F">
        <w:rPr>
          <w:rFonts w:ascii="Arial" w:eastAsia="宋体" w:hAnsi="Arial" w:cs="Arial"/>
          <w:i/>
          <w:kern w:val="0"/>
          <w:sz w:val="22"/>
        </w:rPr>
        <w:t>m/z</w:t>
      </w:r>
      <w:r w:rsidRPr="008E0C4F">
        <w:rPr>
          <w:rFonts w:ascii="Arial" w:eastAsia="宋体" w:hAnsi="Arial" w:cs="Arial"/>
          <w:kern w:val="0"/>
          <w:sz w:val="22"/>
        </w:rPr>
        <w:t xml:space="preserve"> 301.2162 [M + H]</w:t>
      </w:r>
      <w:r w:rsidRPr="008E0C4F">
        <w:rPr>
          <w:rFonts w:ascii="Arial" w:eastAsia="宋体" w:hAnsi="Arial" w:cs="Arial"/>
          <w:kern w:val="0"/>
          <w:sz w:val="22"/>
          <w:vertAlign w:val="superscript"/>
        </w:rPr>
        <w:t xml:space="preserve">+ </w:t>
      </w:r>
      <w:r w:rsidRPr="008E0C4F">
        <w:rPr>
          <w:rFonts w:ascii="Arial" w:eastAsia="宋体" w:hAnsi="Arial" w:cs="Arial"/>
          <w:kern w:val="0"/>
          <w:sz w:val="22"/>
        </w:rPr>
        <w:t>(</w:t>
      </w:r>
      <w:r w:rsidRPr="008E0C4F">
        <w:rPr>
          <w:rFonts w:ascii="Arial" w:eastAsia="宋体" w:hAnsi="Arial" w:cs="Arial"/>
          <w:kern w:val="0"/>
          <w:sz w:val="22"/>
          <w:lang w:val="de-DE"/>
        </w:rPr>
        <w:t xml:space="preserve">calcd. for </w:t>
      </w:r>
      <w:r w:rsidRPr="008E0C4F">
        <w:rPr>
          <w:rFonts w:ascii="Arial" w:eastAsia="宋体" w:hAnsi="Arial" w:cs="Arial"/>
          <w:kern w:val="0"/>
          <w:sz w:val="22"/>
        </w:rPr>
        <w:t>C</w:t>
      </w:r>
      <w:r w:rsidRPr="008E0C4F">
        <w:rPr>
          <w:rFonts w:ascii="Arial" w:eastAsia="宋体" w:hAnsi="Arial" w:cs="Arial"/>
          <w:kern w:val="0"/>
          <w:sz w:val="22"/>
          <w:vertAlign w:val="subscript"/>
        </w:rPr>
        <w:t>20</w:t>
      </w:r>
      <w:r w:rsidRPr="008E0C4F">
        <w:rPr>
          <w:rFonts w:ascii="Arial" w:eastAsia="宋体" w:hAnsi="Arial" w:cs="Arial"/>
          <w:kern w:val="0"/>
          <w:sz w:val="22"/>
        </w:rPr>
        <w:t>H</w:t>
      </w:r>
      <w:r w:rsidRPr="008E0C4F">
        <w:rPr>
          <w:rFonts w:ascii="Arial" w:eastAsia="宋体" w:hAnsi="Arial" w:cs="Arial"/>
          <w:kern w:val="0"/>
          <w:sz w:val="22"/>
          <w:vertAlign w:val="subscript"/>
        </w:rPr>
        <w:t>29</w:t>
      </w:r>
      <w:r w:rsidRPr="008E0C4F">
        <w:rPr>
          <w:rFonts w:ascii="Arial" w:eastAsia="宋体" w:hAnsi="Arial" w:cs="Arial"/>
          <w:kern w:val="0"/>
          <w:sz w:val="22"/>
        </w:rPr>
        <w:t>O</w:t>
      </w:r>
      <w:r w:rsidRPr="008E0C4F">
        <w:rPr>
          <w:rFonts w:ascii="Arial" w:eastAsia="宋体" w:hAnsi="Arial" w:cs="Arial"/>
          <w:kern w:val="0"/>
          <w:sz w:val="22"/>
          <w:vertAlign w:val="subscript"/>
        </w:rPr>
        <w:t>2</w:t>
      </w:r>
      <w:r w:rsidRPr="008E0C4F">
        <w:rPr>
          <w:rFonts w:ascii="Arial" w:eastAsia="宋体" w:hAnsi="Arial" w:cs="Arial"/>
          <w:kern w:val="0"/>
          <w:sz w:val="22"/>
        </w:rPr>
        <w:t>, 301.2168), see Fig. S2</w:t>
      </w:r>
      <w:r w:rsidR="001D3194">
        <w:rPr>
          <w:rFonts w:ascii="Arial" w:eastAsia="宋体" w:hAnsi="Arial" w:cs="Arial"/>
          <w:kern w:val="0"/>
          <w:sz w:val="22"/>
        </w:rPr>
        <w:t>6</w:t>
      </w:r>
      <w:r w:rsidRPr="008E0C4F">
        <w:rPr>
          <w:rFonts w:ascii="Arial" w:eastAsia="宋体" w:hAnsi="Arial" w:cs="Arial"/>
          <w:kern w:val="0"/>
          <w:sz w:val="22"/>
        </w:rPr>
        <w:t>; NMR spectra</w:t>
      </w:r>
      <w:r>
        <w:rPr>
          <w:rFonts w:ascii="Arial" w:eastAsia="宋体" w:hAnsi="Arial" w:cs="Arial"/>
          <w:kern w:val="0"/>
          <w:sz w:val="22"/>
        </w:rPr>
        <w:t>,</w:t>
      </w:r>
      <w:r w:rsidRPr="008E0C4F">
        <w:rPr>
          <w:rFonts w:ascii="Arial" w:eastAsia="宋体" w:hAnsi="Arial" w:cs="Arial"/>
          <w:kern w:val="0"/>
          <w:sz w:val="22"/>
        </w:rPr>
        <w:t xml:space="preserve"> see Fig</w:t>
      </w:r>
      <w:r>
        <w:rPr>
          <w:rFonts w:ascii="Arial" w:eastAsia="宋体" w:hAnsi="Arial" w:cs="Arial"/>
          <w:kern w:val="0"/>
          <w:sz w:val="22"/>
        </w:rPr>
        <w:t>s</w:t>
      </w:r>
      <w:r w:rsidRPr="008E0C4F">
        <w:rPr>
          <w:rFonts w:ascii="Arial" w:eastAsia="宋体" w:hAnsi="Arial" w:cs="Arial"/>
          <w:kern w:val="0"/>
          <w:sz w:val="22"/>
        </w:rPr>
        <w:t>. S2</w:t>
      </w:r>
      <w:r w:rsidR="001D3194">
        <w:rPr>
          <w:rFonts w:ascii="Arial" w:eastAsia="宋体" w:hAnsi="Arial" w:cs="Arial"/>
          <w:kern w:val="0"/>
          <w:sz w:val="22"/>
        </w:rPr>
        <w:t>7</w:t>
      </w:r>
      <w:r w:rsidRPr="008E0C4F">
        <w:rPr>
          <w:rFonts w:ascii="Arial" w:eastAsia="宋体" w:hAnsi="Arial" w:cs="Arial"/>
          <w:kern w:val="0"/>
          <w:sz w:val="22"/>
        </w:rPr>
        <w:t>-S</w:t>
      </w:r>
      <w:r>
        <w:rPr>
          <w:rFonts w:ascii="Arial" w:eastAsia="宋体" w:hAnsi="Arial" w:cs="Arial"/>
          <w:kern w:val="0"/>
          <w:sz w:val="22"/>
        </w:rPr>
        <w:t>3</w:t>
      </w:r>
      <w:r w:rsidR="001D3194">
        <w:rPr>
          <w:rFonts w:ascii="Arial" w:eastAsia="宋体" w:hAnsi="Arial" w:cs="Arial"/>
          <w:kern w:val="0"/>
          <w:sz w:val="22"/>
        </w:rPr>
        <w:t>2</w:t>
      </w:r>
      <w:r w:rsidRPr="008E0C4F">
        <w:rPr>
          <w:rFonts w:ascii="Arial" w:eastAsia="宋体" w:hAnsi="Arial" w:cs="Arial"/>
          <w:kern w:val="0"/>
          <w:sz w:val="22"/>
        </w:rPr>
        <w:t>; NMR data</w:t>
      </w:r>
      <w:r>
        <w:rPr>
          <w:rFonts w:ascii="Arial" w:eastAsia="宋体" w:hAnsi="Arial" w:cs="Arial"/>
          <w:kern w:val="0"/>
          <w:sz w:val="22"/>
        </w:rPr>
        <w:t>,</w:t>
      </w:r>
      <w:r w:rsidRPr="008E0C4F">
        <w:rPr>
          <w:rFonts w:ascii="Arial" w:eastAsia="宋体" w:hAnsi="Arial" w:cs="Arial"/>
          <w:kern w:val="0"/>
          <w:sz w:val="22"/>
        </w:rPr>
        <w:t xml:space="preserve"> see Table S5. </w:t>
      </w:r>
    </w:p>
    <w:p w14:paraId="29BEB36C" w14:textId="77777777" w:rsidR="001A03FA" w:rsidRDefault="001A03FA" w:rsidP="00BB2D56">
      <w:pPr>
        <w:spacing w:line="360" w:lineRule="auto"/>
        <w:ind w:firstLineChars="150" w:firstLine="330"/>
        <w:rPr>
          <w:rFonts w:ascii="Arial" w:eastAsia="宋体" w:hAnsi="Arial" w:cs="Times New Roman"/>
          <w:kern w:val="0"/>
          <w:sz w:val="22"/>
        </w:rPr>
      </w:pPr>
    </w:p>
    <w:p w14:paraId="13F5F806" w14:textId="77777777" w:rsidR="001A03FA" w:rsidRDefault="001A03FA" w:rsidP="00BB2D56">
      <w:pPr>
        <w:spacing w:line="360" w:lineRule="auto"/>
        <w:ind w:firstLineChars="150" w:firstLine="330"/>
        <w:rPr>
          <w:rFonts w:ascii="Arial" w:eastAsia="宋体" w:hAnsi="Arial" w:cs="Times New Roman"/>
          <w:kern w:val="0"/>
          <w:sz w:val="22"/>
        </w:rPr>
        <w:sectPr w:rsidR="001A03FA">
          <w:pgSz w:w="11906" w:h="16838"/>
          <w:pgMar w:top="1440" w:right="1800" w:bottom="1440" w:left="1800" w:header="851" w:footer="992" w:gutter="0"/>
          <w:cols w:space="425"/>
          <w:docGrid w:type="lines" w:linePitch="312"/>
        </w:sectPr>
      </w:pPr>
    </w:p>
    <w:p w14:paraId="5E38C416" w14:textId="77777777" w:rsidR="001A03FA" w:rsidRPr="00F11B18" w:rsidRDefault="001A03FA" w:rsidP="00BB2D56">
      <w:pPr>
        <w:pStyle w:val="1"/>
        <w:spacing w:before="0" w:after="0" w:line="360" w:lineRule="auto"/>
        <w:rPr>
          <w:rFonts w:ascii="Arial" w:eastAsia="宋体" w:hAnsi="Arial" w:cs="Times New Roman"/>
          <w:sz w:val="24"/>
          <w:szCs w:val="24"/>
        </w:rPr>
      </w:pPr>
      <w:bookmarkStart w:id="72" w:name="_Toc105525970"/>
      <w:r w:rsidRPr="008E0C4F">
        <w:rPr>
          <w:rFonts w:ascii="Arial" w:eastAsia="宋体" w:hAnsi="Arial" w:cs="Times New Roman"/>
          <w:sz w:val="24"/>
          <w:szCs w:val="24"/>
        </w:rPr>
        <w:lastRenderedPageBreak/>
        <w:t xml:space="preserve">Supplementary </w:t>
      </w:r>
      <w:r>
        <w:rPr>
          <w:rFonts w:ascii="Arial" w:eastAsia="宋体" w:hAnsi="Arial" w:cs="Times New Roman"/>
          <w:sz w:val="24"/>
          <w:szCs w:val="24"/>
        </w:rPr>
        <w:t>Notes</w:t>
      </w:r>
      <w:bookmarkEnd w:id="72"/>
    </w:p>
    <w:p w14:paraId="42C76BE4" w14:textId="77777777" w:rsidR="001A03FA" w:rsidRPr="002449C6" w:rsidRDefault="001A03FA" w:rsidP="00BB2D56">
      <w:pPr>
        <w:pStyle w:val="2"/>
        <w:rPr>
          <w:b/>
        </w:rPr>
      </w:pPr>
      <w:bookmarkStart w:id="73" w:name="_Toc105525971"/>
      <w:r w:rsidRPr="002449C6">
        <w:rPr>
          <w:b/>
        </w:rPr>
        <w:t>N</w:t>
      </w:r>
      <w:r w:rsidRPr="002449C6">
        <w:rPr>
          <w:rFonts w:hint="eastAsia"/>
          <w:b/>
        </w:rPr>
        <w:t>ote</w:t>
      </w:r>
      <w:r w:rsidRPr="002449C6">
        <w:rPr>
          <w:b/>
        </w:rPr>
        <w:t xml:space="preserve"> S1</w:t>
      </w:r>
      <w:r w:rsidRPr="002449C6">
        <w:rPr>
          <w:rFonts w:hint="eastAsia"/>
          <w:b/>
        </w:rPr>
        <w:t>.</w:t>
      </w:r>
      <w:r w:rsidRPr="002449C6">
        <w:rPr>
          <w:b/>
        </w:rPr>
        <w:t xml:space="preserve"> The nucleotide sequence of GGPPS from </w:t>
      </w:r>
      <w:r w:rsidRPr="002449C6">
        <w:rPr>
          <w:b/>
          <w:i/>
          <w:iCs/>
        </w:rPr>
        <w:t>Nodulisporium</w:t>
      </w:r>
      <w:r w:rsidRPr="002449C6">
        <w:rPr>
          <w:b/>
        </w:rPr>
        <w:t xml:space="preserve"> sp. 65-12-7-1</w:t>
      </w:r>
      <w:bookmarkEnd w:id="73"/>
    </w:p>
    <w:p w14:paraId="7782D2E1" w14:textId="77777777" w:rsidR="001A03FA" w:rsidRPr="008E0C4F" w:rsidRDefault="001A03FA" w:rsidP="00BB2D56">
      <w:pPr>
        <w:spacing w:line="360" w:lineRule="auto"/>
        <w:rPr>
          <w:rFonts w:ascii="Arial" w:eastAsia="宋体" w:hAnsi="Arial" w:cs="Times New Roman"/>
          <w:kern w:val="0"/>
          <w:sz w:val="22"/>
        </w:rPr>
      </w:pPr>
      <w:r w:rsidRPr="00DD2557">
        <w:rPr>
          <w:rFonts w:ascii="Arial" w:eastAsia="宋体" w:hAnsi="Arial" w:cs="Times New Roman"/>
          <w:kern w:val="0"/>
          <w:sz w:val="22"/>
        </w:rPr>
        <w:t>ATGGCCTCCAACGCCAATTCCAGCAATATATCTCTCCAGTCGCCCAACGCCATTCCTCCCAGGACCTCCTCGACGGGCTACATTGCTCCTTTCCCTCCCGCAAAATCTGTCCTGCGGCCTGTTCCAGAGTCGGACTGGCTCGGTCAGAATAACGGAAGACATCGAAGCACCTCAACTACCGCTATACCCTTGACCGGCATGCATGCCACGGGGCCCCAGGACCCCGCGCGGTACGAGACCGAAGACCTGAACTATACCTCGAGAAAGACATGGTCTGAGCAGAAGGAAAAGGTCCTCGTGGGCCCTTTTGAGTACTTGTACGCTCAGCCCGGGAAAGACTTCCGCACGCTCATGGTCAATTCCTTCAATGCGTGGCTTGAAGTCCCCCAGGAAAGCTTGGACGTCATCACAAGGGTTGTCGGCATGCTACACACGGCATCGTTACTCATTGATGATGTTGAGGACAATTCATCCCTCCGGAGGGGTTTACCTGTCGCTCATAACATTTTTGGCACGGCACAAACTATAAACTCGGCCAACTACATCTACTTCTGTGCCTTGCAGGAGTTACAAAAGCTAAAGAACCCAAAGGCGATCAATGTCTACACGGAAGAATTGCTGAACCTCCACCGCGGTCAAGGCATGGATCTCTTCTGGCGGGACACTCTAACGTGCCCCACCGAAGAGGAGTACCTGGAAATGGTCGGCAACAAAACTGGGGGTCTCTTCCGCTTGGCCATCAAGCTGATGCAGGCCGAGTCAGGCACCCTCATCGACTGCGTGCCCTTGGTCAACATACTAGGCATAATCTTCCAGATCCAAGACGACTACCGGAACCTGTTGAGCCCCGAGTACGGCCATAACAAAGGCCTTTGCGAAGACTTGACAGAGGGCAAATTCTCATTCCTTATCATCCACAGCATACGTTCAAACCCTTCAAATCTCCAGCTTCTCAATATTCTCAAGCAGAAGACCAAAGATGACGAGGTCAAAAGATATGCCGTCAAGTATATGGAGAGCACGGGAAGCTTCGAGTACAGTCAAAAAGTCATTGCCGTCTTAGTCGAGAGAGCGAGAAAGATGGCGGATGAGCTGGATGCTGGGAGGGGGAAGAGCGTCGGTATTCATAAAATCTTGGACAAGCTGGTGGTATAA</w:t>
      </w:r>
    </w:p>
    <w:p w14:paraId="70E105C2" w14:textId="77777777" w:rsidR="001A03FA" w:rsidRDefault="001A03FA" w:rsidP="00BB2D56">
      <w:pPr>
        <w:spacing w:line="360" w:lineRule="auto"/>
        <w:rPr>
          <w:rFonts w:ascii="Arial" w:eastAsia="宋体" w:hAnsi="Arial" w:cs="Times New Roman"/>
          <w:b/>
          <w:bCs/>
          <w:color w:val="FF0000"/>
          <w:kern w:val="0"/>
          <w:sz w:val="22"/>
        </w:rPr>
        <w:sectPr w:rsidR="001A03FA">
          <w:pgSz w:w="11906" w:h="16838"/>
          <w:pgMar w:top="1440" w:right="1800" w:bottom="1440" w:left="1800" w:header="851" w:footer="992" w:gutter="0"/>
          <w:cols w:space="425"/>
          <w:docGrid w:type="lines" w:linePitch="312"/>
        </w:sectPr>
      </w:pPr>
    </w:p>
    <w:p w14:paraId="03A6E5C8" w14:textId="77777777" w:rsidR="001A03FA" w:rsidRDefault="001A03FA" w:rsidP="00BB2D56">
      <w:pPr>
        <w:pStyle w:val="1"/>
        <w:spacing w:before="0" w:after="0" w:line="360" w:lineRule="auto"/>
        <w:rPr>
          <w:rFonts w:ascii="Arial" w:eastAsia="宋体" w:hAnsi="Arial" w:cs="Times New Roman"/>
          <w:sz w:val="24"/>
          <w:szCs w:val="24"/>
        </w:rPr>
      </w:pPr>
      <w:bookmarkStart w:id="74" w:name="_Toc531781576"/>
      <w:bookmarkStart w:id="75" w:name="_Toc15049817"/>
      <w:bookmarkStart w:id="76" w:name="_Toc105525972"/>
      <w:bookmarkEnd w:id="4"/>
      <w:r w:rsidRPr="008E0C4F">
        <w:rPr>
          <w:rFonts w:ascii="Arial" w:eastAsia="宋体" w:hAnsi="Arial" w:cs="Times New Roman"/>
          <w:sz w:val="24"/>
          <w:szCs w:val="24"/>
        </w:rPr>
        <w:lastRenderedPageBreak/>
        <w:t>Supplementary Tables</w:t>
      </w:r>
      <w:bookmarkStart w:id="77" w:name="_Toc531781579"/>
      <w:bookmarkEnd w:id="74"/>
      <w:bookmarkEnd w:id="75"/>
      <w:bookmarkEnd w:id="76"/>
    </w:p>
    <w:p w14:paraId="34C9D856" w14:textId="77777777" w:rsidR="001A03FA" w:rsidRPr="002449C6" w:rsidRDefault="001A03FA" w:rsidP="00BB2D56">
      <w:pPr>
        <w:pStyle w:val="2"/>
        <w:rPr>
          <w:b/>
        </w:rPr>
      </w:pPr>
      <w:bookmarkStart w:id="78" w:name="_Toc105525973"/>
      <w:r w:rsidRPr="002449C6">
        <w:rPr>
          <w:b/>
        </w:rPr>
        <w:t>Table S1. Primers used for constructing recombinant plasmids</w:t>
      </w:r>
      <w:bookmarkEnd w:id="78"/>
    </w:p>
    <w:tbl>
      <w:tblPr>
        <w:tblStyle w:val="a8"/>
        <w:tblW w:w="5000" w:type="pct"/>
        <w:tblLayout w:type="fixed"/>
        <w:tblLook w:val="04A0" w:firstRow="1" w:lastRow="0" w:firstColumn="1" w:lastColumn="0" w:noHBand="0" w:noVBand="1"/>
      </w:tblPr>
      <w:tblGrid>
        <w:gridCol w:w="4282"/>
        <w:gridCol w:w="5493"/>
        <w:gridCol w:w="4173"/>
      </w:tblGrid>
      <w:tr w:rsidR="001A03FA" w:rsidRPr="008E0C4F" w14:paraId="2E24ADD7" w14:textId="77777777" w:rsidTr="00BB2D56">
        <w:trPr>
          <w:trHeight w:val="458"/>
        </w:trPr>
        <w:tc>
          <w:tcPr>
            <w:tcW w:w="1535" w:type="pct"/>
            <w:vAlign w:val="center"/>
          </w:tcPr>
          <w:p w14:paraId="3E7D3B4D" w14:textId="77777777" w:rsidR="001A03FA" w:rsidRPr="005D62A1" w:rsidRDefault="001A03FA" w:rsidP="00BB2D56">
            <w:pPr>
              <w:jc w:val="left"/>
              <w:rPr>
                <w:rFonts w:ascii="Arial" w:eastAsia="宋体" w:hAnsi="Arial" w:cs="Times New Roman"/>
                <w:b/>
                <w:sz w:val="18"/>
                <w:szCs w:val="18"/>
              </w:rPr>
            </w:pPr>
            <w:r w:rsidRPr="005D62A1">
              <w:rPr>
                <w:rFonts w:ascii="Arial" w:eastAsia="宋体" w:hAnsi="Arial" w:cs="Times New Roman"/>
                <w:b/>
                <w:sz w:val="18"/>
                <w:szCs w:val="18"/>
              </w:rPr>
              <w:t>Primer</w:t>
            </w:r>
          </w:p>
        </w:tc>
        <w:tc>
          <w:tcPr>
            <w:tcW w:w="1969" w:type="pct"/>
            <w:vAlign w:val="center"/>
          </w:tcPr>
          <w:p w14:paraId="6558CD91" w14:textId="77777777" w:rsidR="001A03FA" w:rsidRPr="005D62A1" w:rsidRDefault="001A03FA" w:rsidP="00BB2D56">
            <w:pPr>
              <w:jc w:val="left"/>
              <w:rPr>
                <w:rFonts w:ascii="Arial" w:eastAsia="宋体" w:hAnsi="Arial" w:cs="Times New Roman"/>
                <w:b/>
                <w:sz w:val="18"/>
                <w:szCs w:val="18"/>
              </w:rPr>
            </w:pPr>
            <w:r w:rsidRPr="005D62A1">
              <w:rPr>
                <w:rFonts w:ascii="Arial" w:eastAsia="宋体" w:hAnsi="Arial" w:cs="Times New Roman"/>
                <w:b/>
                <w:sz w:val="18"/>
                <w:szCs w:val="18"/>
              </w:rPr>
              <w:t>Sequence (5′ to 3′)</w:t>
            </w:r>
          </w:p>
        </w:tc>
        <w:tc>
          <w:tcPr>
            <w:tcW w:w="1496" w:type="pct"/>
            <w:vAlign w:val="center"/>
          </w:tcPr>
          <w:p w14:paraId="1AD3104A" w14:textId="77777777" w:rsidR="001A03FA" w:rsidRPr="005D62A1" w:rsidRDefault="001A03FA" w:rsidP="00BB2D56">
            <w:pPr>
              <w:jc w:val="left"/>
              <w:rPr>
                <w:rFonts w:ascii="Arial" w:eastAsia="宋体" w:hAnsi="Arial" w:cs="Times New Roman"/>
                <w:b/>
                <w:sz w:val="18"/>
                <w:szCs w:val="18"/>
              </w:rPr>
            </w:pPr>
            <w:r w:rsidRPr="005D62A1">
              <w:rPr>
                <w:rFonts w:ascii="Arial" w:eastAsia="宋体" w:hAnsi="Arial" w:cs="Times New Roman"/>
                <w:b/>
                <w:sz w:val="18"/>
                <w:szCs w:val="18"/>
              </w:rPr>
              <w:t>Usage</w:t>
            </w:r>
          </w:p>
        </w:tc>
      </w:tr>
      <w:tr w:rsidR="001A03FA" w:rsidRPr="008E0C4F" w14:paraId="5B2C13BF" w14:textId="77777777" w:rsidTr="00BB2D56">
        <w:trPr>
          <w:trHeight w:val="459"/>
        </w:trPr>
        <w:tc>
          <w:tcPr>
            <w:tcW w:w="1535" w:type="pct"/>
            <w:vAlign w:val="center"/>
          </w:tcPr>
          <w:p w14:paraId="502DEB78"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i/>
                <w:sz w:val="18"/>
                <w:szCs w:val="18"/>
              </w:rPr>
              <w:t>t</w:t>
            </w:r>
            <w:r w:rsidRPr="008E0C4F">
              <w:rPr>
                <w:rFonts w:ascii="Arial" w:eastAsia="宋体" w:hAnsi="Arial" w:cs="Times New Roman" w:hint="eastAsia"/>
                <w:i/>
                <w:sz w:val="18"/>
                <w:szCs w:val="18"/>
              </w:rPr>
              <w:t>adA</w:t>
            </w:r>
            <w:r w:rsidRPr="008E0C4F">
              <w:rPr>
                <w:rFonts w:ascii="Arial" w:eastAsia="宋体" w:hAnsi="Arial" w:cs="Times New Roman" w:hint="eastAsia"/>
                <w:iCs/>
                <w:sz w:val="18"/>
                <w:szCs w:val="18"/>
              </w:rPr>
              <w:t>-Eco</w:t>
            </w:r>
            <w:r w:rsidRPr="008E0C4F">
              <w:rPr>
                <w:rFonts w:ascii="Arial" w:eastAsia="宋体" w:hAnsi="Arial" w:cs="Times New Roman"/>
                <w:iCs/>
                <w:sz w:val="18"/>
                <w:szCs w:val="18"/>
              </w:rPr>
              <w:t>R</w:t>
            </w:r>
            <w:r w:rsidRPr="008E0C4F">
              <w:rPr>
                <w:rFonts w:ascii="Arial" w:eastAsia="宋体" w:hAnsi="Arial" w:cs="Times New Roman" w:hint="eastAsia"/>
                <w:iCs/>
                <w:sz w:val="18"/>
                <w:szCs w:val="18"/>
              </w:rPr>
              <w:t>I</w:t>
            </w:r>
            <w:r w:rsidRPr="008E0C4F">
              <w:rPr>
                <w:rFonts w:ascii="Arial" w:eastAsia="宋体" w:hAnsi="Arial" w:cs="Times New Roman"/>
                <w:sz w:val="18"/>
                <w:szCs w:val="18"/>
              </w:rPr>
              <w:t>-F</w:t>
            </w:r>
          </w:p>
        </w:tc>
        <w:tc>
          <w:tcPr>
            <w:tcW w:w="1969" w:type="pct"/>
            <w:vAlign w:val="center"/>
          </w:tcPr>
          <w:p w14:paraId="0CAF36AF"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CCG</w:t>
            </w:r>
            <w:r w:rsidRPr="001844AC">
              <w:rPr>
                <w:rFonts w:ascii="Arial" w:eastAsia="宋体" w:hAnsi="Arial" w:cs="Times New Roman"/>
                <w:sz w:val="18"/>
                <w:szCs w:val="18"/>
              </w:rPr>
              <w:t>GAATTC</w:t>
            </w:r>
            <w:r w:rsidRPr="008E0C4F">
              <w:rPr>
                <w:rFonts w:ascii="Arial" w:eastAsia="宋体" w:hAnsi="Arial" w:cs="Times New Roman"/>
                <w:sz w:val="18"/>
                <w:szCs w:val="18"/>
              </w:rPr>
              <w:t>AGACAAAATGGACTTCAAAT</w:t>
            </w:r>
          </w:p>
        </w:tc>
        <w:tc>
          <w:tcPr>
            <w:tcW w:w="1496" w:type="pct"/>
            <w:vMerge w:val="restart"/>
            <w:vAlign w:val="center"/>
          </w:tcPr>
          <w:p w14:paraId="38D1941E" w14:textId="77777777" w:rsidR="001A03FA" w:rsidRPr="008E0C4F" w:rsidRDefault="001A03FA" w:rsidP="00BB2D56">
            <w:pPr>
              <w:jc w:val="left"/>
              <w:rPr>
                <w:rFonts w:ascii="Arial" w:eastAsia="宋体" w:hAnsi="Arial" w:cs="Times New Roman"/>
                <w:sz w:val="18"/>
                <w:szCs w:val="18"/>
              </w:rPr>
            </w:pPr>
            <w:r w:rsidRPr="008E0C4F">
              <w:rPr>
                <w:rFonts w:ascii="Arial" w:eastAsia="宋体" w:hAnsi="Arial" w:cs="Times New Roman"/>
                <w:sz w:val="18"/>
                <w:szCs w:val="18"/>
              </w:rPr>
              <w:t xml:space="preserve">Cloning of </w:t>
            </w:r>
            <w:r w:rsidRPr="008E0C4F">
              <w:rPr>
                <w:rFonts w:ascii="Arial" w:eastAsia="宋体" w:hAnsi="Arial" w:cs="Times New Roman"/>
                <w:i/>
                <w:sz w:val="18"/>
                <w:szCs w:val="18"/>
              </w:rPr>
              <w:t>tadA</w:t>
            </w:r>
            <w:r w:rsidRPr="008E0C4F">
              <w:rPr>
                <w:rFonts w:ascii="Arial" w:eastAsia="宋体" w:hAnsi="Arial" w:cs="Times New Roman"/>
                <w:sz w:val="18"/>
                <w:szCs w:val="18"/>
              </w:rPr>
              <w:t xml:space="preserve"> from </w:t>
            </w:r>
            <w:r w:rsidRPr="008E0C4F">
              <w:rPr>
                <w:rFonts w:ascii="Arial" w:eastAsia="宋体" w:hAnsi="Arial" w:cs="Times New Roman"/>
                <w:i/>
                <w:sz w:val="18"/>
                <w:szCs w:val="18"/>
              </w:rPr>
              <w:t>T. wortmannii</w:t>
            </w:r>
            <w:r w:rsidRPr="008E0C4F">
              <w:rPr>
                <w:rFonts w:ascii="Arial" w:eastAsia="宋体" w:hAnsi="Arial" w:cs="Times New Roman"/>
                <w:sz w:val="18"/>
                <w:szCs w:val="18"/>
              </w:rPr>
              <w:t xml:space="preserve"> ATCC 26942 genome</w:t>
            </w:r>
          </w:p>
        </w:tc>
      </w:tr>
      <w:tr w:rsidR="001A03FA" w:rsidRPr="008E0C4F" w14:paraId="61A2DBB8" w14:textId="77777777" w:rsidTr="00BB2D56">
        <w:trPr>
          <w:trHeight w:val="459"/>
        </w:trPr>
        <w:tc>
          <w:tcPr>
            <w:tcW w:w="1535" w:type="pct"/>
            <w:vAlign w:val="center"/>
          </w:tcPr>
          <w:p w14:paraId="44FE5FDA" w14:textId="77777777" w:rsidR="001A03FA" w:rsidRPr="008E0C4F" w:rsidRDefault="001A03FA" w:rsidP="00BB2D56">
            <w:pPr>
              <w:jc w:val="left"/>
              <w:rPr>
                <w:rFonts w:ascii="Arial" w:eastAsia="宋体" w:hAnsi="Arial" w:cs="Times New Roman"/>
                <w:sz w:val="18"/>
                <w:szCs w:val="18"/>
              </w:rPr>
            </w:pPr>
            <w:r w:rsidRPr="008E0C4F">
              <w:rPr>
                <w:rFonts w:ascii="Arial" w:eastAsia="宋体" w:hAnsi="Arial" w:cs="Times New Roman"/>
                <w:i/>
                <w:sz w:val="18"/>
                <w:szCs w:val="18"/>
              </w:rPr>
              <w:t>tadA</w:t>
            </w:r>
            <w:r w:rsidRPr="008E0C4F">
              <w:rPr>
                <w:rFonts w:ascii="Arial" w:eastAsia="宋体" w:hAnsi="Arial" w:cs="Times New Roman"/>
                <w:sz w:val="18"/>
                <w:szCs w:val="18"/>
              </w:rPr>
              <w:t>-K</w:t>
            </w:r>
            <w:r w:rsidRPr="008E0C4F">
              <w:rPr>
                <w:rFonts w:ascii="Arial" w:eastAsia="宋体" w:hAnsi="Arial" w:cs="Times New Roman" w:hint="eastAsia"/>
                <w:sz w:val="18"/>
                <w:szCs w:val="18"/>
              </w:rPr>
              <w:t>pnI-</w:t>
            </w:r>
            <w:r w:rsidRPr="008E0C4F">
              <w:rPr>
                <w:rFonts w:ascii="Arial" w:eastAsia="宋体" w:hAnsi="Arial" w:cs="Times New Roman"/>
                <w:sz w:val="18"/>
                <w:szCs w:val="18"/>
              </w:rPr>
              <w:t>R</w:t>
            </w:r>
          </w:p>
        </w:tc>
        <w:tc>
          <w:tcPr>
            <w:tcW w:w="1969" w:type="pct"/>
            <w:vAlign w:val="center"/>
          </w:tcPr>
          <w:p w14:paraId="6DB00363"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CGG</w:t>
            </w:r>
            <w:r w:rsidRPr="001844AC">
              <w:rPr>
                <w:rFonts w:ascii="Arial" w:eastAsia="宋体" w:hAnsi="Arial" w:cs="Times New Roman"/>
                <w:sz w:val="18"/>
                <w:szCs w:val="18"/>
              </w:rPr>
              <w:t>GGTACC</w:t>
            </w:r>
            <w:r w:rsidRPr="008E0C4F">
              <w:rPr>
                <w:rFonts w:ascii="Arial" w:eastAsia="宋体" w:hAnsi="Arial" w:cs="Times New Roman"/>
                <w:sz w:val="18"/>
                <w:szCs w:val="18"/>
              </w:rPr>
              <w:t>ATTCCTTTAAGCTAAGCTAT</w:t>
            </w:r>
          </w:p>
        </w:tc>
        <w:tc>
          <w:tcPr>
            <w:tcW w:w="1496" w:type="pct"/>
            <w:vMerge/>
            <w:vAlign w:val="center"/>
          </w:tcPr>
          <w:p w14:paraId="147EDAF6" w14:textId="77777777" w:rsidR="001A03FA" w:rsidRPr="008E0C4F" w:rsidRDefault="001A03FA" w:rsidP="00BB2D56">
            <w:pPr>
              <w:jc w:val="left"/>
              <w:rPr>
                <w:rFonts w:ascii="Arial" w:eastAsia="宋体" w:hAnsi="Arial" w:cs="Times New Roman"/>
                <w:sz w:val="18"/>
                <w:szCs w:val="18"/>
              </w:rPr>
            </w:pPr>
          </w:p>
        </w:tc>
      </w:tr>
      <w:tr w:rsidR="001A03FA" w:rsidRPr="008E0C4F" w14:paraId="7231978C" w14:textId="77777777" w:rsidTr="00BB2D56">
        <w:trPr>
          <w:trHeight w:val="459"/>
        </w:trPr>
        <w:tc>
          <w:tcPr>
            <w:tcW w:w="1535" w:type="pct"/>
            <w:vAlign w:val="center"/>
          </w:tcPr>
          <w:p w14:paraId="3FD3FF34" w14:textId="77777777" w:rsidR="001A03FA" w:rsidRPr="008E0C4F" w:rsidRDefault="001A03FA" w:rsidP="00BB2D56">
            <w:pPr>
              <w:jc w:val="left"/>
              <w:rPr>
                <w:rFonts w:ascii="Arial" w:eastAsia="宋体" w:hAnsi="Arial" w:cs="Times New Roman"/>
                <w:sz w:val="18"/>
                <w:szCs w:val="18"/>
              </w:rPr>
            </w:pPr>
            <w:r w:rsidRPr="008E0C4F">
              <w:rPr>
                <w:rFonts w:ascii="Arial" w:eastAsia="宋体" w:hAnsi="Arial" w:cs="Times New Roman"/>
                <w:sz w:val="18"/>
                <w:szCs w:val="18"/>
              </w:rPr>
              <w:t>Inf-</w:t>
            </w:r>
            <w:r w:rsidRPr="008E0C4F">
              <w:rPr>
                <w:rFonts w:ascii="Arial" w:eastAsia="宋体" w:hAnsi="Arial" w:cs="Times New Roman"/>
                <w:i/>
                <w:sz w:val="18"/>
                <w:szCs w:val="18"/>
              </w:rPr>
              <w:t>tadB</w:t>
            </w:r>
            <w:r w:rsidRPr="008E0C4F">
              <w:rPr>
                <w:rFonts w:ascii="Arial" w:eastAsia="宋体" w:hAnsi="Arial" w:cs="Times New Roman"/>
                <w:sz w:val="18"/>
                <w:szCs w:val="18"/>
              </w:rPr>
              <w:t>-F</w:t>
            </w:r>
          </w:p>
        </w:tc>
        <w:tc>
          <w:tcPr>
            <w:tcW w:w="1969" w:type="pct"/>
            <w:vAlign w:val="center"/>
          </w:tcPr>
          <w:p w14:paraId="42F2542B"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TCGAGCTCGGTACCCTTTCAGCTATGAATTTCGCC</w:t>
            </w:r>
          </w:p>
        </w:tc>
        <w:tc>
          <w:tcPr>
            <w:tcW w:w="1496" w:type="pct"/>
            <w:vMerge w:val="restart"/>
            <w:vAlign w:val="center"/>
          </w:tcPr>
          <w:p w14:paraId="6593CD23" w14:textId="77777777" w:rsidR="001A03FA" w:rsidRPr="008E0C4F" w:rsidRDefault="001A03FA" w:rsidP="00EB174F">
            <w:pPr>
              <w:jc w:val="left"/>
              <w:rPr>
                <w:rFonts w:ascii="Arial" w:eastAsia="宋体" w:hAnsi="Arial" w:cs="Times New Roman"/>
                <w:sz w:val="18"/>
                <w:szCs w:val="18"/>
              </w:rPr>
            </w:pPr>
            <w:r w:rsidRPr="008E0C4F">
              <w:rPr>
                <w:rFonts w:ascii="Arial" w:eastAsia="宋体" w:hAnsi="Arial" w:cs="Times New Roman"/>
                <w:sz w:val="18"/>
                <w:szCs w:val="18"/>
              </w:rPr>
              <w:t xml:space="preserve">Cloning of </w:t>
            </w:r>
            <w:r w:rsidRPr="008E0C4F">
              <w:rPr>
                <w:rFonts w:ascii="Arial" w:eastAsia="宋体" w:hAnsi="Arial" w:cs="Times New Roman"/>
                <w:i/>
                <w:sz w:val="18"/>
                <w:szCs w:val="18"/>
              </w:rPr>
              <w:t>tadB</w:t>
            </w:r>
            <w:r w:rsidRPr="008E0C4F">
              <w:rPr>
                <w:rFonts w:ascii="Arial" w:eastAsia="宋体" w:hAnsi="Arial" w:cs="Times New Roman"/>
                <w:sz w:val="18"/>
                <w:szCs w:val="18"/>
              </w:rPr>
              <w:t xml:space="preserve"> from </w:t>
            </w:r>
            <w:r w:rsidRPr="008E0C4F">
              <w:rPr>
                <w:rFonts w:ascii="Arial" w:eastAsia="宋体" w:hAnsi="Arial" w:cs="Times New Roman"/>
                <w:i/>
                <w:sz w:val="18"/>
                <w:szCs w:val="18"/>
              </w:rPr>
              <w:t>T. wortmannii</w:t>
            </w:r>
            <w:r w:rsidRPr="008E0C4F">
              <w:rPr>
                <w:rFonts w:ascii="Arial" w:eastAsia="宋体" w:hAnsi="Arial" w:cs="Times New Roman"/>
                <w:sz w:val="18"/>
                <w:szCs w:val="18"/>
              </w:rPr>
              <w:t xml:space="preserve"> ATCC 26942 genome </w:t>
            </w:r>
          </w:p>
        </w:tc>
      </w:tr>
      <w:tr w:rsidR="001A03FA" w:rsidRPr="008E0C4F" w14:paraId="03EF46E1" w14:textId="77777777" w:rsidTr="00BB2D56">
        <w:trPr>
          <w:trHeight w:val="459"/>
        </w:trPr>
        <w:tc>
          <w:tcPr>
            <w:tcW w:w="1535" w:type="pct"/>
            <w:vAlign w:val="center"/>
          </w:tcPr>
          <w:p w14:paraId="738FBBE9"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Inf-</w:t>
            </w:r>
            <w:r w:rsidRPr="008E0C4F">
              <w:rPr>
                <w:rFonts w:ascii="Arial" w:eastAsia="宋体" w:hAnsi="Arial" w:cs="Times New Roman"/>
                <w:i/>
                <w:sz w:val="18"/>
                <w:szCs w:val="18"/>
              </w:rPr>
              <w:t>tadB</w:t>
            </w:r>
            <w:r w:rsidRPr="008E0C4F">
              <w:rPr>
                <w:rFonts w:ascii="Arial" w:eastAsia="宋体" w:hAnsi="Arial" w:cs="Times New Roman"/>
                <w:sz w:val="18"/>
                <w:szCs w:val="18"/>
              </w:rPr>
              <w:t>-R</w:t>
            </w:r>
          </w:p>
        </w:tc>
        <w:tc>
          <w:tcPr>
            <w:tcW w:w="1969" w:type="pct"/>
            <w:vAlign w:val="center"/>
          </w:tcPr>
          <w:p w14:paraId="6C28C2C4"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CTACTACAGATCCCCAGCTACTTGATCATCACTCT</w:t>
            </w:r>
          </w:p>
        </w:tc>
        <w:tc>
          <w:tcPr>
            <w:tcW w:w="1496" w:type="pct"/>
            <w:vMerge/>
            <w:vAlign w:val="center"/>
          </w:tcPr>
          <w:p w14:paraId="72C4D369" w14:textId="77777777" w:rsidR="001A03FA" w:rsidRPr="008E0C4F" w:rsidRDefault="001A03FA" w:rsidP="00BB2D56">
            <w:pPr>
              <w:jc w:val="left"/>
              <w:rPr>
                <w:rFonts w:ascii="Arial" w:eastAsia="宋体" w:hAnsi="Arial" w:cs="Times New Roman"/>
                <w:sz w:val="18"/>
                <w:szCs w:val="18"/>
              </w:rPr>
            </w:pPr>
          </w:p>
        </w:tc>
      </w:tr>
      <w:tr w:rsidR="001A03FA" w:rsidRPr="008E0C4F" w14:paraId="43E9D958" w14:textId="77777777" w:rsidTr="00BB2D56">
        <w:trPr>
          <w:trHeight w:val="459"/>
        </w:trPr>
        <w:tc>
          <w:tcPr>
            <w:tcW w:w="1535" w:type="pct"/>
            <w:vAlign w:val="center"/>
          </w:tcPr>
          <w:p w14:paraId="0D7ED03A" w14:textId="77777777" w:rsidR="001A03FA" w:rsidRPr="008E0C4F" w:rsidRDefault="001A03FA" w:rsidP="00BB2D56">
            <w:pPr>
              <w:jc w:val="left"/>
              <w:rPr>
                <w:rFonts w:ascii="Arial" w:eastAsia="宋体" w:hAnsi="Arial" w:cs="Times New Roman"/>
                <w:sz w:val="18"/>
                <w:szCs w:val="18"/>
              </w:rPr>
            </w:pPr>
            <w:r w:rsidRPr="008E0C4F">
              <w:rPr>
                <w:rFonts w:ascii="Arial" w:eastAsia="宋体" w:hAnsi="Arial" w:cs="Times New Roman" w:hint="eastAsia"/>
                <w:iCs/>
                <w:sz w:val="18"/>
                <w:szCs w:val="18"/>
              </w:rPr>
              <w:t>inf</w:t>
            </w:r>
            <w:r w:rsidRPr="008E0C4F">
              <w:rPr>
                <w:rFonts w:ascii="Arial" w:eastAsia="宋体" w:hAnsi="Arial" w:cs="Times New Roman"/>
                <w:sz w:val="18"/>
                <w:szCs w:val="18"/>
              </w:rPr>
              <w:t>-</w:t>
            </w:r>
            <w:r w:rsidRPr="008E0C4F">
              <w:rPr>
                <w:rFonts w:ascii="Arial" w:eastAsia="宋体" w:hAnsi="Arial" w:cs="Times New Roman"/>
                <w:i/>
                <w:iCs/>
                <w:sz w:val="18"/>
                <w:szCs w:val="18"/>
              </w:rPr>
              <w:t>GGPPS</w:t>
            </w:r>
            <w:r w:rsidRPr="008E0C4F">
              <w:rPr>
                <w:rFonts w:ascii="Arial" w:eastAsia="宋体" w:hAnsi="Arial" w:cs="Times New Roman"/>
                <w:sz w:val="18"/>
                <w:szCs w:val="18"/>
              </w:rPr>
              <w:t>-F</w:t>
            </w:r>
          </w:p>
        </w:tc>
        <w:tc>
          <w:tcPr>
            <w:tcW w:w="1969" w:type="pct"/>
            <w:vAlign w:val="center"/>
          </w:tcPr>
          <w:p w14:paraId="5506F42C" w14:textId="77777777" w:rsidR="001A03FA" w:rsidRPr="008E0C4F" w:rsidRDefault="001A03FA" w:rsidP="00BB2D56">
            <w:pPr>
              <w:jc w:val="left"/>
              <w:rPr>
                <w:rFonts w:ascii="Arial" w:eastAsia="宋体" w:hAnsi="Arial" w:cs="Times New Roman"/>
                <w:sz w:val="18"/>
                <w:szCs w:val="18"/>
              </w:rPr>
            </w:pPr>
            <w:r w:rsidRPr="008E0C4F">
              <w:rPr>
                <w:rFonts w:ascii="Arial" w:eastAsia="宋体" w:hAnsi="Arial" w:cs="Times New Roman"/>
                <w:sz w:val="18"/>
                <w:szCs w:val="18"/>
              </w:rPr>
              <w:t>TCGAGCTCGGTACCCGTGGCAACCATGGCCTCCAA</w:t>
            </w:r>
          </w:p>
        </w:tc>
        <w:tc>
          <w:tcPr>
            <w:tcW w:w="1496" w:type="pct"/>
            <w:vMerge w:val="restart"/>
            <w:vAlign w:val="center"/>
          </w:tcPr>
          <w:p w14:paraId="06D2112F" w14:textId="77777777" w:rsidR="001A03FA" w:rsidRPr="008E0C4F" w:rsidRDefault="001A03FA" w:rsidP="00BB2D56">
            <w:pPr>
              <w:jc w:val="left"/>
              <w:rPr>
                <w:rFonts w:ascii="Arial" w:eastAsia="宋体" w:hAnsi="Arial" w:cs="Times New Roman"/>
                <w:color w:val="FF0000"/>
                <w:sz w:val="18"/>
                <w:szCs w:val="18"/>
              </w:rPr>
            </w:pPr>
            <w:r w:rsidRPr="00452EB0">
              <w:rPr>
                <w:rFonts w:ascii="Arial" w:eastAsia="宋体" w:hAnsi="Arial" w:cs="Times New Roman" w:hint="eastAsia"/>
                <w:sz w:val="18"/>
                <w:szCs w:val="18"/>
              </w:rPr>
              <w:t>C</w:t>
            </w:r>
            <w:r w:rsidRPr="00452EB0">
              <w:rPr>
                <w:rFonts w:ascii="Arial" w:eastAsia="宋体" w:hAnsi="Arial" w:cs="Times New Roman"/>
                <w:sz w:val="18"/>
                <w:szCs w:val="18"/>
              </w:rPr>
              <w:t xml:space="preserve">loning of </w:t>
            </w:r>
            <w:r w:rsidRPr="005D62A1">
              <w:rPr>
                <w:rFonts w:ascii="Arial" w:eastAsia="宋体" w:hAnsi="Arial" w:cs="Times New Roman"/>
                <w:iCs/>
                <w:sz w:val="18"/>
                <w:szCs w:val="18"/>
              </w:rPr>
              <w:t>GGPPS</w:t>
            </w:r>
            <w:r w:rsidRPr="00452EB0">
              <w:rPr>
                <w:rFonts w:ascii="Arial" w:eastAsia="宋体" w:hAnsi="Arial" w:cs="Times New Roman"/>
                <w:i/>
                <w:iCs/>
                <w:sz w:val="18"/>
                <w:szCs w:val="18"/>
              </w:rPr>
              <w:t xml:space="preserve"> </w:t>
            </w:r>
            <w:r>
              <w:rPr>
                <w:rFonts w:ascii="Arial" w:eastAsia="宋体" w:hAnsi="Arial" w:cs="Times New Roman"/>
                <w:iCs/>
                <w:sz w:val="18"/>
                <w:szCs w:val="18"/>
              </w:rPr>
              <w:t xml:space="preserve">gene </w:t>
            </w:r>
            <w:r w:rsidRPr="00452EB0">
              <w:rPr>
                <w:rFonts w:ascii="Arial" w:eastAsia="宋体" w:hAnsi="Arial" w:cs="Times New Roman"/>
                <w:sz w:val="18"/>
                <w:szCs w:val="18"/>
              </w:rPr>
              <w:t xml:space="preserve">from </w:t>
            </w:r>
            <w:r w:rsidRPr="00452EB0">
              <w:rPr>
                <w:rFonts w:ascii="Arial" w:eastAsia="宋体" w:hAnsi="Arial" w:cs="Times New Roman"/>
                <w:i/>
                <w:iCs/>
                <w:sz w:val="18"/>
                <w:szCs w:val="18"/>
              </w:rPr>
              <w:t>Nodulisporium</w:t>
            </w:r>
            <w:r w:rsidRPr="00452EB0">
              <w:rPr>
                <w:rFonts w:ascii="Arial" w:eastAsia="宋体" w:hAnsi="Arial" w:cs="Times New Roman"/>
                <w:sz w:val="18"/>
                <w:szCs w:val="18"/>
              </w:rPr>
              <w:t xml:space="preserve"> sp. (No. 65-12-7-1)</w:t>
            </w:r>
            <w:r>
              <w:rPr>
                <w:rFonts w:ascii="Arial" w:eastAsia="宋体" w:hAnsi="Arial" w:cs="Times New Roman"/>
                <w:sz w:val="18"/>
                <w:szCs w:val="18"/>
              </w:rPr>
              <w:t xml:space="preserve"> </w:t>
            </w:r>
            <w:r w:rsidRPr="00452EB0">
              <w:rPr>
                <w:rFonts w:ascii="Arial" w:eastAsia="宋体" w:hAnsi="Arial" w:cs="Times New Roman"/>
                <w:sz w:val="18"/>
                <w:szCs w:val="18"/>
              </w:rPr>
              <w:t>genome</w:t>
            </w:r>
          </w:p>
        </w:tc>
      </w:tr>
      <w:tr w:rsidR="001A03FA" w:rsidRPr="008E0C4F" w14:paraId="558CA8E3" w14:textId="77777777" w:rsidTr="00BB2D56">
        <w:trPr>
          <w:trHeight w:val="458"/>
        </w:trPr>
        <w:tc>
          <w:tcPr>
            <w:tcW w:w="1535" w:type="pct"/>
            <w:vAlign w:val="center"/>
          </w:tcPr>
          <w:p w14:paraId="7D43D151" w14:textId="77777777" w:rsidR="001A03FA" w:rsidRPr="008E0C4F" w:rsidRDefault="001A03FA" w:rsidP="00BB2D56">
            <w:pPr>
              <w:jc w:val="left"/>
              <w:rPr>
                <w:rFonts w:ascii="Arial" w:eastAsia="宋体" w:hAnsi="Arial" w:cs="Times New Roman"/>
                <w:sz w:val="18"/>
                <w:szCs w:val="18"/>
              </w:rPr>
            </w:pPr>
            <w:r w:rsidRPr="008E0C4F">
              <w:rPr>
                <w:rFonts w:ascii="Arial" w:eastAsia="宋体" w:hAnsi="Arial" w:cs="Times New Roman" w:hint="eastAsia"/>
                <w:iCs/>
                <w:sz w:val="18"/>
                <w:szCs w:val="18"/>
              </w:rPr>
              <w:t>inf</w:t>
            </w:r>
            <w:r w:rsidRPr="008E0C4F">
              <w:rPr>
                <w:rFonts w:ascii="Arial" w:eastAsia="宋体" w:hAnsi="Arial" w:cs="Times New Roman"/>
                <w:sz w:val="18"/>
                <w:szCs w:val="18"/>
              </w:rPr>
              <w:t>-</w:t>
            </w:r>
            <w:r w:rsidRPr="008E0C4F">
              <w:rPr>
                <w:rFonts w:ascii="Arial" w:eastAsia="宋体" w:hAnsi="Arial" w:cs="Times New Roman"/>
                <w:i/>
                <w:iCs/>
                <w:sz w:val="18"/>
                <w:szCs w:val="18"/>
              </w:rPr>
              <w:t>GGPPS</w:t>
            </w:r>
            <w:r w:rsidRPr="008E0C4F">
              <w:rPr>
                <w:rFonts w:ascii="Arial" w:eastAsia="宋体" w:hAnsi="Arial" w:cs="Times New Roman"/>
                <w:sz w:val="18"/>
                <w:szCs w:val="18"/>
              </w:rPr>
              <w:t>-R</w:t>
            </w:r>
          </w:p>
        </w:tc>
        <w:tc>
          <w:tcPr>
            <w:tcW w:w="1969" w:type="pct"/>
            <w:vAlign w:val="center"/>
          </w:tcPr>
          <w:p w14:paraId="2DC21427" w14:textId="77777777" w:rsidR="001A03FA" w:rsidRPr="008E0C4F" w:rsidRDefault="001A03FA" w:rsidP="00BB2D56">
            <w:pPr>
              <w:jc w:val="left"/>
              <w:rPr>
                <w:rFonts w:ascii="Arial" w:eastAsia="宋体" w:hAnsi="Arial" w:cs="Times New Roman"/>
                <w:sz w:val="18"/>
                <w:szCs w:val="18"/>
              </w:rPr>
            </w:pPr>
            <w:r w:rsidRPr="008E0C4F">
              <w:rPr>
                <w:rFonts w:ascii="Arial" w:eastAsia="宋体" w:hAnsi="Arial" w:cs="Times New Roman"/>
                <w:sz w:val="18"/>
                <w:szCs w:val="18"/>
              </w:rPr>
              <w:t>CTACTACAGATCCCCCTGCCCACCGGATCATATTG</w:t>
            </w:r>
          </w:p>
        </w:tc>
        <w:tc>
          <w:tcPr>
            <w:tcW w:w="1496" w:type="pct"/>
            <w:vMerge/>
            <w:vAlign w:val="center"/>
          </w:tcPr>
          <w:p w14:paraId="098BDC3C" w14:textId="77777777" w:rsidR="001A03FA" w:rsidRPr="008E0C4F" w:rsidRDefault="001A03FA" w:rsidP="00BB2D56">
            <w:pPr>
              <w:jc w:val="left"/>
              <w:rPr>
                <w:rFonts w:ascii="Arial" w:eastAsia="宋体" w:hAnsi="Arial" w:cs="Times New Roman"/>
                <w:sz w:val="18"/>
                <w:szCs w:val="18"/>
              </w:rPr>
            </w:pPr>
          </w:p>
        </w:tc>
      </w:tr>
      <w:tr w:rsidR="001A03FA" w:rsidRPr="008E0C4F" w14:paraId="6A8A450A" w14:textId="77777777" w:rsidTr="00BB2D56">
        <w:trPr>
          <w:trHeight w:val="459"/>
        </w:trPr>
        <w:tc>
          <w:tcPr>
            <w:tcW w:w="1535" w:type="pct"/>
            <w:vAlign w:val="center"/>
          </w:tcPr>
          <w:p w14:paraId="1037E40F"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 xml:space="preserve">Inf </w:t>
            </w:r>
            <w:r w:rsidRPr="008E0C4F">
              <w:rPr>
                <w:rFonts w:ascii="Arial" w:eastAsia="宋体" w:hAnsi="Arial" w:cs="Times New Roman" w:hint="eastAsia"/>
                <w:sz w:val="18"/>
                <w:szCs w:val="18"/>
              </w:rPr>
              <w:t>-</w:t>
            </w:r>
            <w:r w:rsidRPr="008E0C4F">
              <w:rPr>
                <w:rFonts w:ascii="Arial" w:eastAsia="宋体" w:hAnsi="Arial" w:cs="Times New Roman"/>
                <w:i/>
                <w:sz w:val="18"/>
                <w:szCs w:val="18"/>
              </w:rPr>
              <w:t>GGPPS</w:t>
            </w:r>
            <w:r w:rsidRPr="008E0C4F">
              <w:rPr>
                <w:rFonts w:ascii="Arial" w:eastAsia="宋体" w:hAnsi="Arial" w:cs="Times New Roman"/>
                <w:sz w:val="18"/>
                <w:szCs w:val="18"/>
              </w:rPr>
              <w:t>-pTAex3-</w:t>
            </w:r>
            <w:r w:rsidRPr="008E0C4F">
              <w:rPr>
                <w:rFonts w:ascii="Arial" w:eastAsia="宋体" w:hAnsi="Arial" w:cs="Times New Roman" w:hint="eastAsia"/>
                <w:sz w:val="18"/>
                <w:szCs w:val="18"/>
              </w:rPr>
              <w:t>Parm</w:t>
            </w:r>
            <w:r w:rsidRPr="008E0C4F">
              <w:rPr>
                <w:rFonts w:ascii="Arial" w:eastAsia="宋体" w:hAnsi="Arial" w:cs="Times New Roman"/>
                <w:sz w:val="18"/>
                <w:szCs w:val="18"/>
              </w:rPr>
              <w:t>-</w:t>
            </w:r>
            <w:r w:rsidRPr="008E0C4F">
              <w:rPr>
                <w:rFonts w:ascii="Arial" w:eastAsia="宋体" w:hAnsi="Arial" w:cs="Times New Roman" w:hint="eastAsia"/>
                <w:sz w:val="18"/>
                <w:szCs w:val="18"/>
              </w:rPr>
              <w:t>F</w:t>
            </w:r>
          </w:p>
        </w:tc>
        <w:tc>
          <w:tcPr>
            <w:tcW w:w="1969" w:type="pct"/>
            <w:vAlign w:val="center"/>
          </w:tcPr>
          <w:p w14:paraId="4B34D3E3"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TCGAGCTCGGTACCCCACAGCAAGCTC</w:t>
            </w:r>
          </w:p>
        </w:tc>
        <w:tc>
          <w:tcPr>
            <w:tcW w:w="1496" w:type="pct"/>
            <w:vMerge w:val="restart"/>
            <w:vAlign w:val="center"/>
          </w:tcPr>
          <w:p w14:paraId="44B18D65" w14:textId="77777777" w:rsidR="001A03FA" w:rsidRPr="008E0C4F" w:rsidRDefault="001A03FA" w:rsidP="00EB174F">
            <w:pPr>
              <w:autoSpaceDE w:val="0"/>
              <w:autoSpaceDN w:val="0"/>
              <w:adjustRightInd w:val="0"/>
              <w:jc w:val="left"/>
              <w:rPr>
                <w:rFonts w:ascii="Arial" w:eastAsia="宋体" w:hAnsi="Arial" w:cs="Times New Roman"/>
                <w:kern w:val="0"/>
                <w:sz w:val="18"/>
                <w:szCs w:val="18"/>
              </w:rPr>
            </w:pPr>
            <w:r w:rsidRPr="008E0C4F">
              <w:rPr>
                <w:rFonts w:ascii="Arial" w:eastAsia="宋体" w:hAnsi="Arial" w:cs="Times New Roman"/>
                <w:kern w:val="0"/>
                <w:sz w:val="18"/>
                <w:szCs w:val="18"/>
              </w:rPr>
              <w:t xml:space="preserve">Construction of recombinant </w:t>
            </w:r>
            <w:r w:rsidRPr="008E0C4F">
              <w:rPr>
                <w:rFonts w:ascii="Arial" w:eastAsia="宋体" w:hAnsi="Arial" w:cs="Times New Roman"/>
                <w:sz w:val="18"/>
                <w:szCs w:val="18"/>
              </w:rPr>
              <w:t>pTAex3</w:t>
            </w:r>
            <w:r w:rsidR="00EB174F">
              <w:rPr>
                <w:rFonts w:ascii="Arial" w:eastAsia="宋体" w:hAnsi="Arial" w:cs="Times New Roman"/>
                <w:sz w:val="18"/>
                <w:szCs w:val="18"/>
              </w:rPr>
              <w:t xml:space="preserve"> </w:t>
            </w:r>
            <w:r w:rsidR="00EB174F">
              <w:rPr>
                <w:rFonts w:ascii="Arial" w:eastAsia="宋体" w:hAnsi="Arial" w:cs="Times New Roman"/>
                <w:kern w:val="0"/>
                <w:sz w:val="18"/>
                <w:szCs w:val="18"/>
              </w:rPr>
              <w:t>plasmid</w:t>
            </w:r>
            <w:r w:rsidRPr="008E0C4F">
              <w:rPr>
                <w:rFonts w:ascii="Arial" w:eastAsia="宋体" w:hAnsi="Arial" w:cs="Times New Roman"/>
                <w:kern w:val="0"/>
                <w:sz w:val="18"/>
                <w:szCs w:val="18"/>
              </w:rPr>
              <w:t xml:space="preserve"> containing</w:t>
            </w:r>
            <w:r w:rsidRPr="008E0C4F">
              <w:rPr>
                <w:rFonts w:ascii="Arial" w:eastAsia="宋体" w:hAnsi="Arial" w:cs="Times New Roman" w:hint="eastAsia"/>
                <w:kern w:val="0"/>
                <w:sz w:val="18"/>
                <w:szCs w:val="18"/>
              </w:rPr>
              <w:t xml:space="preserve"> </w:t>
            </w:r>
            <w:r w:rsidRPr="008E0C4F">
              <w:rPr>
                <w:rFonts w:ascii="Arial" w:eastAsia="宋体" w:hAnsi="Arial" w:cs="Times New Roman"/>
                <w:i/>
                <w:kern w:val="0"/>
                <w:sz w:val="18"/>
                <w:szCs w:val="18"/>
              </w:rPr>
              <w:t>t</w:t>
            </w:r>
            <w:r w:rsidRPr="008E0C4F">
              <w:rPr>
                <w:rFonts w:ascii="Arial" w:eastAsia="宋体" w:hAnsi="Arial" w:cs="Times New Roman" w:hint="eastAsia"/>
                <w:i/>
                <w:kern w:val="0"/>
                <w:sz w:val="18"/>
                <w:szCs w:val="18"/>
              </w:rPr>
              <w:t>adA</w:t>
            </w:r>
            <w:r w:rsidRPr="008E0C4F">
              <w:rPr>
                <w:rFonts w:ascii="Arial" w:eastAsia="宋体" w:hAnsi="Arial" w:cs="Times New Roman" w:hint="eastAsia"/>
                <w:kern w:val="0"/>
                <w:sz w:val="18"/>
                <w:szCs w:val="18"/>
              </w:rPr>
              <w:t xml:space="preserve"> and</w:t>
            </w:r>
            <w:r w:rsidRPr="00452EB0">
              <w:rPr>
                <w:rFonts w:ascii="Arial" w:eastAsia="宋体" w:hAnsi="Arial" w:cs="Times New Roman" w:hint="eastAsia"/>
                <w:kern w:val="0"/>
                <w:sz w:val="18"/>
                <w:szCs w:val="18"/>
              </w:rPr>
              <w:t xml:space="preserve"> </w:t>
            </w:r>
            <w:r w:rsidRPr="00E25321">
              <w:rPr>
                <w:rFonts w:ascii="Arial" w:eastAsia="宋体" w:hAnsi="Arial" w:cs="Times New Roman" w:hint="eastAsia"/>
                <w:kern w:val="0"/>
                <w:sz w:val="18"/>
                <w:szCs w:val="18"/>
              </w:rPr>
              <w:t>GGPPS</w:t>
            </w:r>
            <w:r>
              <w:rPr>
                <w:rFonts w:ascii="Arial" w:eastAsia="宋体" w:hAnsi="Arial" w:cs="Times New Roman"/>
                <w:kern w:val="0"/>
                <w:sz w:val="18"/>
                <w:szCs w:val="18"/>
              </w:rPr>
              <w:t xml:space="preserve"> gene</w:t>
            </w:r>
          </w:p>
        </w:tc>
      </w:tr>
      <w:tr w:rsidR="001A03FA" w:rsidRPr="008E0C4F" w14:paraId="47C1E01C" w14:textId="77777777" w:rsidTr="00BB2D56">
        <w:trPr>
          <w:trHeight w:val="459"/>
        </w:trPr>
        <w:tc>
          <w:tcPr>
            <w:tcW w:w="1535" w:type="pct"/>
            <w:vAlign w:val="center"/>
          </w:tcPr>
          <w:p w14:paraId="5587794F"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Inf -pTAex3-Tamy-R</w:t>
            </w:r>
            <w:r w:rsidRPr="008E0C4F">
              <w:rPr>
                <w:rFonts w:ascii="Arial" w:eastAsia="宋体" w:hAnsi="Arial" w:cs="Times New Roman"/>
                <w:sz w:val="18"/>
                <w:szCs w:val="18"/>
                <w:vertAlign w:val="subscript"/>
              </w:rPr>
              <w:t>1</w:t>
            </w:r>
          </w:p>
        </w:tc>
        <w:tc>
          <w:tcPr>
            <w:tcW w:w="1969" w:type="pct"/>
            <w:vAlign w:val="center"/>
          </w:tcPr>
          <w:p w14:paraId="49459C06"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AACGCGCTCGCGAGCAAGTACCATACAGTACCGCG</w:t>
            </w:r>
          </w:p>
        </w:tc>
        <w:tc>
          <w:tcPr>
            <w:tcW w:w="1496" w:type="pct"/>
            <w:vMerge/>
            <w:vAlign w:val="center"/>
          </w:tcPr>
          <w:p w14:paraId="0E7F613B" w14:textId="77777777" w:rsidR="001A03FA" w:rsidRPr="008E0C4F" w:rsidRDefault="001A03FA" w:rsidP="00BB2D56">
            <w:pPr>
              <w:autoSpaceDE w:val="0"/>
              <w:autoSpaceDN w:val="0"/>
              <w:adjustRightInd w:val="0"/>
              <w:jc w:val="left"/>
              <w:rPr>
                <w:rFonts w:ascii="Arial" w:eastAsia="宋体" w:hAnsi="Arial" w:cs="Times New Roman"/>
                <w:kern w:val="0"/>
                <w:sz w:val="18"/>
                <w:szCs w:val="18"/>
              </w:rPr>
            </w:pPr>
          </w:p>
        </w:tc>
      </w:tr>
      <w:tr w:rsidR="001A03FA" w:rsidRPr="008E0C4F" w14:paraId="5386FF1B" w14:textId="77777777" w:rsidTr="00BB2D56">
        <w:trPr>
          <w:trHeight w:val="459"/>
        </w:trPr>
        <w:tc>
          <w:tcPr>
            <w:tcW w:w="1535" w:type="pct"/>
            <w:vAlign w:val="center"/>
          </w:tcPr>
          <w:p w14:paraId="73BF7D8B"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Inf -pTAex3-</w:t>
            </w:r>
            <w:r w:rsidRPr="008E0C4F">
              <w:rPr>
                <w:rFonts w:ascii="Arial" w:eastAsia="宋体" w:hAnsi="Arial" w:cs="Times New Roman" w:hint="eastAsia"/>
                <w:sz w:val="18"/>
                <w:szCs w:val="18"/>
              </w:rPr>
              <w:t>Parm</w:t>
            </w:r>
            <w:r w:rsidRPr="008E0C4F">
              <w:rPr>
                <w:rFonts w:ascii="Arial" w:eastAsia="宋体" w:hAnsi="Arial" w:cs="Times New Roman"/>
                <w:sz w:val="18"/>
                <w:szCs w:val="18"/>
              </w:rPr>
              <w:t>-</w:t>
            </w:r>
            <w:r w:rsidRPr="008E0C4F">
              <w:rPr>
                <w:rFonts w:ascii="Arial" w:eastAsia="宋体" w:hAnsi="Arial" w:cs="Times New Roman" w:hint="eastAsia"/>
                <w:sz w:val="18"/>
                <w:szCs w:val="18"/>
              </w:rPr>
              <w:t>F</w:t>
            </w:r>
            <w:r w:rsidRPr="008E0C4F">
              <w:rPr>
                <w:rFonts w:ascii="Arial" w:eastAsia="宋体" w:hAnsi="Arial" w:cs="Times New Roman" w:hint="eastAsia"/>
                <w:sz w:val="18"/>
                <w:szCs w:val="18"/>
                <w:vertAlign w:val="subscript"/>
              </w:rPr>
              <w:t>1</w:t>
            </w:r>
          </w:p>
        </w:tc>
        <w:tc>
          <w:tcPr>
            <w:tcW w:w="1969" w:type="pct"/>
            <w:vAlign w:val="center"/>
          </w:tcPr>
          <w:p w14:paraId="14402281"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GCTCGCGAGCGCGTTCCACTGCATCATCAGTCTAG</w:t>
            </w:r>
          </w:p>
        </w:tc>
        <w:tc>
          <w:tcPr>
            <w:tcW w:w="1496" w:type="pct"/>
            <w:vMerge/>
            <w:vAlign w:val="center"/>
          </w:tcPr>
          <w:p w14:paraId="7B785CA4" w14:textId="77777777" w:rsidR="001A03FA" w:rsidRPr="008E0C4F" w:rsidRDefault="001A03FA" w:rsidP="00BB2D56">
            <w:pPr>
              <w:autoSpaceDE w:val="0"/>
              <w:autoSpaceDN w:val="0"/>
              <w:adjustRightInd w:val="0"/>
              <w:jc w:val="left"/>
              <w:rPr>
                <w:rFonts w:ascii="Arial" w:eastAsia="宋体" w:hAnsi="Arial" w:cs="Times New Roman"/>
                <w:kern w:val="0"/>
                <w:sz w:val="18"/>
                <w:szCs w:val="18"/>
              </w:rPr>
            </w:pPr>
          </w:p>
        </w:tc>
      </w:tr>
      <w:tr w:rsidR="001A03FA" w:rsidRPr="008E0C4F" w14:paraId="0A6B66E2" w14:textId="77777777" w:rsidTr="00BB2D56">
        <w:trPr>
          <w:trHeight w:val="459"/>
        </w:trPr>
        <w:tc>
          <w:tcPr>
            <w:tcW w:w="1535" w:type="pct"/>
            <w:vAlign w:val="center"/>
          </w:tcPr>
          <w:p w14:paraId="7CF58EA3"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Inf-</w:t>
            </w:r>
            <w:r w:rsidRPr="008F116E">
              <w:rPr>
                <w:rFonts w:ascii="Arial" w:eastAsia="宋体" w:hAnsi="Arial" w:cs="Times New Roman"/>
                <w:i/>
                <w:sz w:val="18"/>
                <w:szCs w:val="18"/>
              </w:rPr>
              <w:t>GGPPS</w:t>
            </w:r>
            <w:r w:rsidRPr="008E0C4F">
              <w:rPr>
                <w:rFonts w:ascii="Arial" w:eastAsia="宋体" w:hAnsi="Arial" w:cs="Times New Roman"/>
                <w:sz w:val="18"/>
                <w:szCs w:val="18"/>
              </w:rPr>
              <w:t>-pTAex3-Tamy-R</w:t>
            </w:r>
          </w:p>
        </w:tc>
        <w:tc>
          <w:tcPr>
            <w:tcW w:w="1969" w:type="pct"/>
            <w:vAlign w:val="center"/>
          </w:tcPr>
          <w:p w14:paraId="736E0FA1"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CTACTACAGATCCCCCTGC</w:t>
            </w:r>
          </w:p>
        </w:tc>
        <w:tc>
          <w:tcPr>
            <w:tcW w:w="1496" w:type="pct"/>
            <w:vMerge/>
            <w:vAlign w:val="center"/>
          </w:tcPr>
          <w:p w14:paraId="605A7C9C" w14:textId="77777777" w:rsidR="001A03FA" w:rsidRPr="008E0C4F" w:rsidRDefault="001A03FA" w:rsidP="00BB2D56">
            <w:pPr>
              <w:jc w:val="left"/>
              <w:rPr>
                <w:rFonts w:ascii="Arial" w:eastAsia="宋体" w:hAnsi="Arial" w:cs="Times New Roman"/>
                <w:sz w:val="18"/>
                <w:szCs w:val="18"/>
              </w:rPr>
            </w:pPr>
          </w:p>
        </w:tc>
      </w:tr>
      <w:tr w:rsidR="001A03FA" w:rsidRPr="008E0C4F" w14:paraId="5493040D" w14:textId="77777777" w:rsidTr="00BB2D56">
        <w:trPr>
          <w:trHeight w:val="459"/>
        </w:trPr>
        <w:tc>
          <w:tcPr>
            <w:tcW w:w="1535" w:type="pct"/>
            <w:vAlign w:val="center"/>
          </w:tcPr>
          <w:p w14:paraId="5556A964"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Inf –pAdeA-</w:t>
            </w:r>
            <w:r w:rsidRPr="008E0C4F">
              <w:rPr>
                <w:rFonts w:ascii="Arial" w:eastAsia="宋体" w:hAnsi="Arial" w:cs="Times New Roman" w:hint="eastAsia"/>
                <w:sz w:val="18"/>
                <w:szCs w:val="18"/>
              </w:rPr>
              <w:t>Parm</w:t>
            </w:r>
            <w:r w:rsidRPr="008E0C4F">
              <w:rPr>
                <w:rFonts w:ascii="Arial" w:eastAsia="宋体" w:hAnsi="Arial" w:cs="Times New Roman"/>
                <w:sz w:val="18"/>
                <w:szCs w:val="18"/>
              </w:rPr>
              <w:t>-</w:t>
            </w:r>
            <w:r w:rsidRPr="008E0C4F">
              <w:rPr>
                <w:rFonts w:ascii="Arial" w:eastAsia="宋体" w:hAnsi="Arial" w:cs="Times New Roman" w:hint="eastAsia"/>
                <w:sz w:val="18"/>
                <w:szCs w:val="18"/>
              </w:rPr>
              <w:t>F</w:t>
            </w:r>
          </w:p>
        </w:tc>
        <w:tc>
          <w:tcPr>
            <w:tcW w:w="1969" w:type="pct"/>
            <w:vAlign w:val="center"/>
          </w:tcPr>
          <w:p w14:paraId="78AD517E"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GCAGGTCGACTCTAGACGACTCCAATCTTCAAGAGC</w:t>
            </w:r>
          </w:p>
        </w:tc>
        <w:tc>
          <w:tcPr>
            <w:tcW w:w="1496" w:type="pct"/>
            <w:vMerge w:val="restart"/>
            <w:vAlign w:val="center"/>
          </w:tcPr>
          <w:p w14:paraId="2C1C4BC1" w14:textId="77777777" w:rsidR="001A03FA" w:rsidRPr="008E0C4F" w:rsidRDefault="001A03FA" w:rsidP="00EB174F">
            <w:pPr>
              <w:autoSpaceDE w:val="0"/>
              <w:autoSpaceDN w:val="0"/>
              <w:adjustRightInd w:val="0"/>
              <w:jc w:val="left"/>
              <w:rPr>
                <w:rFonts w:ascii="Arial" w:eastAsia="宋体" w:hAnsi="Arial" w:cs="Times New Roman"/>
                <w:sz w:val="18"/>
                <w:szCs w:val="18"/>
              </w:rPr>
            </w:pPr>
            <w:r w:rsidRPr="008E0C4F">
              <w:rPr>
                <w:rFonts w:ascii="Arial" w:eastAsia="宋体" w:hAnsi="Arial" w:cs="Times New Roman"/>
                <w:kern w:val="0"/>
                <w:sz w:val="18"/>
                <w:szCs w:val="18"/>
              </w:rPr>
              <w:t xml:space="preserve">Construction of recombinant </w:t>
            </w:r>
            <w:r w:rsidRPr="008E0C4F">
              <w:rPr>
                <w:rFonts w:ascii="Arial" w:eastAsia="宋体" w:hAnsi="Arial" w:cs="Times New Roman"/>
                <w:sz w:val="18"/>
                <w:szCs w:val="18"/>
              </w:rPr>
              <w:t>pA</w:t>
            </w:r>
            <w:r w:rsidRPr="008E0C4F">
              <w:rPr>
                <w:rFonts w:ascii="Arial" w:eastAsia="宋体" w:hAnsi="Arial" w:cs="Times New Roman" w:hint="eastAsia"/>
                <w:sz w:val="18"/>
                <w:szCs w:val="18"/>
              </w:rPr>
              <w:t>de</w:t>
            </w:r>
            <w:r w:rsidRPr="008E0C4F">
              <w:rPr>
                <w:rFonts w:ascii="Arial" w:eastAsia="宋体" w:hAnsi="Arial" w:cs="Times New Roman"/>
                <w:sz w:val="18"/>
                <w:szCs w:val="18"/>
              </w:rPr>
              <w:t>A</w:t>
            </w:r>
            <w:r w:rsidR="00EB174F">
              <w:rPr>
                <w:rFonts w:ascii="Arial" w:eastAsia="宋体" w:hAnsi="Arial" w:cs="Times New Roman"/>
                <w:sz w:val="18"/>
                <w:szCs w:val="18"/>
              </w:rPr>
              <w:t xml:space="preserve"> </w:t>
            </w:r>
            <w:r w:rsidRPr="008E0C4F">
              <w:rPr>
                <w:rFonts w:ascii="Arial" w:eastAsia="宋体" w:hAnsi="Arial" w:cs="Times New Roman"/>
                <w:kern w:val="0"/>
                <w:sz w:val="18"/>
                <w:szCs w:val="18"/>
              </w:rPr>
              <w:t>plasmid containing</w:t>
            </w:r>
            <w:r w:rsidRPr="008E0C4F">
              <w:rPr>
                <w:rFonts w:ascii="Arial" w:eastAsia="宋体" w:hAnsi="Arial" w:cs="Times New Roman" w:hint="eastAsia"/>
                <w:kern w:val="0"/>
                <w:sz w:val="18"/>
                <w:szCs w:val="18"/>
              </w:rPr>
              <w:t xml:space="preserve"> </w:t>
            </w:r>
            <w:r w:rsidRPr="008E0C4F">
              <w:rPr>
                <w:rFonts w:ascii="Arial" w:eastAsia="宋体" w:hAnsi="Arial" w:cs="Times New Roman"/>
                <w:i/>
                <w:kern w:val="0"/>
                <w:sz w:val="18"/>
                <w:szCs w:val="18"/>
              </w:rPr>
              <w:t>t</w:t>
            </w:r>
            <w:r w:rsidRPr="008E0C4F">
              <w:rPr>
                <w:rFonts w:ascii="Arial" w:eastAsia="宋体" w:hAnsi="Arial" w:cs="Times New Roman" w:hint="eastAsia"/>
                <w:i/>
                <w:kern w:val="0"/>
                <w:sz w:val="18"/>
                <w:szCs w:val="18"/>
              </w:rPr>
              <w:t>adB</w:t>
            </w:r>
          </w:p>
        </w:tc>
      </w:tr>
      <w:tr w:rsidR="001A03FA" w:rsidRPr="008E0C4F" w14:paraId="7C4F6D78" w14:textId="77777777" w:rsidTr="00BB2D56">
        <w:trPr>
          <w:trHeight w:val="458"/>
        </w:trPr>
        <w:tc>
          <w:tcPr>
            <w:tcW w:w="1535" w:type="pct"/>
            <w:vAlign w:val="center"/>
          </w:tcPr>
          <w:p w14:paraId="270F57DE"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Inf -pAdeA-Tamy-R</w:t>
            </w:r>
          </w:p>
        </w:tc>
        <w:tc>
          <w:tcPr>
            <w:tcW w:w="1969" w:type="pct"/>
            <w:vAlign w:val="center"/>
          </w:tcPr>
          <w:p w14:paraId="12AA9DC4"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TAGTAGATCCTCTAGAGTAAGATACATGAGCTTCGG</w:t>
            </w:r>
          </w:p>
        </w:tc>
        <w:tc>
          <w:tcPr>
            <w:tcW w:w="1496" w:type="pct"/>
            <w:vMerge/>
            <w:vAlign w:val="center"/>
          </w:tcPr>
          <w:p w14:paraId="367331EF" w14:textId="77777777" w:rsidR="001A03FA" w:rsidRPr="008E0C4F" w:rsidRDefault="001A03FA" w:rsidP="00BB2D56">
            <w:pPr>
              <w:jc w:val="left"/>
              <w:rPr>
                <w:rFonts w:ascii="Arial" w:eastAsia="宋体" w:hAnsi="Arial" w:cs="Times New Roman"/>
                <w:sz w:val="18"/>
                <w:szCs w:val="18"/>
              </w:rPr>
            </w:pPr>
          </w:p>
        </w:tc>
      </w:tr>
      <w:tr w:rsidR="001A03FA" w:rsidRPr="008E0C4F" w14:paraId="27B4D016" w14:textId="77777777" w:rsidTr="00BB2D56">
        <w:trPr>
          <w:trHeight w:val="459"/>
        </w:trPr>
        <w:tc>
          <w:tcPr>
            <w:tcW w:w="1535" w:type="pct"/>
            <w:vAlign w:val="center"/>
          </w:tcPr>
          <w:p w14:paraId="0E279805" w14:textId="77777777" w:rsidR="001A03FA" w:rsidRPr="00452EB0" w:rsidRDefault="001A03FA" w:rsidP="00BB2D56">
            <w:pPr>
              <w:rPr>
                <w:rFonts w:ascii="Arial" w:eastAsia="宋体" w:hAnsi="Arial" w:cs="Times New Roman"/>
                <w:iCs/>
                <w:sz w:val="18"/>
                <w:szCs w:val="18"/>
              </w:rPr>
            </w:pPr>
            <w:r w:rsidRPr="00452EB0">
              <w:rPr>
                <w:rFonts w:ascii="Arial" w:eastAsia="宋体" w:hAnsi="Arial" w:cs="Times New Roman"/>
                <w:iCs/>
                <w:sz w:val="18"/>
                <w:szCs w:val="18"/>
              </w:rPr>
              <w:t>PT-Mutant</w:t>
            </w:r>
            <w:r w:rsidRPr="00452EB0">
              <w:rPr>
                <w:rFonts w:ascii="Arial" w:eastAsia="宋体" w:hAnsi="Arial" w:cs="Times New Roman" w:hint="eastAsia"/>
                <w:iCs/>
                <w:sz w:val="18"/>
                <w:szCs w:val="18"/>
              </w:rPr>
              <w:t>-</w:t>
            </w:r>
            <w:r w:rsidRPr="00452EB0">
              <w:rPr>
                <w:rFonts w:ascii="Arial" w:eastAsia="宋体" w:hAnsi="Arial" w:cs="Times New Roman"/>
                <w:iCs/>
                <w:sz w:val="18"/>
                <w:szCs w:val="18"/>
              </w:rPr>
              <w:t>Y91H--F</w:t>
            </w:r>
          </w:p>
        </w:tc>
        <w:tc>
          <w:tcPr>
            <w:tcW w:w="1969" w:type="pct"/>
            <w:vAlign w:val="center"/>
          </w:tcPr>
          <w:p w14:paraId="1FFFC25F" w14:textId="77777777" w:rsidR="001A03FA" w:rsidRPr="00452EB0" w:rsidRDefault="001A03FA" w:rsidP="00BB2D56">
            <w:pPr>
              <w:rPr>
                <w:rFonts w:ascii="Arial" w:eastAsia="宋体" w:hAnsi="Arial" w:cs="Times New Roman"/>
                <w:sz w:val="18"/>
                <w:szCs w:val="18"/>
              </w:rPr>
            </w:pPr>
            <w:r w:rsidRPr="00452EB0">
              <w:rPr>
                <w:rFonts w:ascii="Arial" w:eastAsia="宋体" w:hAnsi="Arial" w:cs="Times New Roman"/>
                <w:sz w:val="18"/>
                <w:szCs w:val="18"/>
              </w:rPr>
              <w:t>CCAACGAGTTTGCATTTCTACATGATGGTATAAACGTTGAAAG</w:t>
            </w:r>
          </w:p>
        </w:tc>
        <w:tc>
          <w:tcPr>
            <w:tcW w:w="1496" w:type="pct"/>
            <w:vMerge w:val="restart"/>
            <w:vAlign w:val="center"/>
          </w:tcPr>
          <w:p w14:paraId="31D08616" w14:textId="77777777" w:rsidR="001A03FA" w:rsidRPr="00452EB0" w:rsidRDefault="001A03FA" w:rsidP="00BB2D56">
            <w:pPr>
              <w:autoSpaceDE w:val="0"/>
              <w:autoSpaceDN w:val="0"/>
              <w:adjustRightInd w:val="0"/>
              <w:jc w:val="left"/>
              <w:rPr>
                <w:rFonts w:ascii="Arial" w:eastAsia="宋体" w:hAnsi="Arial" w:cs="Times New Roman"/>
                <w:sz w:val="18"/>
                <w:szCs w:val="18"/>
              </w:rPr>
            </w:pPr>
            <w:r w:rsidRPr="00452EB0">
              <w:rPr>
                <w:rFonts w:ascii="Arial" w:eastAsia="宋体" w:hAnsi="Arial" w:cs="Times New Roman"/>
                <w:kern w:val="0"/>
                <w:sz w:val="18"/>
                <w:szCs w:val="18"/>
              </w:rPr>
              <w:t xml:space="preserve">Construction of </w:t>
            </w:r>
            <w:r w:rsidRPr="00452EB0">
              <w:rPr>
                <w:rFonts w:ascii="Arial" w:eastAsia="宋体" w:hAnsi="Arial" w:cs="Times New Roman"/>
                <w:i/>
                <w:kern w:val="0"/>
                <w:sz w:val="18"/>
                <w:szCs w:val="18"/>
              </w:rPr>
              <w:t>t</w:t>
            </w:r>
            <w:r w:rsidRPr="00452EB0">
              <w:rPr>
                <w:rFonts w:ascii="Arial" w:eastAsia="宋体" w:hAnsi="Arial" w:cs="Times New Roman" w:hint="eastAsia"/>
                <w:i/>
                <w:kern w:val="0"/>
                <w:sz w:val="18"/>
                <w:szCs w:val="18"/>
              </w:rPr>
              <w:t>adA</w:t>
            </w:r>
            <w:r w:rsidRPr="00452EB0">
              <w:rPr>
                <w:rFonts w:ascii="Arial" w:eastAsia="宋体" w:hAnsi="Arial" w:cs="Times New Roman"/>
                <w:iCs/>
                <w:kern w:val="0"/>
                <w:sz w:val="18"/>
                <w:szCs w:val="18"/>
                <w:vertAlign w:val="superscript"/>
              </w:rPr>
              <w:t>Y91H</w:t>
            </w:r>
            <w:r w:rsidRPr="00452EB0">
              <w:rPr>
                <w:rFonts w:ascii="Arial" w:eastAsia="宋体" w:hAnsi="Arial" w:cs="Times New Roman" w:hint="eastAsia"/>
                <w:kern w:val="0"/>
                <w:sz w:val="18"/>
                <w:szCs w:val="18"/>
              </w:rPr>
              <w:t xml:space="preserve"> </w:t>
            </w:r>
            <w:r>
              <w:rPr>
                <w:rFonts w:ascii="Arial" w:eastAsia="宋体" w:hAnsi="Arial" w:cs="Times New Roman"/>
                <w:kern w:val="0"/>
                <w:sz w:val="18"/>
                <w:szCs w:val="18"/>
              </w:rPr>
              <w:t xml:space="preserve">with </w:t>
            </w:r>
            <w:r w:rsidRPr="008E0C4F">
              <w:rPr>
                <w:rFonts w:ascii="Arial" w:eastAsia="宋体" w:hAnsi="Arial" w:cs="Times New Roman"/>
                <w:sz w:val="18"/>
                <w:szCs w:val="18"/>
              </w:rPr>
              <w:t xml:space="preserve">Inf </w:t>
            </w:r>
            <w:r w:rsidRPr="008E0C4F">
              <w:rPr>
                <w:rFonts w:ascii="Arial" w:eastAsia="宋体" w:hAnsi="Arial" w:cs="Times New Roman" w:hint="eastAsia"/>
                <w:sz w:val="18"/>
                <w:szCs w:val="18"/>
              </w:rPr>
              <w:t>-</w:t>
            </w:r>
            <w:r w:rsidRPr="008E0C4F">
              <w:rPr>
                <w:rFonts w:ascii="Arial" w:eastAsia="宋体" w:hAnsi="Arial" w:cs="Times New Roman"/>
                <w:i/>
                <w:sz w:val="18"/>
                <w:szCs w:val="18"/>
              </w:rPr>
              <w:t>GGPPS</w:t>
            </w:r>
            <w:r w:rsidRPr="008E0C4F">
              <w:rPr>
                <w:rFonts w:ascii="Arial" w:eastAsia="宋体" w:hAnsi="Arial" w:cs="Times New Roman"/>
                <w:sz w:val="18"/>
                <w:szCs w:val="18"/>
              </w:rPr>
              <w:t>-</w:t>
            </w:r>
            <w:r w:rsidRPr="008E0C4F">
              <w:rPr>
                <w:rFonts w:ascii="Arial" w:eastAsia="宋体" w:hAnsi="Arial" w:cs="Times New Roman"/>
                <w:sz w:val="18"/>
                <w:szCs w:val="18"/>
              </w:rPr>
              <w:lastRenderedPageBreak/>
              <w:t>pTAex3-</w:t>
            </w:r>
            <w:r w:rsidRPr="008E0C4F">
              <w:rPr>
                <w:rFonts w:ascii="Arial" w:eastAsia="宋体" w:hAnsi="Arial" w:cs="Times New Roman" w:hint="eastAsia"/>
                <w:sz w:val="18"/>
                <w:szCs w:val="18"/>
              </w:rPr>
              <w:t>Parm</w:t>
            </w:r>
            <w:r w:rsidRPr="008E0C4F">
              <w:rPr>
                <w:rFonts w:ascii="Arial" w:eastAsia="宋体" w:hAnsi="Arial" w:cs="Times New Roman"/>
                <w:sz w:val="18"/>
                <w:szCs w:val="18"/>
              </w:rPr>
              <w:t>-</w:t>
            </w:r>
            <w:r w:rsidRPr="008E0C4F">
              <w:rPr>
                <w:rFonts w:ascii="Arial" w:eastAsia="宋体" w:hAnsi="Arial" w:cs="Times New Roman" w:hint="eastAsia"/>
                <w:sz w:val="18"/>
                <w:szCs w:val="18"/>
              </w:rPr>
              <w:t>F</w:t>
            </w:r>
            <w:r>
              <w:rPr>
                <w:rFonts w:ascii="Arial" w:eastAsia="宋体" w:hAnsi="Arial" w:cs="Times New Roman"/>
                <w:sz w:val="18"/>
                <w:szCs w:val="18"/>
              </w:rPr>
              <w:t xml:space="preserve"> and </w:t>
            </w:r>
            <w:r w:rsidRPr="008E0C4F">
              <w:rPr>
                <w:rFonts w:ascii="Arial" w:eastAsia="宋体" w:hAnsi="Arial" w:cs="Times New Roman"/>
                <w:sz w:val="18"/>
                <w:szCs w:val="18"/>
              </w:rPr>
              <w:t>Inf -pTAex3-Tamy-R</w:t>
            </w:r>
            <w:r w:rsidRPr="008E0C4F">
              <w:rPr>
                <w:rFonts w:ascii="Arial" w:eastAsia="宋体" w:hAnsi="Arial" w:cs="Times New Roman"/>
                <w:sz w:val="18"/>
                <w:szCs w:val="18"/>
                <w:vertAlign w:val="subscript"/>
              </w:rPr>
              <w:t>1</w:t>
            </w:r>
          </w:p>
        </w:tc>
      </w:tr>
      <w:tr w:rsidR="001A03FA" w:rsidRPr="008E0C4F" w14:paraId="5DE5E224" w14:textId="77777777" w:rsidTr="00BB2D56">
        <w:trPr>
          <w:trHeight w:val="459"/>
        </w:trPr>
        <w:tc>
          <w:tcPr>
            <w:tcW w:w="1535" w:type="pct"/>
            <w:vAlign w:val="center"/>
          </w:tcPr>
          <w:p w14:paraId="5E9FAA84" w14:textId="77777777" w:rsidR="001A03FA" w:rsidRPr="008E0C4F" w:rsidRDefault="001A03FA" w:rsidP="00BB2D56">
            <w:pPr>
              <w:rPr>
                <w:rFonts w:ascii="Arial" w:eastAsia="宋体" w:hAnsi="Arial" w:cs="Times New Roman"/>
                <w:iCs/>
                <w:color w:val="FF0000"/>
                <w:sz w:val="18"/>
                <w:szCs w:val="18"/>
              </w:rPr>
            </w:pPr>
            <w:r w:rsidRPr="00452EB0">
              <w:rPr>
                <w:rFonts w:ascii="Arial" w:eastAsia="宋体" w:hAnsi="Arial" w:cs="Times New Roman"/>
                <w:iCs/>
                <w:sz w:val="18"/>
                <w:szCs w:val="18"/>
              </w:rPr>
              <w:lastRenderedPageBreak/>
              <w:t>mutant-Y91H-R</w:t>
            </w:r>
          </w:p>
        </w:tc>
        <w:tc>
          <w:tcPr>
            <w:tcW w:w="1969" w:type="pct"/>
            <w:vAlign w:val="center"/>
          </w:tcPr>
          <w:p w14:paraId="2E5D7195"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TAGAAATGCAAACTCGTTGG</w:t>
            </w:r>
          </w:p>
        </w:tc>
        <w:tc>
          <w:tcPr>
            <w:tcW w:w="1496" w:type="pct"/>
            <w:vMerge/>
            <w:vAlign w:val="center"/>
          </w:tcPr>
          <w:p w14:paraId="51DB1C9F" w14:textId="77777777" w:rsidR="001A03FA" w:rsidRPr="008E0C4F" w:rsidRDefault="001A03FA" w:rsidP="00BB2D56">
            <w:pPr>
              <w:jc w:val="left"/>
              <w:rPr>
                <w:rFonts w:ascii="Arial" w:eastAsia="宋体" w:hAnsi="Arial" w:cs="Times New Roman"/>
                <w:sz w:val="18"/>
                <w:szCs w:val="18"/>
              </w:rPr>
            </w:pPr>
          </w:p>
        </w:tc>
      </w:tr>
      <w:tr w:rsidR="001A03FA" w:rsidRPr="00452EB0" w14:paraId="2767D37E" w14:textId="77777777" w:rsidTr="00BB2D56">
        <w:trPr>
          <w:trHeight w:val="459"/>
        </w:trPr>
        <w:tc>
          <w:tcPr>
            <w:tcW w:w="1535" w:type="pct"/>
            <w:vAlign w:val="center"/>
          </w:tcPr>
          <w:p w14:paraId="57216BDF" w14:textId="77777777" w:rsidR="001A03FA" w:rsidRPr="00452EB0" w:rsidRDefault="001A03FA" w:rsidP="00BB2D56">
            <w:pPr>
              <w:rPr>
                <w:rFonts w:ascii="Arial" w:eastAsia="宋体" w:hAnsi="Arial" w:cs="Times New Roman"/>
                <w:iCs/>
                <w:sz w:val="18"/>
                <w:szCs w:val="18"/>
              </w:rPr>
            </w:pPr>
            <w:r w:rsidRPr="00452EB0">
              <w:rPr>
                <w:rFonts w:ascii="Arial" w:eastAsia="宋体" w:hAnsi="Arial" w:cs="Times New Roman"/>
                <w:iCs/>
                <w:sz w:val="18"/>
                <w:szCs w:val="18"/>
              </w:rPr>
              <w:lastRenderedPageBreak/>
              <w:t>Inf-mbp-NdeI-TadA-F</w:t>
            </w:r>
          </w:p>
        </w:tc>
        <w:tc>
          <w:tcPr>
            <w:tcW w:w="1969" w:type="pct"/>
            <w:vAlign w:val="center"/>
          </w:tcPr>
          <w:p w14:paraId="38344053" w14:textId="77777777" w:rsidR="001A03FA" w:rsidRPr="00452EB0" w:rsidRDefault="001A03FA" w:rsidP="00BB2D56">
            <w:pPr>
              <w:rPr>
                <w:rFonts w:ascii="Arial" w:eastAsia="宋体" w:hAnsi="Arial" w:cs="Times New Roman"/>
                <w:sz w:val="18"/>
                <w:szCs w:val="18"/>
              </w:rPr>
            </w:pPr>
            <w:r w:rsidRPr="00452EB0">
              <w:rPr>
                <w:rFonts w:ascii="Arial" w:eastAsia="宋体" w:hAnsi="Arial" w:cs="Times New Roman"/>
                <w:sz w:val="18"/>
                <w:szCs w:val="18"/>
              </w:rPr>
              <w:t>ACTTCCAGTCACATATGATGGACTTCAAATATTCTAAAA</w:t>
            </w:r>
          </w:p>
        </w:tc>
        <w:tc>
          <w:tcPr>
            <w:tcW w:w="1496" w:type="pct"/>
            <w:vMerge w:val="restart"/>
            <w:vAlign w:val="center"/>
          </w:tcPr>
          <w:p w14:paraId="479482B9" w14:textId="77777777" w:rsidR="001A03FA" w:rsidRPr="00452EB0" w:rsidRDefault="001A03FA" w:rsidP="00BB2D56">
            <w:pPr>
              <w:jc w:val="left"/>
              <w:rPr>
                <w:rFonts w:ascii="Arial" w:eastAsia="宋体" w:hAnsi="Arial" w:cs="Times New Roman"/>
                <w:sz w:val="18"/>
                <w:szCs w:val="18"/>
              </w:rPr>
            </w:pPr>
            <w:r w:rsidRPr="00452EB0">
              <w:rPr>
                <w:rFonts w:ascii="Arial" w:eastAsia="宋体" w:hAnsi="Arial" w:cs="Times New Roman"/>
                <w:sz w:val="18"/>
                <w:szCs w:val="18"/>
              </w:rPr>
              <w:t xml:space="preserve">Cloning of the intron-free </w:t>
            </w:r>
            <w:r w:rsidRPr="00452EB0">
              <w:rPr>
                <w:rFonts w:ascii="Arial" w:eastAsia="宋体" w:hAnsi="Arial" w:cs="Times New Roman"/>
                <w:i/>
                <w:iCs/>
                <w:sz w:val="18"/>
                <w:szCs w:val="18"/>
              </w:rPr>
              <w:t>tadA</w:t>
            </w:r>
            <w:r w:rsidRPr="00452EB0">
              <w:rPr>
                <w:rFonts w:ascii="Arial" w:eastAsia="宋体" w:hAnsi="Arial" w:cs="Times New Roman"/>
                <w:sz w:val="18"/>
                <w:szCs w:val="18"/>
              </w:rPr>
              <w:t xml:space="preserve"> from the cDNA of </w:t>
            </w:r>
            <w:r w:rsidRPr="00EB174F">
              <w:rPr>
                <w:rFonts w:ascii="Arial" w:eastAsia="宋体" w:hAnsi="Arial" w:cs="Times New Roman"/>
                <w:i/>
                <w:sz w:val="18"/>
                <w:szCs w:val="18"/>
              </w:rPr>
              <w:t>A. oryzae</w:t>
            </w:r>
            <w:r w:rsidRPr="00452EB0">
              <w:rPr>
                <w:rFonts w:ascii="Arial" w:eastAsia="宋体" w:hAnsi="Arial" w:cs="Times New Roman"/>
                <w:sz w:val="18"/>
                <w:szCs w:val="18"/>
              </w:rPr>
              <w:t xml:space="preserve"> transformant</w:t>
            </w:r>
            <w:r>
              <w:rPr>
                <w:rFonts w:ascii="Arial" w:eastAsia="宋体" w:hAnsi="Arial" w:cs="Times New Roman"/>
                <w:sz w:val="18"/>
                <w:szCs w:val="18"/>
              </w:rPr>
              <w:t xml:space="preserve"> </w:t>
            </w:r>
            <w:r w:rsidR="00EB174F">
              <w:rPr>
                <w:rFonts w:ascii="Arial" w:eastAsia="宋体" w:hAnsi="Arial" w:cs="Times New Roman"/>
                <w:sz w:val="18"/>
                <w:szCs w:val="18"/>
              </w:rPr>
              <w:t>harboring pTAex3-</w:t>
            </w:r>
            <w:r w:rsidRPr="00452EB0">
              <w:rPr>
                <w:rFonts w:ascii="Arial" w:eastAsia="宋体" w:hAnsi="Arial" w:cs="Times New Roman"/>
                <w:i/>
                <w:iCs/>
                <w:sz w:val="18"/>
                <w:szCs w:val="18"/>
              </w:rPr>
              <w:t>tadA</w:t>
            </w:r>
          </w:p>
        </w:tc>
      </w:tr>
      <w:tr w:rsidR="001A03FA" w:rsidRPr="008E0C4F" w14:paraId="111AE33B" w14:textId="77777777" w:rsidTr="00BB2D56">
        <w:trPr>
          <w:trHeight w:val="459"/>
        </w:trPr>
        <w:tc>
          <w:tcPr>
            <w:tcW w:w="1535" w:type="pct"/>
            <w:vAlign w:val="center"/>
          </w:tcPr>
          <w:p w14:paraId="55294BE9" w14:textId="77777777" w:rsidR="001A03FA" w:rsidRPr="00452EB0" w:rsidRDefault="001A03FA" w:rsidP="00BB2D56">
            <w:pPr>
              <w:rPr>
                <w:rFonts w:ascii="Arial" w:eastAsia="宋体" w:hAnsi="Arial" w:cs="Times New Roman"/>
                <w:i/>
                <w:sz w:val="18"/>
                <w:szCs w:val="18"/>
              </w:rPr>
            </w:pPr>
            <w:r w:rsidRPr="00452EB0">
              <w:rPr>
                <w:rFonts w:ascii="Arial" w:eastAsia="宋体" w:hAnsi="Arial" w:cs="Times New Roman"/>
                <w:iCs/>
                <w:sz w:val="18"/>
                <w:szCs w:val="18"/>
              </w:rPr>
              <w:t>Inf-mbp-HindIII-TadA-R</w:t>
            </w:r>
          </w:p>
        </w:tc>
        <w:tc>
          <w:tcPr>
            <w:tcW w:w="1969" w:type="pct"/>
            <w:vAlign w:val="center"/>
          </w:tcPr>
          <w:p w14:paraId="2C51F9E5" w14:textId="77777777" w:rsidR="001A03FA" w:rsidRPr="00452EB0" w:rsidRDefault="001A03FA" w:rsidP="00BB2D56">
            <w:pPr>
              <w:rPr>
                <w:rFonts w:ascii="Arial" w:eastAsia="宋体" w:hAnsi="Arial" w:cs="Times New Roman"/>
                <w:sz w:val="18"/>
                <w:szCs w:val="18"/>
              </w:rPr>
            </w:pPr>
            <w:r w:rsidRPr="00452EB0">
              <w:rPr>
                <w:rFonts w:ascii="Arial" w:eastAsia="宋体" w:hAnsi="Arial" w:cs="Times New Roman"/>
                <w:sz w:val="18"/>
                <w:szCs w:val="18"/>
              </w:rPr>
              <w:t>GTGCGGCCGCAAGCTTTAAAATCTGCTCATATACTCC</w:t>
            </w:r>
          </w:p>
        </w:tc>
        <w:tc>
          <w:tcPr>
            <w:tcW w:w="1496" w:type="pct"/>
            <w:vMerge/>
            <w:vAlign w:val="center"/>
          </w:tcPr>
          <w:p w14:paraId="5FEC8E45" w14:textId="77777777" w:rsidR="001A03FA" w:rsidRPr="008E0C4F" w:rsidRDefault="001A03FA" w:rsidP="00BB2D56">
            <w:pPr>
              <w:jc w:val="left"/>
              <w:rPr>
                <w:rFonts w:ascii="Arial" w:eastAsia="宋体" w:hAnsi="Arial" w:cs="Times New Roman"/>
                <w:sz w:val="18"/>
                <w:szCs w:val="18"/>
              </w:rPr>
            </w:pPr>
          </w:p>
        </w:tc>
      </w:tr>
      <w:tr w:rsidR="001A03FA" w:rsidRPr="008E0C4F" w14:paraId="37B60B96" w14:textId="77777777" w:rsidTr="00BB2D56">
        <w:trPr>
          <w:trHeight w:val="459"/>
        </w:trPr>
        <w:tc>
          <w:tcPr>
            <w:tcW w:w="1535" w:type="pct"/>
            <w:vAlign w:val="center"/>
          </w:tcPr>
          <w:p w14:paraId="4F8C1311" w14:textId="77777777" w:rsidR="001A03FA" w:rsidRPr="004C188B" w:rsidRDefault="001A03FA" w:rsidP="00BB2D56">
            <w:pPr>
              <w:rPr>
                <w:rFonts w:ascii="Arial" w:eastAsia="宋体" w:hAnsi="Arial" w:cs="Times New Roman"/>
                <w:iCs/>
                <w:sz w:val="18"/>
                <w:szCs w:val="18"/>
              </w:rPr>
            </w:pPr>
            <w:r w:rsidRPr="004C188B">
              <w:rPr>
                <w:rFonts w:ascii="Arial" w:eastAsia="宋体" w:hAnsi="Arial" w:cs="Times New Roman"/>
                <w:iCs/>
                <w:sz w:val="18"/>
                <w:szCs w:val="18"/>
              </w:rPr>
              <w:t>mutant-Y91H-F</w:t>
            </w:r>
          </w:p>
        </w:tc>
        <w:tc>
          <w:tcPr>
            <w:tcW w:w="1969" w:type="pct"/>
            <w:vAlign w:val="center"/>
          </w:tcPr>
          <w:p w14:paraId="4BC45BB3"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CCAACGAGTTTGCATTTCTACATGATGATAAGACTGAGGATTT</w:t>
            </w:r>
          </w:p>
        </w:tc>
        <w:tc>
          <w:tcPr>
            <w:tcW w:w="1496" w:type="pct"/>
            <w:vMerge w:val="restart"/>
            <w:vAlign w:val="center"/>
          </w:tcPr>
          <w:p w14:paraId="46FECAC7" w14:textId="77777777" w:rsidR="001A03FA" w:rsidRPr="008E0C4F" w:rsidRDefault="001A03FA" w:rsidP="00BB2D56">
            <w:pPr>
              <w:ind w:left="90" w:hangingChars="50" w:hanging="90"/>
              <w:jc w:val="left"/>
              <w:rPr>
                <w:rFonts w:ascii="Arial" w:eastAsia="宋体" w:hAnsi="Arial" w:cs="Times New Roman"/>
                <w:sz w:val="18"/>
                <w:szCs w:val="18"/>
              </w:rPr>
            </w:pPr>
            <w:r>
              <w:rPr>
                <w:rFonts w:ascii="Arial" w:eastAsia="宋体" w:hAnsi="Arial" w:cs="Times New Roman"/>
                <w:sz w:val="18"/>
                <w:szCs w:val="18"/>
              </w:rPr>
              <w:t xml:space="preserve">Construction of intron-free </w:t>
            </w:r>
            <w:r w:rsidRPr="00452EB0">
              <w:rPr>
                <w:rFonts w:ascii="Arial" w:eastAsia="宋体" w:hAnsi="Arial" w:cs="Times New Roman"/>
                <w:i/>
                <w:iCs/>
                <w:sz w:val="18"/>
                <w:szCs w:val="18"/>
              </w:rPr>
              <w:t>tadA</w:t>
            </w:r>
            <w:r w:rsidR="00EB174F" w:rsidRPr="00452EB0">
              <w:rPr>
                <w:rFonts w:ascii="Arial" w:eastAsia="宋体" w:hAnsi="Arial" w:cs="Times New Roman"/>
                <w:iCs/>
                <w:kern w:val="0"/>
                <w:sz w:val="18"/>
                <w:szCs w:val="18"/>
                <w:vertAlign w:val="superscript"/>
              </w:rPr>
              <w:t>Y91H</w:t>
            </w:r>
            <w:r w:rsidRPr="008E0C4F">
              <w:rPr>
                <w:rFonts w:ascii="Arial" w:eastAsia="宋体" w:hAnsi="Arial" w:cs="Times New Roman"/>
                <w:sz w:val="18"/>
                <w:szCs w:val="18"/>
              </w:rPr>
              <w:t xml:space="preserve"> </w:t>
            </w:r>
            <w:r>
              <w:rPr>
                <w:rFonts w:ascii="Arial" w:eastAsia="宋体" w:hAnsi="Arial" w:cs="Times New Roman"/>
                <w:sz w:val="18"/>
                <w:szCs w:val="18"/>
              </w:rPr>
              <w:t xml:space="preserve">with </w:t>
            </w:r>
            <w:r w:rsidRPr="00452EB0">
              <w:rPr>
                <w:rFonts w:ascii="Arial" w:eastAsia="宋体" w:hAnsi="Arial" w:cs="Times New Roman"/>
                <w:iCs/>
                <w:sz w:val="18"/>
                <w:szCs w:val="18"/>
              </w:rPr>
              <w:t>Inf-mbp-NdeI-TadA-F</w:t>
            </w:r>
            <w:r>
              <w:rPr>
                <w:rFonts w:ascii="Arial" w:eastAsia="宋体" w:hAnsi="Arial" w:cs="Times New Roman"/>
                <w:iCs/>
                <w:sz w:val="18"/>
                <w:szCs w:val="18"/>
              </w:rPr>
              <w:t xml:space="preserve"> and </w:t>
            </w:r>
            <w:r w:rsidRPr="00452EB0">
              <w:rPr>
                <w:rFonts w:ascii="Arial" w:eastAsia="宋体" w:hAnsi="Arial" w:cs="Times New Roman"/>
                <w:iCs/>
                <w:sz w:val="18"/>
                <w:szCs w:val="18"/>
              </w:rPr>
              <w:t>Inf-mbp-HindIII-TadA-R</w:t>
            </w:r>
          </w:p>
        </w:tc>
      </w:tr>
      <w:tr w:rsidR="001A03FA" w:rsidRPr="008E0C4F" w14:paraId="7F88EBE8" w14:textId="77777777" w:rsidTr="00BB2D56">
        <w:trPr>
          <w:trHeight w:val="459"/>
        </w:trPr>
        <w:tc>
          <w:tcPr>
            <w:tcW w:w="1535" w:type="pct"/>
            <w:vAlign w:val="center"/>
          </w:tcPr>
          <w:p w14:paraId="5DE7446B" w14:textId="77777777" w:rsidR="001A03FA" w:rsidRPr="004C188B" w:rsidRDefault="001A03FA" w:rsidP="00BB2D56">
            <w:pPr>
              <w:rPr>
                <w:rFonts w:ascii="Arial" w:eastAsia="宋体" w:hAnsi="Arial" w:cs="Times New Roman"/>
                <w:iCs/>
                <w:sz w:val="18"/>
                <w:szCs w:val="18"/>
              </w:rPr>
            </w:pPr>
            <w:r w:rsidRPr="004C188B">
              <w:rPr>
                <w:rFonts w:ascii="Arial" w:eastAsia="宋体" w:hAnsi="Arial" w:cs="Times New Roman"/>
                <w:iCs/>
                <w:sz w:val="18"/>
                <w:szCs w:val="18"/>
              </w:rPr>
              <w:t>mutant-Y91H-R</w:t>
            </w:r>
          </w:p>
        </w:tc>
        <w:tc>
          <w:tcPr>
            <w:tcW w:w="1969" w:type="pct"/>
            <w:vAlign w:val="center"/>
          </w:tcPr>
          <w:p w14:paraId="0C38AF4A" w14:textId="77777777" w:rsidR="001A03FA" w:rsidRPr="008E0C4F" w:rsidRDefault="001A03FA" w:rsidP="00BB2D56">
            <w:pPr>
              <w:rPr>
                <w:rFonts w:ascii="Arial" w:eastAsia="宋体" w:hAnsi="Arial" w:cs="Times New Roman"/>
                <w:sz w:val="18"/>
                <w:szCs w:val="18"/>
              </w:rPr>
            </w:pPr>
            <w:r w:rsidRPr="008E0C4F">
              <w:rPr>
                <w:rFonts w:ascii="Arial" w:eastAsia="宋体" w:hAnsi="Arial" w:cs="Times New Roman"/>
                <w:sz w:val="18"/>
                <w:szCs w:val="18"/>
              </w:rPr>
              <w:t>TAGAAATGCAAACTCGTTGG</w:t>
            </w:r>
          </w:p>
        </w:tc>
        <w:tc>
          <w:tcPr>
            <w:tcW w:w="1496" w:type="pct"/>
            <w:vMerge/>
            <w:vAlign w:val="center"/>
          </w:tcPr>
          <w:p w14:paraId="75A96B5E" w14:textId="77777777" w:rsidR="001A03FA" w:rsidRPr="008E0C4F" w:rsidRDefault="001A03FA" w:rsidP="00BB2D56">
            <w:pPr>
              <w:jc w:val="left"/>
              <w:rPr>
                <w:rFonts w:ascii="Arial" w:eastAsia="宋体" w:hAnsi="Arial" w:cs="Times New Roman"/>
                <w:sz w:val="18"/>
                <w:szCs w:val="18"/>
              </w:rPr>
            </w:pPr>
          </w:p>
        </w:tc>
      </w:tr>
    </w:tbl>
    <w:p w14:paraId="42CF1FBD" w14:textId="77777777" w:rsidR="001A03FA" w:rsidRDefault="001A03FA" w:rsidP="00BB2D56">
      <w:pPr>
        <w:spacing w:line="360" w:lineRule="auto"/>
        <w:rPr>
          <w:rFonts w:ascii="Arial" w:eastAsia="宋体" w:hAnsi="Arial" w:cs="Times New Roman"/>
          <w:sz w:val="18"/>
          <w:szCs w:val="18"/>
        </w:rPr>
        <w:sectPr w:rsidR="001A03FA" w:rsidSect="00BB2D56">
          <w:pgSz w:w="16838" w:h="11906" w:orient="landscape"/>
          <w:pgMar w:top="1800" w:right="1440" w:bottom="1800" w:left="1440" w:header="851" w:footer="992" w:gutter="0"/>
          <w:cols w:space="425"/>
          <w:docGrid w:type="lines" w:linePitch="312"/>
        </w:sectPr>
      </w:pPr>
    </w:p>
    <w:p w14:paraId="1F016443" w14:textId="77777777" w:rsidR="001A03FA" w:rsidRPr="002449C6" w:rsidRDefault="001A03FA" w:rsidP="00BB2D56">
      <w:pPr>
        <w:pStyle w:val="2"/>
        <w:rPr>
          <w:b/>
        </w:rPr>
      </w:pPr>
      <w:bookmarkStart w:id="79" w:name="_Toc105525974"/>
      <w:r w:rsidRPr="002449C6">
        <w:rPr>
          <w:b/>
        </w:rPr>
        <w:lastRenderedPageBreak/>
        <w:t>Table S2. Plasmids used in the study</w:t>
      </w:r>
      <w:bookmarkEnd w:id="79"/>
    </w:p>
    <w:tbl>
      <w:tblPr>
        <w:tblStyle w:val="a8"/>
        <w:tblW w:w="5000" w:type="pct"/>
        <w:tblLook w:val="04A0" w:firstRow="1" w:lastRow="0" w:firstColumn="1" w:lastColumn="0" w:noHBand="0" w:noVBand="1"/>
      </w:tblPr>
      <w:tblGrid>
        <w:gridCol w:w="2678"/>
        <w:gridCol w:w="9892"/>
        <w:gridCol w:w="1378"/>
      </w:tblGrid>
      <w:tr w:rsidR="001A03FA" w:rsidRPr="00B0730C" w14:paraId="521EA4D9" w14:textId="77777777" w:rsidTr="001D5F36">
        <w:trPr>
          <w:trHeight w:val="451"/>
        </w:trPr>
        <w:tc>
          <w:tcPr>
            <w:tcW w:w="960" w:type="pct"/>
            <w:vAlign w:val="center"/>
          </w:tcPr>
          <w:p w14:paraId="13702693" w14:textId="77777777" w:rsidR="001A03FA" w:rsidRPr="00B0730C" w:rsidRDefault="001A03FA" w:rsidP="00BB2D56">
            <w:pPr>
              <w:rPr>
                <w:rFonts w:ascii="Arial" w:eastAsia="宋体" w:hAnsi="Arial" w:cs="Arial"/>
                <w:b/>
                <w:sz w:val="18"/>
                <w:szCs w:val="18"/>
              </w:rPr>
            </w:pPr>
            <w:r w:rsidRPr="00B0730C">
              <w:rPr>
                <w:rFonts w:ascii="Arial" w:eastAsia="宋体" w:hAnsi="Arial" w:cs="Arial"/>
                <w:b/>
                <w:bCs/>
                <w:kern w:val="0"/>
                <w:sz w:val="18"/>
                <w:szCs w:val="18"/>
              </w:rPr>
              <w:t>Plasmid</w:t>
            </w:r>
          </w:p>
        </w:tc>
        <w:tc>
          <w:tcPr>
            <w:tcW w:w="3546" w:type="pct"/>
            <w:vAlign w:val="center"/>
          </w:tcPr>
          <w:p w14:paraId="50848CC6" w14:textId="77777777" w:rsidR="001A03FA" w:rsidRPr="00B0730C" w:rsidRDefault="001A03FA" w:rsidP="00BB2D56">
            <w:pPr>
              <w:rPr>
                <w:rFonts w:ascii="Arial" w:eastAsia="宋体" w:hAnsi="Arial" w:cs="Arial"/>
                <w:b/>
                <w:sz w:val="18"/>
                <w:szCs w:val="18"/>
              </w:rPr>
            </w:pPr>
            <w:r w:rsidRPr="00B0730C">
              <w:rPr>
                <w:rFonts w:ascii="Arial" w:eastAsia="宋体" w:hAnsi="Arial" w:cs="Arial"/>
                <w:b/>
                <w:bCs/>
                <w:kern w:val="0"/>
                <w:sz w:val="18"/>
                <w:szCs w:val="18"/>
              </w:rPr>
              <w:t>Characteristic</w:t>
            </w:r>
          </w:p>
        </w:tc>
        <w:tc>
          <w:tcPr>
            <w:tcW w:w="494" w:type="pct"/>
            <w:vAlign w:val="center"/>
          </w:tcPr>
          <w:p w14:paraId="08196AB0" w14:textId="77777777" w:rsidR="001A03FA" w:rsidRPr="00B0730C" w:rsidRDefault="001A03FA" w:rsidP="00BB2D56">
            <w:pPr>
              <w:rPr>
                <w:rFonts w:ascii="Arial" w:eastAsia="宋体" w:hAnsi="Arial" w:cs="Arial"/>
                <w:b/>
                <w:sz w:val="18"/>
                <w:szCs w:val="18"/>
              </w:rPr>
            </w:pPr>
            <w:r w:rsidRPr="00B0730C">
              <w:rPr>
                <w:rFonts w:ascii="Arial" w:eastAsia="宋体" w:hAnsi="Arial" w:cs="Arial"/>
                <w:b/>
                <w:bCs/>
                <w:kern w:val="0"/>
                <w:sz w:val="18"/>
                <w:szCs w:val="18"/>
              </w:rPr>
              <w:t>Source</w:t>
            </w:r>
          </w:p>
        </w:tc>
      </w:tr>
      <w:tr w:rsidR="001A03FA" w:rsidRPr="00B0730C" w14:paraId="211A1E1F" w14:textId="77777777" w:rsidTr="001D5F36">
        <w:trPr>
          <w:trHeight w:val="451"/>
        </w:trPr>
        <w:tc>
          <w:tcPr>
            <w:tcW w:w="960" w:type="pct"/>
            <w:vAlign w:val="center"/>
          </w:tcPr>
          <w:p w14:paraId="7CA6FA89" w14:textId="77777777" w:rsidR="001A03FA" w:rsidRPr="00B0730C" w:rsidRDefault="001A03FA" w:rsidP="00BB2D56">
            <w:pPr>
              <w:rPr>
                <w:rFonts w:ascii="Arial" w:eastAsia="宋体" w:hAnsi="Arial" w:cs="Arial"/>
                <w:sz w:val="18"/>
                <w:szCs w:val="18"/>
              </w:rPr>
            </w:pPr>
            <w:r w:rsidRPr="00B0730C">
              <w:rPr>
                <w:rFonts w:ascii="Arial" w:eastAsia="宋体" w:hAnsi="Arial" w:cs="Arial"/>
                <w:kern w:val="0"/>
                <w:sz w:val="18"/>
                <w:szCs w:val="18"/>
              </w:rPr>
              <w:t>pTAex3</w:t>
            </w:r>
          </w:p>
        </w:tc>
        <w:tc>
          <w:tcPr>
            <w:tcW w:w="3546" w:type="pct"/>
            <w:vAlign w:val="center"/>
          </w:tcPr>
          <w:p w14:paraId="2CE65494" w14:textId="77777777" w:rsidR="001A03FA" w:rsidRPr="00B0730C" w:rsidRDefault="001A03FA" w:rsidP="0017563E">
            <w:pPr>
              <w:autoSpaceDE w:val="0"/>
              <w:autoSpaceDN w:val="0"/>
              <w:adjustRightInd w:val="0"/>
              <w:jc w:val="left"/>
              <w:rPr>
                <w:rFonts w:ascii="Arial" w:eastAsia="宋体" w:hAnsi="Arial" w:cs="Arial"/>
                <w:i/>
                <w:iCs/>
                <w:kern w:val="0"/>
                <w:sz w:val="18"/>
                <w:szCs w:val="18"/>
              </w:rPr>
            </w:pPr>
            <w:r w:rsidRPr="00B0730C">
              <w:rPr>
                <w:rFonts w:ascii="Arial" w:eastAsia="宋体" w:hAnsi="Arial" w:cs="Arial"/>
                <w:kern w:val="0"/>
                <w:sz w:val="18"/>
                <w:szCs w:val="18"/>
              </w:rPr>
              <w:t xml:space="preserve">Plasmid containing </w:t>
            </w:r>
            <w:r w:rsidRPr="00B0730C">
              <w:rPr>
                <w:rFonts w:ascii="Arial" w:eastAsia="宋体" w:hAnsi="Arial" w:cs="Arial"/>
                <w:i/>
                <w:iCs/>
                <w:kern w:val="0"/>
                <w:sz w:val="18"/>
                <w:szCs w:val="18"/>
              </w:rPr>
              <w:t xml:space="preserve">argB </w:t>
            </w:r>
            <w:r w:rsidRPr="00B0730C">
              <w:rPr>
                <w:rFonts w:ascii="Arial" w:eastAsia="宋体" w:hAnsi="Arial" w:cs="Arial"/>
                <w:kern w:val="0"/>
                <w:sz w:val="18"/>
                <w:szCs w:val="18"/>
              </w:rPr>
              <w:t xml:space="preserve">maker gene cassette for gene expression in </w:t>
            </w:r>
            <w:r w:rsidRPr="00B0730C">
              <w:rPr>
                <w:rFonts w:ascii="Arial" w:eastAsia="宋体" w:hAnsi="Arial" w:cs="Arial"/>
                <w:i/>
                <w:iCs/>
                <w:kern w:val="0"/>
                <w:sz w:val="18"/>
                <w:szCs w:val="18"/>
              </w:rPr>
              <w:t xml:space="preserve">A. oryzae </w:t>
            </w:r>
            <w:r w:rsidRPr="00B0730C">
              <w:rPr>
                <w:rFonts w:ascii="Arial" w:eastAsia="宋体" w:hAnsi="Arial" w:cs="Arial"/>
                <w:kern w:val="0"/>
                <w:sz w:val="18"/>
                <w:szCs w:val="18"/>
              </w:rPr>
              <w:t xml:space="preserve">NSAR1 </w:t>
            </w:r>
            <w:r w:rsidR="0017563E">
              <w:rPr>
                <w:rFonts w:ascii="Arial" w:eastAsia="宋体" w:hAnsi="Arial" w:cs="Arial"/>
                <w:kern w:val="0"/>
                <w:sz w:val="18"/>
                <w:szCs w:val="18"/>
              </w:rPr>
              <w:t>along with the ampicillin resistance gene cassette</w:t>
            </w:r>
          </w:p>
        </w:tc>
        <w:tc>
          <w:tcPr>
            <w:tcW w:w="494" w:type="pct"/>
            <w:vAlign w:val="center"/>
          </w:tcPr>
          <w:p w14:paraId="1B478085" w14:textId="77777777" w:rsidR="001A03FA" w:rsidRPr="00B0730C" w:rsidRDefault="001A03FA" w:rsidP="00AF0B3D">
            <w:pPr>
              <w:rPr>
                <w:rFonts w:ascii="Arial" w:eastAsia="宋体" w:hAnsi="Arial" w:cs="Arial"/>
                <w:sz w:val="18"/>
                <w:szCs w:val="18"/>
              </w:rPr>
            </w:pPr>
            <w:r w:rsidRPr="00B0730C">
              <w:rPr>
                <w:rFonts w:ascii="Arial" w:hAnsi="Arial" w:cs="Arial"/>
                <w:sz w:val="18"/>
                <w:szCs w:val="18"/>
              </w:rPr>
              <w:t xml:space="preserve">Fujii </w:t>
            </w:r>
            <w:r w:rsidRPr="00B0730C">
              <w:rPr>
                <w:rFonts w:ascii="Arial" w:hAnsi="Arial" w:cs="Arial"/>
                <w:i/>
                <w:sz w:val="18"/>
                <w:szCs w:val="18"/>
              </w:rPr>
              <w:t>et al</w:t>
            </w:r>
            <w:r w:rsidR="00AF0B3D" w:rsidRPr="00B0730C">
              <w:rPr>
                <w:rFonts w:ascii="Arial" w:hAnsi="Arial" w:cs="Arial"/>
                <w:i/>
                <w:sz w:val="18"/>
                <w:szCs w:val="18"/>
              </w:rPr>
              <w:t>.</w:t>
            </w:r>
            <w:r w:rsidRPr="002B4551">
              <w:rPr>
                <w:rFonts w:ascii="Arial" w:hAnsi="Arial" w:cs="Arial"/>
                <w:iCs/>
                <w:noProof/>
                <w:sz w:val="18"/>
                <w:szCs w:val="18"/>
                <w:vertAlign w:val="superscript"/>
              </w:rPr>
              <w:t>[8]</w:t>
            </w:r>
          </w:p>
        </w:tc>
      </w:tr>
      <w:tr w:rsidR="001A03FA" w:rsidRPr="00B0730C" w14:paraId="0C59705B" w14:textId="77777777" w:rsidTr="001D5F36">
        <w:trPr>
          <w:trHeight w:val="451"/>
        </w:trPr>
        <w:tc>
          <w:tcPr>
            <w:tcW w:w="960" w:type="pct"/>
            <w:vAlign w:val="center"/>
          </w:tcPr>
          <w:p w14:paraId="020260C2"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kern w:val="0"/>
                <w:sz w:val="18"/>
                <w:szCs w:val="18"/>
              </w:rPr>
              <w:t>pAdeA</w:t>
            </w:r>
          </w:p>
        </w:tc>
        <w:tc>
          <w:tcPr>
            <w:tcW w:w="3546" w:type="pct"/>
            <w:vAlign w:val="center"/>
          </w:tcPr>
          <w:p w14:paraId="3046AF9F" w14:textId="77777777" w:rsidR="001A03FA" w:rsidRPr="00B0730C" w:rsidRDefault="001A03FA" w:rsidP="00D271D1">
            <w:pPr>
              <w:autoSpaceDE w:val="0"/>
              <w:autoSpaceDN w:val="0"/>
              <w:adjustRightInd w:val="0"/>
              <w:jc w:val="left"/>
              <w:rPr>
                <w:rFonts w:ascii="Arial" w:eastAsia="宋体" w:hAnsi="Arial" w:cs="Arial"/>
                <w:i/>
                <w:iCs/>
                <w:kern w:val="0"/>
                <w:sz w:val="18"/>
                <w:szCs w:val="18"/>
              </w:rPr>
            </w:pPr>
            <w:r w:rsidRPr="00B0730C">
              <w:rPr>
                <w:rFonts w:ascii="Arial" w:eastAsia="宋体" w:hAnsi="Arial" w:cs="Arial"/>
                <w:kern w:val="0"/>
                <w:sz w:val="18"/>
                <w:szCs w:val="18"/>
              </w:rPr>
              <w:t xml:space="preserve">Plasmid containing </w:t>
            </w:r>
            <w:r w:rsidRPr="00B0730C">
              <w:rPr>
                <w:rFonts w:ascii="Arial" w:eastAsia="宋体" w:hAnsi="Arial" w:cs="Arial"/>
                <w:i/>
                <w:iCs/>
                <w:kern w:val="0"/>
                <w:sz w:val="18"/>
                <w:szCs w:val="18"/>
              </w:rPr>
              <w:t xml:space="preserve">adeA </w:t>
            </w:r>
            <w:r w:rsidRPr="00B0730C">
              <w:rPr>
                <w:rFonts w:ascii="Arial" w:eastAsia="宋体" w:hAnsi="Arial" w:cs="Arial"/>
                <w:kern w:val="0"/>
                <w:sz w:val="18"/>
                <w:szCs w:val="18"/>
              </w:rPr>
              <w:t xml:space="preserve">maker gene cassette for gene expression in </w:t>
            </w:r>
            <w:r w:rsidRPr="00B0730C">
              <w:rPr>
                <w:rFonts w:ascii="Arial" w:eastAsia="宋体" w:hAnsi="Arial" w:cs="Arial"/>
                <w:i/>
                <w:iCs/>
                <w:kern w:val="0"/>
                <w:sz w:val="18"/>
                <w:szCs w:val="18"/>
              </w:rPr>
              <w:t xml:space="preserve">A. oryzae </w:t>
            </w:r>
            <w:r w:rsidRPr="00B0730C">
              <w:rPr>
                <w:rFonts w:ascii="Arial" w:eastAsia="宋体" w:hAnsi="Arial" w:cs="Arial"/>
                <w:kern w:val="0"/>
                <w:sz w:val="18"/>
                <w:szCs w:val="18"/>
              </w:rPr>
              <w:t>NSAR1</w:t>
            </w:r>
            <w:r w:rsidR="0017563E" w:rsidRPr="00B0730C">
              <w:rPr>
                <w:rFonts w:ascii="Arial" w:eastAsia="宋体" w:hAnsi="Arial" w:cs="Arial"/>
                <w:kern w:val="0"/>
                <w:sz w:val="18"/>
                <w:szCs w:val="18"/>
              </w:rPr>
              <w:t xml:space="preserve"> </w:t>
            </w:r>
            <w:r w:rsidR="0017563E">
              <w:rPr>
                <w:rFonts w:ascii="Arial" w:eastAsia="宋体" w:hAnsi="Arial" w:cs="Arial"/>
                <w:kern w:val="0"/>
                <w:sz w:val="18"/>
                <w:szCs w:val="18"/>
              </w:rPr>
              <w:t>along with the ampicillin resistance gene cassette</w:t>
            </w:r>
          </w:p>
        </w:tc>
        <w:tc>
          <w:tcPr>
            <w:tcW w:w="494" w:type="pct"/>
            <w:vAlign w:val="center"/>
          </w:tcPr>
          <w:p w14:paraId="22CC22A2" w14:textId="77777777" w:rsidR="001A03FA" w:rsidRPr="00B0730C" w:rsidRDefault="001A03FA" w:rsidP="00AF0B3D">
            <w:pPr>
              <w:rPr>
                <w:rFonts w:ascii="Arial" w:eastAsia="宋体" w:hAnsi="Arial" w:cs="Arial"/>
                <w:kern w:val="0"/>
                <w:sz w:val="18"/>
                <w:szCs w:val="18"/>
              </w:rPr>
            </w:pPr>
            <w:r w:rsidRPr="00B0730C">
              <w:rPr>
                <w:rFonts w:ascii="Arial" w:hAnsi="Arial" w:cs="Arial"/>
                <w:sz w:val="18"/>
                <w:szCs w:val="18"/>
              </w:rPr>
              <w:t xml:space="preserve">Jin </w:t>
            </w:r>
            <w:r w:rsidRPr="00B0730C">
              <w:rPr>
                <w:rFonts w:ascii="Arial" w:hAnsi="Arial" w:cs="Arial"/>
                <w:i/>
                <w:sz w:val="18"/>
                <w:szCs w:val="18"/>
              </w:rPr>
              <w:t xml:space="preserve">et </w:t>
            </w:r>
            <w:r w:rsidRPr="002B4551">
              <w:rPr>
                <w:rFonts w:ascii="Arial" w:hAnsi="Arial" w:cs="Arial"/>
                <w:i/>
                <w:sz w:val="18"/>
                <w:szCs w:val="18"/>
              </w:rPr>
              <w:t>al</w:t>
            </w:r>
            <w:r w:rsidR="00AF0B3D" w:rsidRPr="00B0730C">
              <w:rPr>
                <w:rFonts w:ascii="Arial" w:hAnsi="Arial" w:cs="Arial"/>
                <w:i/>
                <w:sz w:val="18"/>
                <w:szCs w:val="18"/>
              </w:rPr>
              <w:t>.</w:t>
            </w:r>
            <w:r w:rsidRPr="002B4551">
              <w:rPr>
                <w:rFonts w:ascii="Arial" w:hAnsi="Arial" w:cs="Arial"/>
                <w:iCs/>
                <w:noProof/>
                <w:sz w:val="18"/>
                <w:szCs w:val="18"/>
                <w:vertAlign w:val="superscript"/>
              </w:rPr>
              <w:t>[9]</w:t>
            </w:r>
          </w:p>
        </w:tc>
      </w:tr>
      <w:tr w:rsidR="001A03FA" w:rsidRPr="00B0730C" w14:paraId="69AA9747" w14:textId="77777777" w:rsidTr="001D5F36">
        <w:trPr>
          <w:trHeight w:val="451"/>
        </w:trPr>
        <w:tc>
          <w:tcPr>
            <w:tcW w:w="960" w:type="pct"/>
            <w:vAlign w:val="center"/>
          </w:tcPr>
          <w:p w14:paraId="5E37FBD1"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kern w:val="0"/>
                <w:sz w:val="18"/>
                <w:szCs w:val="18"/>
              </w:rPr>
              <w:t>pTAex3-</w:t>
            </w:r>
            <w:r w:rsidRPr="00B0730C">
              <w:rPr>
                <w:rFonts w:ascii="Arial" w:eastAsia="宋体" w:hAnsi="Arial" w:cs="Arial"/>
                <w:i/>
                <w:kern w:val="0"/>
                <w:sz w:val="18"/>
                <w:szCs w:val="18"/>
              </w:rPr>
              <w:t>tadA</w:t>
            </w:r>
          </w:p>
        </w:tc>
        <w:tc>
          <w:tcPr>
            <w:tcW w:w="3546" w:type="pct"/>
            <w:vAlign w:val="center"/>
          </w:tcPr>
          <w:p w14:paraId="24C479F0" w14:textId="77777777" w:rsidR="001A03FA" w:rsidRPr="00B0730C" w:rsidRDefault="001A03FA" w:rsidP="0017563E">
            <w:pPr>
              <w:autoSpaceDE w:val="0"/>
              <w:autoSpaceDN w:val="0"/>
              <w:adjustRightInd w:val="0"/>
              <w:jc w:val="left"/>
              <w:rPr>
                <w:rFonts w:ascii="Arial" w:eastAsia="宋体" w:hAnsi="Arial" w:cs="Arial"/>
                <w:kern w:val="0"/>
                <w:sz w:val="18"/>
                <w:szCs w:val="18"/>
              </w:rPr>
            </w:pPr>
            <w:r w:rsidRPr="00B0730C">
              <w:rPr>
                <w:rFonts w:ascii="Arial" w:eastAsia="宋体" w:hAnsi="Arial" w:cs="Arial"/>
                <w:kern w:val="0"/>
                <w:sz w:val="18"/>
                <w:szCs w:val="18"/>
              </w:rPr>
              <w:t xml:space="preserve">pTAex3 containing </w:t>
            </w:r>
            <w:r w:rsidRPr="00B0730C">
              <w:rPr>
                <w:rFonts w:ascii="Arial" w:eastAsia="宋体" w:hAnsi="Arial" w:cs="Arial"/>
                <w:i/>
                <w:kern w:val="0"/>
                <w:sz w:val="18"/>
                <w:szCs w:val="18"/>
              </w:rPr>
              <w:t>tadA</w:t>
            </w:r>
            <w:r w:rsidRPr="00B0730C">
              <w:rPr>
                <w:rFonts w:ascii="Arial" w:eastAsia="宋体" w:hAnsi="Arial" w:cs="Arial"/>
                <w:kern w:val="0"/>
                <w:sz w:val="18"/>
                <w:szCs w:val="18"/>
              </w:rPr>
              <w:t xml:space="preserve"> under the </w:t>
            </w:r>
            <w:r w:rsidRPr="00B0730C">
              <w:rPr>
                <w:rFonts w:ascii="Arial" w:eastAsia="宋体" w:hAnsi="Arial" w:cs="Arial"/>
                <w:i/>
                <w:kern w:val="0"/>
                <w:sz w:val="18"/>
                <w:szCs w:val="18"/>
              </w:rPr>
              <w:t>amyB</w:t>
            </w:r>
            <w:r w:rsidR="00D271D1">
              <w:rPr>
                <w:rFonts w:ascii="Arial" w:eastAsia="宋体" w:hAnsi="Arial" w:cs="Arial"/>
                <w:kern w:val="0"/>
                <w:sz w:val="18"/>
                <w:szCs w:val="18"/>
              </w:rPr>
              <w:t xml:space="preserve"> promoter</w:t>
            </w:r>
          </w:p>
        </w:tc>
        <w:tc>
          <w:tcPr>
            <w:tcW w:w="494" w:type="pct"/>
            <w:vAlign w:val="center"/>
          </w:tcPr>
          <w:p w14:paraId="2086AD14"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kern w:val="0"/>
                <w:sz w:val="18"/>
                <w:szCs w:val="18"/>
              </w:rPr>
              <w:t>This work</w:t>
            </w:r>
          </w:p>
        </w:tc>
      </w:tr>
      <w:tr w:rsidR="001A03FA" w:rsidRPr="00B0730C" w14:paraId="264B65A4" w14:textId="77777777" w:rsidTr="001D5F36">
        <w:trPr>
          <w:trHeight w:val="451"/>
        </w:trPr>
        <w:tc>
          <w:tcPr>
            <w:tcW w:w="960" w:type="pct"/>
            <w:vAlign w:val="center"/>
          </w:tcPr>
          <w:p w14:paraId="507A75C7"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kern w:val="0"/>
                <w:sz w:val="18"/>
                <w:szCs w:val="18"/>
              </w:rPr>
              <w:t>pTAex3-</w:t>
            </w:r>
            <w:r w:rsidRPr="00B0730C">
              <w:rPr>
                <w:rFonts w:ascii="Arial" w:eastAsia="宋体" w:hAnsi="Arial" w:cs="Arial"/>
                <w:i/>
                <w:kern w:val="0"/>
                <w:sz w:val="18"/>
                <w:szCs w:val="18"/>
              </w:rPr>
              <w:t>tadB</w:t>
            </w:r>
          </w:p>
        </w:tc>
        <w:tc>
          <w:tcPr>
            <w:tcW w:w="3546" w:type="pct"/>
            <w:vAlign w:val="center"/>
          </w:tcPr>
          <w:p w14:paraId="05053E38" w14:textId="77777777" w:rsidR="001A03FA" w:rsidRPr="00B0730C" w:rsidRDefault="001A03FA" w:rsidP="0017563E">
            <w:pPr>
              <w:autoSpaceDE w:val="0"/>
              <w:autoSpaceDN w:val="0"/>
              <w:adjustRightInd w:val="0"/>
              <w:jc w:val="left"/>
              <w:rPr>
                <w:rFonts w:ascii="Arial" w:eastAsia="宋体" w:hAnsi="Arial" w:cs="Arial"/>
                <w:kern w:val="0"/>
                <w:sz w:val="18"/>
                <w:szCs w:val="18"/>
              </w:rPr>
            </w:pPr>
            <w:r w:rsidRPr="00B0730C">
              <w:rPr>
                <w:rFonts w:ascii="Arial" w:eastAsia="宋体" w:hAnsi="Arial" w:cs="Arial"/>
                <w:kern w:val="0"/>
                <w:sz w:val="18"/>
                <w:szCs w:val="18"/>
              </w:rPr>
              <w:t xml:space="preserve">pTAex3 containing </w:t>
            </w:r>
            <w:r w:rsidRPr="00B0730C">
              <w:rPr>
                <w:rFonts w:ascii="Arial" w:eastAsia="宋体" w:hAnsi="Arial" w:cs="Arial"/>
                <w:i/>
                <w:kern w:val="0"/>
                <w:sz w:val="18"/>
                <w:szCs w:val="18"/>
              </w:rPr>
              <w:t>tadB</w:t>
            </w:r>
            <w:r w:rsidRPr="00B0730C">
              <w:rPr>
                <w:rFonts w:ascii="Arial" w:eastAsia="宋体" w:hAnsi="Arial" w:cs="Arial"/>
                <w:kern w:val="0"/>
                <w:sz w:val="18"/>
                <w:szCs w:val="18"/>
              </w:rPr>
              <w:t xml:space="preserve"> under the </w:t>
            </w:r>
            <w:r w:rsidRPr="00B0730C">
              <w:rPr>
                <w:rFonts w:ascii="Arial" w:eastAsia="宋体" w:hAnsi="Arial" w:cs="Arial"/>
                <w:i/>
                <w:kern w:val="0"/>
                <w:sz w:val="18"/>
                <w:szCs w:val="18"/>
              </w:rPr>
              <w:t>amyB</w:t>
            </w:r>
            <w:r w:rsidR="0017563E">
              <w:rPr>
                <w:rFonts w:ascii="Arial" w:eastAsia="宋体" w:hAnsi="Arial" w:cs="Arial"/>
                <w:kern w:val="0"/>
                <w:sz w:val="18"/>
                <w:szCs w:val="18"/>
              </w:rPr>
              <w:t xml:space="preserve"> promoter</w:t>
            </w:r>
          </w:p>
        </w:tc>
        <w:tc>
          <w:tcPr>
            <w:tcW w:w="494" w:type="pct"/>
            <w:vAlign w:val="center"/>
          </w:tcPr>
          <w:p w14:paraId="3530A58A"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kern w:val="0"/>
                <w:sz w:val="18"/>
                <w:szCs w:val="18"/>
              </w:rPr>
              <w:t>This work</w:t>
            </w:r>
          </w:p>
        </w:tc>
      </w:tr>
      <w:tr w:rsidR="001A03FA" w:rsidRPr="00B0730C" w14:paraId="072533C9" w14:textId="77777777" w:rsidTr="001D5F36">
        <w:trPr>
          <w:trHeight w:val="451"/>
        </w:trPr>
        <w:tc>
          <w:tcPr>
            <w:tcW w:w="960" w:type="pct"/>
            <w:vAlign w:val="center"/>
          </w:tcPr>
          <w:p w14:paraId="35871B7F"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kern w:val="0"/>
                <w:sz w:val="18"/>
                <w:szCs w:val="18"/>
              </w:rPr>
              <w:t>pTAex3-</w:t>
            </w:r>
            <w:r w:rsidRPr="00B0730C">
              <w:rPr>
                <w:rFonts w:ascii="Arial" w:eastAsia="宋体" w:hAnsi="Arial" w:cs="Arial"/>
                <w:i/>
                <w:kern w:val="0"/>
                <w:sz w:val="18"/>
                <w:szCs w:val="18"/>
              </w:rPr>
              <w:t>GGPPS</w:t>
            </w:r>
          </w:p>
        </w:tc>
        <w:tc>
          <w:tcPr>
            <w:tcW w:w="3546" w:type="pct"/>
            <w:vAlign w:val="center"/>
          </w:tcPr>
          <w:p w14:paraId="1B36A597" w14:textId="77777777" w:rsidR="001A03FA" w:rsidRPr="00B0730C" w:rsidRDefault="001A03FA" w:rsidP="0017563E">
            <w:pPr>
              <w:autoSpaceDE w:val="0"/>
              <w:autoSpaceDN w:val="0"/>
              <w:adjustRightInd w:val="0"/>
              <w:jc w:val="left"/>
              <w:rPr>
                <w:rFonts w:ascii="Arial" w:eastAsia="宋体" w:hAnsi="Arial" w:cs="Arial"/>
                <w:kern w:val="0"/>
                <w:sz w:val="18"/>
                <w:szCs w:val="18"/>
              </w:rPr>
            </w:pPr>
            <w:r w:rsidRPr="00B0730C">
              <w:rPr>
                <w:rFonts w:ascii="Arial" w:eastAsia="宋体" w:hAnsi="Arial" w:cs="Arial"/>
                <w:kern w:val="0"/>
                <w:sz w:val="18"/>
                <w:szCs w:val="18"/>
              </w:rPr>
              <w:t xml:space="preserve">pTAex3 containing </w:t>
            </w:r>
            <w:r w:rsidRPr="00D271D1">
              <w:rPr>
                <w:rFonts w:ascii="Arial" w:eastAsia="宋体" w:hAnsi="Arial" w:cs="Arial"/>
                <w:kern w:val="0"/>
                <w:sz w:val="18"/>
                <w:szCs w:val="18"/>
              </w:rPr>
              <w:t>GGPPS</w:t>
            </w:r>
            <w:r w:rsidRPr="00B0730C">
              <w:rPr>
                <w:rFonts w:ascii="Arial" w:eastAsia="宋体" w:hAnsi="Arial" w:cs="Arial"/>
                <w:kern w:val="0"/>
                <w:sz w:val="18"/>
                <w:szCs w:val="18"/>
              </w:rPr>
              <w:t xml:space="preserve"> </w:t>
            </w:r>
            <w:r w:rsidR="00D271D1">
              <w:rPr>
                <w:rFonts w:ascii="Arial" w:eastAsia="宋体" w:hAnsi="Arial" w:cs="Arial"/>
                <w:kern w:val="0"/>
                <w:sz w:val="18"/>
                <w:szCs w:val="18"/>
              </w:rPr>
              <w:t xml:space="preserve">gene </w:t>
            </w:r>
            <w:r w:rsidRPr="00B0730C">
              <w:rPr>
                <w:rFonts w:ascii="Arial" w:eastAsia="宋体" w:hAnsi="Arial" w:cs="Arial"/>
                <w:kern w:val="0"/>
                <w:sz w:val="18"/>
                <w:szCs w:val="18"/>
              </w:rPr>
              <w:t xml:space="preserve">under the </w:t>
            </w:r>
            <w:r w:rsidRPr="00B0730C">
              <w:rPr>
                <w:rFonts w:ascii="Arial" w:eastAsia="宋体" w:hAnsi="Arial" w:cs="Arial"/>
                <w:i/>
                <w:kern w:val="0"/>
                <w:sz w:val="18"/>
                <w:szCs w:val="18"/>
              </w:rPr>
              <w:t>amyB</w:t>
            </w:r>
            <w:r w:rsidR="00D271D1">
              <w:rPr>
                <w:rFonts w:ascii="Arial" w:eastAsia="宋体" w:hAnsi="Arial" w:cs="Arial"/>
                <w:kern w:val="0"/>
                <w:sz w:val="18"/>
                <w:szCs w:val="18"/>
              </w:rPr>
              <w:t xml:space="preserve"> promoter</w:t>
            </w:r>
          </w:p>
        </w:tc>
        <w:tc>
          <w:tcPr>
            <w:tcW w:w="494" w:type="pct"/>
            <w:vAlign w:val="center"/>
          </w:tcPr>
          <w:p w14:paraId="1A7B4C27"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kern w:val="0"/>
                <w:sz w:val="18"/>
                <w:szCs w:val="18"/>
              </w:rPr>
              <w:t>This work</w:t>
            </w:r>
          </w:p>
        </w:tc>
      </w:tr>
      <w:tr w:rsidR="001A03FA" w:rsidRPr="00B0730C" w14:paraId="59855955" w14:textId="77777777" w:rsidTr="001D5F36">
        <w:trPr>
          <w:trHeight w:val="451"/>
        </w:trPr>
        <w:tc>
          <w:tcPr>
            <w:tcW w:w="960" w:type="pct"/>
            <w:vAlign w:val="center"/>
          </w:tcPr>
          <w:p w14:paraId="394061AA"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kern w:val="0"/>
                <w:sz w:val="18"/>
                <w:szCs w:val="18"/>
              </w:rPr>
              <w:t>pTAex3-</w:t>
            </w:r>
            <w:r w:rsidRPr="00B0730C">
              <w:rPr>
                <w:rFonts w:ascii="Arial" w:eastAsia="宋体" w:hAnsi="Arial" w:cs="Arial"/>
                <w:i/>
                <w:kern w:val="0"/>
                <w:sz w:val="18"/>
                <w:szCs w:val="18"/>
              </w:rPr>
              <w:t>tadA</w:t>
            </w:r>
            <w:r w:rsidRPr="00B0730C">
              <w:rPr>
                <w:rFonts w:ascii="Arial" w:eastAsia="宋体" w:hAnsi="Arial" w:cs="Arial"/>
                <w:kern w:val="0"/>
                <w:sz w:val="18"/>
                <w:szCs w:val="18"/>
              </w:rPr>
              <w:t>-</w:t>
            </w:r>
            <w:r w:rsidRPr="00B0730C">
              <w:rPr>
                <w:rFonts w:ascii="Arial" w:eastAsia="宋体" w:hAnsi="Arial" w:cs="Arial"/>
                <w:i/>
                <w:kern w:val="0"/>
                <w:sz w:val="18"/>
                <w:szCs w:val="18"/>
              </w:rPr>
              <w:t>GGPPS</w:t>
            </w:r>
          </w:p>
        </w:tc>
        <w:tc>
          <w:tcPr>
            <w:tcW w:w="3546" w:type="pct"/>
            <w:vAlign w:val="center"/>
          </w:tcPr>
          <w:p w14:paraId="75EF80B6" w14:textId="77777777" w:rsidR="001A03FA" w:rsidRPr="00B0730C" w:rsidRDefault="001A03FA" w:rsidP="0017563E">
            <w:pPr>
              <w:autoSpaceDE w:val="0"/>
              <w:autoSpaceDN w:val="0"/>
              <w:adjustRightInd w:val="0"/>
              <w:jc w:val="left"/>
              <w:rPr>
                <w:rFonts w:ascii="Arial" w:eastAsia="宋体" w:hAnsi="Arial" w:cs="Arial"/>
                <w:kern w:val="0"/>
                <w:sz w:val="18"/>
                <w:szCs w:val="18"/>
              </w:rPr>
            </w:pPr>
            <w:r w:rsidRPr="00B0730C">
              <w:rPr>
                <w:rFonts w:ascii="Arial" w:eastAsia="宋体" w:hAnsi="Arial" w:cs="Arial"/>
                <w:kern w:val="0"/>
                <w:sz w:val="18"/>
                <w:szCs w:val="18"/>
              </w:rPr>
              <w:t xml:space="preserve">pTAex3 containing </w:t>
            </w:r>
            <w:r w:rsidRPr="00B0730C">
              <w:rPr>
                <w:rFonts w:ascii="Arial" w:eastAsia="宋体" w:hAnsi="Arial" w:cs="Arial"/>
                <w:i/>
                <w:kern w:val="0"/>
                <w:sz w:val="18"/>
                <w:szCs w:val="18"/>
              </w:rPr>
              <w:t>tadA</w:t>
            </w:r>
            <w:r w:rsidRPr="00B0730C">
              <w:rPr>
                <w:rFonts w:ascii="Arial" w:eastAsia="宋体" w:hAnsi="Arial" w:cs="Arial"/>
                <w:kern w:val="0"/>
                <w:sz w:val="18"/>
                <w:szCs w:val="18"/>
              </w:rPr>
              <w:t xml:space="preserve"> and </w:t>
            </w:r>
            <w:r w:rsidRPr="00D271D1">
              <w:rPr>
                <w:rFonts w:ascii="Arial" w:eastAsia="宋体" w:hAnsi="Arial" w:cs="Arial"/>
                <w:kern w:val="0"/>
                <w:sz w:val="18"/>
                <w:szCs w:val="18"/>
              </w:rPr>
              <w:t xml:space="preserve">GGPPS </w:t>
            </w:r>
            <w:r w:rsidR="00D271D1">
              <w:rPr>
                <w:rFonts w:ascii="Arial" w:eastAsia="宋体" w:hAnsi="Arial" w:cs="Arial"/>
                <w:kern w:val="0"/>
                <w:sz w:val="18"/>
                <w:szCs w:val="18"/>
              </w:rPr>
              <w:t xml:space="preserve">gene </w:t>
            </w:r>
            <w:r w:rsidRPr="00B0730C">
              <w:rPr>
                <w:rFonts w:ascii="Arial" w:eastAsia="宋体" w:hAnsi="Arial" w:cs="Arial"/>
                <w:kern w:val="0"/>
                <w:sz w:val="18"/>
                <w:szCs w:val="18"/>
              </w:rPr>
              <w:t xml:space="preserve">under the </w:t>
            </w:r>
            <w:r w:rsidRPr="00B0730C">
              <w:rPr>
                <w:rFonts w:ascii="Arial" w:eastAsia="宋体" w:hAnsi="Arial" w:cs="Arial"/>
                <w:i/>
                <w:iCs/>
                <w:kern w:val="0"/>
                <w:sz w:val="18"/>
                <w:szCs w:val="18"/>
              </w:rPr>
              <w:t xml:space="preserve">amyB </w:t>
            </w:r>
            <w:r w:rsidR="00D271D1">
              <w:rPr>
                <w:rFonts w:ascii="Arial" w:eastAsia="宋体" w:hAnsi="Arial" w:cs="Arial"/>
                <w:kern w:val="0"/>
                <w:sz w:val="18"/>
                <w:szCs w:val="18"/>
              </w:rPr>
              <w:t>promoter</w:t>
            </w:r>
          </w:p>
        </w:tc>
        <w:tc>
          <w:tcPr>
            <w:tcW w:w="494" w:type="pct"/>
            <w:vAlign w:val="center"/>
          </w:tcPr>
          <w:p w14:paraId="0029AAAD"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kern w:val="0"/>
                <w:sz w:val="18"/>
                <w:szCs w:val="18"/>
              </w:rPr>
              <w:t>This work</w:t>
            </w:r>
          </w:p>
        </w:tc>
      </w:tr>
      <w:tr w:rsidR="001A03FA" w:rsidRPr="00B0730C" w14:paraId="3616500F" w14:textId="77777777" w:rsidTr="001D5F36">
        <w:trPr>
          <w:trHeight w:val="451"/>
        </w:trPr>
        <w:tc>
          <w:tcPr>
            <w:tcW w:w="960" w:type="pct"/>
            <w:vAlign w:val="center"/>
          </w:tcPr>
          <w:p w14:paraId="6BC0EB58"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sz w:val="18"/>
                <w:szCs w:val="18"/>
              </w:rPr>
              <w:t>pTAex3-</w:t>
            </w:r>
            <w:r w:rsidRPr="00B0730C">
              <w:rPr>
                <w:rFonts w:ascii="Arial" w:eastAsia="宋体" w:hAnsi="Arial" w:cs="Arial"/>
                <w:i/>
                <w:sz w:val="18"/>
                <w:szCs w:val="18"/>
              </w:rPr>
              <w:t>tadA</w:t>
            </w:r>
            <w:r w:rsidRPr="00B0730C">
              <w:rPr>
                <w:rFonts w:ascii="Arial" w:eastAsia="宋体" w:hAnsi="Arial" w:cs="Arial"/>
                <w:iCs/>
                <w:sz w:val="18"/>
                <w:szCs w:val="18"/>
                <w:vertAlign w:val="superscript"/>
              </w:rPr>
              <w:t>Y91H</w:t>
            </w:r>
            <w:r w:rsidRPr="00B0730C">
              <w:rPr>
                <w:rFonts w:ascii="Arial" w:eastAsia="宋体" w:hAnsi="Arial" w:cs="Arial"/>
                <w:iCs/>
                <w:sz w:val="18"/>
                <w:szCs w:val="18"/>
              </w:rPr>
              <w:t>-</w:t>
            </w:r>
            <w:r w:rsidRPr="00B0730C">
              <w:rPr>
                <w:rFonts w:ascii="Arial" w:eastAsia="宋体" w:hAnsi="Arial" w:cs="Arial"/>
                <w:i/>
                <w:sz w:val="18"/>
                <w:szCs w:val="18"/>
              </w:rPr>
              <w:t>GGPPS</w:t>
            </w:r>
          </w:p>
        </w:tc>
        <w:tc>
          <w:tcPr>
            <w:tcW w:w="3546" w:type="pct"/>
            <w:vAlign w:val="center"/>
          </w:tcPr>
          <w:p w14:paraId="6311728C" w14:textId="77777777" w:rsidR="001A03FA" w:rsidRPr="00B0730C" w:rsidRDefault="001A03FA" w:rsidP="0017563E">
            <w:pPr>
              <w:autoSpaceDE w:val="0"/>
              <w:autoSpaceDN w:val="0"/>
              <w:adjustRightInd w:val="0"/>
              <w:jc w:val="left"/>
              <w:rPr>
                <w:rFonts w:ascii="Arial" w:eastAsia="宋体" w:hAnsi="Arial" w:cs="Arial"/>
                <w:kern w:val="0"/>
                <w:sz w:val="18"/>
                <w:szCs w:val="18"/>
              </w:rPr>
            </w:pPr>
            <w:r w:rsidRPr="00B0730C">
              <w:rPr>
                <w:rFonts w:ascii="Arial" w:eastAsia="宋体" w:hAnsi="Arial" w:cs="Arial"/>
                <w:kern w:val="0"/>
                <w:sz w:val="18"/>
                <w:szCs w:val="18"/>
              </w:rPr>
              <w:t xml:space="preserve">pTAex3 containing </w:t>
            </w:r>
            <w:r w:rsidRPr="00B0730C">
              <w:rPr>
                <w:rFonts w:ascii="Arial" w:eastAsia="宋体" w:hAnsi="Arial" w:cs="Arial"/>
                <w:i/>
                <w:sz w:val="18"/>
                <w:szCs w:val="18"/>
              </w:rPr>
              <w:t>tadA</w:t>
            </w:r>
            <w:r w:rsidRPr="00B0730C">
              <w:rPr>
                <w:rFonts w:ascii="Arial" w:eastAsia="宋体" w:hAnsi="Arial" w:cs="Arial"/>
                <w:iCs/>
                <w:sz w:val="18"/>
                <w:szCs w:val="18"/>
                <w:vertAlign w:val="superscript"/>
              </w:rPr>
              <w:t>Y91H</w:t>
            </w:r>
            <w:r w:rsidRPr="00B0730C">
              <w:rPr>
                <w:rFonts w:ascii="Arial" w:eastAsia="宋体" w:hAnsi="Arial" w:cs="Arial"/>
                <w:kern w:val="0"/>
                <w:sz w:val="18"/>
                <w:szCs w:val="18"/>
              </w:rPr>
              <w:t xml:space="preserve"> and </w:t>
            </w:r>
            <w:r w:rsidR="00D271D1" w:rsidRPr="00D271D1">
              <w:rPr>
                <w:rFonts w:ascii="Arial" w:eastAsia="宋体" w:hAnsi="Arial" w:cs="Arial"/>
                <w:kern w:val="0"/>
                <w:sz w:val="18"/>
                <w:szCs w:val="18"/>
              </w:rPr>
              <w:t xml:space="preserve">GGPPS </w:t>
            </w:r>
            <w:r w:rsidR="00D271D1">
              <w:rPr>
                <w:rFonts w:ascii="Arial" w:eastAsia="宋体" w:hAnsi="Arial" w:cs="Arial"/>
                <w:kern w:val="0"/>
                <w:sz w:val="18"/>
                <w:szCs w:val="18"/>
              </w:rPr>
              <w:t>gene</w:t>
            </w:r>
            <w:r w:rsidRPr="00B0730C">
              <w:rPr>
                <w:rFonts w:ascii="Arial" w:eastAsia="宋体" w:hAnsi="Arial" w:cs="Arial"/>
                <w:kern w:val="0"/>
                <w:sz w:val="18"/>
                <w:szCs w:val="18"/>
              </w:rPr>
              <w:t xml:space="preserve"> under the </w:t>
            </w:r>
            <w:r w:rsidRPr="00B0730C">
              <w:rPr>
                <w:rFonts w:ascii="Arial" w:eastAsia="宋体" w:hAnsi="Arial" w:cs="Arial"/>
                <w:i/>
                <w:iCs/>
                <w:kern w:val="0"/>
                <w:sz w:val="18"/>
                <w:szCs w:val="18"/>
              </w:rPr>
              <w:t xml:space="preserve">amyB </w:t>
            </w:r>
            <w:r w:rsidRPr="00B0730C">
              <w:rPr>
                <w:rFonts w:ascii="Arial" w:eastAsia="宋体" w:hAnsi="Arial" w:cs="Arial"/>
                <w:kern w:val="0"/>
                <w:sz w:val="18"/>
                <w:szCs w:val="18"/>
              </w:rPr>
              <w:t>promoter</w:t>
            </w:r>
          </w:p>
        </w:tc>
        <w:tc>
          <w:tcPr>
            <w:tcW w:w="494" w:type="pct"/>
            <w:vAlign w:val="center"/>
          </w:tcPr>
          <w:p w14:paraId="2F644E23"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kern w:val="0"/>
                <w:sz w:val="18"/>
                <w:szCs w:val="18"/>
              </w:rPr>
              <w:t>This work</w:t>
            </w:r>
          </w:p>
        </w:tc>
      </w:tr>
      <w:tr w:rsidR="001A03FA" w:rsidRPr="00B0730C" w14:paraId="2E294B73" w14:textId="77777777" w:rsidTr="001D5F36">
        <w:trPr>
          <w:trHeight w:val="451"/>
        </w:trPr>
        <w:tc>
          <w:tcPr>
            <w:tcW w:w="960" w:type="pct"/>
            <w:vAlign w:val="center"/>
          </w:tcPr>
          <w:p w14:paraId="110A23E6"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kern w:val="0"/>
                <w:sz w:val="18"/>
                <w:szCs w:val="18"/>
              </w:rPr>
              <w:t>pAdeA-</w:t>
            </w:r>
            <w:r w:rsidRPr="00B0730C">
              <w:rPr>
                <w:rFonts w:ascii="Arial" w:eastAsia="宋体" w:hAnsi="Arial" w:cs="Arial"/>
                <w:i/>
                <w:kern w:val="0"/>
                <w:sz w:val="18"/>
                <w:szCs w:val="18"/>
              </w:rPr>
              <w:t>tadB</w:t>
            </w:r>
          </w:p>
        </w:tc>
        <w:tc>
          <w:tcPr>
            <w:tcW w:w="3546" w:type="pct"/>
            <w:vAlign w:val="center"/>
          </w:tcPr>
          <w:p w14:paraId="4D0FD6DE" w14:textId="77777777" w:rsidR="001A03FA" w:rsidRPr="00B0730C" w:rsidRDefault="001A03FA" w:rsidP="0017563E">
            <w:pPr>
              <w:autoSpaceDE w:val="0"/>
              <w:autoSpaceDN w:val="0"/>
              <w:adjustRightInd w:val="0"/>
              <w:jc w:val="left"/>
              <w:rPr>
                <w:rFonts w:ascii="Arial" w:eastAsia="宋体" w:hAnsi="Arial" w:cs="Arial"/>
                <w:kern w:val="0"/>
                <w:sz w:val="18"/>
                <w:szCs w:val="18"/>
              </w:rPr>
            </w:pPr>
            <w:r w:rsidRPr="00B0730C">
              <w:rPr>
                <w:rFonts w:ascii="Arial" w:eastAsia="宋体" w:hAnsi="Arial" w:cs="Arial"/>
                <w:kern w:val="0"/>
                <w:sz w:val="18"/>
                <w:szCs w:val="18"/>
              </w:rPr>
              <w:t xml:space="preserve">pAdeA containing </w:t>
            </w:r>
            <w:r w:rsidRPr="00B0730C">
              <w:rPr>
                <w:rFonts w:ascii="Arial" w:eastAsia="宋体" w:hAnsi="Arial" w:cs="Arial"/>
                <w:i/>
                <w:kern w:val="0"/>
                <w:sz w:val="18"/>
                <w:szCs w:val="18"/>
              </w:rPr>
              <w:t>tadB</w:t>
            </w:r>
            <w:r w:rsidRPr="00B0730C">
              <w:rPr>
                <w:rFonts w:ascii="Arial" w:eastAsia="宋体" w:hAnsi="Arial" w:cs="Arial"/>
                <w:i/>
                <w:iCs/>
                <w:kern w:val="0"/>
                <w:sz w:val="18"/>
                <w:szCs w:val="18"/>
              </w:rPr>
              <w:t xml:space="preserve"> </w:t>
            </w:r>
            <w:r w:rsidRPr="00B0730C">
              <w:rPr>
                <w:rFonts w:ascii="Arial" w:eastAsia="宋体" w:hAnsi="Arial" w:cs="Arial"/>
                <w:kern w:val="0"/>
                <w:sz w:val="18"/>
                <w:szCs w:val="18"/>
              </w:rPr>
              <w:t xml:space="preserve">under the </w:t>
            </w:r>
            <w:r w:rsidRPr="00B0730C">
              <w:rPr>
                <w:rFonts w:ascii="Arial" w:eastAsia="宋体" w:hAnsi="Arial" w:cs="Arial"/>
                <w:i/>
                <w:iCs/>
                <w:kern w:val="0"/>
                <w:sz w:val="18"/>
                <w:szCs w:val="18"/>
              </w:rPr>
              <w:t xml:space="preserve">amyB </w:t>
            </w:r>
            <w:r w:rsidR="00D271D1">
              <w:rPr>
                <w:rFonts w:ascii="Arial" w:eastAsia="宋体" w:hAnsi="Arial" w:cs="Arial"/>
                <w:kern w:val="0"/>
                <w:sz w:val="18"/>
                <w:szCs w:val="18"/>
              </w:rPr>
              <w:t>promoter</w:t>
            </w:r>
          </w:p>
        </w:tc>
        <w:tc>
          <w:tcPr>
            <w:tcW w:w="494" w:type="pct"/>
            <w:vAlign w:val="center"/>
          </w:tcPr>
          <w:p w14:paraId="73B2D1D8"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kern w:val="0"/>
                <w:sz w:val="18"/>
                <w:szCs w:val="18"/>
              </w:rPr>
              <w:t>This work</w:t>
            </w:r>
          </w:p>
        </w:tc>
      </w:tr>
      <w:tr w:rsidR="001A03FA" w:rsidRPr="00B0730C" w14:paraId="451ACF84" w14:textId="77777777" w:rsidTr="001D5F36">
        <w:trPr>
          <w:trHeight w:val="451"/>
        </w:trPr>
        <w:tc>
          <w:tcPr>
            <w:tcW w:w="960" w:type="pct"/>
            <w:vAlign w:val="center"/>
          </w:tcPr>
          <w:p w14:paraId="0140378C"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sz w:val="18"/>
                <w:szCs w:val="18"/>
                <w:lang w:val="en-GB"/>
              </w:rPr>
              <w:t>pET28-MBP</w:t>
            </w:r>
          </w:p>
        </w:tc>
        <w:tc>
          <w:tcPr>
            <w:tcW w:w="3546" w:type="pct"/>
            <w:vAlign w:val="center"/>
          </w:tcPr>
          <w:p w14:paraId="179FB540" w14:textId="77777777" w:rsidR="001A03FA" w:rsidRPr="00B0730C" w:rsidRDefault="001A03FA" w:rsidP="0017563E">
            <w:pPr>
              <w:autoSpaceDE w:val="0"/>
              <w:autoSpaceDN w:val="0"/>
              <w:adjustRightInd w:val="0"/>
              <w:jc w:val="left"/>
              <w:rPr>
                <w:rFonts w:ascii="Arial" w:eastAsia="宋体" w:hAnsi="Arial" w:cs="Arial"/>
                <w:kern w:val="0"/>
                <w:sz w:val="18"/>
                <w:szCs w:val="18"/>
              </w:rPr>
            </w:pPr>
            <w:r w:rsidRPr="00B0730C">
              <w:rPr>
                <w:rFonts w:ascii="Arial" w:eastAsia="宋体" w:hAnsi="Arial" w:cs="Arial"/>
                <w:sz w:val="18"/>
                <w:szCs w:val="18"/>
                <w:lang w:val="en-GB"/>
              </w:rPr>
              <w:t>pET28</w:t>
            </w:r>
            <w:r w:rsidRPr="00B0730C">
              <w:rPr>
                <w:rFonts w:ascii="Arial" w:eastAsia="宋体" w:hAnsi="Arial" w:cs="Arial"/>
                <w:kern w:val="0"/>
                <w:sz w:val="18"/>
                <w:szCs w:val="18"/>
              </w:rPr>
              <w:t xml:space="preserve">a containing </w:t>
            </w:r>
            <w:r w:rsidRPr="00B0730C">
              <w:rPr>
                <w:rFonts w:ascii="Arial" w:eastAsia="宋体" w:hAnsi="Arial" w:cs="Arial"/>
                <w:iCs/>
                <w:kern w:val="0"/>
                <w:sz w:val="18"/>
                <w:szCs w:val="18"/>
              </w:rPr>
              <w:t>MBP</w:t>
            </w:r>
            <w:r w:rsidRPr="00B0730C">
              <w:rPr>
                <w:rFonts w:ascii="Arial" w:eastAsia="宋体" w:hAnsi="Arial" w:cs="Arial"/>
                <w:i/>
                <w:iCs/>
                <w:kern w:val="0"/>
                <w:sz w:val="18"/>
                <w:szCs w:val="18"/>
              </w:rPr>
              <w:t xml:space="preserve"> </w:t>
            </w:r>
            <w:r w:rsidRPr="00B0730C">
              <w:rPr>
                <w:rFonts w:ascii="Arial" w:eastAsia="宋体" w:hAnsi="Arial" w:cs="Arial"/>
                <w:iCs/>
                <w:kern w:val="0"/>
                <w:sz w:val="18"/>
                <w:szCs w:val="18"/>
              </w:rPr>
              <w:t xml:space="preserve">gene </w:t>
            </w:r>
            <w:r w:rsidRPr="00B0730C">
              <w:rPr>
                <w:rFonts w:ascii="Arial" w:eastAsia="宋体" w:hAnsi="Arial" w:cs="Arial"/>
                <w:kern w:val="0"/>
                <w:sz w:val="18"/>
                <w:szCs w:val="18"/>
              </w:rPr>
              <w:t>under the T7</w:t>
            </w:r>
            <w:r w:rsidRPr="00B0730C">
              <w:rPr>
                <w:rFonts w:ascii="Arial" w:eastAsia="宋体" w:hAnsi="Arial" w:cs="Arial"/>
                <w:i/>
                <w:iCs/>
                <w:kern w:val="0"/>
                <w:sz w:val="18"/>
                <w:szCs w:val="18"/>
              </w:rPr>
              <w:t xml:space="preserve"> </w:t>
            </w:r>
            <w:r w:rsidRPr="00B0730C">
              <w:rPr>
                <w:rFonts w:ascii="Arial" w:eastAsia="宋体" w:hAnsi="Arial" w:cs="Arial"/>
                <w:kern w:val="0"/>
                <w:sz w:val="18"/>
                <w:szCs w:val="18"/>
              </w:rPr>
              <w:t>promoter</w:t>
            </w:r>
            <w:r w:rsidR="00D271D1">
              <w:rPr>
                <w:rFonts w:ascii="Arial" w:eastAsia="宋体" w:hAnsi="Arial" w:cs="Arial"/>
                <w:kern w:val="0"/>
                <w:sz w:val="18"/>
                <w:szCs w:val="18"/>
              </w:rPr>
              <w:t xml:space="preserve"> </w:t>
            </w:r>
            <w:r w:rsidR="0017563E">
              <w:rPr>
                <w:rFonts w:ascii="Arial" w:eastAsia="宋体" w:hAnsi="Arial" w:cs="Arial"/>
                <w:kern w:val="0"/>
                <w:sz w:val="18"/>
                <w:szCs w:val="18"/>
              </w:rPr>
              <w:t>along with the kanamycin resistance gene cassette</w:t>
            </w:r>
          </w:p>
        </w:tc>
        <w:tc>
          <w:tcPr>
            <w:tcW w:w="494" w:type="pct"/>
            <w:vAlign w:val="center"/>
          </w:tcPr>
          <w:p w14:paraId="64F9255A" w14:textId="77777777" w:rsidR="001A03FA" w:rsidRPr="00B0730C" w:rsidRDefault="001A03FA" w:rsidP="006B4CF8">
            <w:pPr>
              <w:rPr>
                <w:rFonts w:ascii="Arial" w:eastAsia="宋体" w:hAnsi="Arial" w:cs="Arial"/>
                <w:kern w:val="0"/>
                <w:sz w:val="18"/>
                <w:szCs w:val="18"/>
              </w:rPr>
            </w:pPr>
            <w:r>
              <w:rPr>
                <w:rFonts w:ascii="Arial" w:eastAsia="宋体" w:hAnsi="Arial" w:cs="Arial" w:hint="eastAsia"/>
                <w:kern w:val="0"/>
                <w:sz w:val="18"/>
                <w:szCs w:val="18"/>
              </w:rPr>
              <w:t>Lin</w:t>
            </w:r>
            <w:r>
              <w:rPr>
                <w:rFonts w:ascii="Arial" w:eastAsia="宋体" w:hAnsi="Arial" w:cs="Arial"/>
                <w:kern w:val="0"/>
                <w:sz w:val="18"/>
                <w:szCs w:val="18"/>
              </w:rPr>
              <w:t xml:space="preserve"> </w:t>
            </w:r>
            <w:r w:rsidRPr="00B0730C">
              <w:rPr>
                <w:rFonts w:ascii="Arial" w:hAnsi="Arial" w:cs="Arial"/>
                <w:i/>
                <w:sz w:val="18"/>
                <w:szCs w:val="18"/>
              </w:rPr>
              <w:t>et al</w:t>
            </w:r>
            <w:r w:rsidR="006B4CF8">
              <w:rPr>
                <w:rFonts w:ascii="Arial" w:hAnsi="Arial" w:cs="Arial"/>
                <w:i/>
                <w:sz w:val="18"/>
                <w:szCs w:val="18"/>
              </w:rPr>
              <w:t>.</w:t>
            </w:r>
            <w:r w:rsidRPr="002B4551">
              <w:rPr>
                <w:rFonts w:ascii="Arial" w:hAnsi="Arial" w:cs="Arial"/>
                <w:iCs/>
                <w:noProof/>
                <w:sz w:val="18"/>
                <w:szCs w:val="18"/>
                <w:vertAlign w:val="superscript"/>
              </w:rPr>
              <w:t>[10]</w:t>
            </w:r>
          </w:p>
        </w:tc>
      </w:tr>
      <w:tr w:rsidR="001A03FA" w:rsidRPr="00B0730C" w14:paraId="5F5CC53E" w14:textId="77777777" w:rsidTr="001D5F36">
        <w:trPr>
          <w:trHeight w:val="451"/>
        </w:trPr>
        <w:tc>
          <w:tcPr>
            <w:tcW w:w="960" w:type="pct"/>
            <w:vAlign w:val="center"/>
          </w:tcPr>
          <w:p w14:paraId="3097C6A2"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sz w:val="18"/>
                <w:szCs w:val="18"/>
                <w:lang w:val="en-GB"/>
              </w:rPr>
              <w:t>pET28-MBP-TadA</w:t>
            </w:r>
          </w:p>
        </w:tc>
        <w:tc>
          <w:tcPr>
            <w:tcW w:w="3546" w:type="pct"/>
            <w:vAlign w:val="center"/>
          </w:tcPr>
          <w:p w14:paraId="49ABF9DC" w14:textId="77777777" w:rsidR="001A03FA" w:rsidRPr="00B0730C" w:rsidRDefault="001A03FA" w:rsidP="0017563E">
            <w:pPr>
              <w:autoSpaceDE w:val="0"/>
              <w:autoSpaceDN w:val="0"/>
              <w:adjustRightInd w:val="0"/>
              <w:jc w:val="left"/>
              <w:rPr>
                <w:rFonts w:ascii="Arial" w:eastAsia="宋体" w:hAnsi="Arial" w:cs="Arial"/>
                <w:kern w:val="0"/>
                <w:sz w:val="18"/>
                <w:szCs w:val="18"/>
              </w:rPr>
            </w:pPr>
            <w:r w:rsidRPr="00B0730C">
              <w:rPr>
                <w:rFonts w:ascii="Arial" w:eastAsia="宋体" w:hAnsi="Arial" w:cs="Arial"/>
                <w:sz w:val="18"/>
                <w:szCs w:val="18"/>
                <w:lang w:val="en-GB"/>
              </w:rPr>
              <w:t>pET28</w:t>
            </w:r>
            <w:r w:rsidRPr="00B0730C">
              <w:rPr>
                <w:rFonts w:ascii="Arial" w:eastAsia="宋体" w:hAnsi="Arial" w:cs="Arial"/>
                <w:kern w:val="0"/>
                <w:sz w:val="18"/>
                <w:szCs w:val="18"/>
              </w:rPr>
              <w:t>a</w:t>
            </w:r>
            <w:r w:rsidR="0017563E">
              <w:rPr>
                <w:rFonts w:ascii="Arial" w:eastAsia="宋体" w:hAnsi="Arial" w:cs="Arial"/>
                <w:kern w:val="0"/>
                <w:sz w:val="18"/>
                <w:szCs w:val="18"/>
              </w:rPr>
              <w:t>-MBP</w:t>
            </w:r>
            <w:r w:rsidRPr="00B0730C">
              <w:rPr>
                <w:rFonts w:ascii="Arial" w:eastAsia="宋体" w:hAnsi="Arial" w:cs="Arial"/>
                <w:kern w:val="0"/>
                <w:sz w:val="18"/>
                <w:szCs w:val="18"/>
              </w:rPr>
              <w:t xml:space="preserve"> containing </w:t>
            </w:r>
            <w:r w:rsidRPr="00B0730C">
              <w:rPr>
                <w:rFonts w:ascii="Arial" w:eastAsia="宋体" w:hAnsi="Arial" w:cs="Arial"/>
                <w:iCs/>
                <w:kern w:val="0"/>
                <w:sz w:val="18"/>
                <w:szCs w:val="18"/>
              </w:rPr>
              <w:t xml:space="preserve">intronless </w:t>
            </w:r>
            <w:r w:rsidRPr="00B0730C">
              <w:rPr>
                <w:rFonts w:ascii="Arial" w:eastAsia="宋体" w:hAnsi="Arial" w:cs="Arial"/>
                <w:i/>
                <w:kern w:val="0"/>
                <w:sz w:val="18"/>
                <w:szCs w:val="18"/>
              </w:rPr>
              <w:t>tadA</w:t>
            </w:r>
            <w:r w:rsidRPr="00B0730C">
              <w:rPr>
                <w:rFonts w:ascii="Arial" w:eastAsia="宋体" w:hAnsi="Arial" w:cs="Arial"/>
                <w:kern w:val="0"/>
                <w:sz w:val="18"/>
                <w:szCs w:val="18"/>
              </w:rPr>
              <w:t xml:space="preserve"> under the T7</w:t>
            </w:r>
            <w:r w:rsidRPr="00B0730C">
              <w:rPr>
                <w:rFonts w:ascii="Arial" w:eastAsia="宋体" w:hAnsi="Arial" w:cs="Arial"/>
                <w:i/>
                <w:iCs/>
                <w:kern w:val="0"/>
                <w:sz w:val="18"/>
                <w:szCs w:val="18"/>
              </w:rPr>
              <w:t xml:space="preserve"> </w:t>
            </w:r>
            <w:r w:rsidRPr="00B0730C">
              <w:rPr>
                <w:rFonts w:ascii="Arial" w:eastAsia="宋体" w:hAnsi="Arial" w:cs="Arial"/>
                <w:kern w:val="0"/>
                <w:sz w:val="18"/>
                <w:szCs w:val="18"/>
              </w:rPr>
              <w:t>promoter</w:t>
            </w:r>
          </w:p>
        </w:tc>
        <w:tc>
          <w:tcPr>
            <w:tcW w:w="494" w:type="pct"/>
            <w:vAlign w:val="center"/>
          </w:tcPr>
          <w:p w14:paraId="659D51EC"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kern w:val="0"/>
                <w:sz w:val="18"/>
                <w:szCs w:val="18"/>
              </w:rPr>
              <w:t>This work</w:t>
            </w:r>
          </w:p>
        </w:tc>
      </w:tr>
      <w:tr w:rsidR="001A03FA" w:rsidRPr="00B0730C" w14:paraId="2EFC9C98" w14:textId="77777777" w:rsidTr="001D5F36">
        <w:trPr>
          <w:trHeight w:val="451"/>
        </w:trPr>
        <w:tc>
          <w:tcPr>
            <w:tcW w:w="960" w:type="pct"/>
            <w:vAlign w:val="center"/>
          </w:tcPr>
          <w:p w14:paraId="0507B4B1"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sz w:val="18"/>
                <w:szCs w:val="18"/>
                <w:lang w:val="en-GB"/>
              </w:rPr>
              <w:t>pET28-MBP-TadA</w:t>
            </w:r>
            <w:r w:rsidRPr="00B0730C">
              <w:rPr>
                <w:rFonts w:ascii="Arial" w:eastAsia="宋体" w:hAnsi="Arial" w:cs="Arial"/>
                <w:sz w:val="18"/>
                <w:szCs w:val="18"/>
                <w:vertAlign w:val="superscript"/>
                <w:lang w:val="en-GB"/>
              </w:rPr>
              <w:t>Y91H</w:t>
            </w:r>
          </w:p>
        </w:tc>
        <w:tc>
          <w:tcPr>
            <w:tcW w:w="3546" w:type="pct"/>
            <w:vAlign w:val="center"/>
          </w:tcPr>
          <w:p w14:paraId="13ABA3A0" w14:textId="77777777" w:rsidR="001A03FA" w:rsidRPr="00B0730C" w:rsidRDefault="001A03FA" w:rsidP="0017563E">
            <w:pPr>
              <w:autoSpaceDE w:val="0"/>
              <w:autoSpaceDN w:val="0"/>
              <w:adjustRightInd w:val="0"/>
              <w:jc w:val="left"/>
              <w:rPr>
                <w:rFonts w:ascii="Arial" w:eastAsia="宋体" w:hAnsi="Arial" w:cs="Arial"/>
                <w:kern w:val="0"/>
                <w:sz w:val="18"/>
                <w:szCs w:val="18"/>
              </w:rPr>
            </w:pPr>
            <w:r w:rsidRPr="00B0730C">
              <w:rPr>
                <w:rFonts w:ascii="Arial" w:eastAsia="宋体" w:hAnsi="Arial" w:cs="Arial"/>
                <w:sz w:val="18"/>
                <w:szCs w:val="18"/>
                <w:lang w:val="en-GB"/>
              </w:rPr>
              <w:t>pET28</w:t>
            </w:r>
            <w:r w:rsidRPr="00B0730C">
              <w:rPr>
                <w:rFonts w:ascii="Arial" w:eastAsia="宋体" w:hAnsi="Arial" w:cs="Arial"/>
                <w:kern w:val="0"/>
                <w:sz w:val="18"/>
                <w:szCs w:val="18"/>
              </w:rPr>
              <w:t>a</w:t>
            </w:r>
            <w:r w:rsidR="0017563E">
              <w:rPr>
                <w:rFonts w:ascii="Arial" w:eastAsia="宋体" w:hAnsi="Arial" w:cs="Arial"/>
                <w:kern w:val="0"/>
                <w:sz w:val="18"/>
                <w:szCs w:val="18"/>
              </w:rPr>
              <w:t>-MBP</w:t>
            </w:r>
            <w:r w:rsidRPr="00B0730C">
              <w:rPr>
                <w:rFonts w:ascii="Arial" w:eastAsia="宋体" w:hAnsi="Arial" w:cs="Arial"/>
                <w:kern w:val="0"/>
                <w:sz w:val="18"/>
                <w:szCs w:val="18"/>
              </w:rPr>
              <w:t xml:space="preserve"> containing </w:t>
            </w:r>
            <w:r w:rsidRPr="00B0730C">
              <w:rPr>
                <w:rFonts w:ascii="Arial" w:eastAsia="宋体" w:hAnsi="Arial" w:cs="Arial"/>
                <w:iCs/>
                <w:kern w:val="0"/>
                <w:sz w:val="18"/>
                <w:szCs w:val="18"/>
              </w:rPr>
              <w:t xml:space="preserve">intronless </w:t>
            </w:r>
            <w:r w:rsidRPr="00B0730C">
              <w:rPr>
                <w:rFonts w:ascii="Arial" w:eastAsia="宋体" w:hAnsi="Arial" w:cs="Arial"/>
                <w:i/>
                <w:iCs/>
                <w:kern w:val="0"/>
                <w:sz w:val="18"/>
                <w:szCs w:val="18"/>
              </w:rPr>
              <w:t>t</w:t>
            </w:r>
            <w:r w:rsidRPr="00B0730C">
              <w:rPr>
                <w:rFonts w:ascii="Arial" w:eastAsia="宋体" w:hAnsi="Arial" w:cs="Arial"/>
                <w:i/>
                <w:sz w:val="18"/>
                <w:szCs w:val="18"/>
                <w:lang w:val="en-GB"/>
              </w:rPr>
              <w:t>adA</w:t>
            </w:r>
            <w:r w:rsidRPr="00B0730C">
              <w:rPr>
                <w:rFonts w:ascii="Arial" w:eastAsia="宋体" w:hAnsi="Arial" w:cs="Arial"/>
                <w:sz w:val="18"/>
                <w:szCs w:val="18"/>
                <w:vertAlign w:val="superscript"/>
                <w:lang w:val="en-GB"/>
              </w:rPr>
              <w:t>Y91H</w:t>
            </w:r>
            <w:r w:rsidRPr="00B0730C">
              <w:rPr>
                <w:rFonts w:ascii="Arial" w:eastAsia="宋体" w:hAnsi="Arial" w:cs="Arial"/>
                <w:kern w:val="0"/>
                <w:sz w:val="18"/>
                <w:szCs w:val="18"/>
              </w:rPr>
              <w:t xml:space="preserve"> under the T7</w:t>
            </w:r>
            <w:r w:rsidRPr="00B0730C">
              <w:rPr>
                <w:rFonts w:ascii="Arial" w:eastAsia="宋体" w:hAnsi="Arial" w:cs="Arial"/>
                <w:i/>
                <w:iCs/>
                <w:kern w:val="0"/>
                <w:sz w:val="18"/>
                <w:szCs w:val="18"/>
              </w:rPr>
              <w:t xml:space="preserve"> </w:t>
            </w:r>
            <w:r w:rsidRPr="00B0730C">
              <w:rPr>
                <w:rFonts w:ascii="Arial" w:eastAsia="宋体" w:hAnsi="Arial" w:cs="Arial"/>
                <w:kern w:val="0"/>
                <w:sz w:val="18"/>
                <w:szCs w:val="18"/>
              </w:rPr>
              <w:t>promoter</w:t>
            </w:r>
          </w:p>
        </w:tc>
        <w:tc>
          <w:tcPr>
            <w:tcW w:w="494" w:type="pct"/>
            <w:vAlign w:val="center"/>
          </w:tcPr>
          <w:p w14:paraId="3AB0E2E1" w14:textId="77777777" w:rsidR="001A03FA" w:rsidRPr="00B0730C" w:rsidRDefault="001A03FA" w:rsidP="00BB2D56">
            <w:pPr>
              <w:rPr>
                <w:rFonts w:ascii="Arial" w:eastAsia="宋体" w:hAnsi="Arial" w:cs="Arial"/>
                <w:kern w:val="0"/>
                <w:sz w:val="18"/>
                <w:szCs w:val="18"/>
              </w:rPr>
            </w:pPr>
            <w:r w:rsidRPr="00B0730C">
              <w:rPr>
                <w:rFonts w:ascii="Arial" w:eastAsia="宋体" w:hAnsi="Arial" w:cs="Arial"/>
                <w:kern w:val="0"/>
                <w:sz w:val="18"/>
                <w:szCs w:val="18"/>
              </w:rPr>
              <w:t>This work</w:t>
            </w:r>
          </w:p>
        </w:tc>
      </w:tr>
    </w:tbl>
    <w:p w14:paraId="2C10384E" w14:textId="77777777" w:rsidR="001A03FA" w:rsidRDefault="001A03FA" w:rsidP="00BB2D56">
      <w:pPr>
        <w:spacing w:line="360" w:lineRule="auto"/>
        <w:rPr>
          <w:rFonts w:ascii="Arial" w:eastAsia="宋体" w:hAnsi="Arial" w:cs="Times New Roman"/>
          <w:sz w:val="18"/>
          <w:szCs w:val="18"/>
        </w:rPr>
      </w:pPr>
    </w:p>
    <w:p w14:paraId="054CCDF3" w14:textId="77777777" w:rsidR="001A03FA" w:rsidRDefault="001A03FA" w:rsidP="00BB2D56">
      <w:pPr>
        <w:spacing w:line="360" w:lineRule="auto"/>
        <w:rPr>
          <w:rFonts w:ascii="Arial" w:eastAsia="宋体" w:hAnsi="Arial" w:cs="Times New Roman"/>
          <w:sz w:val="18"/>
          <w:szCs w:val="18"/>
        </w:rPr>
        <w:sectPr w:rsidR="001A03FA" w:rsidSect="00BB2D56">
          <w:pgSz w:w="16838" w:h="11906" w:orient="landscape"/>
          <w:pgMar w:top="1800" w:right="1440" w:bottom="1800" w:left="1440" w:header="851" w:footer="992" w:gutter="0"/>
          <w:cols w:space="425"/>
          <w:docGrid w:type="lines" w:linePitch="312"/>
        </w:sectPr>
      </w:pPr>
    </w:p>
    <w:p w14:paraId="6E858CEF" w14:textId="77777777" w:rsidR="001A03FA" w:rsidRPr="002449C6" w:rsidRDefault="001A03FA" w:rsidP="00BB2D56">
      <w:pPr>
        <w:pStyle w:val="2"/>
        <w:rPr>
          <w:b/>
        </w:rPr>
      </w:pPr>
      <w:bookmarkStart w:id="80" w:name="_Toc15049820"/>
      <w:bookmarkStart w:id="81" w:name="_Toc105525975"/>
      <w:bookmarkStart w:id="82" w:name="_Hlk103187727"/>
      <w:bookmarkEnd w:id="77"/>
      <w:r w:rsidRPr="002449C6">
        <w:rPr>
          <w:b/>
        </w:rPr>
        <w:lastRenderedPageBreak/>
        <w:t xml:space="preserve">Table S3. NMR assignments for </w:t>
      </w:r>
      <w:r w:rsidRPr="002449C6">
        <w:rPr>
          <w:b/>
          <w:bCs w:val="0"/>
        </w:rPr>
        <w:t>1</w:t>
      </w:r>
      <w:bookmarkEnd w:id="80"/>
      <w:r w:rsidRPr="002449C6">
        <w:rPr>
          <w:b/>
        </w:rPr>
        <w:t xml:space="preserve"> in C</w:t>
      </w:r>
      <w:r w:rsidRPr="002449C6">
        <w:rPr>
          <w:b/>
          <w:vertAlign w:val="subscript"/>
        </w:rPr>
        <w:t>6</w:t>
      </w:r>
      <w:r w:rsidRPr="002449C6">
        <w:rPr>
          <w:b/>
        </w:rPr>
        <w:t>D</w:t>
      </w:r>
      <w:r w:rsidRPr="002449C6">
        <w:rPr>
          <w:b/>
          <w:vertAlign w:val="subscript"/>
        </w:rPr>
        <w:t>6</w:t>
      </w:r>
      <w:r w:rsidRPr="002449C6">
        <w:rPr>
          <w:b/>
        </w:rPr>
        <w:t xml:space="preserve"> (</w:t>
      </w:r>
      <w:r w:rsidRPr="002449C6">
        <w:rPr>
          <w:b/>
          <w:vertAlign w:val="superscript"/>
        </w:rPr>
        <w:t>1</w:t>
      </w:r>
      <w:r w:rsidRPr="002449C6">
        <w:rPr>
          <w:b/>
        </w:rPr>
        <w:t xml:space="preserve">H at 400 MHz and </w:t>
      </w:r>
      <w:r w:rsidRPr="002449C6">
        <w:rPr>
          <w:b/>
          <w:vertAlign w:val="superscript"/>
        </w:rPr>
        <w:t>13</w:t>
      </w:r>
      <w:r w:rsidRPr="002449C6">
        <w:rPr>
          <w:b/>
        </w:rPr>
        <w:t>C at 100 MHz)</w:t>
      </w:r>
      <w:bookmarkEnd w:id="81"/>
    </w:p>
    <w:p w14:paraId="147CACBB" w14:textId="77777777" w:rsidR="001A03FA" w:rsidRPr="008E0C4F" w:rsidRDefault="00DC7FAB" w:rsidP="00BB2D56">
      <w:pPr>
        <w:jc w:val="center"/>
        <w:rPr>
          <w:rFonts w:ascii="Arial" w:eastAsia="宋体" w:hAnsi="Arial"/>
        </w:rPr>
      </w:pPr>
      <w:r w:rsidRPr="008E0C4F">
        <w:rPr>
          <w:rFonts w:ascii="Arial" w:eastAsia="宋体" w:hAnsi="Arial"/>
        </w:rPr>
        <w:object w:dxaOrig="2085" w:dyaOrig="2087" w14:anchorId="028307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75pt;height:99.7pt" o:ole="">
            <v:imagedata r:id="rId8" o:title=""/>
          </v:shape>
          <o:OLEObject Type="Embed" ProgID="ChemDraw.Document.6.0" ShapeID="_x0000_i1025" DrawAspect="Content" ObjectID="_1716212591" r:id="rId9"/>
        </w:object>
      </w:r>
    </w:p>
    <w:tbl>
      <w:tblPr>
        <w:tblW w:w="5000" w:type="pct"/>
        <w:jc w:val="center"/>
        <w:tblCellMar>
          <w:left w:w="0" w:type="dxa"/>
          <w:right w:w="0" w:type="dxa"/>
        </w:tblCellMar>
        <w:tblLook w:val="0600" w:firstRow="0" w:lastRow="0" w:firstColumn="0" w:lastColumn="0" w:noHBand="1" w:noVBand="1"/>
      </w:tblPr>
      <w:tblGrid>
        <w:gridCol w:w="469"/>
        <w:gridCol w:w="1249"/>
        <w:gridCol w:w="1749"/>
        <w:gridCol w:w="1560"/>
        <w:gridCol w:w="1874"/>
        <w:gridCol w:w="1405"/>
      </w:tblGrid>
      <w:tr w:rsidR="001A03FA" w:rsidRPr="008E0C4F" w14:paraId="64784E89" w14:textId="77777777" w:rsidTr="00BB2D56">
        <w:trPr>
          <w:trHeight w:val="23"/>
          <w:jc w:val="center"/>
        </w:trPr>
        <w:tc>
          <w:tcPr>
            <w:tcW w:w="282" w:type="pct"/>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0DFB37CF" w14:textId="77777777" w:rsidR="001A03FA" w:rsidRPr="008E0C4F" w:rsidRDefault="001A03FA" w:rsidP="00BB2D56">
            <w:pPr>
              <w:widowControl/>
              <w:spacing w:line="220" w:lineRule="exact"/>
              <w:jc w:val="left"/>
              <w:rPr>
                <w:rFonts w:ascii="Arial" w:eastAsia="宋体" w:hAnsi="Arial" w:cs="Times New Roman"/>
                <w:b/>
                <w:bCs/>
                <w:sz w:val="18"/>
                <w:szCs w:val="18"/>
              </w:rPr>
            </w:pPr>
            <w:bookmarkStart w:id="83" w:name="_Hlk14978529"/>
            <w:r w:rsidRPr="008E0C4F">
              <w:rPr>
                <w:rFonts w:ascii="Arial" w:eastAsia="宋体" w:hAnsi="Arial" w:cs="Times New Roman"/>
                <w:b/>
                <w:bCs/>
                <w:sz w:val="18"/>
                <w:szCs w:val="18"/>
              </w:rPr>
              <w:t>N</w:t>
            </w:r>
            <w:r w:rsidRPr="008E0C4F">
              <w:rPr>
                <w:rFonts w:ascii="Arial" w:eastAsia="宋体" w:hAnsi="Arial" w:cs="Times New Roman" w:hint="eastAsia"/>
                <w:b/>
                <w:bCs/>
                <w:sz w:val="18"/>
                <w:szCs w:val="18"/>
              </w:rPr>
              <w:t>o</w:t>
            </w:r>
            <w:r w:rsidRPr="008E0C4F">
              <w:rPr>
                <w:rFonts w:ascii="Arial" w:eastAsia="宋体" w:hAnsi="Arial" w:cs="Times New Roman"/>
                <w:b/>
                <w:bCs/>
                <w:sz w:val="18"/>
                <w:szCs w:val="18"/>
              </w:rPr>
              <w:t>.</w:t>
            </w:r>
          </w:p>
        </w:tc>
        <w:tc>
          <w:tcPr>
            <w:tcW w:w="752" w:type="pct"/>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7998CAAD" w14:textId="77777777" w:rsidR="001A03FA" w:rsidRPr="008E0C4F" w:rsidRDefault="001A03FA" w:rsidP="00BB2D56">
            <w:pPr>
              <w:widowControl/>
              <w:spacing w:line="220" w:lineRule="exact"/>
              <w:jc w:val="left"/>
              <w:rPr>
                <w:rFonts w:ascii="Arial" w:eastAsia="宋体" w:hAnsi="Arial" w:cs="Times New Roman"/>
                <w:b/>
                <w:bCs/>
                <w:sz w:val="18"/>
                <w:szCs w:val="18"/>
              </w:rPr>
            </w:pPr>
            <w:r w:rsidRPr="008E0C4F">
              <w:rPr>
                <w:rFonts w:ascii="Arial" w:eastAsia="宋体" w:hAnsi="Arial" w:cs="Times New Roman"/>
                <w:b/>
                <w:bCs/>
                <w:i/>
                <w:iCs/>
                <w:sz w:val="18"/>
                <w:szCs w:val="18"/>
              </w:rPr>
              <w:t>δ</w:t>
            </w:r>
            <w:r w:rsidRPr="008E0C4F">
              <w:rPr>
                <w:rFonts w:ascii="Arial" w:eastAsia="宋体" w:hAnsi="Arial" w:cs="Times New Roman"/>
                <w:b/>
                <w:bCs/>
                <w:sz w:val="18"/>
                <w:szCs w:val="18"/>
                <w:vertAlign w:val="subscript"/>
              </w:rPr>
              <w:t>C</w:t>
            </w:r>
            <w:r w:rsidRPr="008E0C4F">
              <w:rPr>
                <w:rFonts w:ascii="Arial" w:eastAsia="宋体" w:hAnsi="Arial" w:cs="Times New Roman"/>
                <w:b/>
                <w:bCs/>
                <w:sz w:val="18"/>
                <w:szCs w:val="18"/>
              </w:rPr>
              <w:t>, type.</w:t>
            </w:r>
          </w:p>
        </w:tc>
        <w:tc>
          <w:tcPr>
            <w:tcW w:w="1053" w:type="pct"/>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75A43DD0" w14:textId="77777777" w:rsidR="001A03FA" w:rsidRPr="008E0C4F" w:rsidRDefault="001A03FA" w:rsidP="00BB2D56">
            <w:pPr>
              <w:widowControl/>
              <w:spacing w:line="220" w:lineRule="exact"/>
              <w:jc w:val="left"/>
              <w:rPr>
                <w:rFonts w:ascii="Arial" w:eastAsia="宋体" w:hAnsi="Arial" w:cs="Times New Roman"/>
                <w:b/>
                <w:bCs/>
                <w:sz w:val="18"/>
                <w:szCs w:val="18"/>
              </w:rPr>
            </w:pPr>
            <w:r w:rsidRPr="008E0C4F">
              <w:rPr>
                <w:rFonts w:ascii="Arial" w:eastAsia="宋体" w:hAnsi="Arial" w:cs="Times New Roman"/>
                <w:b/>
                <w:bCs/>
                <w:i/>
                <w:iCs/>
                <w:sz w:val="18"/>
                <w:szCs w:val="18"/>
              </w:rPr>
              <w:t>δ</w:t>
            </w:r>
            <w:r w:rsidRPr="008E0C4F">
              <w:rPr>
                <w:rFonts w:ascii="Arial" w:eastAsia="宋体" w:hAnsi="Arial" w:cs="Times New Roman"/>
                <w:b/>
                <w:bCs/>
                <w:sz w:val="18"/>
                <w:szCs w:val="18"/>
                <w:vertAlign w:val="subscript"/>
              </w:rPr>
              <w:t>H</w:t>
            </w:r>
            <w:r w:rsidRPr="008E0C4F">
              <w:rPr>
                <w:rFonts w:ascii="Arial" w:eastAsia="宋体" w:hAnsi="Arial" w:cs="Times New Roman"/>
                <w:b/>
                <w:bCs/>
                <w:i/>
                <w:iCs/>
                <w:sz w:val="18"/>
                <w:szCs w:val="18"/>
              </w:rPr>
              <w:t xml:space="preserve"> </w:t>
            </w:r>
            <w:r w:rsidRPr="008E0C4F">
              <w:rPr>
                <w:rFonts w:ascii="Arial" w:eastAsia="宋体" w:hAnsi="Arial" w:cs="Times New Roman"/>
                <w:b/>
                <w:bCs/>
                <w:sz w:val="18"/>
                <w:szCs w:val="18"/>
              </w:rPr>
              <w:t>(</w:t>
            </w:r>
            <w:r w:rsidRPr="008E0C4F">
              <w:rPr>
                <w:rFonts w:ascii="Arial" w:eastAsia="宋体" w:hAnsi="Arial" w:cs="Times New Roman"/>
                <w:b/>
                <w:bCs/>
                <w:i/>
                <w:iCs/>
                <w:sz w:val="18"/>
                <w:szCs w:val="18"/>
              </w:rPr>
              <w:t>J</w:t>
            </w:r>
            <w:r w:rsidRPr="008E0C4F">
              <w:rPr>
                <w:rFonts w:ascii="Arial" w:eastAsia="宋体" w:hAnsi="Arial" w:cs="Times New Roman"/>
                <w:b/>
                <w:bCs/>
                <w:sz w:val="18"/>
                <w:szCs w:val="18"/>
              </w:rPr>
              <w:t xml:space="preserve"> in Hz)</w:t>
            </w:r>
            <w:r w:rsidRPr="008E0C4F">
              <w:rPr>
                <w:rFonts w:ascii="Arial" w:eastAsia="宋体" w:hAnsi="Arial" w:cs="Times New Roman"/>
                <w:b/>
                <w:bCs/>
                <w:i/>
                <w:iCs/>
                <w:sz w:val="18"/>
                <w:szCs w:val="18"/>
                <w:vertAlign w:val="superscript"/>
              </w:rPr>
              <w:t>a</w:t>
            </w:r>
          </w:p>
        </w:tc>
        <w:tc>
          <w:tcPr>
            <w:tcW w:w="939" w:type="pct"/>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38E45537" w14:textId="77777777" w:rsidR="001A03FA" w:rsidRPr="008E0C4F" w:rsidRDefault="001A03FA" w:rsidP="00BB2D56">
            <w:pPr>
              <w:widowControl/>
              <w:spacing w:line="220" w:lineRule="exact"/>
              <w:jc w:val="left"/>
              <w:rPr>
                <w:rFonts w:ascii="Arial" w:eastAsia="宋体" w:hAnsi="Arial" w:cs="Times New Roman"/>
                <w:b/>
                <w:bCs/>
                <w:sz w:val="18"/>
                <w:szCs w:val="18"/>
              </w:rPr>
            </w:pPr>
            <w:r w:rsidRPr="008E0C4F">
              <w:rPr>
                <w:rFonts w:ascii="Arial" w:eastAsia="宋体" w:hAnsi="Arial" w:cs="Times New Roman"/>
                <w:b/>
                <w:bCs/>
                <w:sz w:val="18"/>
                <w:szCs w:val="18"/>
                <w:vertAlign w:val="superscript"/>
              </w:rPr>
              <w:t>1</w:t>
            </w:r>
            <w:r w:rsidRPr="008E0C4F">
              <w:rPr>
                <w:rFonts w:ascii="Arial" w:eastAsia="宋体" w:hAnsi="Arial" w:cs="Times New Roman"/>
                <w:b/>
                <w:bCs/>
                <w:sz w:val="18"/>
                <w:szCs w:val="18"/>
              </w:rPr>
              <w:t>H–</w:t>
            </w:r>
            <w:r w:rsidRPr="008E0C4F">
              <w:rPr>
                <w:rFonts w:ascii="Arial" w:eastAsia="宋体" w:hAnsi="Arial" w:cs="Times New Roman"/>
                <w:b/>
                <w:bCs/>
                <w:sz w:val="18"/>
                <w:szCs w:val="18"/>
                <w:vertAlign w:val="superscript"/>
              </w:rPr>
              <w:t>1</w:t>
            </w:r>
            <w:r w:rsidRPr="008E0C4F">
              <w:rPr>
                <w:rFonts w:ascii="Arial" w:eastAsia="宋体" w:hAnsi="Arial" w:cs="Times New Roman"/>
                <w:b/>
                <w:bCs/>
                <w:sz w:val="18"/>
                <w:szCs w:val="18"/>
              </w:rPr>
              <w:t>H COSY</w:t>
            </w:r>
          </w:p>
        </w:tc>
        <w:tc>
          <w:tcPr>
            <w:tcW w:w="1128" w:type="pct"/>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2AA5F42D" w14:textId="77777777" w:rsidR="001A03FA" w:rsidRPr="008E0C4F" w:rsidRDefault="001A03FA" w:rsidP="00BB2D56">
            <w:pPr>
              <w:widowControl/>
              <w:spacing w:line="220" w:lineRule="exact"/>
              <w:jc w:val="left"/>
              <w:rPr>
                <w:rFonts w:ascii="Arial" w:eastAsia="宋体" w:hAnsi="Arial" w:cs="Times New Roman"/>
                <w:b/>
                <w:bCs/>
                <w:sz w:val="18"/>
                <w:szCs w:val="18"/>
              </w:rPr>
            </w:pPr>
            <w:r w:rsidRPr="008E0C4F">
              <w:rPr>
                <w:rFonts w:ascii="Arial" w:eastAsia="宋体" w:hAnsi="Arial" w:cs="Times New Roman"/>
                <w:b/>
                <w:bCs/>
                <w:sz w:val="18"/>
                <w:szCs w:val="18"/>
              </w:rPr>
              <w:t>HMBC</w:t>
            </w:r>
          </w:p>
        </w:tc>
        <w:tc>
          <w:tcPr>
            <w:tcW w:w="846" w:type="pct"/>
            <w:tcBorders>
              <w:top w:val="single" w:sz="12" w:space="0" w:color="70AD47"/>
              <w:left w:val="nil"/>
              <w:bottom w:val="single" w:sz="12" w:space="0" w:color="70AD47"/>
              <w:right w:val="nil"/>
            </w:tcBorders>
          </w:tcPr>
          <w:p w14:paraId="3B9529FB" w14:textId="77777777" w:rsidR="001A03FA" w:rsidRPr="00372BA8" w:rsidRDefault="001A03FA" w:rsidP="00BB2D56">
            <w:pPr>
              <w:widowControl/>
              <w:spacing w:before="100" w:beforeAutospacing="1" w:after="100" w:afterAutospacing="1" w:line="220" w:lineRule="exact"/>
              <w:jc w:val="left"/>
              <w:rPr>
                <w:rFonts w:ascii="Arial" w:eastAsia="宋体" w:hAnsi="Arial" w:cs="Times New Roman"/>
                <w:b/>
                <w:bCs/>
                <w:i/>
                <w:color w:val="000000"/>
                <w:kern w:val="0"/>
                <w:sz w:val="18"/>
                <w:szCs w:val="18"/>
                <w:vertAlign w:val="superscript"/>
              </w:rPr>
            </w:pPr>
            <w:r w:rsidRPr="008E0C4F">
              <w:rPr>
                <w:rFonts w:ascii="Arial" w:eastAsia="宋体" w:hAnsi="Arial" w:cs="Times New Roman"/>
                <w:b/>
                <w:bCs/>
                <w:color w:val="000000"/>
                <w:kern w:val="0"/>
                <w:sz w:val="18"/>
                <w:szCs w:val="18"/>
              </w:rPr>
              <w:t>NOESY</w:t>
            </w:r>
            <w:r>
              <w:rPr>
                <w:rFonts w:ascii="Arial" w:eastAsia="宋体" w:hAnsi="Arial" w:cs="Times New Roman"/>
                <w:b/>
                <w:bCs/>
                <w:i/>
                <w:color w:val="000000"/>
                <w:kern w:val="0"/>
                <w:sz w:val="18"/>
                <w:szCs w:val="18"/>
                <w:vertAlign w:val="superscript"/>
              </w:rPr>
              <w:t>b</w:t>
            </w:r>
          </w:p>
        </w:tc>
      </w:tr>
      <w:tr w:rsidR="001A03FA" w:rsidRPr="008E0C4F" w14:paraId="74D3B4FA" w14:textId="77777777" w:rsidTr="00BB2D56">
        <w:trPr>
          <w:trHeight w:val="23"/>
          <w:jc w:val="center"/>
        </w:trPr>
        <w:tc>
          <w:tcPr>
            <w:tcW w:w="282" w:type="pct"/>
            <w:tcBorders>
              <w:top w:val="single" w:sz="12" w:space="0" w:color="70AD47"/>
              <w:left w:val="nil"/>
              <w:right w:val="nil"/>
            </w:tcBorders>
            <w:shd w:val="clear" w:color="auto" w:fill="auto"/>
            <w:tcMar>
              <w:top w:w="15" w:type="dxa"/>
              <w:left w:w="15" w:type="dxa"/>
              <w:bottom w:w="0" w:type="dxa"/>
              <w:right w:w="15" w:type="dxa"/>
            </w:tcMar>
            <w:vAlign w:val="center"/>
          </w:tcPr>
          <w:p w14:paraId="7669BB21"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w:t>
            </w:r>
          </w:p>
        </w:tc>
        <w:tc>
          <w:tcPr>
            <w:tcW w:w="752" w:type="pct"/>
            <w:tcBorders>
              <w:top w:val="single" w:sz="12" w:space="0" w:color="70AD47"/>
              <w:left w:val="nil"/>
              <w:right w:val="nil"/>
            </w:tcBorders>
            <w:shd w:val="clear" w:color="auto" w:fill="auto"/>
            <w:tcMar>
              <w:top w:w="15" w:type="dxa"/>
              <w:left w:w="15" w:type="dxa"/>
              <w:bottom w:w="0" w:type="dxa"/>
              <w:right w:w="15" w:type="dxa"/>
            </w:tcMar>
            <w:vAlign w:val="center"/>
          </w:tcPr>
          <w:p w14:paraId="513CC744"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38.0, CH</w:t>
            </w:r>
            <w:r w:rsidRPr="008E0C4F">
              <w:rPr>
                <w:rFonts w:ascii="Arial" w:eastAsia="宋体" w:hAnsi="Arial" w:cs="Times New Roman" w:hint="eastAsia"/>
                <w:iCs/>
                <w:sz w:val="18"/>
                <w:szCs w:val="18"/>
                <w:vertAlign w:val="subscript"/>
              </w:rPr>
              <w:t>2</w:t>
            </w:r>
          </w:p>
        </w:tc>
        <w:tc>
          <w:tcPr>
            <w:tcW w:w="1053" w:type="pct"/>
            <w:tcBorders>
              <w:top w:val="single" w:sz="12" w:space="0" w:color="70AD47"/>
              <w:left w:val="nil"/>
              <w:right w:val="nil"/>
            </w:tcBorders>
            <w:shd w:val="clear" w:color="auto" w:fill="auto"/>
            <w:tcMar>
              <w:top w:w="15" w:type="dxa"/>
              <w:left w:w="15" w:type="dxa"/>
              <w:bottom w:w="0" w:type="dxa"/>
              <w:right w:w="15" w:type="dxa"/>
            </w:tcMar>
            <w:vAlign w:val="center"/>
          </w:tcPr>
          <w:p w14:paraId="23B5534C"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a: 1.48</w:t>
            </w:r>
          </w:p>
        </w:tc>
        <w:tc>
          <w:tcPr>
            <w:tcW w:w="939" w:type="pct"/>
            <w:tcBorders>
              <w:top w:val="single" w:sz="12" w:space="0" w:color="70AD47"/>
              <w:left w:val="nil"/>
              <w:right w:val="nil"/>
            </w:tcBorders>
            <w:shd w:val="clear" w:color="auto" w:fill="auto"/>
            <w:tcMar>
              <w:top w:w="15" w:type="dxa"/>
              <w:left w:w="15" w:type="dxa"/>
              <w:bottom w:w="0" w:type="dxa"/>
              <w:right w:w="15" w:type="dxa"/>
            </w:tcMar>
            <w:vAlign w:val="center"/>
          </w:tcPr>
          <w:p w14:paraId="7E494B0B"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1b</w:t>
            </w:r>
            <w:r w:rsidRPr="008E0C4F">
              <w:rPr>
                <w:rFonts w:ascii="Arial" w:eastAsia="宋体" w:hAnsi="Arial" w:cs="Times New Roman"/>
                <w:sz w:val="18"/>
                <w:szCs w:val="18"/>
              </w:rPr>
              <w:t>, 2</w:t>
            </w:r>
          </w:p>
        </w:tc>
        <w:tc>
          <w:tcPr>
            <w:tcW w:w="1128" w:type="pct"/>
            <w:tcBorders>
              <w:top w:val="single" w:sz="12" w:space="0" w:color="70AD47"/>
              <w:left w:val="nil"/>
              <w:right w:val="nil"/>
            </w:tcBorders>
            <w:shd w:val="clear" w:color="auto" w:fill="auto"/>
            <w:tcMar>
              <w:top w:w="15" w:type="dxa"/>
              <w:left w:w="15" w:type="dxa"/>
              <w:bottom w:w="0" w:type="dxa"/>
              <w:right w:w="15" w:type="dxa"/>
            </w:tcMar>
            <w:vAlign w:val="center"/>
          </w:tcPr>
          <w:p w14:paraId="5CD0ED4A"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2, 3, </w:t>
            </w:r>
            <w:r w:rsidRPr="008E0C4F">
              <w:rPr>
                <w:rFonts w:ascii="Arial" w:eastAsia="宋体" w:hAnsi="Arial" w:cs="Times New Roman" w:hint="eastAsia"/>
                <w:sz w:val="18"/>
                <w:szCs w:val="18"/>
              </w:rPr>
              <w:t>6, 10, 11</w:t>
            </w:r>
            <w:r w:rsidRPr="008E0C4F">
              <w:rPr>
                <w:rFonts w:ascii="Arial" w:eastAsia="宋体" w:hAnsi="Arial" w:cs="Times New Roman"/>
                <w:sz w:val="18"/>
                <w:szCs w:val="18"/>
              </w:rPr>
              <w:t>, 12</w:t>
            </w:r>
          </w:p>
        </w:tc>
        <w:tc>
          <w:tcPr>
            <w:tcW w:w="846" w:type="pct"/>
            <w:tcBorders>
              <w:top w:val="single" w:sz="12" w:space="0" w:color="70AD47"/>
              <w:left w:val="nil"/>
              <w:right w:val="nil"/>
            </w:tcBorders>
          </w:tcPr>
          <w:p w14:paraId="562C194E"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hint="eastAsia"/>
                <w:color w:val="000000"/>
                <w:kern w:val="0"/>
                <w:sz w:val="18"/>
                <w:szCs w:val="18"/>
              </w:rPr>
              <w:t>12a</w:t>
            </w:r>
          </w:p>
        </w:tc>
      </w:tr>
      <w:tr w:rsidR="001A03FA" w:rsidRPr="008E0C4F" w14:paraId="2C7B9636"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78D2CD62"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752" w:type="pct"/>
            <w:tcBorders>
              <w:left w:val="nil"/>
              <w:right w:val="nil"/>
            </w:tcBorders>
            <w:shd w:val="clear" w:color="auto" w:fill="auto"/>
            <w:tcMar>
              <w:top w:w="15" w:type="dxa"/>
              <w:left w:w="15" w:type="dxa"/>
              <w:bottom w:w="0" w:type="dxa"/>
              <w:right w:w="15" w:type="dxa"/>
            </w:tcMar>
            <w:vAlign w:val="center"/>
          </w:tcPr>
          <w:p w14:paraId="4A1E1E77" w14:textId="77777777" w:rsidR="001A03FA" w:rsidRPr="008E0C4F" w:rsidRDefault="001A03FA" w:rsidP="00BB2D56">
            <w:pPr>
              <w:widowControl/>
              <w:spacing w:line="220" w:lineRule="exact"/>
              <w:jc w:val="left"/>
              <w:rPr>
                <w:rFonts w:ascii="Arial" w:eastAsia="宋体" w:hAnsi="Arial" w:cs="Times New Roman"/>
                <w:iCs/>
                <w:sz w:val="18"/>
                <w:szCs w:val="18"/>
              </w:rPr>
            </w:pPr>
          </w:p>
        </w:tc>
        <w:tc>
          <w:tcPr>
            <w:tcW w:w="1053" w:type="pct"/>
            <w:tcBorders>
              <w:left w:val="nil"/>
              <w:right w:val="nil"/>
            </w:tcBorders>
            <w:shd w:val="clear" w:color="auto" w:fill="auto"/>
            <w:tcMar>
              <w:top w:w="15" w:type="dxa"/>
              <w:left w:w="15" w:type="dxa"/>
              <w:bottom w:w="0" w:type="dxa"/>
              <w:right w:w="15" w:type="dxa"/>
            </w:tcMar>
            <w:vAlign w:val="center"/>
          </w:tcPr>
          <w:p w14:paraId="00838A6F"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b: 1.34</w:t>
            </w:r>
            <w:r w:rsidRPr="008E0C4F">
              <w:rPr>
                <w:rFonts w:ascii="Arial" w:eastAsia="宋体" w:hAnsi="Arial" w:cs="Times New Roman"/>
                <w:iCs/>
                <w:sz w:val="18"/>
                <w:szCs w:val="18"/>
              </w:rPr>
              <w:t>, t (13.0</w:t>
            </w:r>
            <w:r w:rsidRPr="008E0C4F">
              <w:rPr>
                <w:rFonts w:ascii="Arial" w:eastAsia="宋体" w:hAnsi="Arial" w:cs="Times New Roman" w:hint="eastAsia"/>
                <w:iCs/>
                <w:sz w:val="18"/>
                <w:szCs w:val="18"/>
              </w:rPr>
              <w:t>)</w:t>
            </w:r>
          </w:p>
        </w:tc>
        <w:tc>
          <w:tcPr>
            <w:tcW w:w="939" w:type="pct"/>
            <w:tcBorders>
              <w:left w:val="nil"/>
              <w:right w:val="nil"/>
            </w:tcBorders>
            <w:shd w:val="clear" w:color="auto" w:fill="auto"/>
            <w:tcMar>
              <w:top w:w="15" w:type="dxa"/>
              <w:left w:w="15" w:type="dxa"/>
              <w:bottom w:w="0" w:type="dxa"/>
              <w:right w:w="15" w:type="dxa"/>
            </w:tcMar>
            <w:vAlign w:val="center"/>
          </w:tcPr>
          <w:p w14:paraId="51627793"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1a, 2</w:t>
            </w:r>
          </w:p>
        </w:tc>
        <w:tc>
          <w:tcPr>
            <w:tcW w:w="1128" w:type="pct"/>
            <w:tcBorders>
              <w:left w:val="nil"/>
              <w:right w:val="nil"/>
            </w:tcBorders>
            <w:shd w:val="clear" w:color="auto" w:fill="auto"/>
            <w:tcMar>
              <w:top w:w="15" w:type="dxa"/>
              <w:left w:w="15" w:type="dxa"/>
              <w:bottom w:w="0" w:type="dxa"/>
              <w:right w:w="15" w:type="dxa"/>
            </w:tcMar>
            <w:vAlign w:val="center"/>
          </w:tcPr>
          <w:p w14:paraId="49922589"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2, 3, </w:t>
            </w:r>
            <w:r w:rsidRPr="008E0C4F">
              <w:rPr>
                <w:rFonts w:ascii="Arial" w:eastAsia="宋体" w:hAnsi="Arial" w:cs="Times New Roman" w:hint="eastAsia"/>
                <w:sz w:val="18"/>
                <w:szCs w:val="18"/>
              </w:rPr>
              <w:t>6, 11, 12, 18</w:t>
            </w:r>
          </w:p>
        </w:tc>
        <w:tc>
          <w:tcPr>
            <w:tcW w:w="846" w:type="pct"/>
            <w:tcBorders>
              <w:left w:val="nil"/>
              <w:right w:val="nil"/>
            </w:tcBorders>
          </w:tcPr>
          <w:p w14:paraId="06B6C3A0"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p>
        </w:tc>
      </w:tr>
      <w:tr w:rsidR="001A03FA" w:rsidRPr="008E0C4F" w14:paraId="7C6150F7"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1C3E5B3A"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2</w:t>
            </w:r>
          </w:p>
        </w:tc>
        <w:tc>
          <w:tcPr>
            <w:tcW w:w="752" w:type="pct"/>
            <w:tcBorders>
              <w:left w:val="nil"/>
              <w:right w:val="nil"/>
            </w:tcBorders>
            <w:shd w:val="clear" w:color="auto" w:fill="auto"/>
            <w:tcMar>
              <w:top w:w="15" w:type="dxa"/>
              <w:left w:w="15" w:type="dxa"/>
              <w:bottom w:w="0" w:type="dxa"/>
              <w:right w:w="15" w:type="dxa"/>
            </w:tcMar>
            <w:vAlign w:val="center"/>
          </w:tcPr>
          <w:p w14:paraId="1F3E9019"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46.</w:t>
            </w:r>
            <w:r w:rsidRPr="008E0C4F">
              <w:rPr>
                <w:rFonts w:ascii="Arial" w:eastAsia="宋体" w:hAnsi="Arial" w:cs="Times New Roman"/>
                <w:iCs/>
                <w:sz w:val="18"/>
                <w:szCs w:val="18"/>
              </w:rPr>
              <w:t>7</w:t>
            </w:r>
            <w:r w:rsidRPr="008E0C4F">
              <w:rPr>
                <w:rFonts w:ascii="Arial" w:eastAsia="宋体" w:hAnsi="Arial" w:cs="Times New Roman" w:hint="eastAsia"/>
                <w:iCs/>
                <w:sz w:val="18"/>
                <w:szCs w:val="18"/>
              </w:rPr>
              <w:t>, CH</w:t>
            </w:r>
          </w:p>
        </w:tc>
        <w:tc>
          <w:tcPr>
            <w:tcW w:w="1053" w:type="pct"/>
            <w:tcBorders>
              <w:left w:val="nil"/>
              <w:right w:val="nil"/>
            </w:tcBorders>
            <w:shd w:val="clear" w:color="auto" w:fill="auto"/>
            <w:tcMar>
              <w:top w:w="15" w:type="dxa"/>
              <w:left w:w="15" w:type="dxa"/>
              <w:bottom w:w="0" w:type="dxa"/>
              <w:right w:w="15" w:type="dxa"/>
            </w:tcMar>
            <w:vAlign w:val="center"/>
          </w:tcPr>
          <w:p w14:paraId="3E2AC242"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2.34</w:t>
            </w:r>
          </w:p>
        </w:tc>
        <w:tc>
          <w:tcPr>
            <w:tcW w:w="939" w:type="pct"/>
            <w:tcBorders>
              <w:left w:val="nil"/>
              <w:right w:val="nil"/>
            </w:tcBorders>
            <w:shd w:val="clear" w:color="auto" w:fill="auto"/>
            <w:tcMar>
              <w:top w:w="15" w:type="dxa"/>
              <w:left w:w="15" w:type="dxa"/>
              <w:bottom w:w="0" w:type="dxa"/>
              <w:right w:w="15" w:type="dxa"/>
            </w:tcMar>
            <w:vAlign w:val="center"/>
          </w:tcPr>
          <w:p w14:paraId="096B3A24"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1a, </w:t>
            </w:r>
            <w:r w:rsidRPr="008E0C4F">
              <w:rPr>
                <w:rFonts w:ascii="Arial" w:eastAsia="宋体" w:hAnsi="Arial" w:cs="Times New Roman" w:hint="eastAsia"/>
                <w:sz w:val="18"/>
                <w:szCs w:val="18"/>
              </w:rPr>
              <w:t>1b, 3, 6</w:t>
            </w:r>
          </w:p>
        </w:tc>
        <w:tc>
          <w:tcPr>
            <w:tcW w:w="1128" w:type="pct"/>
            <w:tcBorders>
              <w:left w:val="nil"/>
              <w:right w:val="nil"/>
            </w:tcBorders>
            <w:shd w:val="clear" w:color="auto" w:fill="auto"/>
            <w:tcMar>
              <w:top w:w="15" w:type="dxa"/>
              <w:left w:w="15" w:type="dxa"/>
              <w:bottom w:w="0" w:type="dxa"/>
              <w:right w:w="15" w:type="dxa"/>
            </w:tcMar>
            <w:vAlign w:val="center"/>
          </w:tcPr>
          <w:p w14:paraId="71A23A96"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1, 3, 6, 7, </w:t>
            </w:r>
            <w:r w:rsidRPr="008E0C4F">
              <w:rPr>
                <w:rFonts w:ascii="Arial" w:eastAsia="宋体" w:hAnsi="Arial" w:cs="Times New Roman"/>
                <w:sz w:val="18"/>
                <w:szCs w:val="18"/>
              </w:rPr>
              <w:t>11, 20</w:t>
            </w:r>
          </w:p>
        </w:tc>
        <w:tc>
          <w:tcPr>
            <w:tcW w:w="846" w:type="pct"/>
            <w:tcBorders>
              <w:left w:val="nil"/>
              <w:right w:val="nil"/>
            </w:tcBorders>
          </w:tcPr>
          <w:p w14:paraId="77AE7F94"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hint="eastAsia"/>
                <w:color w:val="000000"/>
                <w:kern w:val="0"/>
                <w:sz w:val="18"/>
                <w:szCs w:val="18"/>
              </w:rPr>
              <w:t>4a, 10</w:t>
            </w:r>
          </w:p>
        </w:tc>
      </w:tr>
      <w:tr w:rsidR="001A03FA" w:rsidRPr="008E0C4F" w14:paraId="0D635CD0"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3C6C0BD7"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3</w:t>
            </w:r>
          </w:p>
        </w:tc>
        <w:tc>
          <w:tcPr>
            <w:tcW w:w="752" w:type="pct"/>
            <w:tcBorders>
              <w:left w:val="nil"/>
              <w:right w:val="nil"/>
            </w:tcBorders>
            <w:shd w:val="clear" w:color="auto" w:fill="auto"/>
            <w:tcMar>
              <w:top w:w="15" w:type="dxa"/>
              <w:left w:w="15" w:type="dxa"/>
              <w:bottom w:w="0" w:type="dxa"/>
              <w:right w:w="15" w:type="dxa"/>
            </w:tcMar>
            <w:vAlign w:val="center"/>
          </w:tcPr>
          <w:p w14:paraId="180F178A"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38.2, CH</w:t>
            </w:r>
          </w:p>
        </w:tc>
        <w:tc>
          <w:tcPr>
            <w:tcW w:w="1053" w:type="pct"/>
            <w:tcBorders>
              <w:left w:val="nil"/>
              <w:right w:val="nil"/>
            </w:tcBorders>
            <w:shd w:val="clear" w:color="auto" w:fill="auto"/>
            <w:tcMar>
              <w:top w:w="15" w:type="dxa"/>
              <w:left w:w="15" w:type="dxa"/>
              <w:bottom w:w="0" w:type="dxa"/>
              <w:right w:w="15" w:type="dxa"/>
            </w:tcMar>
            <w:vAlign w:val="center"/>
          </w:tcPr>
          <w:p w14:paraId="1606DA35"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1.93</w:t>
            </w:r>
          </w:p>
        </w:tc>
        <w:tc>
          <w:tcPr>
            <w:tcW w:w="939" w:type="pct"/>
            <w:tcBorders>
              <w:left w:val="nil"/>
              <w:right w:val="nil"/>
            </w:tcBorders>
            <w:shd w:val="clear" w:color="auto" w:fill="auto"/>
            <w:tcMar>
              <w:top w:w="15" w:type="dxa"/>
              <w:left w:w="15" w:type="dxa"/>
              <w:bottom w:w="0" w:type="dxa"/>
              <w:right w:w="15" w:type="dxa"/>
            </w:tcMar>
            <w:vAlign w:val="center"/>
          </w:tcPr>
          <w:p w14:paraId="1FEDEB43"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2, </w:t>
            </w:r>
            <w:r w:rsidRPr="008E0C4F">
              <w:rPr>
                <w:rFonts w:ascii="Arial" w:eastAsia="宋体" w:hAnsi="Arial" w:cs="Times New Roman" w:hint="eastAsia"/>
                <w:sz w:val="18"/>
                <w:szCs w:val="18"/>
              </w:rPr>
              <w:t>4a</w:t>
            </w:r>
            <w:r w:rsidRPr="008E0C4F">
              <w:rPr>
                <w:rFonts w:ascii="Arial" w:eastAsia="宋体" w:hAnsi="Arial" w:cs="Times New Roman"/>
                <w:sz w:val="18"/>
                <w:szCs w:val="18"/>
              </w:rPr>
              <w:t>, 4b, 20</w:t>
            </w:r>
          </w:p>
        </w:tc>
        <w:tc>
          <w:tcPr>
            <w:tcW w:w="1128" w:type="pct"/>
            <w:tcBorders>
              <w:left w:val="nil"/>
              <w:right w:val="nil"/>
            </w:tcBorders>
            <w:shd w:val="clear" w:color="auto" w:fill="auto"/>
            <w:tcMar>
              <w:top w:w="15" w:type="dxa"/>
              <w:left w:w="15" w:type="dxa"/>
              <w:bottom w:w="0" w:type="dxa"/>
              <w:right w:w="15" w:type="dxa"/>
            </w:tcMar>
            <w:vAlign w:val="center"/>
          </w:tcPr>
          <w:p w14:paraId="0567322D"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846" w:type="pct"/>
            <w:tcBorders>
              <w:left w:val="nil"/>
              <w:right w:val="nil"/>
            </w:tcBorders>
          </w:tcPr>
          <w:p w14:paraId="62FC8ABD"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p>
        </w:tc>
      </w:tr>
      <w:tr w:rsidR="001A03FA" w:rsidRPr="008E0C4F" w14:paraId="17721EA8"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37EC5D79"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4</w:t>
            </w:r>
          </w:p>
        </w:tc>
        <w:tc>
          <w:tcPr>
            <w:tcW w:w="752" w:type="pct"/>
            <w:tcBorders>
              <w:left w:val="nil"/>
              <w:right w:val="nil"/>
            </w:tcBorders>
            <w:shd w:val="clear" w:color="auto" w:fill="auto"/>
            <w:tcMar>
              <w:top w:w="15" w:type="dxa"/>
              <w:left w:w="15" w:type="dxa"/>
              <w:bottom w:w="0" w:type="dxa"/>
              <w:right w:w="15" w:type="dxa"/>
            </w:tcMar>
            <w:vAlign w:val="center"/>
          </w:tcPr>
          <w:p w14:paraId="01CAB07F"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34.6, CH</w:t>
            </w:r>
            <w:r w:rsidRPr="008E0C4F">
              <w:rPr>
                <w:rFonts w:ascii="Arial" w:eastAsia="宋体" w:hAnsi="Arial" w:cs="Times New Roman" w:hint="eastAsia"/>
                <w:iCs/>
                <w:sz w:val="18"/>
                <w:szCs w:val="18"/>
                <w:vertAlign w:val="subscript"/>
              </w:rPr>
              <w:t>2</w:t>
            </w:r>
          </w:p>
        </w:tc>
        <w:tc>
          <w:tcPr>
            <w:tcW w:w="1053" w:type="pct"/>
            <w:tcBorders>
              <w:left w:val="nil"/>
              <w:right w:val="nil"/>
            </w:tcBorders>
            <w:shd w:val="clear" w:color="auto" w:fill="auto"/>
            <w:tcMar>
              <w:top w:w="15" w:type="dxa"/>
              <w:left w:w="15" w:type="dxa"/>
              <w:bottom w:w="0" w:type="dxa"/>
              <w:right w:w="15" w:type="dxa"/>
            </w:tcMar>
            <w:vAlign w:val="center"/>
          </w:tcPr>
          <w:p w14:paraId="57E19AD4"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a: 1.5</w:t>
            </w:r>
            <w:r w:rsidRPr="008E0C4F">
              <w:rPr>
                <w:rFonts w:ascii="Arial" w:eastAsia="宋体" w:hAnsi="Arial" w:cs="Times New Roman"/>
                <w:iCs/>
                <w:sz w:val="18"/>
                <w:szCs w:val="18"/>
              </w:rPr>
              <w:t>2</w:t>
            </w:r>
          </w:p>
        </w:tc>
        <w:tc>
          <w:tcPr>
            <w:tcW w:w="939" w:type="pct"/>
            <w:tcBorders>
              <w:left w:val="nil"/>
              <w:right w:val="nil"/>
            </w:tcBorders>
            <w:shd w:val="clear" w:color="auto" w:fill="auto"/>
            <w:tcMar>
              <w:top w:w="15" w:type="dxa"/>
              <w:left w:w="15" w:type="dxa"/>
              <w:bottom w:w="0" w:type="dxa"/>
              <w:right w:w="15" w:type="dxa"/>
            </w:tcMar>
            <w:vAlign w:val="center"/>
          </w:tcPr>
          <w:p w14:paraId="04FD94AF"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3, </w:t>
            </w:r>
            <w:r w:rsidRPr="008E0C4F">
              <w:rPr>
                <w:rFonts w:ascii="Arial" w:eastAsia="宋体" w:hAnsi="Arial" w:cs="Times New Roman" w:hint="eastAsia"/>
                <w:sz w:val="18"/>
                <w:szCs w:val="18"/>
              </w:rPr>
              <w:t>4b, 5a, 5b</w:t>
            </w:r>
          </w:p>
        </w:tc>
        <w:tc>
          <w:tcPr>
            <w:tcW w:w="1128" w:type="pct"/>
            <w:tcBorders>
              <w:left w:val="nil"/>
              <w:right w:val="nil"/>
            </w:tcBorders>
            <w:shd w:val="clear" w:color="auto" w:fill="auto"/>
            <w:tcMar>
              <w:top w:w="15" w:type="dxa"/>
              <w:left w:w="15" w:type="dxa"/>
              <w:bottom w:w="0" w:type="dxa"/>
              <w:right w:w="15" w:type="dxa"/>
            </w:tcMar>
            <w:vAlign w:val="center"/>
          </w:tcPr>
          <w:p w14:paraId="0F3DA3A4"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2, 3, 6</w:t>
            </w:r>
            <w:r w:rsidRPr="008E0C4F">
              <w:rPr>
                <w:rFonts w:ascii="Arial" w:eastAsia="宋体" w:hAnsi="Arial" w:cs="Times New Roman"/>
                <w:sz w:val="18"/>
                <w:szCs w:val="18"/>
              </w:rPr>
              <w:t>, 20</w:t>
            </w:r>
          </w:p>
        </w:tc>
        <w:tc>
          <w:tcPr>
            <w:tcW w:w="846" w:type="pct"/>
            <w:tcBorders>
              <w:left w:val="nil"/>
              <w:right w:val="nil"/>
            </w:tcBorders>
          </w:tcPr>
          <w:p w14:paraId="4ABB888B"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hint="eastAsia"/>
                <w:color w:val="000000"/>
                <w:kern w:val="0"/>
                <w:sz w:val="18"/>
                <w:szCs w:val="18"/>
              </w:rPr>
              <w:t>2, 6</w:t>
            </w:r>
          </w:p>
        </w:tc>
      </w:tr>
      <w:tr w:rsidR="001A03FA" w:rsidRPr="008E0C4F" w14:paraId="77FC86EC"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100EC490"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752" w:type="pct"/>
            <w:tcBorders>
              <w:left w:val="nil"/>
              <w:right w:val="nil"/>
            </w:tcBorders>
            <w:shd w:val="clear" w:color="auto" w:fill="auto"/>
            <w:tcMar>
              <w:top w:w="15" w:type="dxa"/>
              <w:left w:w="15" w:type="dxa"/>
              <w:bottom w:w="0" w:type="dxa"/>
              <w:right w:w="15" w:type="dxa"/>
            </w:tcMar>
            <w:vAlign w:val="center"/>
          </w:tcPr>
          <w:p w14:paraId="21977E43" w14:textId="77777777" w:rsidR="001A03FA" w:rsidRPr="008E0C4F" w:rsidRDefault="001A03FA" w:rsidP="00BB2D56">
            <w:pPr>
              <w:widowControl/>
              <w:spacing w:line="220" w:lineRule="exact"/>
              <w:jc w:val="left"/>
              <w:rPr>
                <w:rFonts w:ascii="Arial" w:eastAsia="宋体" w:hAnsi="Arial" w:cs="Times New Roman"/>
                <w:iCs/>
                <w:sz w:val="18"/>
                <w:szCs w:val="18"/>
              </w:rPr>
            </w:pPr>
          </w:p>
        </w:tc>
        <w:tc>
          <w:tcPr>
            <w:tcW w:w="1053" w:type="pct"/>
            <w:tcBorders>
              <w:left w:val="nil"/>
              <w:right w:val="nil"/>
            </w:tcBorders>
            <w:shd w:val="clear" w:color="auto" w:fill="auto"/>
            <w:tcMar>
              <w:top w:w="15" w:type="dxa"/>
              <w:left w:w="15" w:type="dxa"/>
              <w:bottom w:w="0" w:type="dxa"/>
              <w:right w:w="15" w:type="dxa"/>
            </w:tcMar>
            <w:vAlign w:val="center"/>
          </w:tcPr>
          <w:p w14:paraId="4BD3A1C9"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b: 1.41</w:t>
            </w:r>
          </w:p>
        </w:tc>
        <w:tc>
          <w:tcPr>
            <w:tcW w:w="939" w:type="pct"/>
            <w:tcBorders>
              <w:left w:val="nil"/>
              <w:right w:val="nil"/>
            </w:tcBorders>
            <w:shd w:val="clear" w:color="auto" w:fill="auto"/>
            <w:tcMar>
              <w:top w:w="15" w:type="dxa"/>
              <w:left w:w="15" w:type="dxa"/>
              <w:bottom w:w="0" w:type="dxa"/>
              <w:right w:w="15" w:type="dxa"/>
            </w:tcMar>
            <w:vAlign w:val="center"/>
          </w:tcPr>
          <w:p w14:paraId="10F286DF"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3, </w:t>
            </w:r>
            <w:r w:rsidRPr="008E0C4F">
              <w:rPr>
                <w:rFonts w:ascii="Arial" w:eastAsia="宋体" w:hAnsi="Arial" w:cs="Times New Roman" w:hint="eastAsia"/>
                <w:sz w:val="18"/>
                <w:szCs w:val="18"/>
              </w:rPr>
              <w:t>4a,</w:t>
            </w:r>
            <w:r w:rsidRPr="008E0C4F">
              <w:rPr>
                <w:rFonts w:ascii="Arial" w:eastAsia="宋体" w:hAnsi="Arial" w:cs="Times New Roman" w:hint="eastAsia"/>
                <w:color w:val="FF0000"/>
                <w:sz w:val="18"/>
                <w:szCs w:val="18"/>
              </w:rPr>
              <w:t xml:space="preserve"> </w:t>
            </w:r>
            <w:r w:rsidRPr="008E0C4F">
              <w:rPr>
                <w:rFonts w:ascii="Arial" w:eastAsia="宋体" w:hAnsi="Arial" w:cs="Times New Roman" w:hint="eastAsia"/>
                <w:sz w:val="18"/>
                <w:szCs w:val="18"/>
              </w:rPr>
              <w:t>5a, 5b</w:t>
            </w:r>
          </w:p>
        </w:tc>
        <w:tc>
          <w:tcPr>
            <w:tcW w:w="1128" w:type="pct"/>
            <w:tcBorders>
              <w:left w:val="nil"/>
              <w:right w:val="nil"/>
            </w:tcBorders>
            <w:shd w:val="clear" w:color="auto" w:fill="auto"/>
            <w:tcMar>
              <w:top w:w="15" w:type="dxa"/>
              <w:left w:w="15" w:type="dxa"/>
              <w:bottom w:w="0" w:type="dxa"/>
              <w:right w:w="15" w:type="dxa"/>
            </w:tcMar>
            <w:vAlign w:val="center"/>
          </w:tcPr>
          <w:p w14:paraId="432CCD3D"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2, 3, 6, </w:t>
            </w:r>
            <w:r w:rsidRPr="008E0C4F">
              <w:rPr>
                <w:rFonts w:ascii="Arial" w:eastAsia="宋体" w:hAnsi="Arial" w:cs="Times New Roman"/>
                <w:sz w:val="18"/>
                <w:szCs w:val="18"/>
              </w:rPr>
              <w:t>20</w:t>
            </w:r>
          </w:p>
        </w:tc>
        <w:tc>
          <w:tcPr>
            <w:tcW w:w="846" w:type="pct"/>
            <w:tcBorders>
              <w:left w:val="nil"/>
              <w:right w:val="nil"/>
            </w:tcBorders>
          </w:tcPr>
          <w:p w14:paraId="28CA67CA"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p>
        </w:tc>
      </w:tr>
      <w:tr w:rsidR="001A03FA" w:rsidRPr="008E0C4F" w14:paraId="0B5C6094"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2DD10412"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5</w:t>
            </w:r>
          </w:p>
        </w:tc>
        <w:tc>
          <w:tcPr>
            <w:tcW w:w="752" w:type="pct"/>
            <w:tcBorders>
              <w:left w:val="nil"/>
              <w:right w:val="nil"/>
            </w:tcBorders>
            <w:shd w:val="clear" w:color="auto" w:fill="auto"/>
            <w:tcMar>
              <w:top w:w="15" w:type="dxa"/>
              <w:left w:w="15" w:type="dxa"/>
              <w:bottom w:w="0" w:type="dxa"/>
              <w:right w:w="15" w:type="dxa"/>
            </w:tcMar>
            <w:vAlign w:val="center"/>
          </w:tcPr>
          <w:p w14:paraId="4695F597"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27.5, CH</w:t>
            </w:r>
            <w:r w:rsidRPr="008E0C4F">
              <w:rPr>
                <w:rFonts w:ascii="Arial" w:eastAsia="宋体" w:hAnsi="Arial" w:cs="Times New Roman" w:hint="eastAsia"/>
                <w:iCs/>
                <w:sz w:val="18"/>
                <w:szCs w:val="18"/>
                <w:vertAlign w:val="subscript"/>
              </w:rPr>
              <w:t>2</w:t>
            </w:r>
          </w:p>
        </w:tc>
        <w:tc>
          <w:tcPr>
            <w:tcW w:w="1053" w:type="pct"/>
            <w:tcBorders>
              <w:left w:val="nil"/>
              <w:right w:val="nil"/>
            </w:tcBorders>
            <w:shd w:val="clear" w:color="auto" w:fill="auto"/>
            <w:tcMar>
              <w:top w:w="15" w:type="dxa"/>
              <w:left w:w="15" w:type="dxa"/>
              <w:bottom w:w="0" w:type="dxa"/>
              <w:right w:w="15" w:type="dxa"/>
            </w:tcMar>
            <w:vAlign w:val="center"/>
          </w:tcPr>
          <w:p w14:paraId="01FB6D8A"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iCs/>
                <w:sz w:val="18"/>
                <w:szCs w:val="18"/>
              </w:rPr>
              <w:t>a</w:t>
            </w:r>
            <w:r w:rsidRPr="008E0C4F">
              <w:rPr>
                <w:rFonts w:ascii="Arial" w:eastAsia="宋体" w:hAnsi="Arial" w:cs="Times New Roman" w:hint="eastAsia"/>
                <w:iCs/>
                <w:sz w:val="18"/>
                <w:szCs w:val="18"/>
              </w:rPr>
              <w:t>: 1.84</w:t>
            </w:r>
          </w:p>
        </w:tc>
        <w:tc>
          <w:tcPr>
            <w:tcW w:w="939" w:type="pct"/>
            <w:tcBorders>
              <w:left w:val="nil"/>
              <w:right w:val="nil"/>
            </w:tcBorders>
            <w:shd w:val="clear" w:color="auto" w:fill="auto"/>
            <w:tcMar>
              <w:top w:w="15" w:type="dxa"/>
              <w:left w:w="15" w:type="dxa"/>
              <w:bottom w:w="0" w:type="dxa"/>
              <w:right w:w="15" w:type="dxa"/>
            </w:tcMar>
            <w:vAlign w:val="center"/>
          </w:tcPr>
          <w:p w14:paraId="25A5E5C8"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4a, 4b, 5b, 6</w:t>
            </w:r>
          </w:p>
        </w:tc>
        <w:tc>
          <w:tcPr>
            <w:tcW w:w="1128" w:type="pct"/>
            <w:tcBorders>
              <w:left w:val="nil"/>
              <w:right w:val="nil"/>
            </w:tcBorders>
            <w:shd w:val="clear" w:color="auto" w:fill="auto"/>
            <w:tcMar>
              <w:top w:w="15" w:type="dxa"/>
              <w:left w:w="15" w:type="dxa"/>
              <w:bottom w:w="0" w:type="dxa"/>
              <w:right w:w="15" w:type="dxa"/>
            </w:tcMar>
            <w:vAlign w:val="center"/>
          </w:tcPr>
          <w:p w14:paraId="686CE84C"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2, </w:t>
            </w:r>
            <w:r w:rsidRPr="008E0C4F">
              <w:rPr>
                <w:rFonts w:ascii="Arial" w:eastAsia="宋体" w:hAnsi="Arial" w:cs="Times New Roman" w:hint="eastAsia"/>
                <w:sz w:val="18"/>
                <w:szCs w:val="18"/>
              </w:rPr>
              <w:t>4, 6, 7</w:t>
            </w:r>
          </w:p>
        </w:tc>
        <w:tc>
          <w:tcPr>
            <w:tcW w:w="846" w:type="pct"/>
            <w:tcBorders>
              <w:left w:val="nil"/>
              <w:right w:val="nil"/>
            </w:tcBorders>
          </w:tcPr>
          <w:p w14:paraId="351896C2"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p>
        </w:tc>
      </w:tr>
      <w:tr w:rsidR="001A03FA" w:rsidRPr="008E0C4F" w14:paraId="5AF164B6"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71F1C7E8"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752" w:type="pct"/>
            <w:tcBorders>
              <w:left w:val="nil"/>
              <w:right w:val="nil"/>
            </w:tcBorders>
            <w:shd w:val="clear" w:color="auto" w:fill="auto"/>
            <w:tcMar>
              <w:top w:w="15" w:type="dxa"/>
              <w:left w:w="15" w:type="dxa"/>
              <w:bottom w:w="0" w:type="dxa"/>
              <w:right w:w="15" w:type="dxa"/>
            </w:tcMar>
            <w:vAlign w:val="center"/>
          </w:tcPr>
          <w:p w14:paraId="638F0DAF" w14:textId="77777777" w:rsidR="001A03FA" w:rsidRPr="008E0C4F" w:rsidRDefault="001A03FA" w:rsidP="00BB2D56">
            <w:pPr>
              <w:widowControl/>
              <w:spacing w:line="220" w:lineRule="exact"/>
              <w:jc w:val="left"/>
              <w:rPr>
                <w:rFonts w:ascii="Arial" w:eastAsia="宋体" w:hAnsi="Arial" w:cs="Times New Roman"/>
                <w:iCs/>
                <w:sz w:val="18"/>
                <w:szCs w:val="18"/>
              </w:rPr>
            </w:pPr>
          </w:p>
        </w:tc>
        <w:tc>
          <w:tcPr>
            <w:tcW w:w="1053" w:type="pct"/>
            <w:tcBorders>
              <w:left w:val="nil"/>
              <w:right w:val="nil"/>
            </w:tcBorders>
            <w:shd w:val="clear" w:color="auto" w:fill="auto"/>
            <w:tcMar>
              <w:top w:w="15" w:type="dxa"/>
              <w:left w:w="15" w:type="dxa"/>
              <w:bottom w:w="0" w:type="dxa"/>
              <w:right w:w="15" w:type="dxa"/>
            </w:tcMar>
            <w:vAlign w:val="center"/>
          </w:tcPr>
          <w:p w14:paraId="020CDCE7"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 xml:space="preserve">b: </w:t>
            </w:r>
            <w:r w:rsidRPr="008E0C4F">
              <w:rPr>
                <w:rFonts w:ascii="Arial" w:eastAsia="宋体" w:hAnsi="Arial" w:cs="Times New Roman"/>
                <w:iCs/>
                <w:sz w:val="18"/>
                <w:szCs w:val="18"/>
              </w:rPr>
              <w:t>1.61</w:t>
            </w:r>
          </w:p>
        </w:tc>
        <w:tc>
          <w:tcPr>
            <w:tcW w:w="939" w:type="pct"/>
            <w:tcBorders>
              <w:left w:val="nil"/>
              <w:right w:val="nil"/>
            </w:tcBorders>
            <w:shd w:val="clear" w:color="auto" w:fill="auto"/>
            <w:tcMar>
              <w:top w:w="15" w:type="dxa"/>
              <w:left w:w="15" w:type="dxa"/>
              <w:bottom w:w="0" w:type="dxa"/>
              <w:right w:w="15" w:type="dxa"/>
            </w:tcMar>
            <w:vAlign w:val="center"/>
          </w:tcPr>
          <w:p w14:paraId="428333BA"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4a, 4b, 5a, 6</w:t>
            </w:r>
          </w:p>
        </w:tc>
        <w:tc>
          <w:tcPr>
            <w:tcW w:w="1128" w:type="pct"/>
            <w:tcBorders>
              <w:left w:val="nil"/>
              <w:right w:val="nil"/>
            </w:tcBorders>
            <w:shd w:val="clear" w:color="auto" w:fill="auto"/>
            <w:tcMar>
              <w:top w:w="15" w:type="dxa"/>
              <w:left w:w="15" w:type="dxa"/>
              <w:bottom w:w="0" w:type="dxa"/>
              <w:right w:w="15" w:type="dxa"/>
            </w:tcMar>
            <w:vAlign w:val="center"/>
          </w:tcPr>
          <w:p w14:paraId="3E644E0D"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3, 4</w:t>
            </w:r>
          </w:p>
        </w:tc>
        <w:tc>
          <w:tcPr>
            <w:tcW w:w="846" w:type="pct"/>
            <w:tcBorders>
              <w:left w:val="nil"/>
              <w:right w:val="nil"/>
            </w:tcBorders>
          </w:tcPr>
          <w:p w14:paraId="29130D49"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p>
        </w:tc>
      </w:tr>
      <w:tr w:rsidR="001A03FA" w:rsidRPr="008E0C4F" w14:paraId="553E1267"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79B186FC"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6</w:t>
            </w:r>
          </w:p>
        </w:tc>
        <w:tc>
          <w:tcPr>
            <w:tcW w:w="752" w:type="pct"/>
            <w:tcBorders>
              <w:left w:val="nil"/>
              <w:right w:val="nil"/>
            </w:tcBorders>
            <w:shd w:val="clear" w:color="auto" w:fill="auto"/>
            <w:tcMar>
              <w:top w:w="15" w:type="dxa"/>
              <w:left w:w="15" w:type="dxa"/>
              <w:bottom w:w="0" w:type="dxa"/>
              <w:right w:w="15" w:type="dxa"/>
            </w:tcMar>
            <w:vAlign w:val="center"/>
          </w:tcPr>
          <w:p w14:paraId="2A946ED4"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42.5, CH</w:t>
            </w:r>
          </w:p>
        </w:tc>
        <w:tc>
          <w:tcPr>
            <w:tcW w:w="1053" w:type="pct"/>
            <w:tcBorders>
              <w:left w:val="nil"/>
              <w:right w:val="nil"/>
            </w:tcBorders>
            <w:shd w:val="clear" w:color="auto" w:fill="auto"/>
            <w:tcMar>
              <w:top w:w="15" w:type="dxa"/>
              <w:left w:w="15" w:type="dxa"/>
              <w:bottom w:w="0" w:type="dxa"/>
              <w:right w:w="15" w:type="dxa"/>
            </w:tcMar>
            <w:vAlign w:val="center"/>
          </w:tcPr>
          <w:p w14:paraId="1B6C8978"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3.26, q</w:t>
            </w:r>
            <w:r w:rsidRPr="008E0C4F">
              <w:rPr>
                <w:rFonts w:ascii="Arial" w:eastAsia="宋体" w:hAnsi="Arial" w:cs="Times New Roman"/>
                <w:iCs/>
                <w:sz w:val="18"/>
                <w:szCs w:val="18"/>
              </w:rPr>
              <w:t xml:space="preserve"> </w:t>
            </w:r>
            <w:r w:rsidRPr="008E0C4F">
              <w:rPr>
                <w:rFonts w:ascii="Arial" w:eastAsia="宋体" w:hAnsi="Arial" w:cs="Times New Roman" w:hint="eastAsia"/>
                <w:iCs/>
                <w:sz w:val="18"/>
                <w:szCs w:val="18"/>
              </w:rPr>
              <w:t>(9.</w:t>
            </w:r>
            <w:r w:rsidRPr="008E0C4F">
              <w:rPr>
                <w:rFonts w:ascii="Arial" w:eastAsia="宋体" w:hAnsi="Arial" w:cs="Times New Roman"/>
                <w:iCs/>
                <w:sz w:val="18"/>
                <w:szCs w:val="18"/>
              </w:rPr>
              <w:t>2</w:t>
            </w:r>
            <w:r w:rsidRPr="008E0C4F">
              <w:rPr>
                <w:rFonts w:ascii="Arial" w:eastAsia="宋体" w:hAnsi="Arial" w:cs="Times New Roman" w:hint="eastAsia"/>
                <w:iCs/>
                <w:sz w:val="18"/>
                <w:szCs w:val="18"/>
              </w:rPr>
              <w:t>)</w:t>
            </w:r>
          </w:p>
        </w:tc>
        <w:tc>
          <w:tcPr>
            <w:tcW w:w="939" w:type="pct"/>
            <w:tcBorders>
              <w:left w:val="nil"/>
              <w:right w:val="nil"/>
            </w:tcBorders>
            <w:shd w:val="clear" w:color="auto" w:fill="auto"/>
            <w:tcMar>
              <w:top w:w="15" w:type="dxa"/>
              <w:left w:w="15" w:type="dxa"/>
              <w:bottom w:w="0" w:type="dxa"/>
              <w:right w:w="15" w:type="dxa"/>
            </w:tcMar>
            <w:vAlign w:val="center"/>
          </w:tcPr>
          <w:p w14:paraId="2DE27AE4"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2, 5a, 5b</w:t>
            </w:r>
          </w:p>
        </w:tc>
        <w:tc>
          <w:tcPr>
            <w:tcW w:w="1128" w:type="pct"/>
            <w:tcBorders>
              <w:left w:val="nil"/>
              <w:right w:val="nil"/>
            </w:tcBorders>
            <w:shd w:val="clear" w:color="auto" w:fill="auto"/>
            <w:tcMar>
              <w:top w:w="15" w:type="dxa"/>
              <w:left w:w="15" w:type="dxa"/>
              <w:bottom w:w="0" w:type="dxa"/>
              <w:right w:w="15" w:type="dxa"/>
            </w:tcMar>
            <w:vAlign w:val="center"/>
          </w:tcPr>
          <w:p w14:paraId="64913C71"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1, 2, 3, 5, 7, 8, 1</w:t>
            </w:r>
            <w:r w:rsidRPr="008E0C4F">
              <w:rPr>
                <w:rFonts w:ascii="Arial" w:eastAsia="宋体" w:hAnsi="Arial" w:cs="Times New Roman"/>
                <w:sz w:val="18"/>
                <w:szCs w:val="18"/>
              </w:rPr>
              <w:t>9</w:t>
            </w:r>
          </w:p>
        </w:tc>
        <w:tc>
          <w:tcPr>
            <w:tcW w:w="846" w:type="pct"/>
            <w:tcBorders>
              <w:left w:val="nil"/>
              <w:right w:val="nil"/>
            </w:tcBorders>
          </w:tcPr>
          <w:p w14:paraId="32C89D0F"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hint="eastAsia"/>
                <w:color w:val="000000"/>
                <w:kern w:val="0"/>
                <w:sz w:val="18"/>
                <w:szCs w:val="18"/>
              </w:rPr>
              <w:t>4a, 9a</w:t>
            </w:r>
            <w:r w:rsidRPr="008E0C4F">
              <w:rPr>
                <w:rFonts w:ascii="Arial" w:eastAsia="宋体" w:hAnsi="Arial" w:cs="Times New Roman"/>
                <w:color w:val="000000"/>
                <w:kern w:val="0"/>
                <w:sz w:val="18"/>
                <w:szCs w:val="18"/>
              </w:rPr>
              <w:t>, 10</w:t>
            </w:r>
          </w:p>
        </w:tc>
      </w:tr>
      <w:tr w:rsidR="001A03FA" w:rsidRPr="008E0C4F" w14:paraId="5AA29FC7"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4954DDF9"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7</w:t>
            </w:r>
          </w:p>
        </w:tc>
        <w:tc>
          <w:tcPr>
            <w:tcW w:w="752" w:type="pct"/>
            <w:tcBorders>
              <w:left w:val="nil"/>
              <w:right w:val="nil"/>
            </w:tcBorders>
            <w:shd w:val="clear" w:color="auto" w:fill="auto"/>
            <w:tcMar>
              <w:top w:w="15" w:type="dxa"/>
              <w:left w:w="15" w:type="dxa"/>
              <w:bottom w:w="0" w:type="dxa"/>
              <w:right w:w="15" w:type="dxa"/>
            </w:tcMar>
            <w:vAlign w:val="center"/>
          </w:tcPr>
          <w:p w14:paraId="57D46A27"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137.4</w:t>
            </w:r>
            <w:r w:rsidRPr="008E0C4F">
              <w:rPr>
                <w:rFonts w:ascii="Arial" w:eastAsia="宋体" w:hAnsi="Arial" w:cs="Times New Roman"/>
                <w:iCs/>
                <w:sz w:val="18"/>
                <w:szCs w:val="18"/>
              </w:rPr>
              <w:t>, C</w:t>
            </w:r>
          </w:p>
        </w:tc>
        <w:tc>
          <w:tcPr>
            <w:tcW w:w="1053" w:type="pct"/>
            <w:tcBorders>
              <w:left w:val="nil"/>
              <w:right w:val="nil"/>
            </w:tcBorders>
            <w:shd w:val="clear" w:color="auto" w:fill="auto"/>
            <w:tcMar>
              <w:top w:w="15" w:type="dxa"/>
              <w:left w:w="15" w:type="dxa"/>
              <w:bottom w:w="0" w:type="dxa"/>
              <w:right w:w="15" w:type="dxa"/>
            </w:tcMar>
            <w:vAlign w:val="center"/>
          </w:tcPr>
          <w:p w14:paraId="0AF94C10" w14:textId="77777777" w:rsidR="001A03FA" w:rsidRPr="008E0C4F" w:rsidRDefault="001A03FA" w:rsidP="00BB2D56">
            <w:pPr>
              <w:widowControl/>
              <w:spacing w:line="220" w:lineRule="exact"/>
              <w:jc w:val="left"/>
              <w:rPr>
                <w:rFonts w:ascii="Arial" w:eastAsia="宋体" w:hAnsi="Arial" w:cs="Times New Roman"/>
                <w:iCs/>
                <w:sz w:val="18"/>
                <w:szCs w:val="18"/>
              </w:rPr>
            </w:pPr>
          </w:p>
        </w:tc>
        <w:tc>
          <w:tcPr>
            <w:tcW w:w="939" w:type="pct"/>
            <w:tcBorders>
              <w:left w:val="nil"/>
              <w:right w:val="nil"/>
            </w:tcBorders>
            <w:shd w:val="clear" w:color="auto" w:fill="auto"/>
            <w:tcMar>
              <w:top w:w="15" w:type="dxa"/>
              <w:left w:w="15" w:type="dxa"/>
              <w:bottom w:w="0" w:type="dxa"/>
              <w:right w:w="15" w:type="dxa"/>
            </w:tcMar>
            <w:vAlign w:val="center"/>
          </w:tcPr>
          <w:p w14:paraId="18E7B8E3"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1128" w:type="pct"/>
            <w:tcBorders>
              <w:left w:val="nil"/>
              <w:right w:val="nil"/>
            </w:tcBorders>
            <w:shd w:val="clear" w:color="auto" w:fill="auto"/>
            <w:tcMar>
              <w:top w:w="15" w:type="dxa"/>
              <w:left w:w="15" w:type="dxa"/>
              <w:bottom w:w="0" w:type="dxa"/>
              <w:right w:w="15" w:type="dxa"/>
            </w:tcMar>
            <w:vAlign w:val="center"/>
          </w:tcPr>
          <w:p w14:paraId="0CACA35A"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846" w:type="pct"/>
            <w:tcBorders>
              <w:left w:val="nil"/>
              <w:right w:val="nil"/>
            </w:tcBorders>
          </w:tcPr>
          <w:p w14:paraId="560360BA"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p>
        </w:tc>
      </w:tr>
      <w:tr w:rsidR="001A03FA" w:rsidRPr="008E0C4F" w14:paraId="6855745A"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2BD877D3"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8</w:t>
            </w:r>
          </w:p>
        </w:tc>
        <w:tc>
          <w:tcPr>
            <w:tcW w:w="752" w:type="pct"/>
            <w:tcBorders>
              <w:left w:val="nil"/>
              <w:right w:val="nil"/>
            </w:tcBorders>
            <w:shd w:val="clear" w:color="auto" w:fill="auto"/>
            <w:tcMar>
              <w:top w:w="15" w:type="dxa"/>
              <w:left w:w="15" w:type="dxa"/>
              <w:bottom w:w="0" w:type="dxa"/>
              <w:right w:w="15" w:type="dxa"/>
            </w:tcMar>
            <w:vAlign w:val="center"/>
          </w:tcPr>
          <w:p w14:paraId="2A79AE06"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125.1, CH</w:t>
            </w:r>
          </w:p>
        </w:tc>
        <w:tc>
          <w:tcPr>
            <w:tcW w:w="1053" w:type="pct"/>
            <w:tcBorders>
              <w:left w:val="nil"/>
              <w:right w:val="nil"/>
            </w:tcBorders>
            <w:shd w:val="clear" w:color="auto" w:fill="auto"/>
            <w:tcMar>
              <w:top w:w="15" w:type="dxa"/>
              <w:left w:w="15" w:type="dxa"/>
              <w:bottom w:w="0" w:type="dxa"/>
              <w:right w:w="15" w:type="dxa"/>
            </w:tcMar>
            <w:vAlign w:val="center"/>
          </w:tcPr>
          <w:p w14:paraId="1915E3E4"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5.60, br d</w:t>
            </w:r>
            <w:r w:rsidRPr="008E0C4F">
              <w:rPr>
                <w:rFonts w:ascii="Arial" w:eastAsia="宋体" w:hAnsi="Arial" w:cs="Times New Roman"/>
                <w:iCs/>
                <w:sz w:val="18"/>
                <w:szCs w:val="18"/>
              </w:rPr>
              <w:t xml:space="preserve"> </w:t>
            </w:r>
            <w:r w:rsidRPr="008E0C4F">
              <w:rPr>
                <w:rFonts w:ascii="Arial" w:eastAsia="宋体" w:hAnsi="Arial" w:cs="Times New Roman" w:hint="eastAsia"/>
                <w:iCs/>
                <w:sz w:val="18"/>
                <w:szCs w:val="18"/>
              </w:rPr>
              <w:t>(8.3)</w:t>
            </w:r>
          </w:p>
        </w:tc>
        <w:tc>
          <w:tcPr>
            <w:tcW w:w="939" w:type="pct"/>
            <w:tcBorders>
              <w:left w:val="nil"/>
              <w:right w:val="nil"/>
            </w:tcBorders>
            <w:shd w:val="clear" w:color="auto" w:fill="auto"/>
            <w:tcMar>
              <w:top w:w="15" w:type="dxa"/>
              <w:left w:w="15" w:type="dxa"/>
              <w:bottom w:w="0" w:type="dxa"/>
              <w:right w:w="15" w:type="dxa"/>
            </w:tcMar>
            <w:vAlign w:val="center"/>
          </w:tcPr>
          <w:p w14:paraId="77D44EC8"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9a, 9b, </w:t>
            </w:r>
            <w:r w:rsidRPr="008E0C4F">
              <w:rPr>
                <w:rFonts w:ascii="Arial" w:eastAsia="宋体" w:hAnsi="Arial" w:cs="Times New Roman"/>
                <w:sz w:val="18"/>
                <w:szCs w:val="18"/>
              </w:rPr>
              <w:t>19</w:t>
            </w:r>
          </w:p>
        </w:tc>
        <w:tc>
          <w:tcPr>
            <w:tcW w:w="1128" w:type="pct"/>
            <w:tcBorders>
              <w:left w:val="nil"/>
              <w:right w:val="nil"/>
            </w:tcBorders>
            <w:shd w:val="clear" w:color="auto" w:fill="auto"/>
            <w:tcMar>
              <w:top w:w="15" w:type="dxa"/>
              <w:left w:w="15" w:type="dxa"/>
              <w:bottom w:w="0" w:type="dxa"/>
              <w:right w:w="15" w:type="dxa"/>
            </w:tcMar>
            <w:vAlign w:val="center"/>
          </w:tcPr>
          <w:p w14:paraId="26DF4E43"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6, 9, 10, </w:t>
            </w:r>
            <w:r w:rsidRPr="008E0C4F">
              <w:rPr>
                <w:rFonts w:ascii="Arial" w:eastAsia="宋体" w:hAnsi="Arial" w:cs="Times New Roman"/>
                <w:sz w:val="18"/>
                <w:szCs w:val="18"/>
              </w:rPr>
              <w:t>19</w:t>
            </w:r>
          </w:p>
        </w:tc>
        <w:tc>
          <w:tcPr>
            <w:tcW w:w="846" w:type="pct"/>
            <w:tcBorders>
              <w:left w:val="nil"/>
              <w:right w:val="nil"/>
            </w:tcBorders>
          </w:tcPr>
          <w:p w14:paraId="5FCA20B4"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color w:val="000000"/>
                <w:kern w:val="0"/>
                <w:sz w:val="18"/>
                <w:szCs w:val="18"/>
              </w:rPr>
              <w:t>18</w:t>
            </w:r>
            <w:r w:rsidRPr="008E0C4F">
              <w:rPr>
                <w:rFonts w:ascii="Arial" w:eastAsia="宋体" w:hAnsi="Arial" w:cs="Times New Roman" w:hint="eastAsia"/>
                <w:color w:val="000000"/>
                <w:kern w:val="0"/>
                <w:sz w:val="18"/>
                <w:szCs w:val="18"/>
              </w:rPr>
              <w:t>,</w:t>
            </w:r>
            <w:r w:rsidRPr="008E0C4F">
              <w:rPr>
                <w:rFonts w:ascii="Arial" w:eastAsia="宋体" w:hAnsi="Arial" w:cs="Times New Roman"/>
                <w:color w:val="000000"/>
                <w:kern w:val="0"/>
                <w:sz w:val="18"/>
                <w:szCs w:val="18"/>
              </w:rPr>
              <w:t xml:space="preserve"> 19</w:t>
            </w:r>
          </w:p>
        </w:tc>
      </w:tr>
      <w:tr w:rsidR="001A03FA" w:rsidRPr="008E0C4F" w14:paraId="4139484C"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315D8E2B"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9</w:t>
            </w:r>
          </w:p>
        </w:tc>
        <w:tc>
          <w:tcPr>
            <w:tcW w:w="752" w:type="pct"/>
            <w:tcBorders>
              <w:left w:val="nil"/>
              <w:right w:val="nil"/>
            </w:tcBorders>
            <w:shd w:val="clear" w:color="auto" w:fill="auto"/>
            <w:tcMar>
              <w:top w:w="15" w:type="dxa"/>
              <w:left w:w="15" w:type="dxa"/>
              <w:bottom w:w="0" w:type="dxa"/>
              <w:right w:w="15" w:type="dxa"/>
            </w:tcMar>
            <w:vAlign w:val="center"/>
          </w:tcPr>
          <w:p w14:paraId="6D23C98E"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26.</w:t>
            </w:r>
            <w:r w:rsidRPr="008E0C4F">
              <w:rPr>
                <w:rFonts w:ascii="Arial" w:eastAsia="宋体" w:hAnsi="Arial" w:cs="Times New Roman"/>
                <w:iCs/>
                <w:sz w:val="18"/>
                <w:szCs w:val="18"/>
              </w:rPr>
              <w:t>7</w:t>
            </w:r>
            <w:r w:rsidRPr="008E0C4F">
              <w:rPr>
                <w:rFonts w:ascii="Arial" w:eastAsia="宋体" w:hAnsi="Arial" w:cs="Times New Roman" w:hint="eastAsia"/>
                <w:iCs/>
                <w:sz w:val="18"/>
                <w:szCs w:val="18"/>
              </w:rPr>
              <w:t>, CH</w:t>
            </w:r>
            <w:r w:rsidRPr="008E0C4F">
              <w:rPr>
                <w:rFonts w:ascii="Arial" w:eastAsia="宋体" w:hAnsi="Arial" w:cs="Times New Roman" w:hint="eastAsia"/>
                <w:iCs/>
                <w:sz w:val="18"/>
                <w:szCs w:val="18"/>
                <w:vertAlign w:val="subscript"/>
              </w:rPr>
              <w:t>2</w:t>
            </w:r>
          </w:p>
        </w:tc>
        <w:tc>
          <w:tcPr>
            <w:tcW w:w="1053" w:type="pct"/>
            <w:tcBorders>
              <w:left w:val="nil"/>
              <w:right w:val="nil"/>
            </w:tcBorders>
            <w:shd w:val="clear" w:color="auto" w:fill="auto"/>
            <w:tcMar>
              <w:top w:w="15" w:type="dxa"/>
              <w:left w:w="15" w:type="dxa"/>
              <w:bottom w:w="0" w:type="dxa"/>
              <w:right w:w="15" w:type="dxa"/>
            </w:tcMar>
            <w:vAlign w:val="center"/>
          </w:tcPr>
          <w:p w14:paraId="10F846CC"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iCs/>
                <w:sz w:val="18"/>
                <w:szCs w:val="18"/>
              </w:rPr>
              <w:t>a</w:t>
            </w:r>
            <w:r w:rsidRPr="008E0C4F">
              <w:rPr>
                <w:rFonts w:ascii="Arial" w:eastAsia="宋体" w:hAnsi="Arial" w:cs="Times New Roman" w:hint="eastAsia"/>
                <w:iCs/>
                <w:sz w:val="18"/>
                <w:szCs w:val="18"/>
              </w:rPr>
              <w:t>:</w:t>
            </w:r>
            <w:r w:rsidRPr="008E0C4F">
              <w:rPr>
                <w:rFonts w:ascii="Arial" w:eastAsia="宋体" w:hAnsi="Arial" w:cs="Times New Roman"/>
                <w:iCs/>
                <w:sz w:val="18"/>
                <w:szCs w:val="18"/>
              </w:rPr>
              <w:t xml:space="preserve"> </w:t>
            </w:r>
            <w:r w:rsidRPr="008E0C4F">
              <w:rPr>
                <w:rFonts w:ascii="Arial" w:eastAsia="宋体" w:hAnsi="Arial" w:cs="Times New Roman" w:hint="eastAsia"/>
                <w:iCs/>
                <w:sz w:val="18"/>
                <w:szCs w:val="18"/>
              </w:rPr>
              <w:t>2.51</w:t>
            </w:r>
          </w:p>
        </w:tc>
        <w:tc>
          <w:tcPr>
            <w:tcW w:w="939" w:type="pct"/>
            <w:tcBorders>
              <w:left w:val="nil"/>
              <w:right w:val="nil"/>
            </w:tcBorders>
            <w:shd w:val="clear" w:color="auto" w:fill="auto"/>
            <w:tcMar>
              <w:top w:w="15" w:type="dxa"/>
              <w:left w:w="15" w:type="dxa"/>
              <w:bottom w:w="0" w:type="dxa"/>
              <w:right w:w="15" w:type="dxa"/>
            </w:tcMar>
            <w:vAlign w:val="center"/>
          </w:tcPr>
          <w:p w14:paraId="1FC0BD7A"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8, 9b, 10</w:t>
            </w:r>
          </w:p>
        </w:tc>
        <w:tc>
          <w:tcPr>
            <w:tcW w:w="1128" w:type="pct"/>
            <w:tcBorders>
              <w:left w:val="nil"/>
              <w:right w:val="nil"/>
            </w:tcBorders>
            <w:shd w:val="clear" w:color="auto" w:fill="auto"/>
            <w:tcMar>
              <w:top w:w="15" w:type="dxa"/>
              <w:left w:w="15" w:type="dxa"/>
              <w:bottom w:w="0" w:type="dxa"/>
              <w:right w:w="15" w:type="dxa"/>
            </w:tcMar>
            <w:vAlign w:val="center"/>
          </w:tcPr>
          <w:p w14:paraId="4031C218"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8, 11</w:t>
            </w:r>
          </w:p>
        </w:tc>
        <w:tc>
          <w:tcPr>
            <w:tcW w:w="846" w:type="pct"/>
            <w:tcBorders>
              <w:left w:val="nil"/>
              <w:right w:val="nil"/>
            </w:tcBorders>
          </w:tcPr>
          <w:p w14:paraId="4FEFE537"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hint="eastAsia"/>
                <w:color w:val="000000"/>
                <w:kern w:val="0"/>
                <w:sz w:val="18"/>
                <w:szCs w:val="18"/>
              </w:rPr>
              <w:t xml:space="preserve">6, 15, </w:t>
            </w:r>
            <w:r w:rsidRPr="008E0C4F">
              <w:rPr>
                <w:rFonts w:ascii="Arial" w:eastAsia="宋体" w:hAnsi="Arial" w:cs="Times New Roman"/>
                <w:color w:val="000000"/>
                <w:kern w:val="0"/>
                <w:sz w:val="18"/>
                <w:szCs w:val="18"/>
              </w:rPr>
              <w:t>16</w:t>
            </w:r>
          </w:p>
        </w:tc>
      </w:tr>
      <w:tr w:rsidR="001A03FA" w:rsidRPr="008E0C4F" w14:paraId="5EB11A0A"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4D9752DE"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752" w:type="pct"/>
            <w:tcBorders>
              <w:left w:val="nil"/>
              <w:right w:val="nil"/>
            </w:tcBorders>
            <w:shd w:val="clear" w:color="auto" w:fill="auto"/>
            <w:tcMar>
              <w:top w:w="15" w:type="dxa"/>
              <w:left w:w="15" w:type="dxa"/>
              <w:bottom w:w="0" w:type="dxa"/>
              <w:right w:w="15" w:type="dxa"/>
            </w:tcMar>
            <w:vAlign w:val="center"/>
          </w:tcPr>
          <w:p w14:paraId="4152DE86" w14:textId="77777777" w:rsidR="001A03FA" w:rsidRPr="008E0C4F" w:rsidRDefault="001A03FA" w:rsidP="00BB2D56">
            <w:pPr>
              <w:widowControl/>
              <w:spacing w:line="220" w:lineRule="exact"/>
              <w:jc w:val="left"/>
              <w:rPr>
                <w:rFonts w:ascii="Arial" w:eastAsia="宋体" w:hAnsi="Arial" w:cs="Times New Roman"/>
                <w:iCs/>
                <w:sz w:val="18"/>
                <w:szCs w:val="18"/>
              </w:rPr>
            </w:pPr>
          </w:p>
        </w:tc>
        <w:tc>
          <w:tcPr>
            <w:tcW w:w="1053" w:type="pct"/>
            <w:tcBorders>
              <w:left w:val="nil"/>
              <w:right w:val="nil"/>
            </w:tcBorders>
            <w:shd w:val="clear" w:color="auto" w:fill="auto"/>
            <w:tcMar>
              <w:top w:w="15" w:type="dxa"/>
              <w:left w:w="15" w:type="dxa"/>
              <w:bottom w:w="0" w:type="dxa"/>
              <w:right w:w="15" w:type="dxa"/>
            </w:tcMar>
            <w:vAlign w:val="center"/>
          </w:tcPr>
          <w:p w14:paraId="232F8649"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b:</w:t>
            </w:r>
            <w:r w:rsidRPr="008E0C4F">
              <w:rPr>
                <w:rFonts w:ascii="Arial" w:eastAsia="宋体" w:hAnsi="Arial" w:cs="Times New Roman"/>
                <w:iCs/>
                <w:sz w:val="18"/>
                <w:szCs w:val="18"/>
              </w:rPr>
              <w:t xml:space="preserve"> </w:t>
            </w:r>
            <w:r w:rsidRPr="008E0C4F">
              <w:rPr>
                <w:rFonts w:ascii="Arial" w:eastAsia="宋体" w:hAnsi="Arial" w:cs="Times New Roman" w:hint="eastAsia"/>
                <w:iCs/>
                <w:sz w:val="18"/>
                <w:szCs w:val="18"/>
              </w:rPr>
              <w:t>1.</w:t>
            </w:r>
            <w:r w:rsidRPr="008E0C4F">
              <w:rPr>
                <w:rFonts w:ascii="Arial" w:eastAsia="宋体" w:hAnsi="Arial" w:cs="Times New Roman"/>
                <w:iCs/>
                <w:sz w:val="18"/>
                <w:szCs w:val="18"/>
              </w:rPr>
              <w:t>90</w:t>
            </w:r>
          </w:p>
        </w:tc>
        <w:tc>
          <w:tcPr>
            <w:tcW w:w="939" w:type="pct"/>
            <w:tcBorders>
              <w:left w:val="nil"/>
              <w:right w:val="nil"/>
            </w:tcBorders>
            <w:shd w:val="clear" w:color="auto" w:fill="auto"/>
            <w:tcMar>
              <w:top w:w="15" w:type="dxa"/>
              <w:left w:w="15" w:type="dxa"/>
              <w:bottom w:w="0" w:type="dxa"/>
              <w:right w:w="15" w:type="dxa"/>
            </w:tcMar>
            <w:vAlign w:val="center"/>
          </w:tcPr>
          <w:p w14:paraId="713F5C8F"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8, 9a, 10</w:t>
            </w:r>
          </w:p>
        </w:tc>
        <w:tc>
          <w:tcPr>
            <w:tcW w:w="1128" w:type="pct"/>
            <w:tcBorders>
              <w:left w:val="nil"/>
              <w:right w:val="nil"/>
            </w:tcBorders>
            <w:shd w:val="clear" w:color="auto" w:fill="auto"/>
            <w:tcMar>
              <w:top w:w="15" w:type="dxa"/>
              <w:left w:w="15" w:type="dxa"/>
              <w:bottom w:w="0" w:type="dxa"/>
              <w:right w:w="15" w:type="dxa"/>
            </w:tcMar>
            <w:vAlign w:val="center"/>
          </w:tcPr>
          <w:p w14:paraId="26CEC313"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7, 8, 10, </w:t>
            </w:r>
            <w:r w:rsidRPr="008E0C4F">
              <w:rPr>
                <w:rFonts w:ascii="Arial" w:eastAsia="宋体" w:hAnsi="Arial" w:cs="Times New Roman"/>
                <w:sz w:val="18"/>
                <w:szCs w:val="18"/>
              </w:rPr>
              <w:t xml:space="preserve">11, </w:t>
            </w:r>
            <w:r w:rsidRPr="008E0C4F">
              <w:rPr>
                <w:rFonts w:ascii="Arial" w:eastAsia="宋体" w:hAnsi="Arial" w:cs="Times New Roman" w:hint="eastAsia"/>
                <w:sz w:val="18"/>
                <w:szCs w:val="18"/>
              </w:rPr>
              <w:t>14</w:t>
            </w:r>
          </w:p>
        </w:tc>
        <w:tc>
          <w:tcPr>
            <w:tcW w:w="846" w:type="pct"/>
            <w:tcBorders>
              <w:left w:val="nil"/>
              <w:right w:val="nil"/>
            </w:tcBorders>
          </w:tcPr>
          <w:p w14:paraId="651E83BF"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FF0000"/>
                <w:kern w:val="0"/>
                <w:sz w:val="18"/>
                <w:szCs w:val="18"/>
              </w:rPr>
            </w:pPr>
            <w:r w:rsidRPr="008E0C4F">
              <w:rPr>
                <w:rFonts w:ascii="Arial" w:eastAsia="宋体" w:hAnsi="Arial" w:cs="Times New Roman"/>
                <w:kern w:val="0"/>
                <w:sz w:val="18"/>
                <w:szCs w:val="18"/>
              </w:rPr>
              <w:t>15</w:t>
            </w:r>
          </w:p>
        </w:tc>
      </w:tr>
      <w:tr w:rsidR="001A03FA" w:rsidRPr="008E0C4F" w14:paraId="127DE518"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4B40E1CD"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10</w:t>
            </w:r>
          </w:p>
        </w:tc>
        <w:tc>
          <w:tcPr>
            <w:tcW w:w="752" w:type="pct"/>
            <w:tcBorders>
              <w:left w:val="nil"/>
              <w:right w:val="nil"/>
            </w:tcBorders>
            <w:shd w:val="clear" w:color="auto" w:fill="auto"/>
            <w:tcMar>
              <w:top w:w="15" w:type="dxa"/>
              <w:left w:w="15" w:type="dxa"/>
              <w:bottom w:w="0" w:type="dxa"/>
              <w:right w:w="15" w:type="dxa"/>
            </w:tcMar>
            <w:vAlign w:val="center"/>
          </w:tcPr>
          <w:p w14:paraId="13234C18"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49.3, CH</w:t>
            </w:r>
          </w:p>
        </w:tc>
        <w:tc>
          <w:tcPr>
            <w:tcW w:w="1053" w:type="pct"/>
            <w:tcBorders>
              <w:left w:val="nil"/>
              <w:right w:val="nil"/>
            </w:tcBorders>
            <w:shd w:val="clear" w:color="auto" w:fill="auto"/>
            <w:tcMar>
              <w:top w:w="15" w:type="dxa"/>
              <w:left w:w="15" w:type="dxa"/>
              <w:bottom w:w="0" w:type="dxa"/>
              <w:right w:w="15" w:type="dxa"/>
            </w:tcMar>
            <w:vAlign w:val="center"/>
          </w:tcPr>
          <w:p w14:paraId="4C2AE74C"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3.36</w:t>
            </w:r>
          </w:p>
        </w:tc>
        <w:tc>
          <w:tcPr>
            <w:tcW w:w="939" w:type="pct"/>
            <w:tcBorders>
              <w:left w:val="nil"/>
              <w:right w:val="nil"/>
            </w:tcBorders>
            <w:shd w:val="clear" w:color="auto" w:fill="auto"/>
            <w:tcMar>
              <w:top w:w="15" w:type="dxa"/>
              <w:left w:w="15" w:type="dxa"/>
              <w:bottom w:w="0" w:type="dxa"/>
              <w:right w:w="15" w:type="dxa"/>
            </w:tcMar>
            <w:vAlign w:val="center"/>
          </w:tcPr>
          <w:p w14:paraId="24F81964"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9a, 9b</w:t>
            </w:r>
            <w:r w:rsidRPr="008E0C4F">
              <w:rPr>
                <w:rFonts w:ascii="Arial" w:eastAsia="宋体" w:hAnsi="Arial" w:cs="Times New Roman"/>
                <w:sz w:val="18"/>
                <w:szCs w:val="18"/>
              </w:rPr>
              <w:t>, 13</w:t>
            </w:r>
          </w:p>
        </w:tc>
        <w:tc>
          <w:tcPr>
            <w:tcW w:w="1128" w:type="pct"/>
            <w:tcBorders>
              <w:left w:val="nil"/>
              <w:right w:val="nil"/>
            </w:tcBorders>
            <w:shd w:val="clear" w:color="auto" w:fill="auto"/>
            <w:tcMar>
              <w:top w:w="15" w:type="dxa"/>
              <w:left w:w="15" w:type="dxa"/>
              <w:bottom w:w="0" w:type="dxa"/>
              <w:right w:w="15" w:type="dxa"/>
            </w:tcMar>
            <w:vAlign w:val="center"/>
          </w:tcPr>
          <w:p w14:paraId="5CF2CF71"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14</w:t>
            </w:r>
          </w:p>
        </w:tc>
        <w:tc>
          <w:tcPr>
            <w:tcW w:w="846" w:type="pct"/>
            <w:tcBorders>
              <w:left w:val="nil"/>
              <w:right w:val="nil"/>
            </w:tcBorders>
          </w:tcPr>
          <w:p w14:paraId="6A0D1224"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hint="eastAsia"/>
                <w:color w:val="000000"/>
                <w:kern w:val="0"/>
                <w:sz w:val="18"/>
                <w:szCs w:val="18"/>
              </w:rPr>
              <w:t xml:space="preserve">2, </w:t>
            </w:r>
            <w:r w:rsidRPr="008E0C4F">
              <w:rPr>
                <w:rFonts w:ascii="Arial" w:eastAsia="宋体" w:hAnsi="Arial" w:cs="Times New Roman"/>
                <w:color w:val="000000"/>
                <w:kern w:val="0"/>
                <w:sz w:val="18"/>
                <w:szCs w:val="18"/>
              </w:rPr>
              <w:t xml:space="preserve">6, </w:t>
            </w:r>
            <w:r w:rsidRPr="008E0C4F">
              <w:rPr>
                <w:rFonts w:ascii="Arial" w:eastAsia="宋体" w:hAnsi="Arial" w:cs="Times New Roman" w:hint="eastAsia"/>
                <w:color w:val="000000"/>
                <w:kern w:val="0"/>
                <w:sz w:val="18"/>
                <w:szCs w:val="18"/>
              </w:rPr>
              <w:t xml:space="preserve">12a, </w:t>
            </w:r>
            <w:r w:rsidRPr="008E0C4F">
              <w:rPr>
                <w:rFonts w:ascii="Arial" w:eastAsia="宋体" w:hAnsi="Arial" w:cs="Times New Roman"/>
                <w:color w:val="000000"/>
                <w:kern w:val="0"/>
                <w:sz w:val="18"/>
                <w:szCs w:val="18"/>
              </w:rPr>
              <w:t>16</w:t>
            </w:r>
          </w:p>
        </w:tc>
      </w:tr>
      <w:tr w:rsidR="001A03FA" w:rsidRPr="008E0C4F" w14:paraId="57D92AF3"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02CA806C"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11</w:t>
            </w:r>
          </w:p>
        </w:tc>
        <w:tc>
          <w:tcPr>
            <w:tcW w:w="752" w:type="pct"/>
            <w:tcBorders>
              <w:left w:val="nil"/>
              <w:right w:val="nil"/>
            </w:tcBorders>
            <w:shd w:val="clear" w:color="auto" w:fill="auto"/>
            <w:tcMar>
              <w:top w:w="15" w:type="dxa"/>
              <w:left w:w="15" w:type="dxa"/>
              <w:bottom w:w="0" w:type="dxa"/>
              <w:right w:w="15" w:type="dxa"/>
            </w:tcMar>
            <w:vAlign w:val="center"/>
          </w:tcPr>
          <w:p w14:paraId="2DAD5347"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46.</w:t>
            </w:r>
            <w:r w:rsidRPr="008E0C4F">
              <w:rPr>
                <w:rFonts w:ascii="Arial" w:eastAsia="宋体" w:hAnsi="Arial" w:cs="Times New Roman"/>
                <w:iCs/>
                <w:sz w:val="18"/>
                <w:szCs w:val="18"/>
              </w:rPr>
              <w:t>7, C</w:t>
            </w:r>
          </w:p>
        </w:tc>
        <w:tc>
          <w:tcPr>
            <w:tcW w:w="1053" w:type="pct"/>
            <w:tcBorders>
              <w:left w:val="nil"/>
              <w:right w:val="nil"/>
            </w:tcBorders>
            <w:shd w:val="clear" w:color="auto" w:fill="auto"/>
            <w:tcMar>
              <w:top w:w="15" w:type="dxa"/>
              <w:left w:w="15" w:type="dxa"/>
              <w:bottom w:w="0" w:type="dxa"/>
              <w:right w:w="15" w:type="dxa"/>
            </w:tcMar>
            <w:vAlign w:val="center"/>
          </w:tcPr>
          <w:p w14:paraId="6D608C6E" w14:textId="77777777" w:rsidR="001A03FA" w:rsidRPr="008E0C4F" w:rsidRDefault="001A03FA" w:rsidP="00BB2D56">
            <w:pPr>
              <w:widowControl/>
              <w:spacing w:line="220" w:lineRule="exact"/>
              <w:jc w:val="left"/>
              <w:rPr>
                <w:rFonts w:ascii="Arial" w:eastAsia="宋体" w:hAnsi="Arial" w:cs="Times New Roman"/>
                <w:iCs/>
                <w:sz w:val="18"/>
                <w:szCs w:val="18"/>
              </w:rPr>
            </w:pPr>
          </w:p>
        </w:tc>
        <w:tc>
          <w:tcPr>
            <w:tcW w:w="939" w:type="pct"/>
            <w:tcBorders>
              <w:left w:val="nil"/>
              <w:right w:val="nil"/>
            </w:tcBorders>
            <w:shd w:val="clear" w:color="auto" w:fill="auto"/>
            <w:tcMar>
              <w:top w:w="15" w:type="dxa"/>
              <w:left w:w="15" w:type="dxa"/>
              <w:bottom w:w="0" w:type="dxa"/>
              <w:right w:w="15" w:type="dxa"/>
            </w:tcMar>
            <w:vAlign w:val="center"/>
          </w:tcPr>
          <w:p w14:paraId="2BF84D4D"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1128" w:type="pct"/>
            <w:tcBorders>
              <w:left w:val="nil"/>
              <w:right w:val="nil"/>
            </w:tcBorders>
            <w:shd w:val="clear" w:color="auto" w:fill="auto"/>
            <w:tcMar>
              <w:top w:w="15" w:type="dxa"/>
              <w:left w:w="15" w:type="dxa"/>
              <w:bottom w:w="0" w:type="dxa"/>
              <w:right w:w="15" w:type="dxa"/>
            </w:tcMar>
            <w:vAlign w:val="center"/>
          </w:tcPr>
          <w:p w14:paraId="6FBA47D4"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846" w:type="pct"/>
            <w:tcBorders>
              <w:left w:val="nil"/>
              <w:right w:val="nil"/>
            </w:tcBorders>
          </w:tcPr>
          <w:p w14:paraId="58628D72"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p>
        </w:tc>
      </w:tr>
      <w:tr w:rsidR="001A03FA" w:rsidRPr="008E0C4F" w14:paraId="29E0DAF9"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415192A1"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12</w:t>
            </w:r>
          </w:p>
        </w:tc>
        <w:tc>
          <w:tcPr>
            <w:tcW w:w="752" w:type="pct"/>
            <w:tcBorders>
              <w:left w:val="nil"/>
              <w:right w:val="nil"/>
            </w:tcBorders>
            <w:shd w:val="clear" w:color="auto" w:fill="auto"/>
            <w:tcMar>
              <w:top w:w="15" w:type="dxa"/>
              <w:left w:w="15" w:type="dxa"/>
              <w:bottom w:w="0" w:type="dxa"/>
              <w:right w:w="15" w:type="dxa"/>
            </w:tcMar>
            <w:vAlign w:val="center"/>
          </w:tcPr>
          <w:p w14:paraId="717308F8"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46.</w:t>
            </w:r>
            <w:r w:rsidRPr="008E0C4F">
              <w:rPr>
                <w:rFonts w:ascii="Arial" w:eastAsia="宋体" w:hAnsi="Arial" w:cs="Times New Roman"/>
                <w:iCs/>
                <w:sz w:val="18"/>
                <w:szCs w:val="18"/>
              </w:rPr>
              <w:t>2</w:t>
            </w:r>
            <w:r w:rsidRPr="008E0C4F">
              <w:rPr>
                <w:rFonts w:ascii="Arial" w:eastAsia="宋体" w:hAnsi="Arial" w:cs="Times New Roman" w:hint="eastAsia"/>
                <w:iCs/>
                <w:sz w:val="18"/>
                <w:szCs w:val="18"/>
              </w:rPr>
              <w:t>, CH</w:t>
            </w:r>
            <w:r w:rsidRPr="008E0C4F">
              <w:rPr>
                <w:rFonts w:ascii="Arial" w:eastAsia="宋体" w:hAnsi="Arial" w:cs="Times New Roman" w:hint="eastAsia"/>
                <w:iCs/>
                <w:sz w:val="18"/>
                <w:szCs w:val="18"/>
                <w:vertAlign w:val="subscript"/>
              </w:rPr>
              <w:t>2</w:t>
            </w:r>
          </w:p>
        </w:tc>
        <w:tc>
          <w:tcPr>
            <w:tcW w:w="1053" w:type="pct"/>
            <w:tcBorders>
              <w:left w:val="nil"/>
              <w:right w:val="nil"/>
            </w:tcBorders>
            <w:shd w:val="clear" w:color="auto" w:fill="auto"/>
            <w:tcMar>
              <w:top w:w="15" w:type="dxa"/>
              <w:left w:w="15" w:type="dxa"/>
              <w:bottom w:w="0" w:type="dxa"/>
              <w:right w:w="15" w:type="dxa"/>
            </w:tcMar>
            <w:vAlign w:val="center"/>
          </w:tcPr>
          <w:p w14:paraId="652C142B"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iCs/>
                <w:sz w:val="18"/>
                <w:szCs w:val="18"/>
              </w:rPr>
              <w:t>a</w:t>
            </w:r>
            <w:r w:rsidRPr="008E0C4F">
              <w:rPr>
                <w:rFonts w:ascii="Arial" w:eastAsia="宋体" w:hAnsi="Arial" w:cs="Times New Roman" w:hint="eastAsia"/>
                <w:iCs/>
                <w:sz w:val="18"/>
                <w:szCs w:val="18"/>
              </w:rPr>
              <w:t>:</w:t>
            </w:r>
            <w:r w:rsidRPr="008E0C4F">
              <w:rPr>
                <w:rFonts w:ascii="Arial" w:eastAsia="宋体" w:hAnsi="Arial" w:cs="Times New Roman"/>
                <w:iCs/>
                <w:sz w:val="18"/>
                <w:szCs w:val="18"/>
              </w:rPr>
              <w:t xml:space="preserve"> </w:t>
            </w:r>
            <w:r w:rsidRPr="008E0C4F">
              <w:rPr>
                <w:rFonts w:ascii="Arial" w:eastAsia="宋体" w:hAnsi="Arial" w:cs="Times New Roman" w:hint="eastAsia"/>
                <w:iCs/>
                <w:sz w:val="18"/>
                <w:szCs w:val="18"/>
              </w:rPr>
              <w:t>2.23</w:t>
            </w:r>
          </w:p>
        </w:tc>
        <w:tc>
          <w:tcPr>
            <w:tcW w:w="939" w:type="pct"/>
            <w:tcBorders>
              <w:left w:val="nil"/>
              <w:right w:val="nil"/>
            </w:tcBorders>
            <w:shd w:val="clear" w:color="auto" w:fill="auto"/>
            <w:tcMar>
              <w:top w:w="15" w:type="dxa"/>
              <w:left w:w="15" w:type="dxa"/>
              <w:bottom w:w="0" w:type="dxa"/>
              <w:right w:w="15" w:type="dxa"/>
            </w:tcMar>
            <w:vAlign w:val="center"/>
          </w:tcPr>
          <w:p w14:paraId="670E9C0C"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12b, 13</w:t>
            </w:r>
          </w:p>
        </w:tc>
        <w:tc>
          <w:tcPr>
            <w:tcW w:w="1128" w:type="pct"/>
            <w:tcBorders>
              <w:left w:val="nil"/>
              <w:right w:val="nil"/>
            </w:tcBorders>
            <w:shd w:val="clear" w:color="auto" w:fill="auto"/>
            <w:tcMar>
              <w:top w:w="15" w:type="dxa"/>
              <w:left w:w="15" w:type="dxa"/>
              <w:bottom w:w="0" w:type="dxa"/>
              <w:right w:w="15" w:type="dxa"/>
            </w:tcMar>
            <w:vAlign w:val="center"/>
          </w:tcPr>
          <w:p w14:paraId="36855DD0"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13, 14, 18</w:t>
            </w:r>
          </w:p>
        </w:tc>
        <w:tc>
          <w:tcPr>
            <w:tcW w:w="846" w:type="pct"/>
            <w:tcBorders>
              <w:left w:val="nil"/>
              <w:right w:val="nil"/>
            </w:tcBorders>
          </w:tcPr>
          <w:p w14:paraId="356CCC28"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hint="eastAsia"/>
                <w:color w:val="000000"/>
                <w:kern w:val="0"/>
                <w:sz w:val="18"/>
                <w:szCs w:val="18"/>
              </w:rPr>
              <w:t>1a, 10</w:t>
            </w:r>
          </w:p>
        </w:tc>
      </w:tr>
      <w:tr w:rsidR="001A03FA" w:rsidRPr="008E0C4F" w14:paraId="38D7DD78"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323D3E07"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752" w:type="pct"/>
            <w:tcBorders>
              <w:left w:val="nil"/>
              <w:right w:val="nil"/>
            </w:tcBorders>
            <w:shd w:val="clear" w:color="auto" w:fill="auto"/>
            <w:tcMar>
              <w:top w:w="15" w:type="dxa"/>
              <w:left w:w="15" w:type="dxa"/>
              <w:bottom w:w="0" w:type="dxa"/>
              <w:right w:w="15" w:type="dxa"/>
            </w:tcMar>
            <w:vAlign w:val="center"/>
          </w:tcPr>
          <w:p w14:paraId="72815587" w14:textId="77777777" w:rsidR="001A03FA" w:rsidRPr="008E0C4F" w:rsidRDefault="001A03FA" w:rsidP="00BB2D56">
            <w:pPr>
              <w:widowControl/>
              <w:spacing w:line="220" w:lineRule="exact"/>
              <w:jc w:val="left"/>
              <w:rPr>
                <w:rFonts w:ascii="Arial" w:eastAsia="宋体" w:hAnsi="Arial" w:cs="Times New Roman"/>
                <w:iCs/>
                <w:sz w:val="18"/>
                <w:szCs w:val="18"/>
              </w:rPr>
            </w:pPr>
          </w:p>
        </w:tc>
        <w:tc>
          <w:tcPr>
            <w:tcW w:w="1053" w:type="pct"/>
            <w:tcBorders>
              <w:left w:val="nil"/>
              <w:right w:val="nil"/>
            </w:tcBorders>
            <w:shd w:val="clear" w:color="auto" w:fill="auto"/>
            <w:tcMar>
              <w:top w:w="15" w:type="dxa"/>
              <w:left w:w="15" w:type="dxa"/>
              <w:bottom w:w="0" w:type="dxa"/>
              <w:right w:w="15" w:type="dxa"/>
            </w:tcMar>
            <w:vAlign w:val="center"/>
          </w:tcPr>
          <w:p w14:paraId="66BB04B7"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b:</w:t>
            </w:r>
            <w:r w:rsidRPr="008E0C4F">
              <w:rPr>
                <w:rFonts w:ascii="Arial" w:eastAsia="宋体" w:hAnsi="Arial" w:cs="Times New Roman"/>
                <w:iCs/>
                <w:sz w:val="18"/>
                <w:szCs w:val="18"/>
              </w:rPr>
              <w:t xml:space="preserve"> </w:t>
            </w:r>
            <w:r w:rsidRPr="008E0C4F">
              <w:rPr>
                <w:rFonts w:ascii="Arial" w:eastAsia="宋体" w:hAnsi="Arial" w:cs="Times New Roman" w:hint="eastAsia"/>
                <w:iCs/>
                <w:sz w:val="18"/>
                <w:szCs w:val="18"/>
              </w:rPr>
              <w:t>1.84</w:t>
            </w:r>
          </w:p>
        </w:tc>
        <w:tc>
          <w:tcPr>
            <w:tcW w:w="939" w:type="pct"/>
            <w:tcBorders>
              <w:left w:val="nil"/>
              <w:right w:val="nil"/>
            </w:tcBorders>
            <w:shd w:val="clear" w:color="auto" w:fill="auto"/>
            <w:tcMar>
              <w:top w:w="15" w:type="dxa"/>
              <w:left w:w="15" w:type="dxa"/>
              <w:bottom w:w="0" w:type="dxa"/>
              <w:right w:w="15" w:type="dxa"/>
            </w:tcMar>
            <w:vAlign w:val="center"/>
          </w:tcPr>
          <w:p w14:paraId="2FB0D73E"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12a, 13</w:t>
            </w:r>
          </w:p>
        </w:tc>
        <w:tc>
          <w:tcPr>
            <w:tcW w:w="1128" w:type="pct"/>
            <w:tcBorders>
              <w:left w:val="nil"/>
              <w:right w:val="nil"/>
            </w:tcBorders>
            <w:shd w:val="clear" w:color="auto" w:fill="auto"/>
            <w:tcMar>
              <w:top w:w="15" w:type="dxa"/>
              <w:left w:w="15" w:type="dxa"/>
              <w:bottom w:w="0" w:type="dxa"/>
              <w:right w:w="15" w:type="dxa"/>
            </w:tcMar>
            <w:vAlign w:val="center"/>
          </w:tcPr>
          <w:p w14:paraId="2E3E3B8B"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10,</w:t>
            </w:r>
            <w:r w:rsidRPr="008E0C4F">
              <w:rPr>
                <w:rFonts w:ascii="Arial" w:eastAsia="宋体" w:hAnsi="Arial" w:cs="Times New Roman" w:hint="eastAsia"/>
                <w:color w:val="FF0000"/>
                <w:sz w:val="18"/>
                <w:szCs w:val="18"/>
              </w:rPr>
              <w:t xml:space="preserve"> </w:t>
            </w:r>
            <w:r w:rsidRPr="008E0C4F">
              <w:rPr>
                <w:rFonts w:ascii="Arial" w:eastAsia="宋体" w:hAnsi="Arial" w:cs="Times New Roman"/>
                <w:sz w:val="18"/>
                <w:szCs w:val="18"/>
              </w:rPr>
              <w:t>11</w:t>
            </w:r>
            <w:r w:rsidRPr="008E0C4F">
              <w:rPr>
                <w:rFonts w:ascii="Arial" w:eastAsia="宋体" w:hAnsi="Arial" w:cs="Times New Roman" w:hint="eastAsia"/>
                <w:sz w:val="18"/>
                <w:szCs w:val="18"/>
              </w:rPr>
              <w:t>, 13, 14, 18</w:t>
            </w:r>
          </w:p>
        </w:tc>
        <w:tc>
          <w:tcPr>
            <w:tcW w:w="846" w:type="pct"/>
            <w:tcBorders>
              <w:left w:val="nil"/>
              <w:right w:val="nil"/>
            </w:tcBorders>
          </w:tcPr>
          <w:p w14:paraId="247F0B0E"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color w:val="000000"/>
                <w:kern w:val="0"/>
                <w:sz w:val="18"/>
                <w:szCs w:val="18"/>
              </w:rPr>
              <w:t>18</w:t>
            </w:r>
          </w:p>
        </w:tc>
      </w:tr>
      <w:tr w:rsidR="001A03FA" w:rsidRPr="008E0C4F" w14:paraId="0A64111F"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4C582613"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13</w:t>
            </w:r>
          </w:p>
        </w:tc>
        <w:tc>
          <w:tcPr>
            <w:tcW w:w="752" w:type="pct"/>
            <w:tcBorders>
              <w:left w:val="nil"/>
              <w:right w:val="nil"/>
            </w:tcBorders>
            <w:shd w:val="clear" w:color="auto" w:fill="auto"/>
            <w:tcMar>
              <w:top w:w="15" w:type="dxa"/>
              <w:left w:w="15" w:type="dxa"/>
              <w:bottom w:w="0" w:type="dxa"/>
              <w:right w:w="15" w:type="dxa"/>
            </w:tcMar>
            <w:vAlign w:val="center"/>
          </w:tcPr>
          <w:p w14:paraId="6CB98CCD"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118.</w:t>
            </w:r>
            <w:r w:rsidRPr="008E0C4F">
              <w:rPr>
                <w:rFonts w:ascii="Arial" w:eastAsia="宋体" w:hAnsi="Arial" w:cs="Times New Roman"/>
                <w:iCs/>
                <w:sz w:val="18"/>
                <w:szCs w:val="18"/>
              </w:rPr>
              <w:t>6</w:t>
            </w:r>
            <w:r w:rsidRPr="008E0C4F">
              <w:rPr>
                <w:rFonts w:ascii="Arial" w:eastAsia="宋体" w:hAnsi="Arial" w:cs="Times New Roman" w:hint="eastAsia"/>
                <w:iCs/>
                <w:sz w:val="18"/>
                <w:szCs w:val="18"/>
              </w:rPr>
              <w:t>, CH</w:t>
            </w:r>
          </w:p>
        </w:tc>
        <w:tc>
          <w:tcPr>
            <w:tcW w:w="1053" w:type="pct"/>
            <w:tcBorders>
              <w:left w:val="nil"/>
              <w:right w:val="nil"/>
            </w:tcBorders>
            <w:shd w:val="clear" w:color="auto" w:fill="auto"/>
            <w:tcMar>
              <w:top w:w="15" w:type="dxa"/>
              <w:left w:w="15" w:type="dxa"/>
              <w:bottom w:w="0" w:type="dxa"/>
              <w:right w:w="15" w:type="dxa"/>
            </w:tcMar>
            <w:vAlign w:val="center"/>
          </w:tcPr>
          <w:p w14:paraId="255B95E0"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5.30</w:t>
            </w:r>
            <w:r w:rsidRPr="008E0C4F">
              <w:rPr>
                <w:rFonts w:ascii="Arial" w:eastAsia="宋体" w:hAnsi="Arial" w:cs="Times New Roman"/>
                <w:iCs/>
                <w:sz w:val="18"/>
                <w:szCs w:val="18"/>
              </w:rPr>
              <w:t>, br s</w:t>
            </w:r>
          </w:p>
        </w:tc>
        <w:tc>
          <w:tcPr>
            <w:tcW w:w="939" w:type="pct"/>
            <w:tcBorders>
              <w:left w:val="nil"/>
              <w:right w:val="nil"/>
            </w:tcBorders>
            <w:shd w:val="clear" w:color="auto" w:fill="auto"/>
            <w:tcMar>
              <w:top w:w="15" w:type="dxa"/>
              <w:left w:w="15" w:type="dxa"/>
              <w:bottom w:w="0" w:type="dxa"/>
              <w:right w:w="15" w:type="dxa"/>
            </w:tcMar>
            <w:vAlign w:val="center"/>
          </w:tcPr>
          <w:p w14:paraId="45918086"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10, </w:t>
            </w:r>
            <w:r w:rsidRPr="008E0C4F">
              <w:rPr>
                <w:rFonts w:ascii="Arial" w:eastAsia="宋体" w:hAnsi="Arial" w:cs="Times New Roman" w:hint="eastAsia"/>
                <w:sz w:val="18"/>
                <w:szCs w:val="18"/>
              </w:rPr>
              <w:t>12a, 12b</w:t>
            </w:r>
          </w:p>
        </w:tc>
        <w:tc>
          <w:tcPr>
            <w:tcW w:w="1128" w:type="pct"/>
            <w:tcBorders>
              <w:left w:val="nil"/>
              <w:right w:val="nil"/>
            </w:tcBorders>
            <w:shd w:val="clear" w:color="auto" w:fill="auto"/>
            <w:tcMar>
              <w:top w:w="15" w:type="dxa"/>
              <w:left w:w="15" w:type="dxa"/>
              <w:bottom w:w="0" w:type="dxa"/>
              <w:right w:w="15" w:type="dxa"/>
            </w:tcMar>
            <w:vAlign w:val="center"/>
          </w:tcPr>
          <w:p w14:paraId="79FC7FD3"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10, 11, 12, 14, 15</w:t>
            </w:r>
          </w:p>
        </w:tc>
        <w:tc>
          <w:tcPr>
            <w:tcW w:w="846" w:type="pct"/>
            <w:tcBorders>
              <w:left w:val="nil"/>
              <w:right w:val="nil"/>
            </w:tcBorders>
          </w:tcPr>
          <w:p w14:paraId="66C0B81D"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hint="eastAsia"/>
                <w:color w:val="000000"/>
                <w:kern w:val="0"/>
                <w:sz w:val="18"/>
                <w:szCs w:val="18"/>
              </w:rPr>
              <w:t>1</w:t>
            </w:r>
            <w:r w:rsidRPr="008E0C4F">
              <w:rPr>
                <w:rFonts w:ascii="Arial" w:eastAsia="宋体" w:hAnsi="Arial" w:cs="Times New Roman"/>
                <w:color w:val="000000"/>
                <w:kern w:val="0"/>
                <w:sz w:val="18"/>
                <w:szCs w:val="18"/>
              </w:rPr>
              <w:t>7</w:t>
            </w:r>
          </w:p>
        </w:tc>
      </w:tr>
      <w:tr w:rsidR="001A03FA" w:rsidRPr="008E0C4F" w14:paraId="06DB725D"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3BF18AE8"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14</w:t>
            </w:r>
          </w:p>
        </w:tc>
        <w:tc>
          <w:tcPr>
            <w:tcW w:w="752" w:type="pct"/>
            <w:tcBorders>
              <w:left w:val="nil"/>
              <w:right w:val="nil"/>
            </w:tcBorders>
            <w:shd w:val="clear" w:color="auto" w:fill="auto"/>
            <w:tcMar>
              <w:top w:w="15" w:type="dxa"/>
              <w:left w:w="15" w:type="dxa"/>
              <w:bottom w:w="0" w:type="dxa"/>
              <w:right w:w="15" w:type="dxa"/>
            </w:tcMar>
            <w:vAlign w:val="center"/>
          </w:tcPr>
          <w:p w14:paraId="3C6ACC69"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153.2</w:t>
            </w:r>
            <w:r w:rsidRPr="008E0C4F">
              <w:rPr>
                <w:rFonts w:ascii="Arial" w:eastAsia="宋体" w:hAnsi="Arial" w:cs="Times New Roman"/>
                <w:iCs/>
                <w:sz w:val="18"/>
                <w:szCs w:val="18"/>
              </w:rPr>
              <w:t>, C</w:t>
            </w:r>
          </w:p>
        </w:tc>
        <w:tc>
          <w:tcPr>
            <w:tcW w:w="1053" w:type="pct"/>
            <w:tcBorders>
              <w:left w:val="nil"/>
              <w:right w:val="nil"/>
            </w:tcBorders>
            <w:shd w:val="clear" w:color="auto" w:fill="auto"/>
            <w:tcMar>
              <w:top w:w="15" w:type="dxa"/>
              <w:left w:w="15" w:type="dxa"/>
              <w:bottom w:w="0" w:type="dxa"/>
              <w:right w:w="15" w:type="dxa"/>
            </w:tcMar>
            <w:vAlign w:val="center"/>
          </w:tcPr>
          <w:p w14:paraId="6830A1B9" w14:textId="77777777" w:rsidR="001A03FA" w:rsidRPr="008E0C4F" w:rsidRDefault="001A03FA" w:rsidP="00BB2D56">
            <w:pPr>
              <w:widowControl/>
              <w:spacing w:line="220" w:lineRule="exact"/>
              <w:jc w:val="left"/>
              <w:rPr>
                <w:rFonts w:ascii="Arial" w:eastAsia="宋体" w:hAnsi="Arial" w:cs="Times New Roman"/>
                <w:iCs/>
                <w:sz w:val="18"/>
                <w:szCs w:val="18"/>
              </w:rPr>
            </w:pPr>
          </w:p>
        </w:tc>
        <w:tc>
          <w:tcPr>
            <w:tcW w:w="939" w:type="pct"/>
            <w:tcBorders>
              <w:left w:val="nil"/>
              <w:right w:val="nil"/>
            </w:tcBorders>
            <w:shd w:val="clear" w:color="auto" w:fill="auto"/>
            <w:tcMar>
              <w:top w:w="15" w:type="dxa"/>
              <w:left w:w="15" w:type="dxa"/>
              <w:bottom w:w="0" w:type="dxa"/>
              <w:right w:w="15" w:type="dxa"/>
            </w:tcMar>
            <w:vAlign w:val="center"/>
          </w:tcPr>
          <w:p w14:paraId="2CB91E49"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1128" w:type="pct"/>
            <w:tcBorders>
              <w:left w:val="nil"/>
              <w:right w:val="nil"/>
            </w:tcBorders>
            <w:shd w:val="clear" w:color="auto" w:fill="auto"/>
            <w:tcMar>
              <w:top w:w="15" w:type="dxa"/>
              <w:left w:w="15" w:type="dxa"/>
              <w:bottom w:w="0" w:type="dxa"/>
              <w:right w:w="15" w:type="dxa"/>
            </w:tcMar>
            <w:vAlign w:val="center"/>
          </w:tcPr>
          <w:p w14:paraId="54CB9575"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846" w:type="pct"/>
            <w:tcBorders>
              <w:left w:val="nil"/>
              <w:right w:val="nil"/>
            </w:tcBorders>
          </w:tcPr>
          <w:p w14:paraId="21319986"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p>
        </w:tc>
      </w:tr>
      <w:tr w:rsidR="001A03FA" w:rsidRPr="008E0C4F" w14:paraId="120252EE"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2BBF149B"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15</w:t>
            </w:r>
          </w:p>
        </w:tc>
        <w:tc>
          <w:tcPr>
            <w:tcW w:w="752" w:type="pct"/>
            <w:tcBorders>
              <w:left w:val="nil"/>
              <w:right w:val="nil"/>
            </w:tcBorders>
            <w:shd w:val="clear" w:color="auto" w:fill="auto"/>
            <w:tcMar>
              <w:top w:w="15" w:type="dxa"/>
              <w:left w:w="15" w:type="dxa"/>
              <w:bottom w:w="0" w:type="dxa"/>
              <w:right w:w="15" w:type="dxa"/>
            </w:tcMar>
            <w:vAlign w:val="center"/>
          </w:tcPr>
          <w:p w14:paraId="5C864856"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27.</w:t>
            </w:r>
            <w:r w:rsidRPr="008E0C4F">
              <w:rPr>
                <w:rFonts w:ascii="Arial" w:eastAsia="宋体" w:hAnsi="Arial" w:cs="Times New Roman"/>
                <w:iCs/>
                <w:sz w:val="18"/>
                <w:szCs w:val="18"/>
              </w:rPr>
              <w:t>6</w:t>
            </w:r>
            <w:r w:rsidRPr="008E0C4F">
              <w:rPr>
                <w:rFonts w:ascii="Arial" w:eastAsia="宋体" w:hAnsi="Arial" w:cs="Times New Roman" w:hint="eastAsia"/>
                <w:iCs/>
                <w:sz w:val="18"/>
                <w:szCs w:val="18"/>
              </w:rPr>
              <w:t>, CH</w:t>
            </w:r>
          </w:p>
        </w:tc>
        <w:tc>
          <w:tcPr>
            <w:tcW w:w="1053" w:type="pct"/>
            <w:tcBorders>
              <w:left w:val="nil"/>
              <w:right w:val="nil"/>
            </w:tcBorders>
            <w:shd w:val="clear" w:color="auto" w:fill="auto"/>
            <w:tcMar>
              <w:top w:w="15" w:type="dxa"/>
              <w:left w:w="15" w:type="dxa"/>
              <w:bottom w:w="0" w:type="dxa"/>
              <w:right w:w="15" w:type="dxa"/>
            </w:tcMar>
            <w:vAlign w:val="center"/>
          </w:tcPr>
          <w:p w14:paraId="2691F6C4"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2.19</w:t>
            </w:r>
          </w:p>
        </w:tc>
        <w:tc>
          <w:tcPr>
            <w:tcW w:w="939" w:type="pct"/>
            <w:tcBorders>
              <w:left w:val="nil"/>
              <w:right w:val="nil"/>
            </w:tcBorders>
            <w:shd w:val="clear" w:color="auto" w:fill="auto"/>
            <w:tcMar>
              <w:top w:w="15" w:type="dxa"/>
              <w:left w:w="15" w:type="dxa"/>
              <w:bottom w:w="0" w:type="dxa"/>
              <w:right w:w="15" w:type="dxa"/>
            </w:tcMar>
            <w:vAlign w:val="center"/>
          </w:tcPr>
          <w:p w14:paraId="48B489C8" w14:textId="77777777" w:rsidR="001A03FA" w:rsidRPr="008E0C4F" w:rsidRDefault="001A03FA" w:rsidP="00BB2D56">
            <w:pPr>
              <w:widowControl/>
              <w:spacing w:line="220" w:lineRule="exact"/>
              <w:jc w:val="left"/>
              <w:rPr>
                <w:rFonts w:ascii="Arial" w:eastAsia="宋体" w:hAnsi="Arial" w:cs="Times New Roman"/>
                <w:sz w:val="18"/>
                <w:szCs w:val="18"/>
              </w:rPr>
            </w:pPr>
            <w:r>
              <w:rPr>
                <w:rFonts w:ascii="Arial" w:eastAsia="宋体" w:hAnsi="Arial" w:cs="Times New Roman"/>
                <w:sz w:val="18"/>
                <w:szCs w:val="18"/>
              </w:rPr>
              <w:t>16, 17</w:t>
            </w:r>
          </w:p>
        </w:tc>
        <w:tc>
          <w:tcPr>
            <w:tcW w:w="1128" w:type="pct"/>
            <w:tcBorders>
              <w:left w:val="nil"/>
              <w:right w:val="nil"/>
            </w:tcBorders>
            <w:shd w:val="clear" w:color="auto" w:fill="auto"/>
            <w:tcMar>
              <w:top w:w="15" w:type="dxa"/>
              <w:left w:w="15" w:type="dxa"/>
              <w:bottom w:w="0" w:type="dxa"/>
              <w:right w:w="15" w:type="dxa"/>
            </w:tcMar>
            <w:vAlign w:val="center"/>
          </w:tcPr>
          <w:p w14:paraId="5116898F"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13, 14, 16</w:t>
            </w:r>
          </w:p>
        </w:tc>
        <w:tc>
          <w:tcPr>
            <w:tcW w:w="846" w:type="pct"/>
            <w:tcBorders>
              <w:left w:val="nil"/>
              <w:right w:val="nil"/>
            </w:tcBorders>
          </w:tcPr>
          <w:p w14:paraId="68A80CDC"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hint="eastAsia"/>
                <w:color w:val="000000"/>
                <w:kern w:val="0"/>
                <w:sz w:val="18"/>
                <w:szCs w:val="18"/>
              </w:rPr>
              <w:t>9a,</w:t>
            </w:r>
            <w:r w:rsidRPr="008E0C4F">
              <w:rPr>
                <w:rFonts w:ascii="Arial" w:eastAsia="宋体" w:hAnsi="Arial" w:cs="Times New Roman"/>
                <w:color w:val="000000"/>
                <w:kern w:val="0"/>
                <w:sz w:val="18"/>
                <w:szCs w:val="18"/>
              </w:rPr>
              <w:t xml:space="preserve"> 9b</w:t>
            </w:r>
          </w:p>
        </w:tc>
      </w:tr>
      <w:tr w:rsidR="001A03FA" w:rsidRPr="008E0C4F" w14:paraId="11BFDC94"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7E34235D" w14:textId="51918769" w:rsidR="001A03FA" w:rsidRPr="00372BA8" w:rsidRDefault="001A03FA" w:rsidP="001D5F36">
            <w:pPr>
              <w:widowControl/>
              <w:spacing w:line="220" w:lineRule="exact"/>
              <w:jc w:val="left"/>
              <w:rPr>
                <w:rFonts w:ascii="Arial" w:eastAsia="宋体" w:hAnsi="Arial" w:cs="Times New Roman"/>
                <w:i/>
                <w:sz w:val="18"/>
                <w:szCs w:val="18"/>
                <w:vertAlign w:val="superscript"/>
              </w:rPr>
            </w:pPr>
            <w:r w:rsidRPr="008E0C4F">
              <w:rPr>
                <w:rFonts w:ascii="Arial" w:eastAsia="宋体" w:hAnsi="Arial" w:cs="Times New Roman" w:hint="eastAsia"/>
                <w:sz w:val="18"/>
                <w:szCs w:val="18"/>
              </w:rPr>
              <w:t>16</w:t>
            </w:r>
          </w:p>
        </w:tc>
        <w:tc>
          <w:tcPr>
            <w:tcW w:w="752" w:type="pct"/>
            <w:tcBorders>
              <w:left w:val="nil"/>
              <w:right w:val="nil"/>
            </w:tcBorders>
            <w:shd w:val="clear" w:color="auto" w:fill="auto"/>
            <w:tcMar>
              <w:top w:w="15" w:type="dxa"/>
              <w:left w:w="15" w:type="dxa"/>
              <w:bottom w:w="0" w:type="dxa"/>
              <w:right w:w="15" w:type="dxa"/>
            </w:tcMar>
            <w:vAlign w:val="center"/>
          </w:tcPr>
          <w:p w14:paraId="313D9BC0"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22.8, CH</w:t>
            </w:r>
            <w:r w:rsidRPr="008E0C4F">
              <w:rPr>
                <w:rFonts w:ascii="Arial" w:eastAsia="宋体" w:hAnsi="Arial" w:cs="Times New Roman" w:hint="eastAsia"/>
                <w:iCs/>
                <w:sz w:val="18"/>
                <w:szCs w:val="18"/>
                <w:vertAlign w:val="subscript"/>
              </w:rPr>
              <w:t>3</w:t>
            </w:r>
          </w:p>
        </w:tc>
        <w:tc>
          <w:tcPr>
            <w:tcW w:w="1053" w:type="pct"/>
            <w:tcBorders>
              <w:left w:val="nil"/>
              <w:right w:val="nil"/>
            </w:tcBorders>
            <w:shd w:val="clear" w:color="auto" w:fill="auto"/>
            <w:tcMar>
              <w:top w:w="15" w:type="dxa"/>
              <w:left w:w="15" w:type="dxa"/>
              <w:bottom w:w="0" w:type="dxa"/>
              <w:right w:w="15" w:type="dxa"/>
            </w:tcMar>
            <w:vAlign w:val="center"/>
          </w:tcPr>
          <w:p w14:paraId="238CDD0F"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1.02, d</w:t>
            </w:r>
            <w:r w:rsidRPr="008E0C4F">
              <w:rPr>
                <w:rFonts w:ascii="Arial" w:eastAsia="宋体" w:hAnsi="Arial" w:cs="Times New Roman"/>
                <w:iCs/>
                <w:sz w:val="18"/>
                <w:szCs w:val="18"/>
              </w:rPr>
              <w:t xml:space="preserve"> </w:t>
            </w:r>
            <w:r w:rsidRPr="008E0C4F">
              <w:rPr>
                <w:rFonts w:ascii="Arial" w:eastAsia="宋体" w:hAnsi="Arial" w:cs="Times New Roman" w:hint="eastAsia"/>
                <w:iCs/>
                <w:sz w:val="18"/>
                <w:szCs w:val="18"/>
              </w:rPr>
              <w:t>(6.8)</w:t>
            </w:r>
          </w:p>
        </w:tc>
        <w:tc>
          <w:tcPr>
            <w:tcW w:w="939" w:type="pct"/>
            <w:tcBorders>
              <w:left w:val="nil"/>
              <w:right w:val="nil"/>
            </w:tcBorders>
            <w:shd w:val="clear" w:color="auto" w:fill="auto"/>
            <w:tcMar>
              <w:top w:w="15" w:type="dxa"/>
              <w:left w:w="15" w:type="dxa"/>
              <w:bottom w:w="0" w:type="dxa"/>
              <w:right w:w="15" w:type="dxa"/>
            </w:tcMar>
            <w:vAlign w:val="center"/>
          </w:tcPr>
          <w:p w14:paraId="6E0946C9"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15</w:t>
            </w:r>
          </w:p>
        </w:tc>
        <w:tc>
          <w:tcPr>
            <w:tcW w:w="1128" w:type="pct"/>
            <w:tcBorders>
              <w:left w:val="nil"/>
              <w:right w:val="nil"/>
            </w:tcBorders>
            <w:shd w:val="clear" w:color="auto" w:fill="auto"/>
            <w:tcMar>
              <w:top w:w="15" w:type="dxa"/>
              <w:left w:w="15" w:type="dxa"/>
              <w:bottom w:w="0" w:type="dxa"/>
              <w:right w:w="15" w:type="dxa"/>
            </w:tcMar>
            <w:vAlign w:val="center"/>
          </w:tcPr>
          <w:p w14:paraId="74ED9204"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14, 15, </w:t>
            </w:r>
            <w:r w:rsidRPr="008E0C4F">
              <w:rPr>
                <w:rFonts w:ascii="Arial" w:eastAsia="宋体" w:hAnsi="Arial" w:cs="Times New Roman"/>
                <w:sz w:val="18"/>
                <w:szCs w:val="18"/>
              </w:rPr>
              <w:t>17</w:t>
            </w:r>
          </w:p>
        </w:tc>
        <w:tc>
          <w:tcPr>
            <w:tcW w:w="846" w:type="pct"/>
            <w:tcBorders>
              <w:left w:val="nil"/>
              <w:right w:val="nil"/>
            </w:tcBorders>
          </w:tcPr>
          <w:p w14:paraId="59078D2D"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hint="eastAsia"/>
                <w:color w:val="000000"/>
                <w:kern w:val="0"/>
                <w:sz w:val="18"/>
                <w:szCs w:val="18"/>
              </w:rPr>
              <w:t>9a, 10</w:t>
            </w:r>
          </w:p>
        </w:tc>
      </w:tr>
      <w:tr w:rsidR="001A03FA" w:rsidRPr="008E0C4F" w14:paraId="598E9265"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087DDC75" w14:textId="5704B091" w:rsidR="001A03FA" w:rsidRPr="008E0C4F" w:rsidRDefault="001A03FA" w:rsidP="001D5F3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17</w:t>
            </w:r>
          </w:p>
        </w:tc>
        <w:tc>
          <w:tcPr>
            <w:tcW w:w="752" w:type="pct"/>
            <w:tcBorders>
              <w:left w:val="nil"/>
              <w:right w:val="nil"/>
            </w:tcBorders>
            <w:shd w:val="clear" w:color="auto" w:fill="auto"/>
            <w:tcMar>
              <w:top w:w="15" w:type="dxa"/>
              <w:left w:w="15" w:type="dxa"/>
              <w:bottom w:w="0" w:type="dxa"/>
              <w:right w:w="15" w:type="dxa"/>
            </w:tcMar>
            <w:vAlign w:val="center"/>
          </w:tcPr>
          <w:p w14:paraId="5F7F1AF1"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21.3, CH</w:t>
            </w:r>
            <w:r w:rsidRPr="008E0C4F">
              <w:rPr>
                <w:rFonts w:ascii="Arial" w:eastAsia="宋体" w:hAnsi="Arial" w:cs="Times New Roman" w:hint="eastAsia"/>
                <w:iCs/>
                <w:sz w:val="18"/>
                <w:szCs w:val="18"/>
                <w:vertAlign w:val="subscript"/>
              </w:rPr>
              <w:t>3</w:t>
            </w:r>
          </w:p>
        </w:tc>
        <w:tc>
          <w:tcPr>
            <w:tcW w:w="1053" w:type="pct"/>
            <w:tcBorders>
              <w:left w:val="nil"/>
              <w:right w:val="nil"/>
            </w:tcBorders>
            <w:shd w:val="clear" w:color="auto" w:fill="auto"/>
            <w:tcMar>
              <w:top w:w="15" w:type="dxa"/>
              <w:left w:w="15" w:type="dxa"/>
              <w:bottom w:w="0" w:type="dxa"/>
              <w:right w:w="15" w:type="dxa"/>
            </w:tcMar>
            <w:vAlign w:val="center"/>
          </w:tcPr>
          <w:p w14:paraId="2A39705C"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1.10, d</w:t>
            </w:r>
            <w:r w:rsidRPr="008E0C4F">
              <w:rPr>
                <w:rFonts w:ascii="Arial" w:eastAsia="宋体" w:hAnsi="Arial" w:cs="Times New Roman"/>
                <w:iCs/>
                <w:sz w:val="18"/>
                <w:szCs w:val="18"/>
              </w:rPr>
              <w:t xml:space="preserve"> </w:t>
            </w:r>
            <w:r w:rsidRPr="008E0C4F">
              <w:rPr>
                <w:rFonts w:ascii="Arial" w:eastAsia="宋体" w:hAnsi="Arial" w:cs="Times New Roman" w:hint="eastAsia"/>
                <w:iCs/>
                <w:sz w:val="18"/>
                <w:szCs w:val="18"/>
              </w:rPr>
              <w:t>(6.8)</w:t>
            </w:r>
          </w:p>
        </w:tc>
        <w:tc>
          <w:tcPr>
            <w:tcW w:w="939" w:type="pct"/>
            <w:tcBorders>
              <w:left w:val="nil"/>
              <w:right w:val="nil"/>
            </w:tcBorders>
            <w:shd w:val="clear" w:color="auto" w:fill="auto"/>
            <w:tcMar>
              <w:top w:w="15" w:type="dxa"/>
              <w:left w:w="15" w:type="dxa"/>
              <w:bottom w:w="0" w:type="dxa"/>
              <w:right w:w="15" w:type="dxa"/>
            </w:tcMar>
            <w:vAlign w:val="center"/>
          </w:tcPr>
          <w:p w14:paraId="789846F8"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15</w:t>
            </w:r>
          </w:p>
        </w:tc>
        <w:tc>
          <w:tcPr>
            <w:tcW w:w="1128" w:type="pct"/>
            <w:tcBorders>
              <w:left w:val="nil"/>
              <w:right w:val="nil"/>
            </w:tcBorders>
            <w:shd w:val="clear" w:color="auto" w:fill="auto"/>
            <w:tcMar>
              <w:top w:w="15" w:type="dxa"/>
              <w:left w:w="15" w:type="dxa"/>
              <w:bottom w:w="0" w:type="dxa"/>
              <w:right w:w="15" w:type="dxa"/>
            </w:tcMar>
            <w:vAlign w:val="center"/>
          </w:tcPr>
          <w:p w14:paraId="04E7983A"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14, 15, </w:t>
            </w:r>
            <w:r w:rsidRPr="008E0C4F">
              <w:rPr>
                <w:rFonts w:ascii="Arial" w:eastAsia="宋体" w:hAnsi="Arial" w:cs="Times New Roman"/>
                <w:sz w:val="18"/>
                <w:szCs w:val="18"/>
              </w:rPr>
              <w:t>16</w:t>
            </w:r>
          </w:p>
        </w:tc>
        <w:tc>
          <w:tcPr>
            <w:tcW w:w="846" w:type="pct"/>
            <w:tcBorders>
              <w:left w:val="nil"/>
              <w:right w:val="nil"/>
            </w:tcBorders>
          </w:tcPr>
          <w:p w14:paraId="43C78D8F"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hint="eastAsia"/>
                <w:color w:val="000000"/>
                <w:kern w:val="0"/>
                <w:sz w:val="18"/>
                <w:szCs w:val="18"/>
              </w:rPr>
              <w:t>13</w:t>
            </w:r>
          </w:p>
        </w:tc>
      </w:tr>
      <w:tr w:rsidR="001A03FA" w:rsidRPr="008E0C4F" w14:paraId="52C2D0E8"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4D9318AA"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18</w:t>
            </w:r>
          </w:p>
        </w:tc>
        <w:tc>
          <w:tcPr>
            <w:tcW w:w="752" w:type="pct"/>
            <w:tcBorders>
              <w:left w:val="nil"/>
              <w:right w:val="nil"/>
            </w:tcBorders>
            <w:shd w:val="clear" w:color="auto" w:fill="auto"/>
            <w:tcMar>
              <w:top w:w="15" w:type="dxa"/>
              <w:left w:w="15" w:type="dxa"/>
              <w:bottom w:w="0" w:type="dxa"/>
              <w:right w:w="15" w:type="dxa"/>
            </w:tcMar>
            <w:vAlign w:val="center"/>
          </w:tcPr>
          <w:p w14:paraId="1F2601C9"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25.</w:t>
            </w:r>
            <w:r w:rsidRPr="008E0C4F">
              <w:rPr>
                <w:rFonts w:ascii="Arial" w:eastAsia="宋体" w:hAnsi="Arial" w:cs="Times New Roman"/>
                <w:iCs/>
                <w:sz w:val="18"/>
                <w:szCs w:val="18"/>
              </w:rPr>
              <w:t>1</w:t>
            </w:r>
            <w:r w:rsidRPr="008E0C4F">
              <w:rPr>
                <w:rFonts w:ascii="Arial" w:eastAsia="宋体" w:hAnsi="Arial" w:cs="Times New Roman" w:hint="eastAsia"/>
                <w:iCs/>
                <w:sz w:val="18"/>
                <w:szCs w:val="18"/>
              </w:rPr>
              <w:t>, CH</w:t>
            </w:r>
            <w:r w:rsidRPr="008E0C4F">
              <w:rPr>
                <w:rFonts w:ascii="Arial" w:eastAsia="宋体" w:hAnsi="Arial" w:cs="Times New Roman" w:hint="eastAsia"/>
                <w:iCs/>
                <w:sz w:val="18"/>
                <w:szCs w:val="18"/>
                <w:vertAlign w:val="subscript"/>
              </w:rPr>
              <w:t>3</w:t>
            </w:r>
          </w:p>
        </w:tc>
        <w:tc>
          <w:tcPr>
            <w:tcW w:w="1053" w:type="pct"/>
            <w:tcBorders>
              <w:left w:val="nil"/>
              <w:right w:val="nil"/>
            </w:tcBorders>
            <w:shd w:val="clear" w:color="auto" w:fill="auto"/>
            <w:tcMar>
              <w:top w:w="15" w:type="dxa"/>
              <w:left w:w="15" w:type="dxa"/>
              <w:bottom w:w="0" w:type="dxa"/>
              <w:right w:w="15" w:type="dxa"/>
            </w:tcMar>
            <w:vAlign w:val="center"/>
          </w:tcPr>
          <w:p w14:paraId="101F2F33"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1.05, s</w:t>
            </w:r>
          </w:p>
        </w:tc>
        <w:tc>
          <w:tcPr>
            <w:tcW w:w="939" w:type="pct"/>
            <w:tcBorders>
              <w:left w:val="nil"/>
              <w:right w:val="nil"/>
            </w:tcBorders>
            <w:shd w:val="clear" w:color="auto" w:fill="auto"/>
            <w:tcMar>
              <w:top w:w="15" w:type="dxa"/>
              <w:left w:w="15" w:type="dxa"/>
              <w:bottom w:w="0" w:type="dxa"/>
              <w:right w:w="15" w:type="dxa"/>
            </w:tcMar>
            <w:vAlign w:val="center"/>
          </w:tcPr>
          <w:p w14:paraId="17626D54"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1128" w:type="pct"/>
            <w:tcBorders>
              <w:left w:val="nil"/>
              <w:right w:val="nil"/>
            </w:tcBorders>
            <w:shd w:val="clear" w:color="auto" w:fill="auto"/>
            <w:tcMar>
              <w:top w:w="15" w:type="dxa"/>
              <w:left w:w="15" w:type="dxa"/>
              <w:bottom w:w="0" w:type="dxa"/>
              <w:right w:w="15" w:type="dxa"/>
            </w:tcMar>
            <w:vAlign w:val="center"/>
          </w:tcPr>
          <w:p w14:paraId="3608F307"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1, 10, 11, 12</w:t>
            </w:r>
          </w:p>
        </w:tc>
        <w:tc>
          <w:tcPr>
            <w:tcW w:w="846" w:type="pct"/>
            <w:tcBorders>
              <w:left w:val="nil"/>
              <w:right w:val="nil"/>
            </w:tcBorders>
          </w:tcPr>
          <w:p w14:paraId="10602046"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hint="eastAsia"/>
                <w:color w:val="000000"/>
                <w:kern w:val="0"/>
                <w:sz w:val="18"/>
                <w:szCs w:val="18"/>
              </w:rPr>
              <w:t>8, 12b</w:t>
            </w:r>
          </w:p>
        </w:tc>
      </w:tr>
      <w:tr w:rsidR="001A03FA" w:rsidRPr="008E0C4F" w14:paraId="5E62E883" w14:textId="77777777" w:rsidTr="00BB2D56">
        <w:trPr>
          <w:trHeight w:val="23"/>
          <w:jc w:val="center"/>
        </w:trPr>
        <w:tc>
          <w:tcPr>
            <w:tcW w:w="282" w:type="pct"/>
            <w:tcBorders>
              <w:left w:val="nil"/>
              <w:right w:val="nil"/>
            </w:tcBorders>
            <w:shd w:val="clear" w:color="auto" w:fill="auto"/>
            <w:tcMar>
              <w:top w:w="15" w:type="dxa"/>
              <w:left w:w="15" w:type="dxa"/>
              <w:bottom w:w="0" w:type="dxa"/>
              <w:right w:w="15" w:type="dxa"/>
            </w:tcMar>
            <w:vAlign w:val="center"/>
          </w:tcPr>
          <w:p w14:paraId="16D525F5"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19</w:t>
            </w:r>
          </w:p>
        </w:tc>
        <w:tc>
          <w:tcPr>
            <w:tcW w:w="752" w:type="pct"/>
            <w:tcBorders>
              <w:left w:val="nil"/>
              <w:right w:val="nil"/>
            </w:tcBorders>
            <w:shd w:val="clear" w:color="auto" w:fill="auto"/>
            <w:tcMar>
              <w:top w:w="15" w:type="dxa"/>
              <w:left w:w="15" w:type="dxa"/>
              <w:bottom w:w="0" w:type="dxa"/>
              <w:right w:w="15" w:type="dxa"/>
            </w:tcMar>
            <w:vAlign w:val="center"/>
          </w:tcPr>
          <w:p w14:paraId="0A1DDB09"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24.2, CH</w:t>
            </w:r>
            <w:r w:rsidRPr="008E0C4F">
              <w:rPr>
                <w:rFonts w:ascii="Arial" w:eastAsia="宋体" w:hAnsi="Arial" w:cs="Times New Roman" w:hint="eastAsia"/>
                <w:iCs/>
                <w:sz w:val="18"/>
                <w:szCs w:val="18"/>
                <w:vertAlign w:val="subscript"/>
              </w:rPr>
              <w:t>3</w:t>
            </w:r>
          </w:p>
        </w:tc>
        <w:tc>
          <w:tcPr>
            <w:tcW w:w="1053" w:type="pct"/>
            <w:tcBorders>
              <w:left w:val="nil"/>
              <w:right w:val="nil"/>
            </w:tcBorders>
            <w:shd w:val="clear" w:color="auto" w:fill="auto"/>
            <w:tcMar>
              <w:top w:w="15" w:type="dxa"/>
              <w:left w:w="15" w:type="dxa"/>
              <w:bottom w:w="0" w:type="dxa"/>
              <w:right w:w="15" w:type="dxa"/>
            </w:tcMar>
            <w:vAlign w:val="center"/>
          </w:tcPr>
          <w:p w14:paraId="36689022"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1.73, br s</w:t>
            </w:r>
          </w:p>
        </w:tc>
        <w:tc>
          <w:tcPr>
            <w:tcW w:w="939" w:type="pct"/>
            <w:tcBorders>
              <w:left w:val="nil"/>
              <w:right w:val="nil"/>
            </w:tcBorders>
            <w:shd w:val="clear" w:color="auto" w:fill="auto"/>
            <w:tcMar>
              <w:top w:w="15" w:type="dxa"/>
              <w:left w:w="15" w:type="dxa"/>
              <w:bottom w:w="0" w:type="dxa"/>
              <w:right w:w="15" w:type="dxa"/>
            </w:tcMar>
            <w:vAlign w:val="center"/>
          </w:tcPr>
          <w:p w14:paraId="646E341A"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8</w:t>
            </w:r>
          </w:p>
        </w:tc>
        <w:tc>
          <w:tcPr>
            <w:tcW w:w="1128" w:type="pct"/>
            <w:tcBorders>
              <w:left w:val="nil"/>
              <w:right w:val="nil"/>
            </w:tcBorders>
            <w:shd w:val="clear" w:color="auto" w:fill="auto"/>
            <w:tcMar>
              <w:top w:w="15" w:type="dxa"/>
              <w:left w:w="15" w:type="dxa"/>
              <w:bottom w:w="0" w:type="dxa"/>
              <w:right w:w="15" w:type="dxa"/>
            </w:tcMar>
            <w:vAlign w:val="center"/>
          </w:tcPr>
          <w:p w14:paraId="72D1BBC8"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6, 7, 8</w:t>
            </w:r>
          </w:p>
        </w:tc>
        <w:tc>
          <w:tcPr>
            <w:tcW w:w="846" w:type="pct"/>
            <w:tcBorders>
              <w:left w:val="nil"/>
              <w:right w:val="nil"/>
            </w:tcBorders>
          </w:tcPr>
          <w:p w14:paraId="731DEEE6"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hint="eastAsia"/>
                <w:color w:val="000000"/>
                <w:kern w:val="0"/>
                <w:sz w:val="18"/>
                <w:szCs w:val="18"/>
              </w:rPr>
              <w:t xml:space="preserve">8, </w:t>
            </w:r>
            <w:r w:rsidRPr="008E0C4F">
              <w:rPr>
                <w:rFonts w:ascii="Arial" w:eastAsia="宋体" w:hAnsi="Arial" w:cs="Times New Roman"/>
                <w:color w:val="000000"/>
                <w:kern w:val="0"/>
                <w:sz w:val="18"/>
                <w:szCs w:val="18"/>
              </w:rPr>
              <w:t>20</w:t>
            </w:r>
          </w:p>
        </w:tc>
      </w:tr>
      <w:tr w:rsidR="001A03FA" w:rsidRPr="008E0C4F" w14:paraId="2674D1F5" w14:textId="77777777" w:rsidTr="00BB2D56">
        <w:trPr>
          <w:trHeight w:val="23"/>
          <w:jc w:val="center"/>
        </w:trPr>
        <w:tc>
          <w:tcPr>
            <w:tcW w:w="282" w:type="pct"/>
            <w:tcBorders>
              <w:left w:val="nil"/>
              <w:bottom w:val="single" w:sz="12" w:space="0" w:color="70AD47"/>
              <w:right w:val="nil"/>
            </w:tcBorders>
            <w:shd w:val="clear" w:color="auto" w:fill="auto"/>
            <w:tcMar>
              <w:top w:w="15" w:type="dxa"/>
              <w:left w:w="15" w:type="dxa"/>
              <w:bottom w:w="0" w:type="dxa"/>
              <w:right w:w="15" w:type="dxa"/>
            </w:tcMar>
            <w:vAlign w:val="center"/>
          </w:tcPr>
          <w:p w14:paraId="137EC647"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20</w:t>
            </w:r>
          </w:p>
        </w:tc>
        <w:tc>
          <w:tcPr>
            <w:tcW w:w="752" w:type="pct"/>
            <w:tcBorders>
              <w:left w:val="nil"/>
              <w:bottom w:val="single" w:sz="12" w:space="0" w:color="70AD47"/>
              <w:right w:val="nil"/>
            </w:tcBorders>
            <w:shd w:val="clear" w:color="auto" w:fill="auto"/>
            <w:tcMar>
              <w:top w:w="15" w:type="dxa"/>
              <w:left w:w="15" w:type="dxa"/>
              <w:bottom w:w="0" w:type="dxa"/>
              <w:right w:w="15" w:type="dxa"/>
            </w:tcMar>
            <w:vAlign w:val="center"/>
          </w:tcPr>
          <w:p w14:paraId="01895FB9"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15.</w:t>
            </w:r>
            <w:r w:rsidRPr="008E0C4F">
              <w:rPr>
                <w:rFonts w:ascii="Arial" w:eastAsia="宋体" w:hAnsi="Arial" w:cs="Times New Roman"/>
                <w:iCs/>
                <w:sz w:val="18"/>
                <w:szCs w:val="18"/>
              </w:rPr>
              <w:t>5</w:t>
            </w:r>
            <w:r w:rsidRPr="008E0C4F">
              <w:rPr>
                <w:rFonts w:ascii="Arial" w:eastAsia="宋体" w:hAnsi="Arial" w:cs="Times New Roman" w:hint="eastAsia"/>
                <w:iCs/>
                <w:sz w:val="18"/>
                <w:szCs w:val="18"/>
              </w:rPr>
              <w:t>, CH</w:t>
            </w:r>
            <w:r w:rsidRPr="008E0C4F">
              <w:rPr>
                <w:rFonts w:ascii="Arial" w:eastAsia="宋体" w:hAnsi="Arial" w:cs="Times New Roman" w:hint="eastAsia"/>
                <w:iCs/>
                <w:sz w:val="18"/>
                <w:szCs w:val="18"/>
                <w:vertAlign w:val="subscript"/>
              </w:rPr>
              <w:t>3</w:t>
            </w:r>
          </w:p>
        </w:tc>
        <w:tc>
          <w:tcPr>
            <w:tcW w:w="1053" w:type="pct"/>
            <w:tcBorders>
              <w:left w:val="nil"/>
              <w:bottom w:val="single" w:sz="12" w:space="0" w:color="70AD47"/>
              <w:right w:val="nil"/>
            </w:tcBorders>
            <w:shd w:val="clear" w:color="auto" w:fill="auto"/>
            <w:tcMar>
              <w:top w:w="15" w:type="dxa"/>
              <w:left w:w="15" w:type="dxa"/>
              <w:bottom w:w="0" w:type="dxa"/>
              <w:right w:w="15" w:type="dxa"/>
            </w:tcMar>
            <w:vAlign w:val="center"/>
          </w:tcPr>
          <w:p w14:paraId="0E29EC17" w14:textId="77777777" w:rsidR="001A03FA" w:rsidRPr="008E0C4F" w:rsidRDefault="001A03FA" w:rsidP="00BB2D56">
            <w:pPr>
              <w:widowControl/>
              <w:spacing w:line="220" w:lineRule="exact"/>
              <w:jc w:val="left"/>
              <w:rPr>
                <w:rFonts w:ascii="Arial" w:eastAsia="宋体" w:hAnsi="Arial" w:cs="Times New Roman"/>
                <w:iCs/>
                <w:sz w:val="18"/>
                <w:szCs w:val="18"/>
              </w:rPr>
            </w:pPr>
            <w:r w:rsidRPr="008E0C4F">
              <w:rPr>
                <w:rFonts w:ascii="Arial" w:eastAsia="宋体" w:hAnsi="Arial" w:cs="Times New Roman" w:hint="eastAsia"/>
                <w:iCs/>
                <w:sz w:val="18"/>
                <w:szCs w:val="18"/>
              </w:rPr>
              <w:t>0.75, d</w:t>
            </w:r>
            <w:r w:rsidRPr="008E0C4F">
              <w:rPr>
                <w:rFonts w:ascii="Arial" w:eastAsia="宋体" w:hAnsi="Arial" w:cs="Times New Roman"/>
                <w:iCs/>
                <w:sz w:val="18"/>
                <w:szCs w:val="18"/>
              </w:rPr>
              <w:t xml:space="preserve"> </w:t>
            </w:r>
            <w:r w:rsidRPr="008E0C4F">
              <w:rPr>
                <w:rFonts w:ascii="Arial" w:eastAsia="宋体" w:hAnsi="Arial" w:cs="Times New Roman" w:hint="eastAsia"/>
                <w:iCs/>
                <w:sz w:val="18"/>
                <w:szCs w:val="18"/>
              </w:rPr>
              <w:t>(7.2)</w:t>
            </w:r>
          </w:p>
        </w:tc>
        <w:tc>
          <w:tcPr>
            <w:tcW w:w="939" w:type="pct"/>
            <w:tcBorders>
              <w:left w:val="nil"/>
              <w:bottom w:val="single" w:sz="12" w:space="0" w:color="70AD47"/>
              <w:right w:val="nil"/>
            </w:tcBorders>
            <w:shd w:val="clear" w:color="auto" w:fill="auto"/>
            <w:tcMar>
              <w:top w:w="15" w:type="dxa"/>
              <w:left w:w="15" w:type="dxa"/>
              <w:bottom w:w="0" w:type="dxa"/>
              <w:right w:w="15" w:type="dxa"/>
            </w:tcMar>
            <w:vAlign w:val="center"/>
          </w:tcPr>
          <w:p w14:paraId="7952E474"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3</w:t>
            </w:r>
          </w:p>
        </w:tc>
        <w:tc>
          <w:tcPr>
            <w:tcW w:w="1128" w:type="pct"/>
            <w:tcBorders>
              <w:left w:val="nil"/>
              <w:bottom w:val="single" w:sz="12" w:space="0" w:color="70AD47"/>
              <w:right w:val="nil"/>
            </w:tcBorders>
            <w:shd w:val="clear" w:color="auto" w:fill="auto"/>
            <w:tcMar>
              <w:top w:w="15" w:type="dxa"/>
              <w:left w:w="15" w:type="dxa"/>
              <w:bottom w:w="0" w:type="dxa"/>
              <w:right w:w="15" w:type="dxa"/>
            </w:tcMar>
            <w:vAlign w:val="center"/>
          </w:tcPr>
          <w:p w14:paraId="7C132106"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2, 3, 4</w:t>
            </w:r>
          </w:p>
        </w:tc>
        <w:tc>
          <w:tcPr>
            <w:tcW w:w="846" w:type="pct"/>
            <w:tcBorders>
              <w:left w:val="nil"/>
              <w:bottom w:val="single" w:sz="12" w:space="0" w:color="70AD47"/>
              <w:right w:val="nil"/>
            </w:tcBorders>
          </w:tcPr>
          <w:p w14:paraId="04E6D48D" w14:textId="77777777" w:rsidR="001A03FA" w:rsidRPr="008E0C4F" w:rsidRDefault="001A03FA" w:rsidP="00BB2D56">
            <w:pPr>
              <w:widowControl/>
              <w:spacing w:before="100" w:beforeAutospacing="1" w:after="100" w:afterAutospacing="1" w:line="220" w:lineRule="exact"/>
              <w:jc w:val="left"/>
              <w:rPr>
                <w:rFonts w:ascii="Arial" w:eastAsia="宋体" w:hAnsi="Arial" w:cs="Times New Roman"/>
                <w:color w:val="000000"/>
                <w:kern w:val="0"/>
                <w:sz w:val="18"/>
                <w:szCs w:val="18"/>
              </w:rPr>
            </w:pPr>
            <w:r w:rsidRPr="008E0C4F">
              <w:rPr>
                <w:rFonts w:ascii="Arial" w:eastAsia="宋体" w:hAnsi="Arial" w:cs="Times New Roman" w:hint="eastAsia"/>
                <w:color w:val="000000"/>
                <w:kern w:val="0"/>
                <w:sz w:val="18"/>
                <w:szCs w:val="18"/>
              </w:rPr>
              <w:t>1</w:t>
            </w:r>
            <w:r w:rsidRPr="008E0C4F">
              <w:rPr>
                <w:rFonts w:ascii="Arial" w:eastAsia="宋体" w:hAnsi="Arial" w:cs="Times New Roman"/>
                <w:color w:val="000000"/>
                <w:kern w:val="0"/>
                <w:sz w:val="18"/>
                <w:szCs w:val="18"/>
              </w:rPr>
              <w:t>9</w:t>
            </w:r>
          </w:p>
        </w:tc>
      </w:tr>
    </w:tbl>
    <w:bookmarkEnd w:id="83"/>
    <w:p w14:paraId="335A9E42" w14:textId="77777777" w:rsidR="001A03FA" w:rsidRDefault="001A03FA" w:rsidP="00BB2D56">
      <w:pPr>
        <w:spacing w:line="360" w:lineRule="auto"/>
        <w:rPr>
          <w:rFonts w:ascii="Arial" w:eastAsia="宋体" w:hAnsi="Arial" w:cs="Times New Roman"/>
          <w:sz w:val="18"/>
          <w:szCs w:val="18"/>
        </w:rPr>
      </w:pPr>
      <w:r w:rsidRPr="008E0C4F">
        <w:rPr>
          <w:rFonts w:ascii="Arial" w:eastAsia="宋体" w:hAnsi="Arial" w:cs="Times New Roman"/>
          <w:i/>
          <w:sz w:val="18"/>
          <w:szCs w:val="18"/>
          <w:vertAlign w:val="superscript"/>
        </w:rPr>
        <w:t>a</w:t>
      </w:r>
      <w:r w:rsidRPr="008E0C4F">
        <w:rPr>
          <w:rFonts w:ascii="Arial" w:eastAsia="宋体" w:hAnsi="Arial" w:cs="Times New Roman"/>
          <w:sz w:val="18"/>
          <w:szCs w:val="18"/>
        </w:rPr>
        <w:t xml:space="preserve"> The indiscernible signals from overlap or the complex multiplicity are reported without designating multiplicity.</w:t>
      </w:r>
      <w:bookmarkEnd w:id="82"/>
    </w:p>
    <w:p w14:paraId="36761CD9" w14:textId="77777777" w:rsidR="001A03FA" w:rsidRDefault="001A03FA" w:rsidP="00BB2D56">
      <w:pPr>
        <w:spacing w:line="360" w:lineRule="auto"/>
        <w:rPr>
          <w:rFonts w:ascii="Arial" w:eastAsia="宋体" w:hAnsi="Arial" w:cs="Times New Roman"/>
          <w:sz w:val="18"/>
          <w:szCs w:val="18"/>
        </w:rPr>
      </w:pPr>
      <w:r>
        <w:rPr>
          <w:rFonts w:ascii="Arial" w:eastAsia="宋体" w:hAnsi="Arial" w:cs="Times New Roman"/>
          <w:i/>
          <w:sz w:val="18"/>
          <w:szCs w:val="18"/>
          <w:vertAlign w:val="superscript"/>
        </w:rPr>
        <w:t>b</w:t>
      </w:r>
      <w:r>
        <w:rPr>
          <w:rFonts w:ascii="Arial" w:eastAsia="宋体" w:hAnsi="Arial" w:cs="Times New Roman"/>
          <w:sz w:val="18"/>
          <w:szCs w:val="18"/>
        </w:rPr>
        <w:t xml:space="preserve"> The data were measured at 600 MHz.</w:t>
      </w:r>
    </w:p>
    <w:p w14:paraId="0F628125" w14:textId="77777777" w:rsidR="001A03FA" w:rsidRDefault="001A03FA" w:rsidP="00BB2D56">
      <w:pPr>
        <w:rPr>
          <w:rFonts w:ascii="Arial" w:eastAsia="宋体" w:hAnsi="Arial" w:cs="Times New Roman"/>
          <w:i/>
          <w:sz w:val="18"/>
          <w:szCs w:val="18"/>
          <w:vertAlign w:val="superscript"/>
        </w:rPr>
      </w:pPr>
    </w:p>
    <w:p w14:paraId="69F69A51" w14:textId="77777777" w:rsidR="001D5F36" w:rsidRDefault="001D5F36" w:rsidP="00BB2D56">
      <w:pPr>
        <w:rPr>
          <w:vertAlign w:val="superscript"/>
        </w:rPr>
        <w:sectPr w:rsidR="001D5F36">
          <w:pgSz w:w="11906" w:h="16838"/>
          <w:pgMar w:top="1440" w:right="1800" w:bottom="1440" w:left="1800" w:header="851" w:footer="992" w:gutter="0"/>
          <w:cols w:space="425"/>
          <w:docGrid w:type="lines" w:linePitch="312"/>
        </w:sectPr>
      </w:pPr>
    </w:p>
    <w:p w14:paraId="510113D3" w14:textId="77777777" w:rsidR="001A03FA" w:rsidRPr="002449C6" w:rsidRDefault="001A03FA" w:rsidP="00BB2D56">
      <w:pPr>
        <w:pStyle w:val="2"/>
        <w:rPr>
          <w:b/>
        </w:rPr>
      </w:pPr>
      <w:bookmarkStart w:id="84" w:name="_Toc15049821"/>
      <w:bookmarkStart w:id="85" w:name="_Toc105525976"/>
      <w:r w:rsidRPr="002449C6">
        <w:rPr>
          <w:b/>
        </w:rPr>
        <w:lastRenderedPageBreak/>
        <w:t xml:space="preserve">Table S4. NMR assignments for </w:t>
      </w:r>
      <w:r w:rsidRPr="002449C6">
        <w:rPr>
          <w:b/>
          <w:bCs w:val="0"/>
        </w:rPr>
        <w:t>2</w:t>
      </w:r>
      <w:bookmarkEnd w:id="84"/>
      <w:r w:rsidRPr="002449C6">
        <w:rPr>
          <w:b/>
        </w:rPr>
        <w:t xml:space="preserve"> in CDC</w:t>
      </w:r>
      <w:r w:rsidRPr="002449C6">
        <w:rPr>
          <w:rFonts w:hint="eastAsia"/>
          <w:b/>
        </w:rPr>
        <w:t>l</w:t>
      </w:r>
      <w:r w:rsidRPr="002449C6">
        <w:rPr>
          <w:b/>
          <w:vertAlign w:val="subscript"/>
        </w:rPr>
        <w:t>3</w:t>
      </w:r>
      <w:r w:rsidRPr="002449C6">
        <w:rPr>
          <w:b/>
        </w:rPr>
        <w:t xml:space="preserve"> (</w:t>
      </w:r>
      <w:r w:rsidRPr="002449C6">
        <w:rPr>
          <w:b/>
          <w:vertAlign w:val="superscript"/>
        </w:rPr>
        <w:t>1</w:t>
      </w:r>
      <w:r w:rsidRPr="002449C6">
        <w:rPr>
          <w:b/>
        </w:rPr>
        <w:t xml:space="preserve">H at 400 MHz and </w:t>
      </w:r>
      <w:r w:rsidRPr="002449C6">
        <w:rPr>
          <w:b/>
          <w:vertAlign w:val="superscript"/>
        </w:rPr>
        <w:t>13</w:t>
      </w:r>
      <w:r w:rsidRPr="002449C6">
        <w:rPr>
          <w:b/>
        </w:rPr>
        <w:t>C at 100 MHz)</w:t>
      </w:r>
      <w:bookmarkEnd w:id="85"/>
    </w:p>
    <w:p w14:paraId="31626603" w14:textId="77777777" w:rsidR="001A03FA" w:rsidRPr="008E0C4F" w:rsidRDefault="001A03FA" w:rsidP="00BB2D56">
      <w:pPr>
        <w:jc w:val="center"/>
        <w:rPr>
          <w:rFonts w:ascii="Arial" w:eastAsia="宋体" w:hAnsi="Arial"/>
        </w:rPr>
      </w:pPr>
      <w:r w:rsidRPr="008E0C4F">
        <w:rPr>
          <w:rFonts w:ascii="Arial" w:eastAsia="宋体" w:hAnsi="Arial"/>
        </w:rPr>
        <w:object w:dxaOrig="2326" w:dyaOrig="2150" w14:anchorId="77C80E1D">
          <v:shape id="_x0000_i1026" type="#_x0000_t75" style="width:118.4pt;height:108pt" o:ole="">
            <v:imagedata r:id="rId10" o:title=""/>
          </v:shape>
          <o:OLEObject Type="Embed" ProgID="ChemDraw.Document.6.0" ShapeID="_x0000_i1026" DrawAspect="Content" ObjectID="_1716212592" r:id="rId11"/>
        </w:object>
      </w:r>
    </w:p>
    <w:tbl>
      <w:tblPr>
        <w:tblW w:w="5000" w:type="pct"/>
        <w:jc w:val="center"/>
        <w:tblCellMar>
          <w:left w:w="0" w:type="dxa"/>
          <w:right w:w="0" w:type="dxa"/>
        </w:tblCellMar>
        <w:tblLook w:val="0600" w:firstRow="0" w:lastRow="0" w:firstColumn="0" w:lastColumn="0" w:noHBand="1" w:noVBand="1"/>
      </w:tblPr>
      <w:tblGrid>
        <w:gridCol w:w="574"/>
        <w:gridCol w:w="1268"/>
        <w:gridCol w:w="1596"/>
        <w:gridCol w:w="1432"/>
        <w:gridCol w:w="1718"/>
        <w:gridCol w:w="1718"/>
      </w:tblGrid>
      <w:tr w:rsidR="001A03FA" w:rsidRPr="008E0C4F" w14:paraId="3519F941" w14:textId="77777777" w:rsidTr="00BB2D56">
        <w:trPr>
          <w:trHeight w:val="23"/>
          <w:jc w:val="center"/>
        </w:trPr>
        <w:tc>
          <w:tcPr>
            <w:tcW w:w="345" w:type="pct"/>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26F04B32" w14:textId="77777777" w:rsidR="001A03FA" w:rsidRPr="008E0C4F" w:rsidRDefault="001A03FA" w:rsidP="00BB2D56">
            <w:pPr>
              <w:widowControl/>
              <w:spacing w:line="220" w:lineRule="exact"/>
              <w:jc w:val="left"/>
              <w:rPr>
                <w:rFonts w:ascii="Arial" w:eastAsia="宋体" w:hAnsi="Arial" w:cs="Times New Roman"/>
                <w:b/>
                <w:bCs/>
                <w:sz w:val="18"/>
                <w:szCs w:val="18"/>
              </w:rPr>
            </w:pPr>
            <w:bookmarkStart w:id="86" w:name="_Hlk11922508"/>
            <w:r w:rsidRPr="008E0C4F">
              <w:rPr>
                <w:rFonts w:ascii="Arial" w:eastAsia="宋体" w:hAnsi="Arial" w:cs="Times New Roman"/>
                <w:b/>
                <w:bCs/>
                <w:sz w:val="18"/>
                <w:szCs w:val="18"/>
              </w:rPr>
              <w:t>No.</w:t>
            </w:r>
          </w:p>
        </w:tc>
        <w:tc>
          <w:tcPr>
            <w:tcW w:w="763" w:type="pct"/>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6B81894A" w14:textId="77777777" w:rsidR="001A03FA" w:rsidRPr="008E0C4F" w:rsidRDefault="001A03FA" w:rsidP="00BB2D56">
            <w:pPr>
              <w:widowControl/>
              <w:spacing w:line="220" w:lineRule="exact"/>
              <w:jc w:val="left"/>
              <w:rPr>
                <w:rFonts w:ascii="Arial" w:eastAsia="宋体" w:hAnsi="Arial" w:cs="Times New Roman"/>
                <w:b/>
                <w:bCs/>
                <w:sz w:val="18"/>
                <w:szCs w:val="18"/>
              </w:rPr>
            </w:pPr>
            <w:r w:rsidRPr="008E0C4F">
              <w:rPr>
                <w:rFonts w:ascii="Arial" w:eastAsia="宋体" w:hAnsi="Arial" w:cs="Times New Roman"/>
                <w:b/>
                <w:bCs/>
                <w:i/>
                <w:iCs/>
                <w:sz w:val="18"/>
                <w:szCs w:val="18"/>
              </w:rPr>
              <w:t>δ</w:t>
            </w:r>
            <w:r w:rsidRPr="008E0C4F">
              <w:rPr>
                <w:rFonts w:ascii="Arial" w:eastAsia="宋体" w:hAnsi="Arial" w:cs="Times New Roman"/>
                <w:b/>
                <w:bCs/>
                <w:sz w:val="18"/>
                <w:szCs w:val="18"/>
                <w:vertAlign w:val="subscript"/>
              </w:rPr>
              <w:t>C</w:t>
            </w:r>
            <w:r w:rsidRPr="008E0C4F">
              <w:rPr>
                <w:rFonts w:ascii="Arial" w:eastAsia="宋体" w:hAnsi="Arial" w:cs="Times New Roman"/>
                <w:b/>
                <w:bCs/>
                <w:sz w:val="18"/>
                <w:szCs w:val="18"/>
              </w:rPr>
              <w:t>, type.</w:t>
            </w:r>
          </w:p>
        </w:tc>
        <w:tc>
          <w:tcPr>
            <w:tcW w:w="961" w:type="pct"/>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637CCAB3" w14:textId="77777777" w:rsidR="001A03FA" w:rsidRPr="008E0C4F" w:rsidRDefault="001A03FA" w:rsidP="00BB2D56">
            <w:pPr>
              <w:widowControl/>
              <w:spacing w:line="220" w:lineRule="exact"/>
              <w:jc w:val="left"/>
              <w:rPr>
                <w:rFonts w:ascii="Arial" w:eastAsia="宋体" w:hAnsi="Arial" w:cs="Times New Roman"/>
                <w:b/>
                <w:bCs/>
                <w:sz w:val="18"/>
                <w:szCs w:val="18"/>
              </w:rPr>
            </w:pPr>
            <w:r w:rsidRPr="008E0C4F">
              <w:rPr>
                <w:rFonts w:ascii="Arial" w:eastAsia="宋体" w:hAnsi="Arial" w:cs="Times New Roman"/>
                <w:b/>
                <w:bCs/>
                <w:i/>
                <w:iCs/>
                <w:sz w:val="18"/>
                <w:szCs w:val="18"/>
              </w:rPr>
              <w:t>δ</w:t>
            </w:r>
            <w:r w:rsidRPr="008E0C4F">
              <w:rPr>
                <w:rFonts w:ascii="Arial" w:eastAsia="宋体" w:hAnsi="Arial" w:cs="Times New Roman"/>
                <w:b/>
                <w:bCs/>
                <w:sz w:val="18"/>
                <w:szCs w:val="18"/>
                <w:vertAlign w:val="subscript"/>
              </w:rPr>
              <w:t>H</w:t>
            </w:r>
            <w:r w:rsidRPr="008E0C4F">
              <w:rPr>
                <w:rFonts w:ascii="Arial" w:eastAsia="宋体" w:hAnsi="Arial" w:cs="Times New Roman"/>
                <w:b/>
                <w:bCs/>
                <w:i/>
                <w:iCs/>
                <w:sz w:val="18"/>
                <w:szCs w:val="18"/>
              </w:rPr>
              <w:t xml:space="preserve"> </w:t>
            </w:r>
            <w:r w:rsidRPr="008E0C4F">
              <w:rPr>
                <w:rFonts w:ascii="Arial" w:eastAsia="宋体" w:hAnsi="Arial" w:cs="Times New Roman"/>
                <w:b/>
                <w:bCs/>
                <w:sz w:val="18"/>
                <w:szCs w:val="18"/>
              </w:rPr>
              <w:t>(</w:t>
            </w:r>
            <w:r w:rsidRPr="008E0C4F">
              <w:rPr>
                <w:rFonts w:ascii="Arial" w:eastAsia="宋体" w:hAnsi="Arial" w:cs="Times New Roman"/>
                <w:b/>
                <w:bCs/>
                <w:i/>
                <w:iCs/>
                <w:sz w:val="18"/>
                <w:szCs w:val="18"/>
              </w:rPr>
              <w:t>J</w:t>
            </w:r>
            <w:r w:rsidRPr="008E0C4F">
              <w:rPr>
                <w:rFonts w:ascii="Arial" w:eastAsia="宋体" w:hAnsi="Arial" w:cs="Times New Roman"/>
                <w:b/>
                <w:bCs/>
                <w:sz w:val="18"/>
                <w:szCs w:val="18"/>
              </w:rPr>
              <w:t xml:space="preserve"> in Hz)</w:t>
            </w:r>
            <w:r w:rsidRPr="008E0C4F">
              <w:rPr>
                <w:rFonts w:ascii="Arial" w:eastAsia="宋体" w:hAnsi="Arial" w:cs="Times New Roman"/>
                <w:b/>
                <w:bCs/>
                <w:i/>
                <w:iCs/>
                <w:sz w:val="18"/>
                <w:szCs w:val="18"/>
                <w:vertAlign w:val="superscript"/>
              </w:rPr>
              <w:t>a</w:t>
            </w:r>
          </w:p>
        </w:tc>
        <w:tc>
          <w:tcPr>
            <w:tcW w:w="862" w:type="pct"/>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457927BE" w14:textId="77777777" w:rsidR="001A03FA" w:rsidRPr="008E0C4F" w:rsidRDefault="001A03FA" w:rsidP="00BB2D56">
            <w:pPr>
              <w:widowControl/>
              <w:spacing w:line="220" w:lineRule="exact"/>
              <w:jc w:val="left"/>
              <w:rPr>
                <w:rFonts w:ascii="Arial" w:eastAsia="宋体" w:hAnsi="Arial" w:cs="Times New Roman"/>
                <w:b/>
                <w:bCs/>
                <w:sz w:val="18"/>
                <w:szCs w:val="18"/>
              </w:rPr>
            </w:pPr>
            <w:r w:rsidRPr="008E0C4F">
              <w:rPr>
                <w:rFonts w:ascii="Arial" w:eastAsia="宋体" w:hAnsi="Arial" w:cs="Times New Roman"/>
                <w:b/>
                <w:bCs/>
                <w:sz w:val="18"/>
                <w:szCs w:val="18"/>
                <w:vertAlign w:val="superscript"/>
              </w:rPr>
              <w:t>1</w:t>
            </w:r>
            <w:r w:rsidRPr="008E0C4F">
              <w:rPr>
                <w:rFonts w:ascii="Arial" w:eastAsia="宋体" w:hAnsi="Arial" w:cs="Times New Roman"/>
                <w:b/>
                <w:bCs/>
                <w:sz w:val="18"/>
                <w:szCs w:val="18"/>
              </w:rPr>
              <w:t>H–</w:t>
            </w:r>
            <w:r w:rsidRPr="008E0C4F">
              <w:rPr>
                <w:rFonts w:ascii="Arial" w:eastAsia="宋体" w:hAnsi="Arial" w:cs="Times New Roman"/>
                <w:b/>
                <w:bCs/>
                <w:sz w:val="18"/>
                <w:szCs w:val="18"/>
                <w:vertAlign w:val="superscript"/>
              </w:rPr>
              <w:t>1</w:t>
            </w:r>
            <w:r w:rsidRPr="008E0C4F">
              <w:rPr>
                <w:rFonts w:ascii="Arial" w:eastAsia="宋体" w:hAnsi="Arial" w:cs="Times New Roman"/>
                <w:b/>
                <w:bCs/>
                <w:sz w:val="18"/>
                <w:szCs w:val="18"/>
              </w:rPr>
              <w:t>H COSY</w:t>
            </w:r>
          </w:p>
        </w:tc>
        <w:tc>
          <w:tcPr>
            <w:tcW w:w="1034" w:type="pct"/>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53F68162" w14:textId="77777777" w:rsidR="001A03FA" w:rsidRPr="008E0C4F" w:rsidRDefault="001A03FA" w:rsidP="00BB2D56">
            <w:pPr>
              <w:widowControl/>
              <w:spacing w:line="220" w:lineRule="exact"/>
              <w:jc w:val="left"/>
              <w:rPr>
                <w:rFonts w:ascii="Arial" w:eastAsia="宋体" w:hAnsi="Arial" w:cs="Times New Roman"/>
                <w:b/>
                <w:bCs/>
                <w:sz w:val="18"/>
                <w:szCs w:val="18"/>
              </w:rPr>
            </w:pPr>
            <w:r w:rsidRPr="008E0C4F">
              <w:rPr>
                <w:rFonts w:ascii="Arial" w:eastAsia="宋体" w:hAnsi="Arial" w:cs="Times New Roman"/>
                <w:b/>
                <w:bCs/>
                <w:sz w:val="18"/>
                <w:szCs w:val="18"/>
              </w:rPr>
              <w:t>HMBC</w:t>
            </w:r>
            <w:r>
              <w:rPr>
                <w:rFonts w:ascii="Arial" w:eastAsia="宋体" w:hAnsi="Arial" w:cs="Times New Roman"/>
                <w:b/>
                <w:bCs/>
                <w:i/>
                <w:iCs/>
                <w:sz w:val="18"/>
                <w:szCs w:val="18"/>
                <w:vertAlign w:val="superscript"/>
              </w:rPr>
              <w:t>b</w:t>
            </w:r>
          </w:p>
        </w:tc>
        <w:tc>
          <w:tcPr>
            <w:tcW w:w="1034" w:type="pct"/>
            <w:tcBorders>
              <w:top w:val="single" w:sz="12" w:space="0" w:color="70AD47"/>
              <w:left w:val="nil"/>
              <w:bottom w:val="single" w:sz="12" w:space="0" w:color="70AD47"/>
              <w:right w:val="nil"/>
            </w:tcBorders>
            <w:vAlign w:val="center"/>
          </w:tcPr>
          <w:p w14:paraId="32CE72E1" w14:textId="77777777" w:rsidR="001A03FA" w:rsidRPr="008E0C4F" w:rsidRDefault="001A03FA" w:rsidP="00BB2D56">
            <w:pPr>
              <w:widowControl/>
              <w:spacing w:line="220" w:lineRule="exact"/>
              <w:jc w:val="left"/>
              <w:rPr>
                <w:rFonts w:ascii="Arial" w:eastAsia="宋体" w:hAnsi="Arial" w:cs="Times New Roman"/>
                <w:b/>
                <w:bCs/>
                <w:sz w:val="18"/>
                <w:szCs w:val="18"/>
              </w:rPr>
            </w:pPr>
            <w:r w:rsidRPr="008E0C4F">
              <w:rPr>
                <w:rFonts w:ascii="Arial" w:eastAsia="宋体" w:hAnsi="Arial" w:cs="Times New Roman"/>
                <w:b/>
                <w:bCs/>
                <w:sz w:val="18"/>
                <w:szCs w:val="18"/>
              </w:rPr>
              <w:t>N</w:t>
            </w:r>
            <w:r w:rsidRPr="008E0C4F">
              <w:rPr>
                <w:rFonts w:ascii="Arial" w:eastAsia="宋体" w:hAnsi="Arial" w:cs="Times New Roman" w:hint="eastAsia"/>
                <w:b/>
                <w:bCs/>
                <w:sz w:val="18"/>
                <w:szCs w:val="18"/>
              </w:rPr>
              <w:t>OESY</w:t>
            </w:r>
            <w:r>
              <w:rPr>
                <w:rFonts w:ascii="Arial" w:eastAsia="宋体" w:hAnsi="Arial" w:cs="Times New Roman"/>
                <w:b/>
                <w:bCs/>
                <w:i/>
                <w:iCs/>
                <w:sz w:val="18"/>
                <w:szCs w:val="18"/>
                <w:vertAlign w:val="superscript"/>
              </w:rPr>
              <w:t>b</w:t>
            </w:r>
          </w:p>
        </w:tc>
      </w:tr>
      <w:tr w:rsidR="001A03FA" w:rsidRPr="008E0C4F" w14:paraId="241ADC23" w14:textId="77777777" w:rsidTr="00BB2D56">
        <w:trPr>
          <w:trHeight w:val="23"/>
          <w:jc w:val="center"/>
        </w:trPr>
        <w:tc>
          <w:tcPr>
            <w:tcW w:w="345" w:type="pct"/>
            <w:tcBorders>
              <w:top w:val="single" w:sz="12" w:space="0" w:color="70AD47"/>
              <w:left w:val="nil"/>
              <w:bottom w:val="nil"/>
              <w:right w:val="nil"/>
            </w:tcBorders>
            <w:shd w:val="clear" w:color="auto" w:fill="auto"/>
            <w:tcMar>
              <w:top w:w="15" w:type="dxa"/>
              <w:left w:w="15" w:type="dxa"/>
              <w:bottom w:w="0" w:type="dxa"/>
              <w:right w:w="15" w:type="dxa"/>
            </w:tcMar>
            <w:vAlign w:val="center"/>
            <w:hideMark/>
          </w:tcPr>
          <w:p w14:paraId="407C1272"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1</w:t>
            </w:r>
          </w:p>
        </w:tc>
        <w:tc>
          <w:tcPr>
            <w:tcW w:w="763" w:type="pct"/>
            <w:tcBorders>
              <w:top w:val="single" w:sz="12" w:space="0" w:color="70AD47"/>
              <w:left w:val="nil"/>
              <w:bottom w:val="nil"/>
              <w:right w:val="nil"/>
            </w:tcBorders>
            <w:shd w:val="clear" w:color="auto" w:fill="auto"/>
            <w:tcMar>
              <w:top w:w="15" w:type="dxa"/>
              <w:left w:w="15" w:type="dxa"/>
              <w:bottom w:w="0" w:type="dxa"/>
              <w:right w:w="15" w:type="dxa"/>
            </w:tcMar>
            <w:vAlign w:val="center"/>
          </w:tcPr>
          <w:p w14:paraId="72DC8577" w14:textId="77777777" w:rsidR="001A03FA" w:rsidRPr="008E0C4F" w:rsidRDefault="001A03FA" w:rsidP="00BB2D56">
            <w:pPr>
              <w:spacing w:line="220" w:lineRule="exact"/>
              <w:jc w:val="left"/>
              <w:rPr>
                <w:rFonts w:ascii="Arial" w:eastAsia="宋体" w:hAnsi="Arial" w:cs="Arial"/>
                <w:kern w:val="0"/>
                <w:sz w:val="18"/>
                <w:szCs w:val="18"/>
                <w:vertAlign w:val="subscript"/>
              </w:rPr>
            </w:pPr>
            <w:r w:rsidRPr="008E0C4F">
              <w:rPr>
                <w:rFonts w:ascii="Arial" w:eastAsia="宋体" w:hAnsi="Arial" w:cs="Times New Roman"/>
                <w:color w:val="000000"/>
                <w:sz w:val="18"/>
                <w:szCs w:val="18"/>
              </w:rPr>
              <w:t>38.0, CH</w:t>
            </w:r>
            <w:r w:rsidRPr="008E0C4F">
              <w:rPr>
                <w:rFonts w:ascii="Arial" w:eastAsia="宋体" w:hAnsi="Arial" w:cs="Times New Roman"/>
                <w:color w:val="000000"/>
                <w:sz w:val="18"/>
                <w:szCs w:val="18"/>
                <w:vertAlign w:val="subscript"/>
              </w:rPr>
              <w:t>2</w:t>
            </w:r>
          </w:p>
        </w:tc>
        <w:tc>
          <w:tcPr>
            <w:tcW w:w="961" w:type="pct"/>
            <w:tcBorders>
              <w:top w:val="single" w:sz="12" w:space="0" w:color="70AD47"/>
              <w:left w:val="nil"/>
              <w:bottom w:val="nil"/>
              <w:right w:val="nil"/>
            </w:tcBorders>
            <w:shd w:val="clear" w:color="auto" w:fill="auto"/>
            <w:tcMar>
              <w:top w:w="15" w:type="dxa"/>
              <w:left w:w="15" w:type="dxa"/>
              <w:bottom w:w="0" w:type="dxa"/>
              <w:right w:w="15" w:type="dxa"/>
            </w:tcMar>
            <w:vAlign w:val="center"/>
          </w:tcPr>
          <w:p w14:paraId="10F90F35"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a: 1.48</w:t>
            </w:r>
          </w:p>
        </w:tc>
        <w:tc>
          <w:tcPr>
            <w:tcW w:w="862" w:type="pct"/>
            <w:tcBorders>
              <w:top w:val="single" w:sz="12" w:space="0" w:color="70AD47"/>
              <w:left w:val="nil"/>
              <w:bottom w:val="nil"/>
              <w:right w:val="nil"/>
            </w:tcBorders>
            <w:shd w:val="clear" w:color="auto" w:fill="auto"/>
            <w:tcMar>
              <w:top w:w="15" w:type="dxa"/>
              <w:left w:w="15" w:type="dxa"/>
              <w:bottom w:w="0" w:type="dxa"/>
              <w:right w:w="15" w:type="dxa"/>
            </w:tcMar>
            <w:vAlign w:val="center"/>
          </w:tcPr>
          <w:p w14:paraId="3DC92A2A"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1b</w:t>
            </w:r>
            <w:r w:rsidRPr="008E0C4F">
              <w:rPr>
                <w:rFonts w:ascii="Arial" w:eastAsia="宋体" w:hAnsi="Arial" w:cs="Times New Roman"/>
                <w:sz w:val="18"/>
                <w:szCs w:val="18"/>
              </w:rPr>
              <w:t>, 2</w:t>
            </w:r>
          </w:p>
        </w:tc>
        <w:tc>
          <w:tcPr>
            <w:tcW w:w="1034" w:type="pct"/>
            <w:tcBorders>
              <w:top w:val="single" w:sz="12" w:space="0" w:color="70AD47"/>
              <w:left w:val="nil"/>
              <w:bottom w:val="nil"/>
              <w:right w:val="nil"/>
            </w:tcBorders>
            <w:shd w:val="clear" w:color="auto" w:fill="auto"/>
            <w:tcMar>
              <w:top w:w="15" w:type="dxa"/>
              <w:left w:w="15" w:type="dxa"/>
              <w:bottom w:w="0" w:type="dxa"/>
              <w:right w:w="15" w:type="dxa"/>
            </w:tcMar>
            <w:vAlign w:val="center"/>
          </w:tcPr>
          <w:p w14:paraId="696352CA"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2, </w:t>
            </w:r>
            <w:r w:rsidRPr="008E0C4F">
              <w:rPr>
                <w:rFonts w:ascii="Arial" w:eastAsia="宋体" w:hAnsi="Arial" w:cs="Times New Roman"/>
                <w:sz w:val="18"/>
                <w:szCs w:val="18"/>
              </w:rPr>
              <w:t xml:space="preserve">3, </w:t>
            </w:r>
            <w:r w:rsidRPr="008E0C4F">
              <w:rPr>
                <w:rFonts w:ascii="Arial" w:eastAsia="宋体" w:hAnsi="Arial" w:cs="Times New Roman" w:hint="eastAsia"/>
                <w:sz w:val="18"/>
                <w:szCs w:val="18"/>
              </w:rPr>
              <w:t>6, 10, 1</w:t>
            </w:r>
            <w:r w:rsidRPr="008E0C4F">
              <w:rPr>
                <w:rFonts w:ascii="Arial" w:eastAsia="宋体" w:hAnsi="Arial" w:cs="Times New Roman"/>
                <w:sz w:val="18"/>
                <w:szCs w:val="18"/>
              </w:rPr>
              <w:t>1, 12</w:t>
            </w:r>
          </w:p>
        </w:tc>
        <w:tc>
          <w:tcPr>
            <w:tcW w:w="1034" w:type="pct"/>
            <w:tcBorders>
              <w:top w:val="single" w:sz="12" w:space="0" w:color="70AD47"/>
              <w:left w:val="nil"/>
              <w:bottom w:val="nil"/>
              <w:right w:val="nil"/>
            </w:tcBorders>
            <w:vAlign w:val="center"/>
          </w:tcPr>
          <w:p w14:paraId="226BFECE"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12a, </w:t>
            </w:r>
            <w:r w:rsidRPr="008E0C4F">
              <w:rPr>
                <w:rFonts w:ascii="Arial" w:eastAsia="宋体" w:hAnsi="Arial" w:cs="Times New Roman"/>
                <w:sz w:val="18"/>
                <w:szCs w:val="18"/>
              </w:rPr>
              <w:t>20</w:t>
            </w:r>
          </w:p>
        </w:tc>
      </w:tr>
      <w:tr w:rsidR="001A03FA" w:rsidRPr="008E0C4F" w14:paraId="08561EFF"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357BE024"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6C528C1C" w14:textId="77777777" w:rsidR="001A03FA" w:rsidRPr="008E0C4F" w:rsidRDefault="001A03FA" w:rsidP="00BB2D56">
            <w:pPr>
              <w:spacing w:line="220" w:lineRule="exact"/>
              <w:jc w:val="left"/>
              <w:rPr>
                <w:rFonts w:ascii="Arial" w:eastAsia="宋体" w:hAnsi="Arial" w:cs="Arial"/>
                <w:kern w:val="0"/>
                <w:sz w:val="18"/>
                <w:szCs w:val="18"/>
              </w:rPr>
            </w:pP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35D5EF81"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b: 1.21</w:t>
            </w:r>
            <w:r w:rsidRPr="008E0C4F">
              <w:rPr>
                <w:rFonts w:ascii="Arial" w:eastAsia="宋体" w:hAnsi="Arial" w:cs="Times New Roman" w:hint="eastAsia"/>
                <w:color w:val="000000"/>
                <w:sz w:val="18"/>
                <w:szCs w:val="18"/>
              </w:rPr>
              <w:t>,</w:t>
            </w:r>
            <w:r w:rsidRPr="008E0C4F">
              <w:rPr>
                <w:rFonts w:ascii="Arial" w:eastAsia="宋体" w:hAnsi="Arial" w:cs="Times New Roman"/>
                <w:color w:val="000000"/>
                <w:sz w:val="18"/>
                <w:szCs w:val="18"/>
              </w:rPr>
              <w:t xml:space="preserve"> t (13.3)</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6B51FFE7"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1a, 2</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43D32B2B"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2, 6, 11, </w:t>
            </w:r>
            <w:r w:rsidRPr="008E0C4F">
              <w:rPr>
                <w:rFonts w:ascii="Arial" w:eastAsia="宋体" w:hAnsi="Arial" w:cs="Times New Roman"/>
                <w:sz w:val="18"/>
                <w:szCs w:val="18"/>
              </w:rPr>
              <w:t xml:space="preserve">12, </w:t>
            </w:r>
            <w:r w:rsidRPr="008E0C4F">
              <w:rPr>
                <w:rFonts w:ascii="Arial" w:eastAsia="宋体" w:hAnsi="Arial" w:cs="Times New Roman" w:hint="eastAsia"/>
                <w:sz w:val="18"/>
                <w:szCs w:val="18"/>
              </w:rPr>
              <w:t>1</w:t>
            </w:r>
            <w:r w:rsidRPr="008E0C4F">
              <w:rPr>
                <w:rFonts w:ascii="Arial" w:eastAsia="宋体" w:hAnsi="Arial" w:cs="Times New Roman"/>
                <w:sz w:val="18"/>
                <w:szCs w:val="18"/>
              </w:rPr>
              <w:t>8</w:t>
            </w:r>
          </w:p>
        </w:tc>
        <w:tc>
          <w:tcPr>
            <w:tcW w:w="1034" w:type="pct"/>
            <w:tcBorders>
              <w:top w:val="nil"/>
              <w:left w:val="nil"/>
              <w:bottom w:val="nil"/>
              <w:right w:val="nil"/>
            </w:tcBorders>
            <w:vAlign w:val="center"/>
          </w:tcPr>
          <w:p w14:paraId="172BD9FB"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18</w:t>
            </w:r>
            <w:r w:rsidRPr="008E0C4F">
              <w:rPr>
                <w:rFonts w:ascii="Arial" w:eastAsia="宋体" w:hAnsi="Arial" w:cs="Times New Roman"/>
                <w:sz w:val="18"/>
                <w:szCs w:val="18"/>
              </w:rPr>
              <w:t>, 20</w:t>
            </w:r>
          </w:p>
        </w:tc>
      </w:tr>
      <w:tr w:rsidR="001A03FA" w:rsidRPr="008E0C4F" w14:paraId="6BAD4D1C"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6AEFC193"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2</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0AE2134D"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46.2, CH</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1E0B1DDB"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2.4</w:t>
            </w:r>
            <w:r w:rsidRPr="008E0C4F">
              <w:rPr>
                <w:rFonts w:ascii="Arial" w:eastAsia="宋体" w:hAnsi="Arial" w:cs="Times New Roman" w:hint="eastAsia"/>
                <w:color w:val="000000"/>
                <w:sz w:val="18"/>
                <w:szCs w:val="18"/>
              </w:rPr>
              <w:t>5</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2B852CD5"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1a, </w:t>
            </w:r>
            <w:r w:rsidRPr="008E0C4F">
              <w:rPr>
                <w:rFonts w:ascii="Arial" w:eastAsia="宋体" w:hAnsi="Arial" w:cs="Times New Roman" w:hint="eastAsia"/>
                <w:sz w:val="18"/>
                <w:szCs w:val="18"/>
              </w:rPr>
              <w:t>1b,</w:t>
            </w:r>
            <w:r w:rsidRPr="008E0C4F">
              <w:rPr>
                <w:rFonts w:ascii="Arial" w:eastAsia="宋体" w:hAnsi="Arial" w:cs="Times New Roman"/>
                <w:sz w:val="18"/>
                <w:szCs w:val="18"/>
              </w:rPr>
              <w:t xml:space="preserve"> </w:t>
            </w:r>
            <w:r w:rsidRPr="008E0C4F">
              <w:rPr>
                <w:rFonts w:ascii="Arial" w:eastAsia="宋体" w:hAnsi="Arial" w:cs="Times New Roman" w:hint="eastAsia"/>
                <w:sz w:val="18"/>
                <w:szCs w:val="18"/>
              </w:rPr>
              <w:t>3,</w:t>
            </w:r>
            <w:r w:rsidRPr="008E0C4F">
              <w:rPr>
                <w:rFonts w:ascii="Arial" w:eastAsia="宋体" w:hAnsi="Arial" w:cs="Times New Roman"/>
                <w:sz w:val="18"/>
                <w:szCs w:val="18"/>
              </w:rPr>
              <w:t xml:space="preserve"> </w:t>
            </w:r>
            <w:r w:rsidRPr="008E0C4F">
              <w:rPr>
                <w:rFonts w:ascii="Arial" w:eastAsia="宋体" w:hAnsi="Arial" w:cs="Times New Roman" w:hint="eastAsia"/>
                <w:sz w:val="18"/>
                <w:szCs w:val="18"/>
              </w:rPr>
              <w:t>6</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2F15ABCA"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1, </w:t>
            </w:r>
            <w:r w:rsidRPr="008E0C4F">
              <w:rPr>
                <w:rFonts w:ascii="Arial" w:eastAsia="宋体" w:hAnsi="Arial" w:cs="Times New Roman"/>
                <w:sz w:val="18"/>
                <w:szCs w:val="18"/>
              </w:rPr>
              <w:t>3, 6, 7, 11, 20</w:t>
            </w:r>
          </w:p>
        </w:tc>
        <w:tc>
          <w:tcPr>
            <w:tcW w:w="1034" w:type="pct"/>
            <w:tcBorders>
              <w:top w:val="nil"/>
              <w:left w:val="nil"/>
              <w:bottom w:val="nil"/>
              <w:right w:val="nil"/>
            </w:tcBorders>
            <w:vAlign w:val="center"/>
          </w:tcPr>
          <w:p w14:paraId="6D6C3800"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4a,</w:t>
            </w:r>
            <w:r w:rsidRPr="008E0C4F">
              <w:rPr>
                <w:rFonts w:ascii="Arial" w:eastAsia="宋体" w:hAnsi="Arial" w:cs="Times New Roman"/>
                <w:sz w:val="18"/>
                <w:szCs w:val="18"/>
              </w:rPr>
              <w:t xml:space="preserve"> 10, 12a</w:t>
            </w:r>
          </w:p>
        </w:tc>
      </w:tr>
      <w:tr w:rsidR="001A03FA" w:rsidRPr="008E0C4F" w14:paraId="03B8A7B0"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727427C6"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3</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6D26D9D4"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38.1, CH</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067F8072"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2.05</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646F5494"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2, 4a, 4b, 20</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1E0C9054"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2,</w:t>
            </w:r>
            <w:r w:rsidRPr="008E0C4F">
              <w:rPr>
                <w:rFonts w:ascii="Arial" w:eastAsia="宋体" w:hAnsi="Arial" w:cs="Times New Roman"/>
                <w:color w:val="FF0000"/>
                <w:sz w:val="18"/>
                <w:szCs w:val="18"/>
              </w:rPr>
              <w:t xml:space="preserve"> </w:t>
            </w:r>
            <w:r w:rsidRPr="008E0C4F">
              <w:rPr>
                <w:rFonts w:ascii="Arial" w:eastAsia="宋体" w:hAnsi="Arial" w:cs="Times New Roman"/>
                <w:sz w:val="18"/>
                <w:szCs w:val="18"/>
              </w:rPr>
              <w:t xml:space="preserve">4, </w:t>
            </w:r>
            <w:r w:rsidRPr="008E0C4F">
              <w:rPr>
                <w:rFonts w:ascii="Arial" w:eastAsia="宋体" w:hAnsi="Arial" w:cs="Times New Roman" w:hint="eastAsia"/>
                <w:sz w:val="18"/>
                <w:szCs w:val="18"/>
              </w:rPr>
              <w:t>5,</w:t>
            </w:r>
            <w:r w:rsidRPr="008E0C4F">
              <w:rPr>
                <w:rFonts w:ascii="Arial" w:eastAsia="宋体" w:hAnsi="Arial" w:cs="Times New Roman"/>
                <w:sz w:val="18"/>
                <w:szCs w:val="18"/>
              </w:rPr>
              <w:t xml:space="preserve"> 6, 20</w:t>
            </w:r>
          </w:p>
        </w:tc>
        <w:tc>
          <w:tcPr>
            <w:tcW w:w="1034" w:type="pct"/>
            <w:tcBorders>
              <w:top w:val="nil"/>
              <w:left w:val="nil"/>
              <w:bottom w:val="nil"/>
              <w:right w:val="nil"/>
            </w:tcBorders>
            <w:vAlign w:val="center"/>
          </w:tcPr>
          <w:p w14:paraId="6309A2D5" w14:textId="77777777" w:rsidR="001A03FA" w:rsidRPr="008E0C4F" w:rsidRDefault="001A03FA" w:rsidP="00BB2D56">
            <w:pPr>
              <w:widowControl/>
              <w:spacing w:line="220" w:lineRule="exact"/>
              <w:jc w:val="left"/>
              <w:rPr>
                <w:rFonts w:ascii="Arial" w:eastAsia="宋体" w:hAnsi="Arial" w:cs="Times New Roman"/>
                <w:sz w:val="18"/>
                <w:szCs w:val="18"/>
              </w:rPr>
            </w:pPr>
          </w:p>
        </w:tc>
      </w:tr>
      <w:tr w:rsidR="001A03FA" w:rsidRPr="008E0C4F" w14:paraId="5722D94F"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5E05CA66"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4 </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1F32A57D"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34.1, CH</w:t>
            </w:r>
            <w:r w:rsidRPr="008E0C4F">
              <w:rPr>
                <w:rFonts w:ascii="Arial" w:eastAsia="宋体" w:hAnsi="Arial" w:cs="Times New Roman"/>
                <w:color w:val="000000"/>
                <w:sz w:val="18"/>
                <w:szCs w:val="18"/>
                <w:vertAlign w:val="subscript"/>
              </w:rPr>
              <w:t>2</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75037E9B"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a: 1.65</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221CE41D"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3, </w:t>
            </w:r>
            <w:r w:rsidRPr="008E0C4F">
              <w:rPr>
                <w:rFonts w:ascii="Arial" w:eastAsia="宋体" w:hAnsi="Arial" w:cs="Times New Roman" w:hint="eastAsia"/>
                <w:sz w:val="18"/>
                <w:szCs w:val="18"/>
              </w:rPr>
              <w:t>4b,</w:t>
            </w:r>
            <w:r w:rsidRPr="008E0C4F">
              <w:rPr>
                <w:rFonts w:ascii="Arial" w:eastAsia="宋体" w:hAnsi="Arial" w:cs="Times New Roman" w:hint="eastAsia"/>
                <w:color w:val="FF0000"/>
                <w:sz w:val="18"/>
                <w:szCs w:val="18"/>
              </w:rPr>
              <w:t xml:space="preserve"> </w:t>
            </w:r>
            <w:r w:rsidRPr="008E0C4F">
              <w:rPr>
                <w:rFonts w:ascii="Arial" w:eastAsia="宋体" w:hAnsi="Arial" w:cs="Times New Roman" w:hint="eastAsia"/>
                <w:sz w:val="18"/>
                <w:szCs w:val="18"/>
              </w:rPr>
              <w:t>5a, 5b</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49680447"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3</w:t>
            </w:r>
            <w:r w:rsidRPr="008E0C4F">
              <w:rPr>
                <w:rFonts w:ascii="Arial" w:eastAsia="宋体" w:hAnsi="Arial" w:cs="Times New Roman"/>
                <w:sz w:val="18"/>
                <w:szCs w:val="18"/>
              </w:rPr>
              <w:t>, 5, 20</w:t>
            </w:r>
          </w:p>
        </w:tc>
        <w:tc>
          <w:tcPr>
            <w:tcW w:w="1034" w:type="pct"/>
            <w:tcBorders>
              <w:top w:val="nil"/>
              <w:left w:val="nil"/>
              <w:bottom w:val="nil"/>
              <w:right w:val="nil"/>
            </w:tcBorders>
            <w:vAlign w:val="center"/>
          </w:tcPr>
          <w:p w14:paraId="3678E62B"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2, 6</w:t>
            </w:r>
          </w:p>
        </w:tc>
      </w:tr>
      <w:tr w:rsidR="001A03FA" w:rsidRPr="008E0C4F" w14:paraId="5420B7D2"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tcPr>
          <w:p w14:paraId="6EF795CC"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2B3A94BE" w14:textId="77777777" w:rsidR="001A03FA" w:rsidRPr="008E0C4F" w:rsidRDefault="001A03FA" w:rsidP="00BB2D56">
            <w:pPr>
              <w:spacing w:line="220" w:lineRule="exact"/>
              <w:rPr>
                <w:rFonts w:ascii="Arial" w:eastAsia="宋体" w:hAnsi="Arial" w:cs="Arial"/>
                <w:sz w:val="18"/>
                <w:szCs w:val="18"/>
              </w:rPr>
            </w:pP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01690A94"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b: 1.52</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35C7832B"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3, </w:t>
            </w:r>
            <w:r w:rsidRPr="008E0C4F">
              <w:rPr>
                <w:rFonts w:ascii="Arial" w:eastAsia="宋体" w:hAnsi="Arial" w:cs="Times New Roman" w:hint="eastAsia"/>
                <w:sz w:val="18"/>
                <w:szCs w:val="18"/>
              </w:rPr>
              <w:t>4a, 5a, 5b</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41FFD353" w14:textId="77777777" w:rsidR="001A03FA" w:rsidRPr="008E0C4F" w:rsidRDefault="001A03FA" w:rsidP="00BB2D56">
            <w:pPr>
              <w:widowControl/>
              <w:spacing w:line="220" w:lineRule="exact"/>
              <w:jc w:val="left"/>
              <w:rPr>
                <w:rFonts w:ascii="Arial" w:eastAsia="宋体" w:hAnsi="Arial" w:cs="Times New Roman"/>
                <w:color w:val="FF0000"/>
                <w:sz w:val="18"/>
                <w:szCs w:val="18"/>
              </w:rPr>
            </w:pPr>
            <w:r w:rsidRPr="008E0C4F">
              <w:rPr>
                <w:rFonts w:ascii="Arial" w:eastAsia="宋体" w:hAnsi="Arial" w:cs="Times New Roman" w:hint="eastAsia"/>
                <w:sz w:val="18"/>
                <w:szCs w:val="18"/>
              </w:rPr>
              <w:t>2,</w:t>
            </w:r>
            <w:r w:rsidRPr="008E0C4F">
              <w:rPr>
                <w:rFonts w:ascii="Arial" w:eastAsia="宋体" w:hAnsi="Arial" w:cs="Times New Roman"/>
                <w:sz w:val="18"/>
                <w:szCs w:val="18"/>
              </w:rPr>
              <w:t xml:space="preserve"> 5, 6, 20</w:t>
            </w:r>
          </w:p>
        </w:tc>
        <w:tc>
          <w:tcPr>
            <w:tcW w:w="1034" w:type="pct"/>
            <w:tcBorders>
              <w:top w:val="nil"/>
              <w:left w:val="nil"/>
              <w:bottom w:val="nil"/>
              <w:right w:val="nil"/>
            </w:tcBorders>
            <w:vAlign w:val="center"/>
          </w:tcPr>
          <w:p w14:paraId="0E5B0021" w14:textId="77777777" w:rsidR="001A03FA" w:rsidRPr="008E0C4F" w:rsidRDefault="001A03FA" w:rsidP="00BB2D56">
            <w:pPr>
              <w:widowControl/>
              <w:spacing w:line="220" w:lineRule="exact"/>
              <w:jc w:val="left"/>
              <w:rPr>
                <w:rFonts w:ascii="Arial" w:eastAsia="宋体" w:hAnsi="Arial" w:cs="Times New Roman"/>
                <w:sz w:val="18"/>
                <w:szCs w:val="18"/>
              </w:rPr>
            </w:pPr>
          </w:p>
        </w:tc>
      </w:tr>
      <w:tr w:rsidR="001A03FA" w:rsidRPr="008E0C4F" w14:paraId="742DF753"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0638D839"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5</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4DCBA985" w14:textId="77777777" w:rsidR="001A03FA" w:rsidRPr="008E0C4F" w:rsidRDefault="001A03FA" w:rsidP="00BB2D56">
            <w:pPr>
              <w:spacing w:line="220" w:lineRule="exact"/>
              <w:jc w:val="left"/>
              <w:rPr>
                <w:rFonts w:ascii="Arial" w:eastAsia="宋体" w:hAnsi="Arial" w:cs="Arial"/>
                <w:kern w:val="0"/>
                <w:sz w:val="18"/>
                <w:szCs w:val="18"/>
                <w:vertAlign w:val="subscript"/>
              </w:rPr>
            </w:pPr>
            <w:r w:rsidRPr="008E0C4F">
              <w:rPr>
                <w:rFonts w:ascii="Arial" w:eastAsia="宋体" w:hAnsi="Arial" w:cs="Times New Roman"/>
                <w:color w:val="000000"/>
                <w:sz w:val="18"/>
                <w:szCs w:val="18"/>
              </w:rPr>
              <w:t>2</w:t>
            </w:r>
            <w:r w:rsidRPr="008E0C4F">
              <w:rPr>
                <w:rFonts w:ascii="Arial" w:eastAsia="宋体" w:hAnsi="Arial" w:cs="Times New Roman" w:hint="eastAsia"/>
                <w:color w:val="000000"/>
                <w:sz w:val="18"/>
                <w:szCs w:val="18"/>
              </w:rPr>
              <w:t>6</w:t>
            </w:r>
            <w:r w:rsidRPr="008E0C4F">
              <w:rPr>
                <w:rFonts w:ascii="Arial" w:eastAsia="宋体" w:hAnsi="Arial" w:cs="Times New Roman"/>
                <w:color w:val="000000"/>
                <w:sz w:val="18"/>
                <w:szCs w:val="18"/>
              </w:rPr>
              <w:t>.</w:t>
            </w:r>
            <w:r w:rsidRPr="008E0C4F">
              <w:rPr>
                <w:rFonts w:ascii="Arial" w:eastAsia="宋体" w:hAnsi="Arial" w:cs="Times New Roman" w:hint="eastAsia"/>
                <w:color w:val="000000"/>
                <w:sz w:val="18"/>
                <w:szCs w:val="18"/>
              </w:rPr>
              <w:t>9</w:t>
            </w:r>
            <w:r w:rsidRPr="008E0C4F">
              <w:rPr>
                <w:rFonts w:ascii="Arial" w:eastAsia="宋体" w:hAnsi="Arial" w:cs="Times New Roman"/>
                <w:color w:val="000000"/>
                <w:sz w:val="18"/>
                <w:szCs w:val="18"/>
              </w:rPr>
              <w:t>, CH</w:t>
            </w:r>
            <w:r w:rsidRPr="008E0C4F">
              <w:rPr>
                <w:rFonts w:ascii="Arial" w:eastAsia="宋体" w:hAnsi="Arial" w:cs="Times New Roman"/>
                <w:color w:val="000000"/>
                <w:sz w:val="18"/>
                <w:szCs w:val="18"/>
                <w:vertAlign w:val="subscript"/>
              </w:rPr>
              <w:t>2</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1933309B"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a: 1.96</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5BDC6341"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4a, 4b, 5b,</w:t>
            </w:r>
            <w:r w:rsidRPr="008E0C4F">
              <w:rPr>
                <w:rFonts w:ascii="Arial" w:eastAsia="宋体" w:hAnsi="Arial" w:cs="Times New Roman" w:hint="eastAsia"/>
                <w:color w:val="FF0000"/>
                <w:sz w:val="18"/>
                <w:szCs w:val="18"/>
              </w:rPr>
              <w:t xml:space="preserve"> </w:t>
            </w:r>
            <w:r w:rsidRPr="008E0C4F">
              <w:rPr>
                <w:rFonts w:ascii="Arial" w:eastAsia="宋体" w:hAnsi="Arial" w:cs="Times New Roman" w:hint="eastAsia"/>
                <w:sz w:val="18"/>
                <w:szCs w:val="18"/>
              </w:rPr>
              <w:t>6</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30D89040"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4, </w:t>
            </w:r>
            <w:r w:rsidRPr="008E0C4F">
              <w:rPr>
                <w:rFonts w:ascii="Arial" w:eastAsia="宋体" w:hAnsi="Arial" w:cs="Times New Roman"/>
                <w:sz w:val="18"/>
                <w:szCs w:val="18"/>
              </w:rPr>
              <w:t xml:space="preserve">6, </w:t>
            </w:r>
            <w:r w:rsidRPr="008E0C4F">
              <w:rPr>
                <w:rFonts w:ascii="Arial" w:eastAsia="宋体" w:hAnsi="Arial" w:cs="Times New Roman" w:hint="eastAsia"/>
                <w:sz w:val="18"/>
                <w:szCs w:val="18"/>
              </w:rPr>
              <w:t>7</w:t>
            </w:r>
          </w:p>
        </w:tc>
        <w:tc>
          <w:tcPr>
            <w:tcW w:w="1034" w:type="pct"/>
            <w:tcBorders>
              <w:top w:val="nil"/>
              <w:left w:val="nil"/>
              <w:bottom w:val="nil"/>
              <w:right w:val="nil"/>
            </w:tcBorders>
            <w:vAlign w:val="center"/>
          </w:tcPr>
          <w:p w14:paraId="7F22C6B5"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19a, 19b, 20</w:t>
            </w:r>
          </w:p>
        </w:tc>
      </w:tr>
      <w:tr w:rsidR="001A03FA" w:rsidRPr="008E0C4F" w14:paraId="0682F1CA"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227628CF"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2A085834" w14:textId="77777777" w:rsidR="001A03FA" w:rsidRPr="008E0C4F" w:rsidRDefault="001A03FA" w:rsidP="00BB2D56">
            <w:pPr>
              <w:spacing w:line="220" w:lineRule="exact"/>
              <w:jc w:val="left"/>
              <w:rPr>
                <w:rFonts w:ascii="Arial" w:eastAsia="宋体" w:hAnsi="Arial" w:cs="Arial"/>
                <w:kern w:val="0"/>
                <w:sz w:val="18"/>
                <w:szCs w:val="18"/>
              </w:rPr>
            </w:pP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1D2C95EA"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b: 1.8</w:t>
            </w:r>
            <w:r w:rsidRPr="008E0C4F">
              <w:rPr>
                <w:rFonts w:ascii="Arial" w:eastAsia="宋体" w:hAnsi="Arial" w:cs="Times New Roman" w:hint="eastAsia"/>
                <w:color w:val="000000"/>
                <w:sz w:val="18"/>
                <w:szCs w:val="18"/>
              </w:rPr>
              <w:t>1</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527FEF60"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4a, 4b, 5a, 6</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110F06A7"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2, 3, 4</w:t>
            </w:r>
            <w:r w:rsidRPr="008E0C4F">
              <w:rPr>
                <w:rFonts w:ascii="Arial" w:eastAsia="宋体" w:hAnsi="Arial" w:cs="Times New Roman"/>
                <w:sz w:val="18"/>
                <w:szCs w:val="18"/>
              </w:rPr>
              <w:t>, 6</w:t>
            </w:r>
          </w:p>
        </w:tc>
        <w:tc>
          <w:tcPr>
            <w:tcW w:w="1034" w:type="pct"/>
            <w:tcBorders>
              <w:top w:val="nil"/>
              <w:left w:val="nil"/>
              <w:bottom w:val="nil"/>
              <w:right w:val="nil"/>
            </w:tcBorders>
            <w:vAlign w:val="center"/>
          </w:tcPr>
          <w:p w14:paraId="087EE0CE" w14:textId="77777777" w:rsidR="001A03FA" w:rsidRPr="008E0C4F" w:rsidRDefault="001A03FA" w:rsidP="00BB2D56">
            <w:pPr>
              <w:widowControl/>
              <w:spacing w:line="220" w:lineRule="exact"/>
              <w:jc w:val="left"/>
              <w:rPr>
                <w:rFonts w:ascii="Arial" w:eastAsia="宋体" w:hAnsi="Arial" w:cs="Times New Roman"/>
                <w:sz w:val="18"/>
                <w:szCs w:val="18"/>
              </w:rPr>
            </w:pPr>
          </w:p>
        </w:tc>
      </w:tr>
      <w:tr w:rsidR="001A03FA" w:rsidRPr="008E0C4F" w14:paraId="395353B6"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688299A3"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6</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754CF873"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41.1, CH</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24E445BF"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3.31</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64546E80"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2, 5a, 5b</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16201498"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1, 2, 3, 5, 7, 8, </w:t>
            </w:r>
            <w:r w:rsidRPr="008E0C4F">
              <w:rPr>
                <w:rFonts w:ascii="Arial" w:eastAsia="宋体" w:hAnsi="Arial" w:cs="Times New Roman"/>
                <w:sz w:val="18"/>
                <w:szCs w:val="18"/>
              </w:rPr>
              <w:t>19</w:t>
            </w:r>
          </w:p>
        </w:tc>
        <w:tc>
          <w:tcPr>
            <w:tcW w:w="1034" w:type="pct"/>
            <w:tcBorders>
              <w:top w:val="nil"/>
              <w:left w:val="nil"/>
              <w:bottom w:val="nil"/>
              <w:right w:val="nil"/>
            </w:tcBorders>
            <w:vAlign w:val="center"/>
          </w:tcPr>
          <w:p w14:paraId="67C2DADE"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4a</w:t>
            </w:r>
          </w:p>
        </w:tc>
      </w:tr>
      <w:tr w:rsidR="001A03FA" w:rsidRPr="008E0C4F" w14:paraId="22BE665B"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4CBF3785"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7</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5EC1D151"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140.4, C</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4C87EEC3" w14:textId="77777777" w:rsidR="001A03FA" w:rsidRPr="008E0C4F" w:rsidRDefault="001A03FA" w:rsidP="00BB2D56">
            <w:pPr>
              <w:spacing w:line="220" w:lineRule="exact"/>
              <w:jc w:val="left"/>
              <w:rPr>
                <w:rFonts w:ascii="Arial" w:eastAsia="宋体" w:hAnsi="Arial" w:cs="Arial"/>
                <w:kern w:val="0"/>
                <w:sz w:val="18"/>
                <w:szCs w:val="18"/>
              </w:rPr>
            </w:pP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15DF7C9E"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39BC81B4"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1034" w:type="pct"/>
            <w:tcBorders>
              <w:top w:val="nil"/>
              <w:left w:val="nil"/>
              <w:bottom w:val="nil"/>
              <w:right w:val="nil"/>
            </w:tcBorders>
            <w:vAlign w:val="center"/>
          </w:tcPr>
          <w:p w14:paraId="0FC8BB19" w14:textId="77777777" w:rsidR="001A03FA" w:rsidRPr="008E0C4F" w:rsidRDefault="001A03FA" w:rsidP="00BB2D56">
            <w:pPr>
              <w:widowControl/>
              <w:spacing w:line="220" w:lineRule="exact"/>
              <w:jc w:val="left"/>
              <w:rPr>
                <w:rFonts w:ascii="Arial" w:eastAsia="宋体" w:hAnsi="Arial" w:cs="Times New Roman"/>
                <w:sz w:val="18"/>
                <w:szCs w:val="18"/>
              </w:rPr>
            </w:pPr>
          </w:p>
        </w:tc>
      </w:tr>
      <w:tr w:rsidR="001A03FA" w:rsidRPr="008E0C4F" w14:paraId="6CB561BB"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7D697457"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8</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51A13227"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128.8, CH</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300DE872"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5.86</w:t>
            </w:r>
            <w:r w:rsidRPr="008E0C4F">
              <w:rPr>
                <w:rFonts w:ascii="Arial" w:eastAsia="宋体" w:hAnsi="Arial" w:cs="Times New Roman" w:hint="eastAsia"/>
                <w:color w:val="000000"/>
                <w:sz w:val="18"/>
                <w:szCs w:val="18"/>
              </w:rPr>
              <w:t>, br d</w:t>
            </w:r>
            <w:r w:rsidRPr="008E0C4F">
              <w:rPr>
                <w:rFonts w:ascii="Arial" w:eastAsia="宋体" w:hAnsi="Arial" w:cs="Times New Roman"/>
                <w:color w:val="000000"/>
                <w:sz w:val="18"/>
                <w:szCs w:val="18"/>
              </w:rPr>
              <w:t xml:space="preserve"> </w:t>
            </w:r>
            <w:r w:rsidRPr="008E0C4F">
              <w:rPr>
                <w:rFonts w:ascii="Arial" w:eastAsia="宋体" w:hAnsi="Arial" w:cs="Times New Roman" w:hint="eastAsia"/>
                <w:color w:val="000000"/>
                <w:sz w:val="18"/>
                <w:szCs w:val="18"/>
              </w:rPr>
              <w:t>(7.9)</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209B34EF"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9a, 9b</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7D4A6E4A"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6, </w:t>
            </w:r>
            <w:r w:rsidRPr="008E0C4F">
              <w:rPr>
                <w:rFonts w:ascii="Arial" w:eastAsia="宋体" w:hAnsi="Arial" w:cs="Times New Roman"/>
                <w:sz w:val="18"/>
                <w:szCs w:val="18"/>
              </w:rPr>
              <w:t xml:space="preserve">7, </w:t>
            </w:r>
            <w:r w:rsidRPr="008E0C4F">
              <w:rPr>
                <w:rFonts w:ascii="Arial" w:eastAsia="宋体" w:hAnsi="Arial" w:cs="Times New Roman" w:hint="eastAsia"/>
                <w:sz w:val="18"/>
                <w:szCs w:val="18"/>
              </w:rPr>
              <w:t xml:space="preserve">9, 10, </w:t>
            </w:r>
            <w:r w:rsidRPr="008E0C4F">
              <w:rPr>
                <w:rFonts w:ascii="Arial" w:eastAsia="宋体" w:hAnsi="Arial" w:cs="Times New Roman"/>
                <w:sz w:val="18"/>
                <w:szCs w:val="18"/>
              </w:rPr>
              <w:t>19</w:t>
            </w:r>
            <w:r w:rsidRPr="008E0C4F">
              <w:rPr>
                <w:rFonts w:ascii="Arial" w:eastAsia="宋体" w:hAnsi="Arial" w:cs="Times New Roman" w:hint="eastAsia"/>
                <w:sz w:val="18"/>
                <w:szCs w:val="18"/>
              </w:rPr>
              <w:t xml:space="preserve"> </w:t>
            </w:r>
          </w:p>
        </w:tc>
        <w:tc>
          <w:tcPr>
            <w:tcW w:w="1034" w:type="pct"/>
            <w:tcBorders>
              <w:top w:val="nil"/>
              <w:left w:val="nil"/>
              <w:bottom w:val="nil"/>
              <w:right w:val="nil"/>
            </w:tcBorders>
            <w:vAlign w:val="center"/>
          </w:tcPr>
          <w:p w14:paraId="2B76194D"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18, 19a, 19b</w:t>
            </w:r>
          </w:p>
        </w:tc>
      </w:tr>
      <w:tr w:rsidR="001A03FA" w:rsidRPr="008E0C4F" w14:paraId="3F0BBFF7"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05733D12"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9</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30FA9203"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26.4, CH</w:t>
            </w:r>
            <w:r w:rsidRPr="008E0C4F">
              <w:rPr>
                <w:rFonts w:ascii="Arial" w:eastAsia="宋体" w:hAnsi="Arial" w:cs="Times New Roman"/>
                <w:color w:val="000000"/>
                <w:sz w:val="18"/>
                <w:szCs w:val="18"/>
                <w:vertAlign w:val="subscript"/>
              </w:rPr>
              <w:t>2</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17C058F4"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a: 2.48</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492156A4"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8, 9b, 10</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1F05AECB"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7, </w:t>
            </w:r>
            <w:r w:rsidRPr="008E0C4F">
              <w:rPr>
                <w:rFonts w:ascii="Arial" w:eastAsia="宋体" w:hAnsi="Arial" w:cs="Times New Roman" w:hint="eastAsia"/>
                <w:sz w:val="18"/>
                <w:szCs w:val="18"/>
              </w:rPr>
              <w:t>8, 10, 11</w:t>
            </w:r>
          </w:p>
        </w:tc>
        <w:tc>
          <w:tcPr>
            <w:tcW w:w="1034" w:type="pct"/>
            <w:tcBorders>
              <w:top w:val="nil"/>
              <w:left w:val="nil"/>
              <w:bottom w:val="nil"/>
              <w:right w:val="nil"/>
            </w:tcBorders>
            <w:vAlign w:val="center"/>
          </w:tcPr>
          <w:p w14:paraId="380F53B9"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15, 1</w:t>
            </w:r>
            <w:r w:rsidRPr="008E0C4F">
              <w:rPr>
                <w:rFonts w:ascii="Arial" w:eastAsia="宋体" w:hAnsi="Arial" w:cs="Times New Roman"/>
                <w:sz w:val="18"/>
                <w:szCs w:val="18"/>
              </w:rPr>
              <w:t>6</w:t>
            </w:r>
          </w:p>
        </w:tc>
      </w:tr>
      <w:tr w:rsidR="001A03FA" w:rsidRPr="008E0C4F" w14:paraId="40268151"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40D045D1"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111329A9" w14:textId="77777777" w:rsidR="001A03FA" w:rsidRPr="008E0C4F" w:rsidRDefault="001A03FA" w:rsidP="00BB2D56">
            <w:pPr>
              <w:spacing w:line="220" w:lineRule="exact"/>
              <w:jc w:val="left"/>
              <w:rPr>
                <w:rFonts w:ascii="Arial" w:eastAsia="宋体" w:hAnsi="Arial" w:cs="Arial"/>
                <w:kern w:val="0"/>
                <w:sz w:val="18"/>
                <w:szCs w:val="18"/>
              </w:rPr>
            </w:pP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2731FDDB"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b: 1.96</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43E47CA5"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8, 9a, 10</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2F8EA7B9"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7, </w:t>
            </w:r>
            <w:r w:rsidRPr="008E0C4F">
              <w:rPr>
                <w:rFonts w:ascii="Arial" w:eastAsia="宋体" w:hAnsi="Arial" w:cs="Times New Roman" w:hint="eastAsia"/>
                <w:sz w:val="18"/>
                <w:szCs w:val="18"/>
              </w:rPr>
              <w:t>8</w:t>
            </w:r>
            <w:r w:rsidRPr="008E0C4F">
              <w:rPr>
                <w:rFonts w:ascii="Arial" w:eastAsia="宋体" w:hAnsi="Arial" w:cs="Times New Roman"/>
                <w:sz w:val="18"/>
                <w:szCs w:val="18"/>
              </w:rPr>
              <w:t>, 10, 14</w:t>
            </w:r>
          </w:p>
        </w:tc>
        <w:tc>
          <w:tcPr>
            <w:tcW w:w="1034" w:type="pct"/>
            <w:tcBorders>
              <w:top w:val="nil"/>
              <w:left w:val="nil"/>
              <w:bottom w:val="nil"/>
              <w:right w:val="nil"/>
            </w:tcBorders>
            <w:vAlign w:val="center"/>
          </w:tcPr>
          <w:p w14:paraId="0EC53F9F"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w:t>
            </w:r>
            <w:r w:rsidRPr="008E0C4F">
              <w:rPr>
                <w:rFonts w:ascii="Arial" w:eastAsia="宋体" w:hAnsi="Arial" w:cs="Times New Roman"/>
                <w:sz w:val="18"/>
                <w:szCs w:val="18"/>
              </w:rPr>
              <w:t>8</w:t>
            </w:r>
          </w:p>
        </w:tc>
      </w:tr>
      <w:tr w:rsidR="001A03FA" w:rsidRPr="008E0C4F" w14:paraId="18822D9E"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203BD000"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10</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31A76618"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48.4, CH</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7E04753D"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3.25</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0C12B327"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9a, 9b</w:t>
            </w:r>
            <w:r w:rsidRPr="008E0C4F">
              <w:rPr>
                <w:rFonts w:ascii="Arial" w:eastAsia="宋体" w:hAnsi="Arial" w:cs="Times New Roman"/>
                <w:sz w:val="18"/>
                <w:szCs w:val="18"/>
              </w:rPr>
              <w:t>, 13</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446F9ABC"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13, 14, 18</w:t>
            </w:r>
          </w:p>
        </w:tc>
        <w:tc>
          <w:tcPr>
            <w:tcW w:w="1034" w:type="pct"/>
            <w:tcBorders>
              <w:top w:val="nil"/>
              <w:left w:val="nil"/>
              <w:bottom w:val="nil"/>
              <w:right w:val="nil"/>
            </w:tcBorders>
            <w:vAlign w:val="center"/>
          </w:tcPr>
          <w:p w14:paraId="089007A6"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2, </w:t>
            </w:r>
            <w:r w:rsidRPr="008E0C4F">
              <w:rPr>
                <w:rFonts w:ascii="Arial" w:eastAsia="宋体" w:hAnsi="Arial" w:cs="Times New Roman" w:hint="eastAsia"/>
                <w:sz w:val="18"/>
                <w:szCs w:val="18"/>
              </w:rPr>
              <w:t>12a, 1</w:t>
            </w:r>
            <w:r w:rsidRPr="008E0C4F">
              <w:rPr>
                <w:rFonts w:ascii="Arial" w:eastAsia="宋体" w:hAnsi="Arial" w:cs="Times New Roman"/>
                <w:sz w:val="18"/>
                <w:szCs w:val="18"/>
              </w:rPr>
              <w:t>6</w:t>
            </w:r>
          </w:p>
        </w:tc>
      </w:tr>
      <w:tr w:rsidR="001A03FA" w:rsidRPr="008E0C4F" w14:paraId="7E3C2A95"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551CD6B8"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11</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4E664641"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46.2, C</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44A21DA7" w14:textId="77777777" w:rsidR="001A03FA" w:rsidRPr="008E0C4F" w:rsidRDefault="001A03FA" w:rsidP="00BB2D56">
            <w:pPr>
              <w:spacing w:line="220" w:lineRule="exact"/>
              <w:jc w:val="left"/>
              <w:rPr>
                <w:rFonts w:ascii="Arial" w:eastAsia="宋体" w:hAnsi="Arial" w:cs="Arial"/>
                <w:kern w:val="0"/>
                <w:sz w:val="18"/>
                <w:szCs w:val="18"/>
              </w:rPr>
            </w:pP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1A587B0B"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4F7513A3"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1034" w:type="pct"/>
            <w:tcBorders>
              <w:top w:val="nil"/>
              <w:left w:val="nil"/>
              <w:bottom w:val="nil"/>
              <w:right w:val="nil"/>
            </w:tcBorders>
            <w:vAlign w:val="center"/>
          </w:tcPr>
          <w:p w14:paraId="597F285C" w14:textId="77777777" w:rsidR="001A03FA" w:rsidRPr="008E0C4F" w:rsidRDefault="001A03FA" w:rsidP="00BB2D56">
            <w:pPr>
              <w:widowControl/>
              <w:spacing w:line="220" w:lineRule="exact"/>
              <w:jc w:val="left"/>
              <w:rPr>
                <w:rFonts w:ascii="Arial" w:eastAsia="宋体" w:hAnsi="Arial" w:cs="Times New Roman"/>
                <w:sz w:val="18"/>
                <w:szCs w:val="18"/>
              </w:rPr>
            </w:pPr>
          </w:p>
        </w:tc>
      </w:tr>
      <w:tr w:rsidR="001A03FA" w:rsidRPr="008E0C4F" w14:paraId="35D8FF64"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653A9C2C"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12</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1486428B"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45.7, CH</w:t>
            </w:r>
            <w:r w:rsidRPr="008E0C4F">
              <w:rPr>
                <w:rFonts w:ascii="Arial" w:eastAsia="宋体" w:hAnsi="Arial" w:cs="Times New Roman"/>
                <w:color w:val="000000"/>
                <w:sz w:val="18"/>
                <w:szCs w:val="18"/>
                <w:vertAlign w:val="subscript"/>
              </w:rPr>
              <w:t>2</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7DB379F3"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a: 2.14</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695A6CF7"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12b, 13</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4D132C27"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13, 14</w:t>
            </w:r>
            <w:r w:rsidRPr="008E0C4F">
              <w:rPr>
                <w:rFonts w:ascii="Arial" w:eastAsia="宋体" w:hAnsi="Arial" w:cs="Times New Roman"/>
                <w:sz w:val="18"/>
                <w:szCs w:val="18"/>
              </w:rPr>
              <w:t>, 18</w:t>
            </w:r>
          </w:p>
        </w:tc>
        <w:tc>
          <w:tcPr>
            <w:tcW w:w="1034" w:type="pct"/>
            <w:tcBorders>
              <w:top w:val="nil"/>
              <w:left w:val="nil"/>
              <w:bottom w:val="nil"/>
              <w:right w:val="nil"/>
            </w:tcBorders>
            <w:vAlign w:val="center"/>
          </w:tcPr>
          <w:p w14:paraId="7391A7A3"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1a, </w:t>
            </w:r>
            <w:r w:rsidRPr="008E0C4F">
              <w:rPr>
                <w:rFonts w:ascii="Arial" w:eastAsia="宋体" w:hAnsi="Arial" w:cs="Times New Roman"/>
                <w:sz w:val="18"/>
                <w:szCs w:val="18"/>
              </w:rPr>
              <w:t xml:space="preserve">2, </w:t>
            </w:r>
            <w:r w:rsidRPr="008E0C4F">
              <w:rPr>
                <w:rFonts w:ascii="Arial" w:eastAsia="宋体" w:hAnsi="Arial" w:cs="Times New Roman" w:hint="eastAsia"/>
                <w:sz w:val="18"/>
                <w:szCs w:val="18"/>
              </w:rPr>
              <w:t>10</w:t>
            </w:r>
          </w:p>
        </w:tc>
      </w:tr>
      <w:tr w:rsidR="001A03FA" w:rsidRPr="008E0C4F" w14:paraId="28695706"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60CA7DD0"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53497046" w14:textId="77777777" w:rsidR="001A03FA" w:rsidRPr="008E0C4F" w:rsidRDefault="001A03FA" w:rsidP="00BB2D56">
            <w:pPr>
              <w:spacing w:line="220" w:lineRule="exact"/>
              <w:jc w:val="left"/>
              <w:rPr>
                <w:rFonts w:ascii="Arial" w:eastAsia="宋体" w:hAnsi="Arial" w:cs="Arial"/>
                <w:kern w:val="0"/>
                <w:sz w:val="18"/>
                <w:szCs w:val="18"/>
              </w:rPr>
            </w:pP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436513DB"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b: 1.74</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17B79E04"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12a, 13</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7A35B0AE"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10,</w:t>
            </w:r>
            <w:r w:rsidRPr="008E0C4F">
              <w:rPr>
                <w:rFonts w:ascii="Arial" w:eastAsia="宋体" w:hAnsi="Arial" w:cs="Times New Roman" w:hint="eastAsia"/>
                <w:color w:val="FF0000"/>
                <w:sz w:val="18"/>
                <w:szCs w:val="18"/>
              </w:rPr>
              <w:t xml:space="preserve"> </w:t>
            </w:r>
            <w:r w:rsidRPr="008E0C4F">
              <w:rPr>
                <w:rFonts w:ascii="Arial" w:eastAsia="宋体" w:hAnsi="Arial" w:cs="Times New Roman" w:hint="eastAsia"/>
                <w:sz w:val="18"/>
                <w:szCs w:val="18"/>
              </w:rPr>
              <w:t>11, 13, 14</w:t>
            </w:r>
            <w:r w:rsidRPr="008E0C4F">
              <w:rPr>
                <w:rFonts w:ascii="Arial" w:eastAsia="宋体" w:hAnsi="Arial" w:cs="Times New Roman"/>
                <w:sz w:val="18"/>
                <w:szCs w:val="18"/>
              </w:rPr>
              <w:t>, 18</w:t>
            </w:r>
          </w:p>
        </w:tc>
        <w:tc>
          <w:tcPr>
            <w:tcW w:w="1034" w:type="pct"/>
            <w:tcBorders>
              <w:top w:val="nil"/>
              <w:left w:val="nil"/>
              <w:bottom w:val="nil"/>
              <w:right w:val="nil"/>
            </w:tcBorders>
            <w:vAlign w:val="center"/>
          </w:tcPr>
          <w:p w14:paraId="78C7EA02"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w:t>
            </w:r>
            <w:r w:rsidRPr="008E0C4F">
              <w:rPr>
                <w:rFonts w:ascii="Arial" w:eastAsia="宋体" w:hAnsi="Arial" w:cs="Times New Roman"/>
                <w:sz w:val="18"/>
                <w:szCs w:val="18"/>
              </w:rPr>
              <w:t>8</w:t>
            </w:r>
          </w:p>
        </w:tc>
      </w:tr>
      <w:tr w:rsidR="001A03FA" w:rsidRPr="008E0C4F" w14:paraId="4E722F2B"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6C3C443D"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13</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5F12C7CD"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118.1 CH</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6E87F62F"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5.19</w:t>
            </w:r>
            <w:r w:rsidRPr="008E0C4F">
              <w:rPr>
                <w:rFonts w:ascii="Arial" w:eastAsia="宋体" w:hAnsi="Arial" w:cs="Times New Roman" w:hint="eastAsia"/>
                <w:color w:val="000000"/>
                <w:sz w:val="18"/>
                <w:szCs w:val="18"/>
              </w:rPr>
              <w:t>, br s</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70FC6CCC"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 xml:space="preserve">10, </w:t>
            </w:r>
            <w:r w:rsidRPr="008E0C4F">
              <w:rPr>
                <w:rFonts w:ascii="Arial" w:eastAsia="宋体" w:hAnsi="Arial" w:cs="Times New Roman" w:hint="eastAsia"/>
                <w:sz w:val="18"/>
                <w:szCs w:val="18"/>
              </w:rPr>
              <w:t>12a, 12b</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1EE6B48A"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10, </w:t>
            </w:r>
            <w:r w:rsidRPr="008E0C4F">
              <w:rPr>
                <w:rFonts w:ascii="Arial" w:eastAsia="宋体" w:hAnsi="Arial" w:cs="Times New Roman"/>
                <w:sz w:val="18"/>
                <w:szCs w:val="18"/>
              </w:rPr>
              <w:t>14</w:t>
            </w:r>
          </w:p>
        </w:tc>
        <w:tc>
          <w:tcPr>
            <w:tcW w:w="1034" w:type="pct"/>
            <w:tcBorders>
              <w:top w:val="nil"/>
              <w:left w:val="nil"/>
              <w:bottom w:val="nil"/>
              <w:right w:val="nil"/>
            </w:tcBorders>
            <w:vAlign w:val="center"/>
          </w:tcPr>
          <w:p w14:paraId="13A8D14D"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w:t>
            </w:r>
            <w:r w:rsidRPr="008E0C4F">
              <w:rPr>
                <w:rFonts w:ascii="Arial" w:eastAsia="宋体" w:hAnsi="Arial" w:cs="Times New Roman"/>
                <w:sz w:val="18"/>
                <w:szCs w:val="18"/>
              </w:rPr>
              <w:t>7</w:t>
            </w:r>
          </w:p>
        </w:tc>
      </w:tr>
      <w:tr w:rsidR="001A03FA" w:rsidRPr="008E0C4F" w14:paraId="21C2B3FF"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0D88674E"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14</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44EFD747"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152.5</w:t>
            </w:r>
            <w:r w:rsidRPr="008E0C4F">
              <w:rPr>
                <w:rFonts w:ascii="Arial" w:eastAsia="宋体" w:hAnsi="Arial" w:cs="Times New Roman" w:hint="eastAsia"/>
                <w:color w:val="000000"/>
                <w:sz w:val="18"/>
                <w:szCs w:val="18"/>
              </w:rPr>
              <w:t>,</w:t>
            </w:r>
            <w:r w:rsidRPr="008E0C4F">
              <w:rPr>
                <w:rFonts w:ascii="Arial" w:eastAsia="宋体" w:hAnsi="Arial" w:cs="Times New Roman"/>
                <w:color w:val="000000"/>
                <w:sz w:val="18"/>
                <w:szCs w:val="18"/>
              </w:rPr>
              <w:t xml:space="preserve"> C</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4022A49F" w14:textId="77777777" w:rsidR="001A03FA" w:rsidRPr="008E0C4F" w:rsidRDefault="001A03FA" w:rsidP="00BB2D56">
            <w:pPr>
              <w:spacing w:line="220" w:lineRule="exact"/>
              <w:jc w:val="left"/>
              <w:rPr>
                <w:rFonts w:ascii="Arial" w:eastAsia="宋体" w:hAnsi="Arial" w:cs="Arial"/>
                <w:kern w:val="0"/>
                <w:sz w:val="18"/>
                <w:szCs w:val="18"/>
              </w:rPr>
            </w:pP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0C123BD6"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328E2C94"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1034" w:type="pct"/>
            <w:tcBorders>
              <w:top w:val="nil"/>
              <w:left w:val="nil"/>
              <w:bottom w:val="nil"/>
              <w:right w:val="nil"/>
            </w:tcBorders>
            <w:vAlign w:val="center"/>
          </w:tcPr>
          <w:p w14:paraId="1350E736" w14:textId="77777777" w:rsidR="001A03FA" w:rsidRPr="008E0C4F" w:rsidRDefault="001A03FA" w:rsidP="00BB2D56">
            <w:pPr>
              <w:widowControl/>
              <w:spacing w:line="220" w:lineRule="exact"/>
              <w:jc w:val="left"/>
              <w:rPr>
                <w:rFonts w:ascii="Arial" w:eastAsia="宋体" w:hAnsi="Arial" w:cs="Times New Roman"/>
                <w:sz w:val="18"/>
                <w:szCs w:val="18"/>
              </w:rPr>
            </w:pPr>
          </w:p>
        </w:tc>
      </w:tr>
      <w:tr w:rsidR="001A03FA" w:rsidRPr="008E0C4F" w14:paraId="51AA056B"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45800C03"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15</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5C59A8C7"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27.2, CH</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76ACC463"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2.1</w:t>
            </w:r>
            <w:r w:rsidRPr="008E0C4F">
              <w:rPr>
                <w:rFonts w:ascii="Arial" w:eastAsia="宋体" w:hAnsi="Arial" w:cs="Times New Roman" w:hint="eastAsia"/>
                <w:color w:val="000000"/>
                <w:sz w:val="18"/>
                <w:szCs w:val="18"/>
              </w:rPr>
              <w:t>8</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5CF711F5"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w:t>
            </w:r>
            <w:r w:rsidRPr="008E0C4F">
              <w:rPr>
                <w:rFonts w:ascii="Arial" w:eastAsia="宋体" w:hAnsi="Arial" w:cs="Times New Roman"/>
                <w:sz w:val="18"/>
                <w:szCs w:val="18"/>
              </w:rPr>
              <w:t>6</w:t>
            </w:r>
            <w:r w:rsidRPr="008E0C4F">
              <w:rPr>
                <w:rFonts w:ascii="Arial" w:eastAsia="宋体" w:hAnsi="Arial" w:cs="Times New Roman" w:hint="eastAsia"/>
                <w:sz w:val="18"/>
                <w:szCs w:val="18"/>
              </w:rPr>
              <w:t>,</w:t>
            </w:r>
            <w:r w:rsidRPr="008E0C4F">
              <w:rPr>
                <w:rFonts w:ascii="Arial" w:eastAsia="宋体" w:hAnsi="Arial" w:cs="Times New Roman"/>
                <w:sz w:val="18"/>
                <w:szCs w:val="18"/>
              </w:rPr>
              <w:t xml:space="preserve"> 17</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0D78D7EC"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13, 14</w:t>
            </w:r>
            <w:r w:rsidRPr="008E0C4F">
              <w:rPr>
                <w:rFonts w:ascii="Arial" w:eastAsia="宋体" w:hAnsi="Arial" w:cs="Times New Roman"/>
                <w:sz w:val="18"/>
                <w:szCs w:val="18"/>
              </w:rPr>
              <w:t>, 16, 17</w:t>
            </w:r>
          </w:p>
        </w:tc>
        <w:tc>
          <w:tcPr>
            <w:tcW w:w="1034" w:type="pct"/>
            <w:tcBorders>
              <w:top w:val="nil"/>
              <w:left w:val="nil"/>
              <w:bottom w:val="nil"/>
              <w:right w:val="nil"/>
            </w:tcBorders>
            <w:vAlign w:val="center"/>
          </w:tcPr>
          <w:p w14:paraId="70002C22"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9a</w:t>
            </w:r>
          </w:p>
        </w:tc>
      </w:tr>
      <w:tr w:rsidR="001A03FA" w:rsidRPr="008E0C4F" w14:paraId="43762AFE"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029EB776" w14:textId="54BE6AB2" w:rsidR="001A03FA" w:rsidRPr="008E0C4F" w:rsidRDefault="001A03FA" w:rsidP="001D5F3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16</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1DF0D853"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2</w:t>
            </w:r>
            <w:r w:rsidRPr="008E0C4F">
              <w:rPr>
                <w:rFonts w:ascii="Arial" w:eastAsia="宋体" w:hAnsi="Arial" w:cs="Times New Roman" w:hint="eastAsia"/>
                <w:color w:val="000000"/>
                <w:sz w:val="18"/>
                <w:szCs w:val="18"/>
              </w:rPr>
              <w:t>2.5</w:t>
            </w:r>
            <w:r w:rsidRPr="008E0C4F">
              <w:rPr>
                <w:rFonts w:ascii="Arial" w:eastAsia="宋体" w:hAnsi="Arial" w:cs="Times New Roman"/>
                <w:color w:val="000000"/>
                <w:sz w:val="18"/>
                <w:szCs w:val="18"/>
              </w:rPr>
              <w:t>, CH</w:t>
            </w:r>
            <w:r w:rsidRPr="008E0C4F">
              <w:rPr>
                <w:rFonts w:ascii="Arial" w:eastAsia="宋体" w:hAnsi="Arial" w:cs="Times New Roman"/>
                <w:color w:val="000000"/>
                <w:sz w:val="18"/>
                <w:szCs w:val="18"/>
                <w:vertAlign w:val="subscript"/>
              </w:rPr>
              <w:t>3</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3BA7B34F"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hint="eastAsia"/>
                <w:color w:val="000000"/>
                <w:sz w:val="18"/>
                <w:szCs w:val="18"/>
              </w:rPr>
              <w:t>0.98, d</w:t>
            </w:r>
            <w:r w:rsidRPr="008E0C4F">
              <w:rPr>
                <w:rFonts w:ascii="Arial" w:eastAsia="宋体" w:hAnsi="Arial" w:cs="Times New Roman"/>
                <w:color w:val="000000"/>
                <w:sz w:val="18"/>
                <w:szCs w:val="18"/>
              </w:rPr>
              <w:t xml:space="preserve"> </w:t>
            </w:r>
            <w:r w:rsidRPr="008E0C4F">
              <w:rPr>
                <w:rFonts w:ascii="Arial" w:eastAsia="宋体" w:hAnsi="Arial" w:cs="Times New Roman" w:hint="eastAsia"/>
                <w:color w:val="000000"/>
                <w:sz w:val="18"/>
                <w:szCs w:val="18"/>
              </w:rPr>
              <w:t>(6.6)</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2B96AF4C"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15</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4ECFC908"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14, 15, </w:t>
            </w:r>
            <w:r w:rsidRPr="008E0C4F">
              <w:rPr>
                <w:rFonts w:ascii="Arial" w:eastAsia="宋体" w:hAnsi="Arial" w:cs="Times New Roman"/>
                <w:sz w:val="18"/>
                <w:szCs w:val="18"/>
              </w:rPr>
              <w:t>17</w:t>
            </w:r>
          </w:p>
        </w:tc>
        <w:tc>
          <w:tcPr>
            <w:tcW w:w="1034" w:type="pct"/>
            <w:tcBorders>
              <w:top w:val="nil"/>
              <w:left w:val="nil"/>
              <w:bottom w:val="nil"/>
              <w:right w:val="nil"/>
            </w:tcBorders>
            <w:vAlign w:val="center"/>
          </w:tcPr>
          <w:p w14:paraId="14600A41"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9a, 10</w:t>
            </w:r>
          </w:p>
        </w:tc>
      </w:tr>
      <w:tr w:rsidR="001A03FA" w:rsidRPr="008E0C4F" w14:paraId="158C51C4"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275C21C6" w14:textId="28101D2F" w:rsidR="001A03FA" w:rsidRPr="008E0C4F" w:rsidRDefault="001A03FA" w:rsidP="001D5F3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17</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1488780F"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2</w:t>
            </w:r>
            <w:r w:rsidRPr="008E0C4F">
              <w:rPr>
                <w:rFonts w:ascii="Arial" w:eastAsia="宋体" w:hAnsi="Arial" w:cs="Times New Roman" w:hint="eastAsia"/>
                <w:color w:val="000000"/>
                <w:sz w:val="18"/>
                <w:szCs w:val="18"/>
              </w:rPr>
              <w:t>1.0</w:t>
            </w:r>
            <w:r w:rsidRPr="008E0C4F">
              <w:rPr>
                <w:rFonts w:ascii="Arial" w:eastAsia="宋体" w:hAnsi="Arial" w:cs="Times New Roman"/>
                <w:color w:val="000000"/>
                <w:sz w:val="18"/>
                <w:szCs w:val="18"/>
              </w:rPr>
              <w:t>, CH</w:t>
            </w:r>
            <w:r w:rsidRPr="008E0C4F">
              <w:rPr>
                <w:rFonts w:ascii="Arial" w:eastAsia="宋体" w:hAnsi="Arial" w:cs="Times New Roman"/>
                <w:color w:val="000000"/>
                <w:sz w:val="18"/>
                <w:szCs w:val="18"/>
                <w:vertAlign w:val="subscript"/>
              </w:rPr>
              <w:t>3</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527283BB"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hint="eastAsia"/>
                <w:color w:val="000000"/>
                <w:sz w:val="18"/>
                <w:szCs w:val="18"/>
              </w:rPr>
              <w:t>1.04, d</w:t>
            </w:r>
            <w:r w:rsidRPr="008E0C4F">
              <w:rPr>
                <w:rFonts w:ascii="Arial" w:eastAsia="宋体" w:hAnsi="Arial" w:cs="Times New Roman"/>
                <w:color w:val="000000"/>
                <w:sz w:val="18"/>
                <w:szCs w:val="18"/>
              </w:rPr>
              <w:t xml:space="preserve"> </w:t>
            </w:r>
            <w:r w:rsidRPr="008E0C4F">
              <w:rPr>
                <w:rFonts w:ascii="Arial" w:eastAsia="宋体" w:hAnsi="Arial" w:cs="Times New Roman" w:hint="eastAsia"/>
                <w:color w:val="000000"/>
                <w:sz w:val="18"/>
                <w:szCs w:val="18"/>
              </w:rPr>
              <w:t>(6.6)</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0E348430"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15</w:t>
            </w: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0FBFE475"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14, 15, </w:t>
            </w:r>
            <w:r w:rsidRPr="008E0C4F">
              <w:rPr>
                <w:rFonts w:ascii="Arial" w:eastAsia="宋体" w:hAnsi="Arial" w:cs="Times New Roman"/>
                <w:sz w:val="18"/>
                <w:szCs w:val="18"/>
              </w:rPr>
              <w:t>16</w:t>
            </w:r>
          </w:p>
        </w:tc>
        <w:tc>
          <w:tcPr>
            <w:tcW w:w="1034" w:type="pct"/>
            <w:tcBorders>
              <w:top w:val="nil"/>
              <w:left w:val="nil"/>
              <w:bottom w:val="nil"/>
              <w:right w:val="nil"/>
            </w:tcBorders>
            <w:vAlign w:val="center"/>
          </w:tcPr>
          <w:p w14:paraId="4FAC06C3"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13</w:t>
            </w:r>
          </w:p>
        </w:tc>
      </w:tr>
      <w:tr w:rsidR="001A03FA" w:rsidRPr="008E0C4F" w14:paraId="755D3038" w14:textId="77777777" w:rsidTr="00BB2D56">
        <w:trPr>
          <w:trHeight w:val="23"/>
          <w:jc w:val="center"/>
        </w:trPr>
        <w:tc>
          <w:tcPr>
            <w:tcW w:w="345" w:type="pct"/>
            <w:tcBorders>
              <w:top w:val="nil"/>
              <w:left w:val="nil"/>
              <w:bottom w:val="nil"/>
              <w:right w:val="nil"/>
            </w:tcBorders>
            <w:shd w:val="clear" w:color="auto" w:fill="auto"/>
            <w:tcMar>
              <w:top w:w="15" w:type="dxa"/>
              <w:left w:w="15" w:type="dxa"/>
              <w:bottom w:w="0" w:type="dxa"/>
              <w:right w:w="15" w:type="dxa"/>
            </w:tcMar>
            <w:vAlign w:val="center"/>
            <w:hideMark/>
          </w:tcPr>
          <w:p w14:paraId="43298766"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18</w:t>
            </w:r>
          </w:p>
        </w:tc>
        <w:tc>
          <w:tcPr>
            <w:tcW w:w="763" w:type="pct"/>
            <w:tcBorders>
              <w:top w:val="nil"/>
              <w:left w:val="nil"/>
              <w:bottom w:val="nil"/>
              <w:right w:val="nil"/>
            </w:tcBorders>
            <w:shd w:val="clear" w:color="auto" w:fill="auto"/>
            <w:tcMar>
              <w:top w:w="15" w:type="dxa"/>
              <w:left w:w="15" w:type="dxa"/>
              <w:bottom w:w="0" w:type="dxa"/>
              <w:right w:w="15" w:type="dxa"/>
            </w:tcMar>
            <w:vAlign w:val="center"/>
          </w:tcPr>
          <w:p w14:paraId="2B3C1A90"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24.7, CH</w:t>
            </w:r>
            <w:r w:rsidRPr="008E0C4F">
              <w:rPr>
                <w:rFonts w:ascii="Arial" w:eastAsia="宋体" w:hAnsi="Arial" w:cs="Times New Roman"/>
                <w:color w:val="000000"/>
                <w:sz w:val="18"/>
                <w:szCs w:val="18"/>
                <w:vertAlign w:val="subscript"/>
              </w:rPr>
              <w:t>3</w:t>
            </w:r>
          </w:p>
        </w:tc>
        <w:tc>
          <w:tcPr>
            <w:tcW w:w="961" w:type="pct"/>
            <w:tcBorders>
              <w:top w:val="nil"/>
              <w:left w:val="nil"/>
              <w:bottom w:val="nil"/>
              <w:right w:val="nil"/>
            </w:tcBorders>
            <w:shd w:val="clear" w:color="auto" w:fill="auto"/>
            <w:tcMar>
              <w:top w:w="15" w:type="dxa"/>
              <w:left w:w="15" w:type="dxa"/>
              <w:bottom w:w="0" w:type="dxa"/>
              <w:right w:w="15" w:type="dxa"/>
            </w:tcMar>
            <w:vAlign w:val="center"/>
          </w:tcPr>
          <w:p w14:paraId="3BD3DD3B"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0.85, s</w:t>
            </w:r>
          </w:p>
        </w:tc>
        <w:tc>
          <w:tcPr>
            <w:tcW w:w="862" w:type="pct"/>
            <w:tcBorders>
              <w:top w:val="nil"/>
              <w:left w:val="nil"/>
              <w:bottom w:val="nil"/>
              <w:right w:val="nil"/>
            </w:tcBorders>
            <w:shd w:val="clear" w:color="auto" w:fill="auto"/>
            <w:tcMar>
              <w:top w:w="15" w:type="dxa"/>
              <w:left w:w="15" w:type="dxa"/>
              <w:bottom w:w="0" w:type="dxa"/>
              <w:right w:w="15" w:type="dxa"/>
            </w:tcMar>
            <w:vAlign w:val="center"/>
          </w:tcPr>
          <w:p w14:paraId="49DAEEE2"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1034" w:type="pct"/>
            <w:tcBorders>
              <w:top w:val="nil"/>
              <w:left w:val="nil"/>
              <w:bottom w:val="nil"/>
              <w:right w:val="nil"/>
            </w:tcBorders>
            <w:shd w:val="clear" w:color="auto" w:fill="auto"/>
            <w:tcMar>
              <w:top w:w="15" w:type="dxa"/>
              <w:left w:w="15" w:type="dxa"/>
              <w:bottom w:w="0" w:type="dxa"/>
              <w:right w:w="15" w:type="dxa"/>
            </w:tcMar>
            <w:vAlign w:val="center"/>
          </w:tcPr>
          <w:p w14:paraId="6F0B34C2"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1, 10, 11, 12</w:t>
            </w:r>
          </w:p>
        </w:tc>
        <w:tc>
          <w:tcPr>
            <w:tcW w:w="1034" w:type="pct"/>
            <w:tcBorders>
              <w:top w:val="nil"/>
              <w:left w:val="nil"/>
              <w:bottom w:val="nil"/>
              <w:right w:val="nil"/>
            </w:tcBorders>
            <w:vAlign w:val="center"/>
          </w:tcPr>
          <w:p w14:paraId="1BF3DC75"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1b, 8, 9b, 12b</w:t>
            </w:r>
          </w:p>
        </w:tc>
      </w:tr>
      <w:tr w:rsidR="001A03FA" w:rsidRPr="008E0C4F" w14:paraId="2B27379D" w14:textId="77777777" w:rsidTr="00BB2D56">
        <w:trPr>
          <w:trHeight w:val="23"/>
          <w:jc w:val="center"/>
        </w:trPr>
        <w:tc>
          <w:tcPr>
            <w:tcW w:w="345" w:type="pct"/>
            <w:tcBorders>
              <w:top w:val="nil"/>
              <w:left w:val="nil"/>
              <w:right w:val="nil"/>
            </w:tcBorders>
            <w:shd w:val="clear" w:color="auto" w:fill="auto"/>
            <w:tcMar>
              <w:top w:w="15" w:type="dxa"/>
              <w:left w:w="15" w:type="dxa"/>
              <w:bottom w:w="0" w:type="dxa"/>
              <w:right w:w="15" w:type="dxa"/>
            </w:tcMar>
            <w:vAlign w:val="center"/>
          </w:tcPr>
          <w:p w14:paraId="130FCBA2"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w:t>
            </w:r>
            <w:r w:rsidRPr="008E0C4F">
              <w:rPr>
                <w:rFonts w:ascii="Arial" w:eastAsia="宋体" w:hAnsi="Arial" w:cs="Times New Roman"/>
                <w:sz w:val="18"/>
                <w:szCs w:val="18"/>
              </w:rPr>
              <w:t>9</w:t>
            </w:r>
          </w:p>
        </w:tc>
        <w:tc>
          <w:tcPr>
            <w:tcW w:w="763" w:type="pct"/>
            <w:tcBorders>
              <w:top w:val="nil"/>
              <w:left w:val="nil"/>
              <w:right w:val="nil"/>
            </w:tcBorders>
            <w:shd w:val="clear" w:color="auto" w:fill="auto"/>
            <w:tcMar>
              <w:top w:w="15" w:type="dxa"/>
              <w:left w:w="15" w:type="dxa"/>
              <w:bottom w:w="0" w:type="dxa"/>
              <w:right w:w="15" w:type="dxa"/>
            </w:tcMar>
            <w:vAlign w:val="center"/>
          </w:tcPr>
          <w:p w14:paraId="6003BFEB" w14:textId="77777777" w:rsidR="001A03FA" w:rsidRPr="008E0C4F" w:rsidRDefault="001A03FA" w:rsidP="00BB2D56">
            <w:pPr>
              <w:spacing w:line="220" w:lineRule="exact"/>
              <w:jc w:val="left"/>
              <w:rPr>
                <w:rFonts w:ascii="Arial" w:eastAsia="宋体" w:hAnsi="Arial" w:cs="Arial"/>
                <w:kern w:val="0"/>
                <w:sz w:val="18"/>
                <w:szCs w:val="18"/>
              </w:rPr>
            </w:pPr>
            <w:r w:rsidRPr="008E0C4F">
              <w:rPr>
                <w:rFonts w:ascii="Arial" w:eastAsia="宋体" w:hAnsi="Arial" w:cs="Times New Roman"/>
                <w:color w:val="000000"/>
                <w:sz w:val="18"/>
                <w:szCs w:val="18"/>
              </w:rPr>
              <w:t>67.9, CH</w:t>
            </w:r>
            <w:r w:rsidRPr="008E0C4F">
              <w:rPr>
                <w:rFonts w:ascii="Arial" w:eastAsia="宋体" w:hAnsi="Arial" w:cs="Times New Roman"/>
                <w:color w:val="000000"/>
                <w:sz w:val="18"/>
                <w:szCs w:val="18"/>
                <w:vertAlign w:val="subscript"/>
              </w:rPr>
              <w:t>2</w:t>
            </w:r>
          </w:p>
        </w:tc>
        <w:tc>
          <w:tcPr>
            <w:tcW w:w="961" w:type="pct"/>
            <w:tcBorders>
              <w:top w:val="nil"/>
              <w:left w:val="nil"/>
              <w:right w:val="nil"/>
            </w:tcBorders>
            <w:shd w:val="clear" w:color="auto" w:fill="auto"/>
            <w:tcMar>
              <w:top w:w="15" w:type="dxa"/>
              <w:left w:w="15" w:type="dxa"/>
              <w:bottom w:w="0" w:type="dxa"/>
              <w:right w:w="15" w:type="dxa"/>
            </w:tcMar>
            <w:vAlign w:val="center"/>
          </w:tcPr>
          <w:p w14:paraId="0AE691CF" w14:textId="77777777" w:rsidR="001A03FA" w:rsidRPr="008E0C4F" w:rsidRDefault="001A03FA" w:rsidP="00BB2D56">
            <w:pPr>
              <w:spacing w:line="220" w:lineRule="exact"/>
              <w:jc w:val="left"/>
              <w:rPr>
                <w:rFonts w:ascii="Arial" w:eastAsia="宋体" w:hAnsi="Arial" w:cs="Times New Roman"/>
                <w:color w:val="000000"/>
                <w:sz w:val="18"/>
                <w:szCs w:val="18"/>
              </w:rPr>
            </w:pPr>
            <w:r w:rsidRPr="008E0C4F">
              <w:rPr>
                <w:rFonts w:ascii="Arial" w:eastAsia="宋体" w:hAnsi="Arial" w:cs="Times New Roman" w:hint="eastAsia"/>
                <w:color w:val="000000"/>
                <w:sz w:val="18"/>
                <w:szCs w:val="18"/>
              </w:rPr>
              <w:t>a: 4.12, d</w:t>
            </w:r>
            <w:r w:rsidRPr="008E0C4F">
              <w:rPr>
                <w:rFonts w:ascii="Arial" w:eastAsia="宋体" w:hAnsi="Arial" w:cs="Times New Roman"/>
                <w:color w:val="000000"/>
                <w:sz w:val="18"/>
                <w:szCs w:val="18"/>
              </w:rPr>
              <w:t xml:space="preserve"> </w:t>
            </w:r>
            <w:r w:rsidRPr="008E0C4F">
              <w:rPr>
                <w:rFonts w:ascii="Arial" w:eastAsia="宋体" w:hAnsi="Arial" w:cs="Times New Roman" w:hint="eastAsia"/>
                <w:color w:val="000000"/>
                <w:sz w:val="18"/>
                <w:szCs w:val="18"/>
              </w:rPr>
              <w:t>(12.3)</w:t>
            </w:r>
          </w:p>
        </w:tc>
        <w:tc>
          <w:tcPr>
            <w:tcW w:w="862" w:type="pct"/>
            <w:tcBorders>
              <w:top w:val="nil"/>
              <w:left w:val="nil"/>
              <w:right w:val="nil"/>
            </w:tcBorders>
            <w:shd w:val="clear" w:color="auto" w:fill="auto"/>
            <w:tcMar>
              <w:top w:w="15" w:type="dxa"/>
              <w:left w:w="15" w:type="dxa"/>
              <w:bottom w:w="0" w:type="dxa"/>
              <w:right w:w="15" w:type="dxa"/>
            </w:tcMar>
            <w:vAlign w:val="center"/>
          </w:tcPr>
          <w:p w14:paraId="4A747A34"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w:t>
            </w:r>
            <w:r w:rsidRPr="008E0C4F">
              <w:rPr>
                <w:rFonts w:ascii="Arial" w:eastAsia="宋体" w:hAnsi="Arial" w:cs="Times New Roman"/>
                <w:sz w:val="18"/>
                <w:szCs w:val="18"/>
              </w:rPr>
              <w:t>9b</w:t>
            </w:r>
          </w:p>
        </w:tc>
        <w:tc>
          <w:tcPr>
            <w:tcW w:w="1034" w:type="pct"/>
            <w:tcBorders>
              <w:top w:val="nil"/>
              <w:left w:val="nil"/>
              <w:right w:val="nil"/>
            </w:tcBorders>
            <w:shd w:val="clear" w:color="auto" w:fill="auto"/>
            <w:tcMar>
              <w:top w:w="15" w:type="dxa"/>
              <w:left w:w="15" w:type="dxa"/>
              <w:bottom w:w="0" w:type="dxa"/>
              <w:right w:w="15" w:type="dxa"/>
            </w:tcMar>
            <w:vAlign w:val="center"/>
          </w:tcPr>
          <w:p w14:paraId="71810C15"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6, 7, 8</w:t>
            </w:r>
          </w:p>
        </w:tc>
        <w:tc>
          <w:tcPr>
            <w:tcW w:w="1034" w:type="pct"/>
            <w:tcBorders>
              <w:top w:val="nil"/>
              <w:left w:val="nil"/>
              <w:right w:val="nil"/>
            </w:tcBorders>
            <w:vAlign w:val="center"/>
          </w:tcPr>
          <w:p w14:paraId="7EB970BE"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5a, 8, </w:t>
            </w:r>
            <w:r w:rsidRPr="008E0C4F">
              <w:rPr>
                <w:rFonts w:ascii="Arial" w:eastAsia="宋体" w:hAnsi="Arial" w:cs="Times New Roman"/>
                <w:sz w:val="18"/>
                <w:szCs w:val="18"/>
              </w:rPr>
              <w:t>20</w:t>
            </w:r>
          </w:p>
        </w:tc>
      </w:tr>
      <w:tr w:rsidR="001A03FA" w:rsidRPr="008E0C4F" w14:paraId="27B5E68E" w14:textId="77777777" w:rsidTr="00BB2D56">
        <w:trPr>
          <w:trHeight w:val="23"/>
          <w:jc w:val="center"/>
        </w:trPr>
        <w:tc>
          <w:tcPr>
            <w:tcW w:w="345" w:type="pct"/>
            <w:tcBorders>
              <w:top w:val="nil"/>
              <w:left w:val="nil"/>
              <w:right w:val="nil"/>
            </w:tcBorders>
            <w:shd w:val="clear" w:color="auto" w:fill="auto"/>
            <w:tcMar>
              <w:top w:w="15" w:type="dxa"/>
              <w:left w:w="15" w:type="dxa"/>
              <w:bottom w:w="0" w:type="dxa"/>
              <w:right w:w="15" w:type="dxa"/>
            </w:tcMar>
            <w:vAlign w:val="center"/>
          </w:tcPr>
          <w:p w14:paraId="1A8D4EFD" w14:textId="77777777" w:rsidR="001A03FA" w:rsidRPr="008E0C4F" w:rsidRDefault="001A03FA" w:rsidP="00BB2D56">
            <w:pPr>
              <w:widowControl/>
              <w:spacing w:line="220" w:lineRule="exact"/>
              <w:jc w:val="left"/>
              <w:rPr>
                <w:rFonts w:ascii="Arial" w:eastAsia="宋体" w:hAnsi="Arial" w:cs="Times New Roman"/>
                <w:sz w:val="18"/>
                <w:szCs w:val="18"/>
              </w:rPr>
            </w:pPr>
          </w:p>
        </w:tc>
        <w:tc>
          <w:tcPr>
            <w:tcW w:w="763" w:type="pct"/>
            <w:tcBorders>
              <w:top w:val="nil"/>
              <w:left w:val="nil"/>
              <w:right w:val="nil"/>
            </w:tcBorders>
            <w:shd w:val="clear" w:color="auto" w:fill="auto"/>
            <w:tcMar>
              <w:top w:w="15" w:type="dxa"/>
              <w:left w:w="15" w:type="dxa"/>
              <w:bottom w:w="0" w:type="dxa"/>
              <w:right w:w="15" w:type="dxa"/>
            </w:tcMar>
            <w:vAlign w:val="center"/>
          </w:tcPr>
          <w:p w14:paraId="3A1C084B" w14:textId="77777777" w:rsidR="001A03FA" w:rsidRPr="008E0C4F" w:rsidRDefault="001A03FA" w:rsidP="00BB2D56">
            <w:pPr>
              <w:spacing w:line="220" w:lineRule="exact"/>
              <w:jc w:val="left"/>
              <w:rPr>
                <w:rFonts w:ascii="Arial" w:eastAsia="宋体" w:hAnsi="Arial" w:cs="Arial"/>
                <w:kern w:val="0"/>
                <w:sz w:val="18"/>
                <w:szCs w:val="18"/>
              </w:rPr>
            </w:pPr>
          </w:p>
        </w:tc>
        <w:tc>
          <w:tcPr>
            <w:tcW w:w="961" w:type="pct"/>
            <w:tcBorders>
              <w:top w:val="nil"/>
              <w:left w:val="nil"/>
              <w:right w:val="nil"/>
            </w:tcBorders>
            <w:shd w:val="clear" w:color="auto" w:fill="auto"/>
            <w:tcMar>
              <w:top w:w="15" w:type="dxa"/>
              <w:left w:w="15" w:type="dxa"/>
              <w:bottom w:w="0" w:type="dxa"/>
              <w:right w:w="15" w:type="dxa"/>
            </w:tcMar>
            <w:vAlign w:val="center"/>
          </w:tcPr>
          <w:p w14:paraId="6076EA8E" w14:textId="77777777" w:rsidR="001A03FA" w:rsidRPr="008E0C4F" w:rsidRDefault="001A03FA" w:rsidP="00BB2D56">
            <w:pPr>
              <w:spacing w:line="220" w:lineRule="exact"/>
              <w:jc w:val="left"/>
              <w:rPr>
                <w:rFonts w:ascii="Arial" w:eastAsia="宋体" w:hAnsi="Arial" w:cs="Times New Roman"/>
                <w:color w:val="000000"/>
                <w:sz w:val="18"/>
                <w:szCs w:val="18"/>
              </w:rPr>
            </w:pPr>
            <w:r w:rsidRPr="008E0C4F">
              <w:rPr>
                <w:rFonts w:ascii="Arial" w:eastAsia="宋体" w:hAnsi="Arial" w:cs="Times New Roman" w:hint="eastAsia"/>
                <w:color w:val="000000"/>
                <w:sz w:val="18"/>
                <w:szCs w:val="18"/>
              </w:rPr>
              <w:t>b: 4.02, d</w:t>
            </w:r>
            <w:r w:rsidRPr="008E0C4F">
              <w:rPr>
                <w:rFonts w:ascii="Arial" w:eastAsia="宋体" w:hAnsi="Arial" w:cs="Times New Roman"/>
                <w:color w:val="000000"/>
                <w:sz w:val="18"/>
                <w:szCs w:val="18"/>
              </w:rPr>
              <w:t xml:space="preserve"> </w:t>
            </w:r>
            <w:r w:rsidRPr="008E0C4F">
              <w:rPr>
                <w:rFonts w:ascii="Arial" w:eastAsia="宋体" w:hAnsi="Arial" w:cs="Times New Roman" w:hint="eastAsia"/>
                <w:color w:val="000000"/>
                <w:sz w:val="18"/>
                <w:szCs w:val="18"/>
              </w:rPr>
              <w:t>(12.3)</w:t>
            </w:r>
          </w:p>
        </w:tc>
        <w:tc>
          <w:tcPr>
            <w:tcW w:w="862" w:type="pct"/>
            <w:tcBorders>
              <w:top w:val="nil"/>
              <w:left w:val="nil"/>
              <w:right w:val="nil"/>
            </w:tcBorders>
            <w:shd w:val="clear" w:color="auto" w:fill="auto"/>
            <w:tcMar>
              <w:top w:w="15" w:type="dxa"/>
              <w:left w:w="15" w:type="dxa"/>
              <w:bottom w:w="0" w:type="dxa"/>
              <w:right w:w="15" w:type="dxa"/>
            </w:tcMar>
            <w:vAlign w:val="center"/>
          </w:tcPr>
          <w:p w14:paraId="4D112419"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1</w:t>
            </w:r>
            <w:r w:rsidRPr="008E0C4F">
              <w:rPr>
                <w:rFonts w:ascii="Arial" w:eastAsia="宋体" w:hAnsi="Arial" w:cs="Times New Roman"/>
                <w:sz w:val="18"/>
                <w:szCs w:val="18"/>
              </w:rPr>
              <w:t>9a</w:t>
            </w:r>
          </w:p>
        </w:tc>
        <w:tc>
          <w:tcPr>
            <w:tcW w:w="1034" w:type="pct"/>
            <w:tcBorders>
              <w:top w:val="nil"/>
              <w:left w:val="nil"/>
              <w:right w:val="nil"/>
            </w:tcBorders>
            <w:shd w:val="clear" w:color="auto" w:fill="auto"/>
            <w:tcMar>
              <w:top w:w="15" w:type="dxa"/>
              <w:left w:w="15" w:type="dxa"/>
              <w:bottom w:w="0" w:type="dxa"/>
              <w:right w:w="15" w:type="dxa"/>
            </w:tcMar>
            <w:vAlign w:val="center"/>
          </w:tcPr>
          <w:p w14:paraId="25A2BD1C"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6, 7, 8</w:t>
            </w:r>
          </w:p>
        </w:tc>
        <w:tc>
          <w:tcPr>
            <w:tcW w:w="1034" w:type="pct"/>
            <w:tcBorders>
              <w:top w:val="nil"/>
              <w:left w:val="nil"/>
              <w:right w:val="nil"/>
            </w:tcBorders>
            <w:vAlign w:val="center"/>
          </w:tcPr>
          <w:p w14:paraId="6F3D8F78"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5a, 8</w:t>
            </w:r>
            <w:r w:rsidRPr="008E0C4F">
              <w:rPr>
                <w:rFonts w:ascii="Arial" w:eastAsia="宋体" w:hAnsi="Arial" w:cs="Times New Roman"/>
                <w:sz w:val="18"/>
                <w:szCs w:val="18"/>
              </w:rPr>
              <w:t>, 20</w:t>
            </w:r>
          </w:p>
        </w:tc>
      </w:tr>
      <w:tr w:rsidR="001A03FA" w:rsidRPr="008E0C4F" w14:paraId="0CE62AC2" w14:textId="77777777" w:rsidTr="00BB2D56">
        <w:trPr>
          <w:trHeight w:val="23"/>
          <w:jc w:val="center"/>
        </w:trPr>
        <w:tc>
          <w:tcPr>
            <w:tcW w:w="345" w:type="pct"/>
            <w:tcBorders>
              <w:top w:val="nil"/>
              <w:left w:val="nil"/>
              <w:bottom w:val="single" w:sz="12" w:space="0" w:color="70AD47"/>
              <w:right w:val="nil"/>
            </w:tcBorders>
            <w:shd w:val="clear" w:color="auto" w:fill="auto"/>
            <w:tcMar>
              <w:top w:w="15" w:type="dxa"/>
              <w:left w:w="15" w:type="dxa"/>
              <w:bottom w:w="0" w:type="dxa"/>
              <w:right w:w="15" w:type="dxa"/>
            </w:tcMar>
            <w:vAlign w:val="center"/>
          </w:tcPr>
          <w:p w14:paraId="085AA816"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sz w:val="18"/>
                <w:szCs w:val="18"/>
              </w:rPr>
              <w:t>20</w:t>
            </w:r>
          </w:p>
        </w:tc>
        <w:tc>
          <w:tcPr>
            <w:tcW w:w="763" w:type="pct"/>
            <w:tcBorders>
              <w:top w:val="nil"/>
              <w:left w:val="nil"/>
              <w:bottom w:val="single" w:sz="12" w:space="0" w:color="70AD47"/>
              <w:right w:val="nil"/>
            </w:tcBorders>
            <w:shd w:val="clear" w:color="auto" w:fill="auto"/>
            <w:tcMar>
              <w:top w:w="15" w:type="dxa"/>
              <w:left w:w="15" w:type="dxa"/>
              <w:bottom w:w="0" w:type="dxa"/>
              <w:right w:w="15" w:type="dxa"/>
            </w:tcMar>
            <w:vAlign w:val="center"/>
          </w:tcPr>
          <w:p w14:paraId="18EF06F2" w14:textId="77777777" w:rsidR="001A03FA" w:rsidRPr="008E0C4F" w:rsidRDefault="001A03FA" w:rsidP="00BB2D56">
            <w:pPr>
              <w:spacing w:line="220" w:lineRule="exact"/>
              <w:jc w:val="left"/>
              <w:rPr>
                <w:rFonts w:ascii="Arial" w:eastAsia="宋体" w:hAnsi="Arial" w:cs="Times New Roman"/>
                <w:color w:val="000000"/>
                <w:sz w:val="18"/>
                <w:szCs w:val="18"/>
              </w:rPr>
            </w:pPr>
            <w:r w:rsidRPr="008E0C4F">
              <w:rPr>
                <w:rFonts w:ascii="Arial" w:eastAsia="宋体" w:hAnsi="Arial" w:cs="Times New Roman"/>
                <w:color w:val="000000"/>
                <w:sz w:val="18"/>
                <w:szCs w:val="18"/>
              </w:rPr>
              <w:t>15.0, CH</w:t>
            </w:r>
            <w:r w:rsidRPr="008E0C4F">
              <w:rPr>
                <w:rFonts w:ascii="Arial" w:eastAsia="宋体" w:hAnsi="Arial" w:cs="Times New Roman"/>
                <w:color w:val="000000"/>
                <w:sz w:val="18"/>
                <w:szCs w:val="18"/>
                <w:vertAlign w:val="subscript"/>
              </w:rPr>
              <w:t>3</w:t>
            </w:r>
          </w:p>
        </w:tc>
        <w:tc>
          <w:tcPr>
            <w:tcW w:w="961" w:type="pct"/>
            <w:tcBorders>
              <w:top w:val="nil"/>
              <w:left w:val="nil"/>
              <w:bottom w:val="single" w:sz="12" w:space="0" w:color="70AD47"/>
              <w:right w:val="nil"/>
            </w:tcBorders>
            <w:shd w:val="clear" w:color="auto" w:fill="auto"/>
            <w:tcMar>
              <w:top w:w="15" w:type="dxa"/>
              <w:left w:w="15" w:type="dxa"/>
              <w:bottom w:w="0" w:type="dxa"/>
              <w:right w:w="15" w:type="dxa"/>
            </w:tcMar>
            <w:vAlign w:val="center"/>
          </w:tcPr>
          <w:p w14:paraId="24EA392C" w14:textId="77777777" w:rsidR="001A03FA" w:rsidRPr="008E0C4F" w:rsidRDefault="001A03FA" w:rsidP="00BB2D56">
            <w:pPr>
              <w:spacing w:line="220" w:lineRule="exact"/>
              <w:jc w:val="left"/>
              <w:rPr>
                <w:rFonts w:ascii="Arial" w:eastAsia="宋体" w:hAnsi="Arial" w:cs="Times New Roman"/>
                <w:color w:val="000000"/>
                <w:sz w:val="18"/>
                <w:szCs w:val="18"/>
              </w:rPr>
            </w:pPr>
            <w:r w:rsidRPr="008E0C4F">
              <w:rPr>
                <w:rFonts w:ascii="Arial" w:eastAsia="宋体" w:hAnsi="Arial" w:cs="Times New Roman"/>
                <w:color w:val="000000"/>
                <w:sz w:val="18"/>
                <w:szCs w:val="18"/>
              </w:rPr>
              <w:t>0.76</w:t>
            </w:r>
            <w:r w:rsidRPr="008E0C4F">
              <w:rPr>
                <w:rFonts w:ascii="Arial" w:eastAsia="宋体" w:hAnsi="Arial" w:cs="Times New Roman" w:hint="eastAsia"/>
                <w:color w:val="000000"/>
                <w:sz w:val="18"/>
                <w:szCs w:val="18"/>
              </w:rPr>
              <w:t>, d</w:t>
            </w:r>
            <w:r w:rsidRPr="008E0C4F">
              <w:rPr>
                <w:rFonts w:ascii="Arial" w:eastAsia="宋体" w:hAnsi="Arial" w:cs="Times New Roman"/>
                <w:color w:val="000000"/>
                <w:sz w:val="18"/>
                <w:szCs w:val="18"/>
              </w:rPr>
              <w:t xml:space="preserve"> </w:t>
            </w:r>
            <w:r w:rsidRPr="008E0C4F">
              <w:rPr>
                <w:rFonts w:ascii="Arial" w:eastAsia="宋体" w:hAnsi="Arial" w:cs="Times New Roman" w:hint="eastAsia"/>
                <w:color w:val="000000"/>
                <w:sz w:val="18"/>
                <w:szCs w:val="18"/>
              </w:rPr>
              <w:t>(7.2)</w:t>
            </w:r>
          </w:p>
        </w:tc>
        <w:tc>
          <w:tcPr>
            <w:tcW w:w="862" w:type="pct"/>
            <w:tcBorders>
              <w:top w:val="nil"/>
              <w:left w:val="nil"/>
              <w:bottom w:val="single" w:sz="12" w:space="0" w:color="70AD47"/>
              <w:right w:val="nil"/>
            </w:tcBorders>
            <w:shd w:val="clear" w:color="auto" w:fill="auto"/>
            <w:tcMar>
              <w:top w:w="15" w:type="dxa"/>
              <w:left w:w="15" w:type="dxa"/>
              <w:bottom w:w="0" w:type="dxa"/>
              <w:right w:w="15" w:type="dxa"/>
            </w:tcMar>
            <w:vAlign w:val="center"/>
          </w:tcPr>
          <w:p w14:paraId="48A01CDC"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3</w:t>
            </w:r>
          </w:p>
        </w:tc>
        <w:tc>
          <w:tcPr>
            <w:tcW w:w="1034" w:type="pct"/>
            <w:tcBorders>
              <w:top w:val="nil"/>
              <w:left w:val="nil"/>
              <w:bottom w:val="single" w:sz="12" w:space="0" w:color="70AD47"/>
              <w:right w:val="nil"/>
            </w:tcBorders>
            <w:shd w:val="clear" w:color="auto" w:fill="auto"/>
            <w:tcMar>
              <w:top w:w="15" w:type="dxa"/>
              <w:left w:w="15" w:type="dxa"/>
              <w:bottom w:w="0" w:type="dxa"/>
              <w:right w:w="15" w:type="dxa"/>
            </w:tcMar>
            <w:vAlign w:val="center"/>
          </w:tcPr>
          <w:p w14:paraId="417FEF86"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2, 3, 4</w:t>
            </w:r>
          </w:p>
        </w:tc>
        <w:tc>
          <w:tcPr>
            <w:tcW w:w="1034" w:type="pct"/>
            <w:tcBorders>
              <w:top w:val="nil"/>
              <w:left w:val="nil"/>
              <w:bottom w:val="single" w:sz="12" w:space="0" w:color="70AD47"/>
              <w:right w:val="nil"/>
            </w:tcBorders>
            <w:vAlign w:val="center"/>
          </w:tcPr>
          <w:p w14:paraId="6414CC15" w14:textId="77777777" w:rsidR="001A03FA" w:rsidRPr="008E0C4F" w:rsidRDefault="001A03FA" w:rsidP="00BB2D56">
            <w:pPr>
              <w:widowControl/>
              <w:spacing w:line="220" w:lineRule="exact"/>
              <w:jc w:val="left"/>
              <w:rPr>
                <w:rFonts w:ascii="Arial" w:eastAsia="宋体" w:hAnsi="Arial" w:cs="Times New Roman"/>
                <w:sz w:val="18"/>
                <w:szCs w:val="18"/>
              </w:rPr>
            </w:pPr>
            <w:r w:rsidRPr="008E0C4F">
              <w:rPr>
                <w:rFonts w:ascii="Arial" w:eastAsia="宋体" w:hAnsi="Arial" w:cs="Times New Roman" w:hint="eastAsia"/>
                <w:sz w:val="18"/>
                <w:szCs w:val="18"/>
              </w:rPr>
              <w:t xml:space="preserve">1a, </w:t>
            </w:r>
            <w:r w:rsidRPr="008E0C4F">
              <w:rPr>
                <w:rFonts w:ascii="Arial" w:eastAsia="宋体" w:hAnsi="Arial" w:cs="Times New Roman"/>
                <w:sz w:val="18"/>
                <w:szCs w:val="18"/>
              </w:rPr>
              <w:t>1b, 5a, 19a, 19b</w:t>
            </w:r>
          </w:p>
        </w:tc>
      </w:tr>
    </w:tbl>
    <w:bookmarkEnd w:id="86"/>
    <w:p w14:paraId="750301E1" w14:textId="77777777" w:rsidR="001A03FA" w:rsidRDefault="001A03FA" w:rsidP="00BB2D56">
      <w:pPr>
        <w:spacing w:line="360" w:lineRule="auto"/>
        <w:rPr>
          <w:rFonts w:ascii="Arial" w:eastAsia="宋体" w:hAnsi="Arial" w:cs="Times New Roman"/>
          <w:sz w:val="18"/>
          <w:szCs w:val="18"/>
        </w:rPr>
      </w:pPr>
      <w:r w:rsidRPr="008E0C4F">
        <w:rPr>
          <w:rFonts w:ascii="Arial" w:eastAsia="宋体" w:hAnsi="Arial" w:cs="Times New Roman"/>
          <w:i/>
          <w:sz w:val="18"/>
          <w:szCs w:val="18"/>
          <w:vertAlign w:val="superscript"/>
        </w:rPr>
        <w:t>a</w:t>
      </w:r>
      <w:r w:rsidRPr="008E0C4F">
        <w:rPr>
          <w:rFonts w:ascii="Arial" w:eastAsia="宋体" w:hAnsi="Arial" w:cs="Times New Roman"/>
          <w:sz w:val="18"/>
          <w:szCs w:val="18"/>
        </w:rPr>
        <w:t xml:space="preserve"> The indiscernible signals from overlap or the complex multiplicity are reported without designating multiplicity.</w:t>
      </w:r>
    </w:p>
    <w:p w14:paraId="0F6C17CB" w14:textId="77777777" w:rsidR="001A03FA" w:rsidRDefault="001A03FA" w:rsidP="00BB2D56">
      <w:pPr>
        <w:spacing w:line="360" w:lineRule="auto"/>
        <w:rPr>
          <w:rFonts w:ascii="Arial" w:eastAsia="宋体" w:hAnsi="Arial" w:cs="Times New Roman"/>
          <w:sz w:val="18"/>
          <w:szCs w:val="18"/>
        </w:rPr>
      </w:pPr>
      <w:r>
        <w:rPr>
          <w:rFonts w:ascii="Arial" w:eastAsia="宋体" w:hAnsi="Arial" w:cs="Times New Roman"/>
          <w:i/>
          <w:sz w:val="18"/>
          <w:szCs w:val="18"/>
          <w:vertAlign w:val="superscript"/>
        </w:rPr>
        <w:t>b</w:t>
      </w:r>
      <w:r>
        <w:rPr>
          <w:rFonts w:ascii="Arial" w:eastAsia="宋体" w:hAnsi="Arial" w:cs="Times New Roman"/>
          <w:sz w:val="18"/>
          <w:szCs w:val="18"/>
        </w:rPr>
        <w:t xml:space="preserve"> The data were measured at 600 MHz.</w:t>
      </w:r>
    </w:p>
    <w:p w14:paraId="706C82CF" w14:textId="77777777" w:rsidR="001A03FA" w:rsidRDefault="001A03FA" w:rsidP="00BB2D56">
      <w:pPr>
        <w:spacing w:line="360" w:lineRule="auto"/>
        <w:jc w:val="left"/>
        <w:rPr>
          <w:rFonts w:ascii="Arial" w:eastAsia="宋体" w:hAnsi="Arial" w:cs="Times New Roman"/>
          <w:i/>
          <w:sz w:val="18"/>
          <w:szCs w:val="18"/>
          <w:vertAlign w:val="superscript"/>
        </w:rPr>
      </w:pPr>
    </w:p>
    <w:p w14:paraId="0D3C6AD8" w14:textId="77777777" w:rsidR="001D5F36" w:rsidRPr="00E0012F" w:rsidRDefault="001D5F36" w:rsidP="00BB2D56">
      <w:pPr>
        <w:spacing w:line="360" w:lineRule="auto"/>
        <w:jc w:val="left"/>
        <w:rPr>
          <w:rFonts w:ascii="Arial" w:eastAsia="宋体" w:hAnsi="Arial" w:cs="Times New Roman"/>
          <w:sz w:val="18"/>
          <w:szCs w:val="18"/>
        </w:rPr>
      </w:pPr>
    </w:p>
    <w:p w14:paraId="0DE33DE8" w14:textId="77777777" w:rsidR="001A03FA" w:rsidRDefault="001A03FA" w:rsidP="00BB2D56">
      <w:pPr>
        <w:spacing w:line="360" w:lineRule="auto"/>
        <w:jc w:val="left"/>
        <w:rPr>
          <w:rFonts w:ascii="Arial" w:eastAsia="宋体" w:hAnsi="Arial" w:cs="Times New Roman"/>
          <w:sz w:val="18"/>
          <w:szCs w:val="18"/>
        </w:rPr>
        <w:sectPr w:rsidR="001A03FA">
          <w:pgSz w:w="11906" w:h="16838"/>
          <w:pgMar w:top="1440" w:right="1800" w:bottom="1440" w:left="1800" w:header="851" w:footer="992" w:gutter="0"/>
          <w:cols w:space="425"/>
          <w:docGrid w:type="lines" w:linePitch="312"/>
        </w:sectPr>
      </w:pPr>
    </w:p>
    <w:p w14:paraId="61CAA6C0" w14:textId="77777777" w:rsidR="001A03FA" w:rsidRPr="002449C6" w:rsidRDefault="001A03FA" w:rsidP="00BB2D56">
      <w:pPr>
        <w:pStyle w:val="2"/>
        <w:rPr>
          <w:b/>
        </w:rPr>
      </w:pPr>
      <w:bookmarkStart w:id="87" w:name="_Toc15049822"/>
      <w:bookmarkStart w:id="88" w:name="_Toc105525977"/>
      <w:r w:rsidRPr="002449C6">
        <w:rPr>
          <w:b/>
        </w:rPr>
        <w:lastRenderedPageBreak/>
        <w:t xml:space="preserve">Table S5. NMR assignments for </w:t>
      </w:r>
      <w:bookmarkEnd w:id="87"/>
      <w:r w:rsidRPr="002449C6">
        <w:rPr>
          <w:b/>
          <w:bCs w:val="0"/>
        </w:rPr>
        <w:t>4</w:t>
      </w:r>
      <w:r w:rsidRPr="002449C6">
        <w:rPr>
          <w:b/>
        </w:rPr>
        <w:t xml:space="preserve"> </w:t>
      </w:r>
      <w:r w:rsidRPr="002449C6">
        <w:rPr>
          <w:rFonts w:hint="eastAsia"/>
          <w:b/>
        </w:rPr>
        <w:t>in</w:t>
      </w:r>
      <w:r w:rsidRPr="002449C6">
        <w:rPr>
          <w:b/>
        </w:rPr>
        <w:t xml:space="preserve"> CDC</w:t>
      </w:r>
      <w:r w:rsidRPr="002449C6">
        <w:rPr>
          <w:rFonts w:hint="eastAsia"/>
          <w:b/>
        </w:rPr>
        <w:t>l</w:t>
      </w:r>
      <w:r w:rsidRPr="002449C6">
        <w:rPr>
          <w:b/>
          <w:vertAlign w:val="subscript"/>
        </w:rPr>
        <w:t>3</w:t>
      </w:r>
      <w:r w:rsidRPr="002449C6">
        <w:rPr>
          <w:b/>
        </w:rPr>
        <w:t xml:space="preserve"> (</w:t>
      </w:r>
      <w:r w:rsidRPr="002449C6">
        <w:rPr>
          <w:b/>
          <w:vertAlign w:val="superscript"/>
        </w:rPr>
        <w:t>1</w:t>
      </w:r>
      <w:r w:rsidRPr="002449C6">
        <w:rPr>
          <w:b/>
        </w:rPr>
        <w:t xml:space="preserve">H at 600 MHz and </w:t>
      </w:r>
      <w:r w:rsidRPr="002449C6">
        <w:rPr>
          <w:b/>
          <w:vertAlign w:val="superscript"/>
        </w:rPr>
        <w:t>13</w:t>
      </w:r>
      <w:r w:rsidRPr="002449C6">
        <w:rPr>
          <w:b/>
        </w:rPr>
        <w:t>C at 150 MHz)</w:t>
      </w:r>
      <w:bookmarkEnd w:id="88"/>
    </w:p>
    <w:p w14:paraId="366BF9CE" w14:textId="77777777" w:rsidR="001A03FA" w:rsidRPr="008E0C4F" w:rsidRDefault="001A03FA" w:rsidP="00BB2D56">
      <w:pPr>
        <w:jc w:val="center"/>
        <w:rPr>
          <w:rFonts w:ascii="Arial" w:eastAsia="宋体" w:hAnsi="Arial"/>
        </w:rPr>
      </w:pPr>
      <w:r w:rsidRPr="008E0C4F">
        <w:rPr>
          <w:rFonts w:ascii="Arial" w:eastAsia="宋体" w:hAnsi="Arial"/>
        </w:rPr>
        <w:object w:dxaOrig="2239" w:dyaOrig="2134" w14:anchorId="50D266F2">
          <v:shape id="_x0000_i1027" type="#_x0000_t75" style="width:111.45pt;height:105.9pt" o:ole="">
            <v:imagedata r:id="rId12" o:title=""/>
          </v:shape>
          <o:OLEObject Type="Embed" ProgID="ChemDraw.Document.6.0" ShapeID="_x0000_i1027" DrawAspect="Content" ObjectID="_1716212593" r:id="rId13"/>
        </w:object>
      </w:r>
    </w:p>
    <w:tbl>
      <w:tblPr>
        <w:tblW w:w="5000" w:type="pct"/>
        <w:jc w:val="center"/>
        <w:tblLayout w:type="fixed"/>
        <w:tblCellMar>
          <w:left w:w="0" w:type="dxa"/>
          <w:right w:w="0" w:type="dxa"/>
        </w:tblCellMar>
        <w:tblLook w:val="0600" w:firstRow="0" w:lastRow="0" w:firstColumn="0" w:lastColumn="0" w:noHBand="1" w:noVBand="1"/>
      </w:tblPr>
      <w:tblGrid>
        <w:gridCol w:w="16"/>
        <w:gridCol w:w="409"/>
        <w:gridCol w:w="1126"/>
        <w:gridCol w:w="2111"/>
        <w:gridCol w:w="1267"/>
        <w:gridCol w:w="1970"/>
        <w:gridCol w:w="1407"/>
      </w:tblGrid>
      <w:tr w:rsidR="001A03FA" w:rsidRPr="00DC70A6" w14:paraId="64975E42" w14:textId="77777777" w:rsidTr="00BB2D56">
        <w:trPr>
          <w:trHeight w:val="284"/>
          <w:jc w:val="center"/>
        </w:trPr>
        <w:tc>
          <w:tcPr>
            <w:tcW w:w="255" w:type="pct"/>
            <w:gridSpan w:val="2"/>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675B1672" w14:textId="77777777" w:rsidR="001A03FA" w:rsidRPr="00372BA8" w:rsidRDefault="001A03FA" w:rsidP="00BB2D56">
            <w:pPr>
              <w:widowControl/>
              <w:jc w:val="left"/>
              <w:rPr>
                <w:rFonts w:ascii="Arial" w:eastAsia="宋体" w:hAnsi="Arial" w:cs="Times New Roman"/>
                <w:b/>
                <w:bCs/>
                <w:sz w:val="18"/>
                <w:szCs w:val="18"/>
              </w:rPr>
            </w:pPr>
            <w:r w:rsidRPr="00372BA8">
              <w:rPr>
                <w:rFonts w:ascii="Arial" w:eastAsia="宋体" w:hAnsi="Arial" w:cs="Times New Roman"/>
                <w:b/>
                <w:bCs/>
                <w:sz w:val="18"/>
                <w:szCs w:val="18"/>
              </w:rPr>
              <w:t>No.</w:t>
            </w:r>
          </w:p>
        </w:tc>
        <w:tc>
          <w:tcPr>
            <w:tcW w:w="678" w:type="pct"/>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2C78FF9D" w14:textId="77777777" w:rsidR="001A03FA" w:rsidRPr="00372BA8" w:rsidRDefault="001A03FA" w:rsidP="00BB2D56">
            <w:pPr>
              <w:widowControl/>
              <w:jc w:val="left"/>
              <w:rPr>
                <w:rFonts w:ascii="Arial" w:eastAsia="宋体" w:hAnsi="Arial" w:cs="Times New Roman"/>
                <w:b/>
                <w:bCs/>
                <w:sz w:val="18"/>
                <w:szCs w:val="18"/>
              </w:rPr>
            </w:pPr>
            <w:r w:rsidRPr="00372BA8">
              <w:rPr>
                <w:rFonts w:ascii="Arial" w:eastAsia="宋体" w:hAnsi="Arial" w:cs="Times New Roman"/>
                <w:b/>
                <w:bCs/>
                <w:i/>
                <w:iCs/>
                <w:sz w:val="18"/>
                <w:szCs w:val="18"/>
              </w:rPr>
              <w:t>δ</w:t>
            </w:r>
            <w:r w:rsidRPr="00372BA8">
              <w:rPr>
                <w:rFonts w:ascii="Arial" w:eastAsia="宋体" w:hAnsi="Arial" w:cs="Times New Roman"/>
                <w:b/>
                <w:bCs/>
                <w:sz w:val="18"/>
                <w:szCs w:val="18"/>
                <w:vertAlign w:val="subscript"/>
              </w:rPr>
              <w:t>C</w:t>
            </w:r>
            <w:r w:rsidRPr="00372BA8">
              <w:rPr>
                <w:rFonts w:ascii="Arial" w:eastAsia="宋体" w:hAnsi="Arial" w:cs="Times New Roman"/>
                <w:b/>
                <w:bCs/>
                <w:sz w:val="18"/>
                <w:szCs w:val="18"/>
              </w:rPr>
              <w:t>, type.</w:t>
            </w:r>
          </w:p>
        </w:tc>
        <w:tc>
          <w:tcPr>
            <w:tcW w:w="1271" w:type="pct"/>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38F2E89A" w14:textId="77777777" w:rsidR="001A03FA" w:rsidRPr="00372BA8" w:rsidRDefault="001A03FA" w:rsidP="00BB2D56">
            <w:pPr>
              <w:widowControl/>
              <w:jc w:val="left"/>
              <w:rPr>
                <w:rFonts w:ascii="Arial" w:eastAsia="宋体" w:hAnsi="Arial" w:cs="Times New Roman"/>
                <w:b/>
                <w:bCs/>
                <w:sz w:val="18"/>
                <w:szCs w:val="18"/>
              </w:rPr>
            </w:pPr>
            <w:r w:rsidRPr="00372BA8">
              <w:rPr>
                <w:rFonts w:ascii="Arial" w:eastAsia="宋体" w:hAnsi="Arial" w:cs="Times New Roman"/>
                <w:b/>
                <w:bCs/>
                <w:i/>
                <w:iCs/>
                <w:sz w:val="18"/>
                <w:szCs w:val="18"/>
              </w:rPr>
              <w:t>δ</w:t>
            </w:r>
            <w:r w:rsidRPr="00372BA8">
              <w:rPr>
                <w:rFonts w:ascii="Arial" w:eastAsia="宋体" w:hAnsi="Arial" w:cs="Times New Roman"/>
                <w:b/>
                <w:bCs/>
                <w:sz w:val="18"/>
                <w:szCs w:val="18"/>
                <w:vertAlign w:val="subscript"/>
              </w:rPr>
              <w:t>H</w:t>
            </w:r>
            <w:r w:rsidRPr="00372BA8">
              <w:rPr>
                <w:rFonts w:ascii="Arial" w:eastAsia="宋体" w:hAnsi="Arial" w:cs="Times New Roman"/>
                <w:b/>
                <w:bCs/>
                <w:i/>
                <w:iCs/>
                <w:sz w:val="18"/>
                <w:szCs w:val="18"/>
              </w:rPr>
              <w:t xml:space="preserve"> </w:t>
            </w:r>
            <w:r w:rsidRPr="00372BA8">
              <w:rPr>
                <w:rFonts w:ascii="Arial" w:eastAsia="宋体" w:hAnsi="Arial" w:cs="Times New Roman"/>
                <w:b/>
                <w:bCs/>
                <w:sz w:val="18"/>
                <w:szCs w:val="18"/>
              </w:rPr>
              <w:t>(</w:t>
            </w:r>
            <w:r w:rsidRPr="00372BA8">
              <w:rPr>
                <w:rFonts w:ascii="Arial" w:eastAsia="宋体" w:hAnsi="Arial" w:cs="Times New Roman"/>
                <w:b/>
                <w:bCs/>
                <w:i/>
                <w:iCs/>
                <w:sz w:val="18"/>
                <w:szCs w:val="18"/>
              </w:rPr>
              <w:t>J</w:t>
            </w:r>
            <w:r w:rsidRPr="00372BA8">
              <w:rPr>
                <w:rFonts w:ascii="Arial" w:eastAsia="宋体" w:hAnsi="Arial" w:cs="Times New Roman"/>
                <w:b/>
                <w:bCs/>
                <w:sz w:val="18"/>
                <w:szCs w:val="18"/>
              </w:rPr>
              <w:t xml:space="preserve"> in Hz)</w:t>
            </w:r>
            <w:r w:rsidRPr="00372BA8">
              <w:rPr>
                <w:rFonts w:ascii="Arial" w:eastAsia="宋体" w:hAnsi="Arial" w:cs="Times New Roman"/>
                <w:b/>
                <w:bCs/>
                <w:i/>
                <w:iCs/>
                <w:sz w:val="18"/>
                <w:szCs w:val="18"/>
                <w:vertAlign w:val="superscript"/>
              </w:rPr>
              <w:t>a</w:t>
            </w:r>
          </w:p>
        </w:tc>
        <w:tc>
          <w:tcPr>
            <w:tcW w:w="763" w:type="pct"/>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59D2291F" w14:textId="77777777" w:rsidR="001A03FA" w:rsidRPr="00372BA8" w:rsidRDefault="001A03FA" w:rsidP="00BB2D56">
            <w:pPr>
              <w:widowControl/>
              <w:jc w:val="left"/>
              <w:rPr>
                <w:rFonts w:ascii="Arial" w:eastAsia="宋体" w:hAnsi="Arial" w:cs="Times New Roman"/>
                <w:b/>
                <w:bCs/>
                <w:sz w:val="18"/>
                <w:szCs w:val="18"/>
              </w:rPr>
            </w:pPr>
            <w:r w:rsidRPr="00372BA8">
              <w:rPr>
                <w:rFonts w:ascii="Arial" w:eastAsia="宋体" w:hAnsi="Arial" w:cs="Times New Roman"/>
                <w:b/>
                <w:bCs/>
                <w:sz w:val="18"/>
                <w:szCs w:val="18"/>
                <w:vertAlign w:val="superscript"/>
              </w:rPr>
              <w:t>1</w:t>
            </w:r>
            <w:r w:rsidRPr="00372BA8">
              <w:rPr>
                <w:rFonts w:ascii="Arial" w:eastAsia="宋体" w:hAnsi="Arial" w:cs="Times New Roman"/>
                <w:b/>
                <w:bCs/>
                <w:sz w:val="18"/>
                <w:szCs w:val="18"/>
              </w:rPr>
              <w:t>H–</w:t>
            </w:r>
            <w:r w:rsidRPr="00372BA8">
              <w:rPr>
                <w:rFonts w:ascii="Arial" w:eastAsia="宋体" w:hAnsi="Arial" w:cs="Times New Roman"/>
                <w:b/>
                <w:bCs/>
                <w:sz w:val="18"/>
                <w:szCs w:val="18"/>
                <w:vertAlign w:val="superscript"/>
              </w:rPr>
              <w:t>1</w:t>
            </w:r>
            <w:r w:rsidRPr="00372BA8">
              <w:rPr>
                <w:rFonts w:ascii="Arial" w:eastAsia="宋体" w:hAnsi="Arial" w:cs="Times New Roman"/>
                <w:b/>
                <w:bCs/>
                <w:sz w:val="18"/>
                <w:szCs w:val="18"/>
              </w:rPr>
              <w:t>H COSY</w:t>
            </w:r>
          </w:p>
        </w:tc>
        <w:tc>
          <w:tcPr>
            <w:tcW w:w="1186" w:type="pct"/>
            <w:tcBorders>
              <w:top w:val="single" w:sz="12" w:space="0" w:color="70AD47"/>
              <w:left w:val="nil"/>
              <w:bottom w:val="single" w:sz="12" w:space="0" w:color="70AD47"/>
              <w:right w:val="nil"/>
            </w:tcBorders>
            <w:shd w:val="clear" w:color="auto" w:fill="auto"/>
            <w:tcMar>
              <w:top w:w="15" w:type="dxa"/>
              <w:left w:w="15" w:type="dxa"/>
              <w:bottom w:w="0" w:type="dxa"/>
              <w:right w:w="15" w:type="dxa"/>
            </w:tcMar>
            <w:vAlign w:val="center"/>
            <w:hideMark/>
          </w:tcPr>
          <w:p w14:paraId="6E80678C" w14:textId="77777777" w:rsidR="001A03FA" w:rsidRPr="00372BA8" w:rsidRDefault="001A03FA" w:rsidP="00BB2D56">
            <w:pPr>
              <w:widowControl/>
              <w:jc w:val="left"/>
              <w:rPr>
                <w:rFonts w:ascii="Arial" w:eastAsia="宋体" w:hAnsi="Arial" w:cs="Times New Roman"/>
                <w:b/>
                <w:bCs/>
                <w:sz w:val="18"/>
                <w:szCs w:val="18"/>
              </w:rPr>
            </w:pPr>
            <w:r w:rsidRPr="00372BA8">
              <w:rPr>
                <w:rFonts w:ascii="Arial" w:eastAsia="宋体" w:hAnsi="Arial" w:cs="Times New Roman"/>
                <w:b/>
                <w:bCs/>
                <w:sz w:val="18"/>
                <w:szCs w:val="18"/>
              </w:rPr>
              <w:t>HMBC</w:t>
            </w:r>
          </w:p>
        </w:tc>
        <w:tc>
          <w:tcPr>
            <w:tcW w:w="848" w:type="pct"/>
            <w:tcBorders>
              <w:top w:val="single" w:sz="12" w:space="0" w:color="70AD47"/>
              <w:left w:val="nil"/>
              <w:bottom w:val="single" w:sz="12" w:space="0" w:color="70AD47"/>
              <w:right w:val="nil"/>
            </w:tcBorders>
            <w:vAlign w:val="center"/>
          </w:tcPr>
          <w:p w14:paraId="4F11452B" w14:textId="77777777" w:rsidR="001A03FA" w:rsidRPr="00372BA8" w:rsidRDefault="001A03FA" w:rsidP="00BB2D56">
            <w:pPr>
              <w:widowControl/>
              <w:jc w:val="left"/>
              <w:rPr>
                <w:rFonts w:ascii="Arial" w:eastAsia="宋体" w:hAnsi="Arial" w:cs="Times New Roman"/>
                <w:b/>
                <w:bCs/>
                <w:sz w:val="18"/>
                <w:szCs w:val="18"/>
              </w:rPr>
            </w:pPr>
            <w:r w:rsidRPr="00372BA8">
              <w:rPr>
                <w:rFonts w:ascii="Arial" w:eastAsia="宋体" w:hAnsi="Arial" w:cs="Times New Roman"/>
                <w:b/>
                <w:bCs/>
                <w:sz w:val="18"/>
                <w:szCs w:val="18"/>
              </w:rPr>
              <w:t>NOESY</w:t>
            </w:r>
          </w:p>
        </w:tc>
      </w:tr>
      <w:tr w:rsidR="001A03FA" w:rsidRPr="00DC70A6" w14:paraId="7A5B633D" w14:textId="77777777" w:rsidTr="00BB2D56">
        <w:trPr>
          <w:gridBefore w:val="1"/>
          <w:wBefore w:w="9" w:type="pct"/>
          <w:trHeight w:val="23"/>
          <w:jc w:val="center"/>
        </w:trPr>
        <w:tc>
          <w:tcPr>
            <w:tcW w:w="246" w:type="pct"/>
            <w:tcBorders>
              <w:top w:val="single" w:sz="12" w:space="0" w:color="70AD47"/>
              <w:left w:val="nil"/>
              <w:right w:val="nil"/>
            </w:tcBorders>
            <w:shd w:val="clear" w:color="auto" w:fill="auto"/>
            <w:tcMar>
              <w:top w:w="15" w:type="dxa"/>
              <w:left w:w="15" w:type="dxa"/>
              <w:bottom w:w="0" w:type="dxa"/>
              <w:right w:w="15" w:type="dxa"/>
            </w:tcMar>
            <w:vAlign w:val="center"/>
          </w:tcPr>
          <w:p w14:paraId="1E07E970"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w:t>
            </w:r>
          </w:p>
        </w:tc>
        <w:tc>
          <w:tcPr>
            <w:tcW w:w="678" w:type="pct"/>
            <w:tcBorders>
              <w:top w:val="single" w:sz="12" w:space="0" w:color="70AD47"/>
              <w:left w:val="nil"/>
              <w:right w:val="nil"/>
            </w:tcBorders>
            <w:shd w:val="clear" w:color="auto" w:fill="auto"/>
            <w:tcMar>
              <w:top w:w="15" w:type="dxa"/>
              <w:left w:w="15" w:type="dxa"/>
              <w:bottom w:w="0" w:type="dxa"/>
              <w:right w:w="15" w:type="dxa"/>
            </w:tcMar>
            <w:vAlign w:val="center"/>
          </w:tcPr>
          <w:p w14:paraId="309330E6"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38.2, CH</w:t>
            </w:r>
            <w:r w:rsidRPr="00372BA8">
              <w:rPr>
                <w:rFonts w:ascii="Arial" w:eastAsia="宋体" w:hAnsi="Arial" w:cs="Times New Roman"/>
                <w:iCs/>
                <w:sz w:val="18"/>
                <w:szCs w:val="18"/>
                <w:vertAlign w:val="subscript"/>
              </w:rPr>
              <w:t>2</w:t>
            </w:r>
          </w:p>
        </w:tc>
        <w:tc>
          <w:tcPr>
            <w:tcW w:w="1271" w:type="pct"/>
            <w:tcBorders>
              <w:top w:val="single" w:sz="12" w:space="0" w:color="70AD47"/>
              <w:left w:val="nil"/>
              <w:right w:val="nil"/>
            </w:tcBorders>
            <w:shd w:val="clear" w:color="auto" w:fill="auto"/>
            <w:tcMar>
              <w:top w:w="15" w:type="dxa"/>
              <w:left w:w="15" w:type="dxa"/>
              <w:bottom w:w="0" w:type="dxa"/>
              <w:right w:w="15" w:type="dxa"/>
            </w:tcMar>
            <w:vAlign w:val="center"/>
          </w:tcPr>
          <w:p w14:paraId="19C7BEC6"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a: 1.68, br d (15.1)</w:t>
            </w:r>
          </w:p>
        </w:tc>
        <w:tc>
          <w:tcPr>
            <w:tcW w:w="763" w:type="pct"/>
            <w:tcBorders>
              <w:top w:val="single" w:sz="12" w:space="0" w:color="70AD47"/>
              <w:left w:val="nil"/>
              <w:right w:val="nil"/>
            </w:tcBorders>
            <w:shd w:val="clear" w:color="auto" w:fill="auto"/>
            <w:tcMar>
              <w:top w:w="15" w:type="dxa"/>
              <w:left w:w="15" w:type="dxa"/>
              <w:bottom w:w="0" w:type="dxa"/>
              <w:right w:w="15" w:type="dxa"/>
            </w:tcMar>
            <w:vAlign w:val="center"/>
          </w:tcPr>
          <w:p w14:paraId="1EEE75E4"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1b, 2</w:t>
            </w:r>
          </w:p>
        </w:tc>
        <w:tc>
          <w:tcPr>
            <w:tcW w:w="1186" w:type="pct"/>
            <w:tcBorders>
              <w:top w:val="single" w:sz="12" w:space="0" w:color="70AD47"/>
              <w:left w:val="nil"/>
              <w:right w:val="nil"/>
            </w:tcBorders>
            <w:shd w:val="clear" w:color="auto" w:fill="auto"/>
            <w:tcMar>
              <w:top w:w="15" w:type="dxa"/>
              <w:left w:w="15" w:type="dxa"/>
              <w:bottom w:w="0" w:type="dxa"/>
              <w:right w:w="15" w:type="dxa"/>
            </w:tcMar>
            <w:vAlign w:val="center"/>
          </w:tcPr>
          <w:p w14:paraId="3D2D7C00" w14:textId="77777777" w:rsidR="001A03FA" w:rsidRPr="00372BA8" w:rsidRDefault="001A03FA" w:rsidP="00BB2D56">
            <w:pPr>
              <w:widowControl/>
              <w:spacing w:line="220" w:lineRule="exact"/>
              <w:jc w:val="left"/>
              <w:rPr>
                <w:rFonts w:ascii="Arial" w:eastAsia="宋体" w:hAnsi="Arial" w:cs="Times New Roman"/>
                <w:color w:val="FF0000"/>
                <w:sz w:val="18"/>
                <w:szCs w:val="18"/>
              </w:rPr>
            </w:pPr>
            <w:r w:rsidRPr="00372BA8">
              <w:rPr>
                <w:rFonts w:ascii="Arial" w:eastAsia="宋体" w:hAnsi="Arial" w:cs="Times New Roman"/>
                <w:sz w:val="18"/>
                <w:szCs w:val="18"/>
              </w:rPr>
              <w:t>2, 3, 6, 10, 11, 12, 18</w:t>
            </w:r>
          </w:p>
        </w:tc>
        <w:tc>
          <w:tcPr>
            <w:tcW w:w="848" w:type="pct"/>
            <w:tcBorders>
              <w:top w:val="single" w:sz="12" w:space="0" w:color="70AD47"/>
              <w:left w:val="nil"/>
              <w:right w:val="nil"/>
            </w:tcBorders>
            <w:vAlign w:val="center"/>
          </w:tcPr>
          <w:p w14:paraId="14FAF37B"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18, 20</w:t>
            </w:r>
          </w:p>
        </w:tc>
      </w:tr>
      <w:tr w:rsidR="001A03FA" w:rsidRPr="00DC70A6" w14:paraId="5CF35AC0"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1EFB05C9" w14:textId="77777777" w:rsidR="001A03FA" w:rsidRPr="00372BA8" w:rsidRDefault="001A03FA" w:rsidP="00BB2D56">
            <w:pPr>
              <w:widowControl/>
              <w:spacing w:line="220" w:lineRule="exact"/>
              <w:jc w:val="left"/>
              <w:rPr>
                <w:rFonts w:ascii="Arial" w:eastAsia="宋体" w:hAnsi="Arial" w:cs="Times New Roman"/>
                <w:sz w:val="18"/>
                <w:szCs w:val="18"/>
              </w:rPr>
            </w:pPr>
          </w:p>
        </w:tc>
        <w:tc>
          <w:tcPr>
            <w:tcW w:w="678" w:type="pct"/>
            <w:tcBorders>
              <w:left w:val="nil"/>
              <w:right w:val="nil"/>
            </w:tcBorders>
            <w:shd w:val="clear" w:color="auto" w:fill="auto"/>
            <w:tcMar>
              <w:top w:w="15" w:type="dxa"/>
              <w:left w:w="15" w:type="dxa"/>
              <w:bottom w:w="0" w:type="dxa"/>
              <w:right w:w="15" w:type="dxa"/>
            </w:tcMar>
            <w:vAlign w:val="center"/>
          </w:tcPr>
          <w:p w14:paraId="1F19B5C8" w14:textId="77777777" w:rsidR="001A03FA" w:rsidRPr="00372BA8" w:rsidRDefault="001A03FA" w:rsidP="00BB2D56">
            <w:pPr>
              <w:widowControl/>
              <w:spacing w:line="220" w:lineRule="exact"/>
              <w:jc w:val="left"/>
              <w:rPr>
                <w:rFonts w:ascii="Arial" w:eastAsia="宋体" w:hAnsi="Arial" w:cs="Times New Roman"/>
                <w:iCs/>
                <w:sz w:val="18"/>
                <w:szCs w:val="18"/>
              </w:rPr>
            </w:pPr>
          </w:p>
        </w:tc>
        <w:tc>
          <w:tcPr>
            <w:tcW w:w="1271" w:type="pct"/>
            <w:tcBorders>
              <w:left w:val="nil"/>
              <w:right w:val="nil"/>
            </w:tcBorders>
            <w:shd w:val="clear" w:color="auto" w:fill="auto"/>
            <w:tcMar>
              <w:top w:w="15" w:type="dxa"/>
              <w:left w:w="15" w:type="dxa"/>
              <w:bottom w:w="0" w:type="dxa"/>
              <w:right w:w="15" w:type="dxa"/>
            </w:tcMar>
            <w:vAlign w:val="center"/>
          </w:tcPr>
          <w:p w14:paraId="385F7141"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b: 1.49, dd (15.1, 11.5)</w:t>
            </w:r>
          </w:p>
        </w:tc>
        <w:tc>
          <w:tcPr>
            <w:tcW w:w="763" w:type="pct"/>
            <w:tcBorders>
              <w:left w:val="nil"/>
              <w:right w:val="nil"/>
            </w:tcBorders>
            <w:shd w:val="clear" w:color="auto" w:fill="auto"/>
            <w:tcMar>
              <w:top w:w="15" w:type="dxa"/>
              <w:left w:w="15" w:type="dxa"/>
              <w:bottom w:w="0" w:type="dxa"/>
              <w:right w:w="15" w:type="dxa"/>
            </w:tcMar>
            <w:vAlign w:val="center"/>
          </w:tcPr>
          <w:p w14:paraId="40889BE9"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1a, 2</w:t>
            </w:r>
          </w:p>
        </w:tc>
        <w:tc>
          <w:tcPr>
            <w:tcW w:w="1186" w:type="pct"/>
            <w:tcBorders>
              <w:left w:val="nil"/>
              <w:right w:val="nil"/>
            </w:tcBorders>
            <w:shd w:val="clear" w:color="auto" w:fill="auto"/>
            <w:tcMar>
              <w:top w:w="15" w:type="dxa"/>
              <w:left w:w="15" w:type="dxa"/>
              <w:bottom w:w="0" w:type="dxa"/>
              <w:right w:w="15" w:type="dxa"/>
            </w:tcMar>
            <w:vAlign w:val="center"/>
          </w:tcPr>
          <w:p w14:paraId="53D2168E"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2, 6, 10, 11, 12, 18</w:t>
            </w:r>
          </w:p>
        </w:tc>
        <w:tc>
          <w:tcPr>
            <w:tcW w:w="848" w:type="pct"/>
            <w:tcBorders>
              <w:left w:val="nil"/>
              <w:right w:val="nil"/>
            </w:tcBorders>
            <w:vAlign w:val="center"/>
          </w:tcPr>
          <w:p w14:paraId="3DB8286B"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18, 20</w:t>
            </w:r>
          </w:p>
        </w:tc>
      </w:tr>
      <w:tr w:rsidR="001A03FA" w:rsidRPr="00DC70A6" w14:paraId="281787EB"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7EED5555"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2</w:t>
            </w:r>
          </w:p>
        </w:tc>
        <w:tc>
          <w:tcPr>
            <w:tcW w:w="678" w:type="pct"/>
            <w:tcBorders>
              <w:left w:val="nil"/>
              <w:right w:val="nil"/>
            </w:tcBorders>
            <w:shd w:val="clear" w:color="auto" w:fill="auto"/>
            <w:tcMar>
              <w:top w:w="15" w:type="dxa"/>
              <w:left w:w="15" w:type="dxa"/>
              <w:bottom w:w="0" w:type="dxa"/>
              <w:right w:w="15" w:type="dxa"/>
            </w:tcMar>
            <w:vAlign w:val="center"/>
          </w:tcPr>
          <w:p w14:paraId="71EF990F"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44.7, CH</w:t>
            </w:r>
          </w:p>
        </w:tc>
        <w:tc>
          <w:tcPr>
            <w:tcW w:w="1271" w:type="pct"/>
            <w:tcBorders>
              <w:left w:val="nil"/>
              <w:right w:val="nil"/>
            </w:tcBorders>
            <w:shd w:val="clear" w:color="auto" w:fill="auto"/>
            <w:tcMar>
              <w:top w:w="15" w:type="dxa"/>
              <w:left w:w="15" w:type="dxa"/>
              <w:bottom w:w="0" w:type="dxa"/>
              <w:right w:w="15" w:type="dxa"/>
            </w:tcMar>
            <w:vAlign w:val="center"/>
          </w:tcPr>
          <w:p w14:paraId="0FCFC5F8"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2.87</w:t>
            </w:r>
          </w:p>
        </w:tc>
        <w:tc>
          <w:tcPr>
            <w:tcW w:w="763" w:type="pct"/>
            <w:tcBorders>
              <w:left w:val="nil"/>
              <w:right w:val="nil"/>
            </w:tcBorders>
            <w:shd w:val="clear" w:color="auto" w:fill="auto"/>
            <w:tcMar>
              <w:top w:w="15" w:type="dxa"/>
              <w:left w:w="15" w:type="dxa"/>
              <w:bottom w:w="0" w:type="dxa"/>
              <w:right w:w="15" w:type="dxa"/>
            </w:tcMar>
            <w:vAlign w:val="center"/>
          </w:tcPr>
          <w:p w14:paraId="30EA75C4"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1a, 1b, 3</w:t>
            </w:r>
          </w:p>
        </w:tc>
        <w:tc>
          <w:tcPr>
            <w:tcW w:w="1186" w:type="pct"/>
            <w:tcBorders>
              <w:left w:val="nil"/>
              <w:right w:val="nil"/>
            </w:tcBorders>
            <w:shd w:val="clear" w:color="auto" w:fill="auto"/>
            <w:tcMar>
              <w:top w:w="15" w:type="dxa"/>
              <w:left w:w="15" w:type="dxa"/>
              <w:bottom w:w="0" w:type="dxa"/>
              <w:right w:w="15" w:type="dxa"/>
            </w:tcMar>
            <w:vAlign w:val="center"/>
          </w:tcPr>
          <w:p w14:paraId="2DB49C4C"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3, 6, 7, 20</w:t>
            </w:r>
          </w:p>
        </w:tc>
        <w:tc>
          <w:tcPr>
            <w:tcW w:w="848" w:type="pct"/>
            <w:tcBorders>
              <w:left w:val="nil"/>
              <w:right w:val="nil"/>
            </w:tcBorders>
            <w:vAlign w:val="center"/>
          </w:tcPr>
          <w:p w14:paraId="04DCDD04"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4a, 10</w:t>
            </w:r>
          </w:p>
        </w:tc>
      </w:tr>
      <w:tr w:rsidR="001A03FA" w:rsidRPr="00DC70A6" w14:paraId="2BB09B4F"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29C61552"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3</w:t>
            </w:r>
          </w:p>
        </w:tc>
        <w:tc>
          <w:tcPr>
            <w:tcW w:w="678" w:type="pct"/>
            <w:tcBorders>
              <w:left w:val="nil"/>
              <w:right w:val="nil"/>
            </w:tcBorders>
            <w:shd w:val="clear" w:color="auto" w:fill="auto"/>
            <w:tcMar>
              <w:top w:w="15" w:type="dxa"/>
              <w:left w:w="15" w:type="dxa"/>
              <w:bottom w:w="0" w:type="dxa"/>
              <w:right w:w="15" w:type="dxa"/>
            </w:tcMar>
            <w:vAlign w:val="center"/>
          </w:tcPr>
          <w:p w14:paraId="2F2CA130"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33.2, CH</w:t>
            </w:r>
          </w:p>
        </w:tc>
        <w:tc>
          <w:tcPr>
            <w:tcW w:w="1271" w:type="pct"/>
            <w:tcBorders>
              <w:left w:val="nil"/>
              <w:right w:val="nil"/>
            </w:tcBorders>
            <w:shd w:val="clear" w:color="auto" w:fill="auto"/>
            <w:tcMar>
              <w:top w:w="15" w:type="dxa"/>
              <w:left w:w="15" w:type="dxa"/>
              <w:bottom w:w="0" w:type="dxa"/>
              <w:right w:w="15" w:type="dxa"/>
            </w:tcMar>
            <w:vAlign w:val="center"/>
          </w:tcPr>
          <w:p w14:paraId="5E308354"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2.26</w:t>
            </w:r>
          </w:p>
        </w:tc>
        <w:tc>
          <w:tcPr>
            <w:tcW w:w="763" w:type="pct"/>
            <w:tcBorders>
              <w:left w:val="nil"/>
              <w:right w:val="nil"/>
            </w:tcBorders>
            <w:shd w:val="clear" w:color="auto" w:fill="auto"/>
            <w:tcMar>
              <w:top w:w="15" w:type="dxa"/>
              <w:left w:w="15" w:type="dxa"/>
              <w:bottom w:w="0" w:type="dxa"/>
              <w:right w:w="15" w:type="dxa"/>
            </w:tcMar>
            <w:vAlign w:val="center"/>
          </w:tcPr>
          <w:p w14:paraId="062B2601"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2, 4a, 4b, 20</w:t>
            </w:r>
          </w:p>
        </w:tc>
        <w:tc>
          <w:tcPr>
            <w:tcW w:w="1186" w:type="pct"/>
            <w:tcBorders>
              <w:left w:val="nil"/>
              <w:right w:val="nil"/>
            </w:tcBorders>
            <w:shd w:val="clear" w:color="auto" w:fill="auto"/>
            <w:tcMar>
              <w:top w:w="15" w:type="dxa"/>
              <w:left w:w="15" w:type="dxa"/>
              <w:bottom w:w="0" w:type="dxa"/>
              <w:right w:w="15" w:type="dxa"/>
            </w:tcMar>
            <w:vAlign w:val="center"/>
          </w:tcPr>
          <w:p w14:paraId="405DAAD6"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1, 2, 4, 5, 20</w:t>
            </w:r>
          </w:p>
        </w:tc>
        <w:tc>
          <w:tcPr>
            <w:tcW w:w="848" w:type="pct"/>
            <w:tcBorders>
              <w:left w:val="nil"/>
              <w:right w:val="nil"/>
            </w:tcBorders>
            <w:vAlign w:val="center"/>
          </w:tcPr>
          <w:p w14:paraId="646FAF9A" w14:textId="77777777" w:rsidR="001A03FA" w:rsidRPr="00372BA8" w:rsidRDefault="001A03FA" w:rsidP="00BB2D56">
            <w:pPr>
              <w:widowControl/>
              <w:spacing w:line="220" w:lineRule="exact"/>
              <w:jc w:val="left"/>
              <w:rPr>
                <w:rFonts w:ascii="Arial" w:eastAsia="宋体" w:hAnsi="Arial" w:cs="Times New Roman"/>
                <w:sz w:val="18"/>
                <w:szCs w:val="18"/>
              </w:rPr>
            </w:pPr>
          </w:p>
        </w:tc>
      </w:tr>
      <w:tr w:rsidR="001A03FA" w:rsidRPr="00DC70A6" w14:paraId="4EEE8414"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314302E9"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4</w:t>
            </w:r>
          </w:p>
        </w:tc>
        <w:tc>
          <w:tcPr>
            <w:tcW w:w="678" w:type="pct"/>
            <w:tcBorders>
              <w:left w:val="nil"/>
              <w:right w:val="nil"/>
            </w:tcBorders>
            <w:shd w:val="clear" w:color="auto" w:fill="auto"/>
            <w:tcMar>
              <w:top w:w="15" w:type="dxa"/>
              <w:left w:w="15" w:type="dxa"/>
              <w:bottom w:w="0" w:type="dxa"/>
              <w:right w:w="15" w:type="dxa"/>
            </w:tcMar>
            <w:vAlign w:val="center"/>
          </w:tcPr>
          <w:p w14:paraId="72D37CFB"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47.0, CH</w:t>
            </w:r>
            <w:r w:rsidRPr="00372BA8">
              <w:rPr>
                <w:rFonts w:ascii="Arial" w:eastAsia="宋体" w:hAnsi="Arial" w:cs="Times New Roman"/>
                <w:iCs/>
                <w:sz w:val="18"/>
                <w:szCs w:val="18"/>
                <w:vertAlign w:val="subscript"/>
              </w:rPr>
              <w:t>2</w:t>
            </w:r>
          </w:p>
        </w:tc>
        <w:tc>
          <w:tcPr>
            <w:tcW w:w="1271" w:type="pct"/>
            <w:tcBorders>
              <w:left w:val="nil"/>
              <w:right w:val="nil"/>
            </w:tcBorders>
            <w:shd w:val="clear" w:color="auto" w:fill="auto"/>
            <w:tcMar>
              <w:top w:w="15" w:type="dxa"/>
              <w:left w:w="15" w:type="dxa"/>
              <w:bottom w:w="0" w:type="dxa"/>
              <w:right w:w="15" w:type="dxa"/>
            </w:tcMar>
            <w:vAlign w:val="center"/>
          </w:tcPr>
          <w:p w14:paraId="366EAF4E"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a: 2.49</w:t>
            </w:r>
          </w:p>
        </w:tc>
        <w:tc>
          <w:tcPr>
            <w:tcW w:w="763" w:type="pct"/>
            <w:tcBorders>
              <w:left w:val="nil"/>
              <w:right w:val="nil"/>
            </w:tcBorders>
            <w:shd w:val="clear" w:color="auto" w:fill="auto"/>
            <w:tcMar>
              <w:top w:w="15" w:type="dxa"/>
              <w:left w:w="15" w:type="dxa"/>
              <w:bottom w:w="0" w:type="dxa"/>
              <w:right w:w="15" w:type="dxa"/>
            </w:tcMar>
            <w:vAlign w:val="center"/>
          </w:tcPr>
          <w:p w14:paraId="4F482292"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3, 4b</w:t>
            </w:r>
          </w:p>
        </w:tc>
        <w:tc>
          <w:tcPr>
            <w:tcW w:w="1186" w:type="pct"/>
            <w:tcBorders>
              <w:left w:val="nil"/>
              <w:right w:val="nil"/>
            </w:tcBorders>
            <w:shd w:val="clear" w:color="auto" w:fill="auto"/>
            <w:tcMar>
              <w:top w:w="15" w:type="dxa"/>
              <w:left w:w="15" w:type="dxa"/>
              <w:bottom w:w="0" w:type="dxa"/>
              <w:right w:w="15" w:type="dxa"/>
            </w:tcMar>
            <w:vAlign w:val="center"/>
          </w:tcPr>
          <w:p w14:paraId="1D630FB6"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3, 5, 20</w:t>
            </w:r>
          </w:p>
        </w:tc>
        <w:tc>
          <w:tcPr>
            <w:tcW w:w="848" w:type="pct"/>
            <w:tcBorders>
              <w:left w:val="nil"/>
              <w:right w:val="nil"/>
            </w:tcBorders>
            <w:vAlign w:val="center"/>
          </w:tcPr>
          <w:p w14:paraId="7C5E7655"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2</w:t>
            </w:r>
          </w:p>
        </w:tc>
      </w:tr>
      <w:tr w:rsidR="001A03FA" w:rsidRPr="00DC70A6" w14:paraId="591201BC"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2F4DCE01" w14:textId="77777777" w:rsidR="001A03FA" w:rsidRPr="00372BA8" w:rsidRDefault="001A03FA" w:rsidP="00BB2D56">
            <w:pPr>
              <w:widowControl/>
              <w:spacing w:line="220" w:lineRule="exact"/>
              <w:jc w:val="left"/>
              <w:rPr>
                <w:rFonts w:ascii="Arial" w:eastAsia="宋体" w:hAnsi="Arial" w:cs="Times New Roman"/>
                <w:sz w:val="18"/>
                <w:szCs w:val="18"/>
              </w:rPr>
            </w:pPr>
          </w:p>
        </w:tc>
        <w:tc>
          <w:tcPr>
            <w:tcW w:w="678" w:type="pct"/>
            <w:tcBorders>
              <w:left w:val="nil"/>
              <w:right w:val="nil"/>
            </w:tcBorders>
            <w:shd w:val="clear" w:color="auto" w:fill="auto"/>
            <w:tcMar>
              <w:top w:w="15" w:type="dxa"/>
              <w:left w:w="15" w:type="dxa"/>
              <w:bottom w:w="0" w:type="dxa"/>
              <w:right w:w="15" w:type="dxa"/>
            </w:tcMar>
            <w:vAlign w:val="center"/>
          </w:tcPr>
          <w:p w14:paraId="56E4D4ED" w14:textId="77777777" w:rsidR="001A03FA" w:rsidRPr="00372BA8" w:rsidRDefault="001A03FA" w:rsidP="00BB2D56">
            <w:pPr>
              <w:widowControl/>
              <w:spacing w:line="220" w:lineRule="exact"/>
              <w:ind w:firstLineChars="100" w:firstLine="180"/>
              <w:jc w:val="left"/>
              <w:rPr>
                <w:rFonts w:ascii="Arial" w:eastAsia="宋体" w:hAnsi="Arial" w:cs="Times New Roman"/>
                <w:iCs/>
                <w:sz w:val="18"/>
                <w:szCs w:val="18"/>
              </w:rPr>
            </w:pPr>
          </w:p>
        </w:tc>
        <w:tc>
          <w:tcPr>
            <w:tcW w:w="1271" w:type="pct"/>
            <w:tcBorders>
              <w:left w:val="nil"/>
              <w:right w:val="nil"/>
            </w:tcBorders>
            <w:shd w:val="clear" w:color="auto" w:fill="auto"/>
            <w:tcMar>
              <w:top w:w="15" w:type="dxa"/>
              <w:left w:w="15" w:type="dxa"/>
              <w:bottom w:w="0" w:type="dxa"/>
              <w:right w:w="15" w:type="dxa"/>
            </w:tcMar>
            <w:vAlign w:val="center"/>
          </w:tcPr>
          <w:p w14:paraId="23C97CC3"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b: 2.10, dd (18.1, 2.7)</w:t>
            </w:r>
          </w:p>
        </w:tc>
        <w:tc>
          <w:tcPr>
            <w:tcW w:w="763" w:type="pct"/>
            <w:tcBorders>
              <w:left w:val="nil"/>
              <w:right w:val="nil"/>
            </w:tcBorders>
            <w:shd w:val="clear" w:color="auto" w:fill="auto"/>
            <w:tcMar>
              <w:top w:w="15" w:type="dxa"/>
              <w:left w:w="15" w:type="dxa"/>
              <w:bottom w:w="0" w:type="dxa"/>
              <w:right w:w="15" w:type="dxa"/>
            </w:tcMar>
            <w:vAlign w:val="center"/>
          </w:tcPr>
          <w:p w14:paraId="03C41791"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3, 4a</w:t>
            </w:r>
          </w:p>
        </w:tc>
        <w:tc>
          <w:tcPr>
            <w:tcW w:w="1186" w:type="pct"/>
            <w:tcBorders>
              <w:left w:val="nil"/>
              <w:right w:val="nil"/>
            </w:tcBorders>
            <w:shd w:val="clear" w:color="auto" w:fill="auto"/>
            <w:tcMar>
              <w:top w:w="15" w:type="dxa"/>
              <w:left w:w="15" w:type="dxa"/>
              <w:bottom w:w="0" w:type="dxa"/>
              <w:right w:w="15" w:type="dxa"/>
            </w:tcMar>
            <w:vAlign w:val="center"/>
          </w:tcPr>
          <w:p w14:paraId="14C8B72C"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2, 3, 5, 6, 20</w:t>
            </w:r>
          </w:p>
        </w:tc>
        <w:tc>
          <w:tcPr>
            <w:tcW w:w="848" w:type="pct"/>
            <w:tcBorders>
              <w:left w:val="nil"/>
              <w:right w:val="nil"/>
            </w:tcBorders>
            <w:vAlign w:val="center"/>
          </w:tcPr>
          <w:p w14:paraId="7327CDE0"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20</w:t>
            </w:r>
          </w:p>
        </w:tc>
      </w:tr>
      <w:tr w:rsidR="001A03FA" w:rsidRPr="00DC70A6" w14:paraId="1989C2C7"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22D970C6"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5</w:t>
            </w:r>
          </w:p>
        </w:tc>
        <w:tc>
          <w:tcPr>
            <w:tcW w:w="678" w:type="pct"/>
            <w:tcBorders>
              <w:left w:val="nil"/>
              <w:right w:val="nil"/>
            </w:tcBorders>
            <w:shd w:val="clear" w:color="auto" w:fill="auto"/>
            <w:tcMar>
              <w:top w:w="15" w:type="dxa"/>
              <w:left w:w="15" w:type="dxa"/>
              <w:bottom w:w="0" w:type="dxa"/>
              <w:right w:w="15" w:type="dxa"/>
            </w:tcMar>
            <w:vAlign w:val="center"/>
          </w:tcPr>
          <w:p w14:paraId="0AC82FDA"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208.7, C</w:t>
            </w:r>
          </w:p>
        </w:tc>
        <w:tc>
          <w:tcPr>
            <w:tcW w:w="1271" w:type="pct"/>
            <w:tcBorders>
              <w:left w:val="nil"/>
              <w:right w:val="nil"/>
            </w:tcBorders>
            <w:shd w:val="clear" w:color="auto" w:fill="auto"/>
            <w:tcMar>
              <w:top w:w="15" w:type="dxa"/>
              <w:left w:w="15" w:type="dxa"/>
              <w:bottom w:w="0" w:type="dxa"/>
              <w:right w:w="15" w:type="dxa"/>
            </w:tcMar>
            <w:vAlign w:val="center"/>
          </w:tcPr>
          <w:p w14:paraId="3CE08275" w14:textId="77777777" w:rsidR="001A03FA" w:rsidRPr="00372BA8" w:rsidRDefault="001A03FA" w:rsidP="00BB2D56">
            <w:pPr>
              <w:widowControl/>
              <w:spacing w:line="220" w:lineRule="exact"/>
              <w:jc w:val="left"/>
              <w:rPr>
                <w:rFonts w:ascii="Arial" w:eastAsia="宋体" w:hAnsi="Arial" w:cs="Times New Roman"/>
                <w:iCs/>
                <w:sz w:val="18"/>
                <w:szCs w:val="18"/>
              </w:rPr>
            </w:pPr>
          </w:p>
        </w:tc>
        <w:tc>
          <w:tcPr>
            <w:tcW w:w="763" w:type="pct"/>
            <w:tcBorders>
              <w:left w:val="nil"/>
              <w:right w:val="nil"/>
            </w:tcBorders>
            <w:shd w:val="clear" w:color="auto" w:fill="auto"/>
            <w:tcMar>
              <w:top w:w="15" w:type="dxa"/>
              <w:left w:w="15" w:type="dxa"/>
              <w:bottom w:w="0" w:type="dxa"/>
              <w:right w:w="15" w:type="dxa"/>
            </w:tcMar>
            <w:vAlign w:val="center"/>
          </w:tcPr>
          <w:p w14:paraId="0BF98831" w14:textId="77777777" w:rsidR="001A03FA" w:rsidRPr="00372BA8" w:rsidRDefault="001A03FA" w:rsidP="00BB2D56">
            <w:pPr>
              <w:widowControl/>
              <w:spacing w:line="220" w:lineRule="exact"/>
              <w:ind w:firstLineChars="100" w:firstLine="180"/>
              <w:jc w:val="left"/>
              <w:rPr>
                <w:rFonts w:ascii="Arial" w:eastAsia="宋体" w:hAnsi="Arial" w:cs="Times New Roman"/>
                <w:sz w:val="18"/>
                <w:szCs w:val="18"/>
              </w:rPr>
            </w:pPr>
          </w:p>
        </w:tc>
        <w:tc>
          <w:tcPr>
            <w:tcW w:w="1186" w:type="pct"/>
            <w:tcBorders>
              <w:left w:val="nil"/>
              <w:right w:val="nil"/>
            </w:tcBorders>
            <w:shd w:val="clear" w:color="auto" w:fill="auto"/>
            <w:tcMar>
              <w:top w:w="15" w:type="dxa"/>
              <w:left w:w="15" w:type="dxa"/>
              <w:bottom w:w="0" w:type="dxa"/>
              <w:right w:w="15" w:type="dxa"/>
            </w:tcMar>
            <w:vAlign w:val="center"/>
          </w:tcPr>
          <w:p w14:paraId="7EEA706D" w14:textId="77777777" w:rsidR="001A03FA" w:rsidRPr="00372BA8" w:rsidRDefault="001A03FA" w:rsidP="00BB2D56">
            <w:pPr>
              <w:widowControl/>
              <w:spacing w:line="220" w:lineRule="exact"/>
              <w:jc w:val="left"/>
              <w:rPr>
                <w:rFonts w:ascii="Arial" w:eastAsia="宋体" w:hAnsi="Arial" w:cs="Times New Roman"/>
                <w:sz w:val="18"/>
                <w:szCs w:val="18"/>
              </w:rPr>
            </w:pPr>
          </w:p>
        </w:tc>
        <w:tc>
          <w:tcPr>
            <w:tcW w:w="848" w:type="pct"/>
            <w:tcBorders>
              <w:left w:val="nil"/>
              <w:right w:val="nil"/>
            </w:tcBorders>
            <w:vAlign w:val="center"/>
          </w:tcPr>
          <w:p w14:paraId="02E80162" w14:textId="77777777" w:rsidR="001A03FA" w:rsidRPr="00372BA8" w:rsidRDefault="001A03FA" w:rsidP="00BB2D56">
            <w:pPr>
              <w:widowControl/>
              <w:spacing w:line="220" w:lineRule="exact"/>
              <w:jc w:val="left"/>
              <w:rPr>
                <w:rFonts w:ascii="Arial" w:eastAsia="宋体" w:hAnsi="Arial" w:cs="Times New Roman"/>
                <w:sz w:val="18"/>
                <w:szCs w:val="18"/>
              </w:rPr>
            </w:pPr>
          </w:p>
        </w:tc>
      </w:tr>
      <w:tr w:rsidR="001A03FA" w:rsidRPr="00DC70A6" w14:paraId="135C8881"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55020C48"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6</w:t>
            </w:r>
          </w:p>
        </w:tc>
        <w:tc>
          <w:tcPr>
            <w:tcW w:w="678" w:type="pct"/>
            <w:tcBorders>
              <w:left w:val="nil"/>
              <w:right w:val="nil"/>
            </w:tcBorders>
            <w:shd w:val="clear" w:color="auto" w:fill="auto"/>
            <w:tcMar>
              <w:top w:w="15" w:type="dxa"/>
              <w:left w:w="15" w:type="dxa"/>
              <w:bottom w:w="0" w:type="dxa"/>
              <w:right w:w="15" w:type="dxa"/>
            </w:tcMar>
            <w:vAlign w:val="center"/>
          </w:tcPr>
          <w:p w14:paraId="4A9E1BA5"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135.0, C</w:t>
            </w:r>
          </w:p>
        </w:tc>
        <w:tc>
          <w:tcPr>
            <w:tcW w:w="1271" w:type="pct"/>
            <w:tcBorders>
              <w:left w:val="nil"/>
              <w:right w:val="nil"/>
            </w:tcBorders>
            <w:shd w:val="clear" w:color="auto" w:fill="auto"/>
            <w:tcMar>
              <w:top w:w="15" w:type="dxa"/>
              <w:left w:w="15" w:type="dxa"/>
              <w:bottom w:w="0" w:type="dxa"/>
              <w:right w:w="15" w:type="dxa"/>
            </w:tcMar>
            <w:vAlign w:val="center"/>
          </w:tcPr>
          <w:p w14:paraId="2E975B97" w14:textId="77777777" w:rsidR="001A03FA" w:rsidRPr="00372BA8" w:rsidRDefault="001A03FA" w:rsidP="00BB2D56">
            <w:pPr>
              <w:widowControl/>
              <w:spacing w:line="220" w:lineRule="exact"/>
              <w:jc w:val="left"/>
              <w:rPr>
                <w:rFonts w:ascii="Arial" w:eastAsia="宋体" w:hAnsi="Arial" w:cs="Times New Roman"/>
                <w:sz w:val="18"/>
                <w:szCs w:val="18"/>
              </w:rPr>
            </w:pPr>
          </w:p>
        </w:tc>
        <w:tc>
          <w:tcPr>
            <w:tcW w:w="763" w:type="pct"/>
            <w:tcBorders>
              <w:left w:val="nil"/>
              <w:right w:val="nil"/>
            </w:tcBorders>
            <w:shd w:val="clear" w:color="auto" w:fill="auto"/>
            <w:tcMar>
              <w:top w:w="15" w:type="dxa"/>
              <w:left w:w="15" w:type="dxa"/>
              <w:bottom w:w="0" w:type="dxa"/>
              <w:right w:w="15" w:type="dxa"/>
            </w:tcMar>
            <w:vAlign w:val="center"/>
          </w:tcPr>
          <w:p w14:paraId="7FA170BD" w14:textId="77777777" w:rsidR="001A03FA" w:rsidRPr="00372BA8" w:rsidRDefault="001A03FA" w:rsidP="00BB2D56">
            <w:pPr>
              <w:widowControl/>
              <w:spacing w:line="220" w:lineRule="exact"/>
              <w:ind w:firstLineChars="100" w:firstLine="180"/>
              <w:jc w:val="left"/>
              <w:rPr>
                <w:rFonts w:ascii="Arial" w:eastAsia="宋体" w:hAnsi="Arial" w:cs="Times New Roman"/>
                <w:sz w:val="18"/>
                <w:szCs w:val="18"/>
              </w:rPr>
            </w:pPr>
          </w:p>
        </w:tc>
        <w:tc>
          <w:tcPr>
            <w:tcW w:w="1186" w:type="pct"/>
            <w:tcBorders>
              <w:left w:val="nil"/>
              <w:right w:val="nil"/>
            </w:tcBorders>
            <w:shd w:val="clear" w:color="auto" w:fill="auto"/>
            <w:tcMar>
              <w:top w:w="15" w:type="dxa"/>
              <w:left w:w="15" w:type="dxa"/>
              <w:bottom w:w="0" w:type="dxa"/>
              <w:right w:w="15" w:type="dxa"/>
            </w:tcMar>
            <w:vAlign w:val="center"/>
          </w:tcPr>
          <w:p w14:paraId="6F6F0E66" w14:textId="77777777" w:rsidR="001A03FA" w:rsidRPr="00372BA8" w:rsidRDefault="001A03FA" w:rsidP="00BB2D56">
            <w:pPr>
              <w:widowControl/>
              <w:spacing w:line="220" w:lineRule="exact"/>
              <w:jc w:val="left"/>
              <w:rPr>
                <w:rFonts w:ascii="Arial" w:eastAsia="宋体" w:hAnsi="Arial" w:cs="Times New Roman"/>
                <w:sz w:val="18"/>
                <w:szCs w:val="18"/>
              </w:rPr>
            </w:pPr>
          </w:p>
        </w:tc>
        <w:tc>
          <w:tcPr>
            <w:tcW w:w="848" w:type="pct"/>
            <w:tcBorders>
              <w:left w:val="nil"/>
              <w:right w:val="nil"/>
            </w:tcBorders>
            <w:vAlign w:val="center"/>
          </w:tcPr>
          <w:p w14:paraId="1288561E" w14:textId="77777777" w:rsidR="001A03FA" w:rsidRPr="00372BA8" w:rsidRDefault="001A03FA" w:rsidP="00BB2D56">
            <w:pPr>
              <w:widowControl/>
              <w:spacing w:line="220" w:lineRule="exact"/>
              <w:jc w:val="left"/>
              <w:rPr>
                <w:rFonts w:ascii="Arial" w:eastAsia="宋体" w:hAnsi="Arial" w:cs="Times New Roman"/>
                <w:sz w:val="18"/>
                <w:szCs w:val="18"/>
              </w:rPr>
            </w:pPr>
          </w:p>
        </w:tc>
      </w:tr>
      <w:tr w:rsidR="001A03FA" w:rsidRPr="00DC70A6" w14:paraId="70EA8698"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5FED7AE7"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7</w:t>
            </w:r>
          </w:p>
        </w:tc>
        <w:tc>
          <w:tcPr>
            <w:tcW w:w="678" w:type="pct"/>
            <w:tcBorders>
              <w:left w:val="nil"/>
              <w:right w:val="nil"/>
            </w:tcBorders>
            <w:shd w:val="clear" w:color="auto" w:fill="auto"/>
            <w:tcMar>
              <w:top w:w="15" w:type="dxa"/>
              <w:left w:w="15" w:type="dxa"/>
              <w:bottom w:w="0" w:type="dxa"/>
              <w:right w:w="15" w:type="dxa"/>
            </w:tcMar>
            <w:vAlign w:val="center"/>
          </w:tcPr>
          <w:p w14:paraId="3490D90B"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145.1, C</w:t>
            </w:r>
          </w:p>
        </w:tc>
        <w:tc>
          <w:tcPr>
            <w:tcW w:w="1271" w:type="pct"/>
            <w:tcBorders>
              <w:left w:val="nil"/>
              <w:right w:val="nil"/>
            </w:tcBorders>
            <w:shd w:val="clear" w:color="auto" w:fill="auto"/>
            <w:tcMar>
              <w:top w:w="15" w:type="dxa"/>
              <w:left w:w="15" w:type="dxa"/>
              <w:bottom w:w="0" w:type="dxa"/>
              <w:right w:w="15" w:type="dxa"/>
            </w:tcMar>
            <w:vAlign w:val="center"/>
          </w:tcPr>
          <w:p w14:paraId="33E34EC4" w14:textId="77777777" w:rsidR="001A03FA" w:rsidRPr="00372BA8" w:rsidRDefault="001A03FA" w:rsidP="00BB2D56">
            <w:pPr>
              <w:widowControl/>
              <w:spacing w:line="220" w:lineRule="exact"/>
              <w:jc w:val="left"/>
              <w:rPr>
                <w:rFonts w:ascii="Arial" w:eastAsia="宋体" w:hAnsi="Arial" w:cs="Times New Roman"/>
                <w:iCs/>
                <w:sz w:val="18"/>
                <w:szCs w:val="18"/>
              </w:rPr>
            </w:pPr>
          </w:p>
        </w:tc>
        <w:tc>
          <w:tcPr>
            <w:tcW w:w="763" w:type="pct"/>
            <w:tcBorders>
              <w:left w:val="nil"/>
              <w:right w:val="nil"/>
            </w:tcBorders>
            <w:shd w:val="clear" w:color="auto" w:fill="auto"/>
            <w:tcMar>
              <w:top w:w="15" w:type="dxa"/>
              <w:left w:w="15" w:type="dxa"/>
              <w:bottom w:w="0" w:type="dxa"/>
              <w:right w:w="15" w:type="dxa"/>
            </w:tcMar>
            <w:vAlign w:val="center"/>
          </w:tcPr>
          <w:p w14:paraId="325191E4" w14:textId="77777777" w:rsidR="001A03FA" w:rsidRPr="00372BA8" w:rsidRDefault="001A03FA" w:rsidP="00BB2D56">
            <w:pPr>
              <w:widowControl/>
              <w:spacing w:line="220" w:lineRule="exact"/>
              <w:ind w:firstLineChars="100" w:firstLine="180"/>
              <w:jc w:val="left"/>
              <w:rPr>
                <w:rFonts w:ascii="Arial" w:eastAsia="宋体" w:hAnsi="Arial" w:cs="Times New Roman"/>
                <w:sz w:val="18"/>
                <w:szCs w:val="18"/>
              </w:rPr>
            </w:pPr>
          </w:p>
        </w:tc>
        <w:tc>
          <w:tcPr>
            <w:tcW w:w="1186" w:type="pct"/>
            <w:tcBorders>
              <w:left w:val="nil"/>
              <w:right w:val="nil"/>
            </w:tcBorders>
            <w:shd w:val="clear" w:color="auto" w:fill="auto"/>
            <w:tcMar>
              <w:top w:w="15" w:type="dxa"/>
              <w:left w:w="15" w:type="dxa"/>
              <w:bottom w:w="0" w:type="dxa"/>
              <w:right w:w="15" w:type="dxa"/>
            </w:tcMar>
            <w:vAlign w:val="center"/>
          </w:tcPr>
          <w:p w14:paraId="7E56A5C0" w14:textId="77777777" w:rsidR="001A03FA" w:rsidRPr="00372BA8" w:rsidRDefault="001A03FA" w:rsidP="00BB2D56">
            <w:pPr>
              <w:widowControl/>
              <w:spacing w:line="220" w:lineRule="exact"/>
              <w:jc w:val="left"/>
              <w:rPr>
                <w:rFonts w:ascii="Arial" w:eastAsia="宋体" w:hAnsi="Arial" w:cs="Times New Roman"/>
                <w:sz w:val="18"/>
                <w:szCs w:val="18"/>
              </w:rPr>
            </w:pPr>
          </w:p>
        </w:tc>
        <w:tc>
          <w:tcPr>
            <w:tcW w:w="848" w:type="pct"/>
            <w:tcBorders>
              <w:left w:val="nil"/>
              <w:right w:val="nil"/>
            </w:tcBorders>
            <w:vAlign w:val="center"/>
          </w:tcPr>
          <w:p w14:paraId="5D21B35B" w14:textId="77777777" w:rsidR="001A03FA" w:rsidRPr="00372BA8" w:rsidRDefault="001A03FA" w:rsidP="00BB2D56">
            <w:pPr>
              <w:widowControl/>
              <w:spacing w:line="220" w:lineRule="exact"/>
              <w:jc w:val="left"/>
              <w:rPr>
                <w:rFonts w:ascii="Arial" w:eastAsia="宋体" w:hAnsi="Arial" w:cs="Times New Roman"/>
                <w:sz w:val="18"/>
                <w:szCs w:val="18"/>
              </w:rPr>
            </w:pPr>
          </w:p>
        </w:tc>
      </w:tr>
      <w:tr w:rsidR="001A03FA" w:rsidRPr="00DC70A6" w14:paraId="6A85878E"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703A5B91"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8</w:t>
            </w:r>
          </w:p>
        </w:tc>
        <w:tc>
          <w:tcPr>
            <w:tcW w:w="678" w:type="pct"/>
            <w:tcBorders>
              <w:left w:val="nil"/>
              <w:right w:val="nil"/>
            </w:tcBorders>
            <w:shd w:val="clear" w:color="auto" w:fill="auto"/>
            <w:tcMar>
              <w:top w:w="15" w:type="dxa"/>
              <w:left w:w="15" w:type="dxa"/>
              <w:bottom w:w="0" w:type="dxa"/>
              <w:right w:w="15" w:type="dxa"/>
            </w:tcMar>
            <w:vAlign w:val="center"/>
          </w:tcPr>
          <w:p w14:paraId="09D7CEAD"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210.4, C</w:t>
            </w:r>
          </w:p>
        </w:tc>
        <w:tc>
          <w:tcPr>
            <w:tcW w:w="1271" w:type="pct"/>
            <w:tcBorders>
              <w:left w:val="nil"/>
              <w:right w:val="nil"/>
            </w:tcBorders>
            <w:shd w:val="clear" w:color="auto" w:fill="auto"/>
            <w:tcMar>
              <w:top w:w="15" w:type="dxa"/>
              <w:left w:w="15" w:type="dxa"/>
              <w:bottom w:w="0" w:type="dxa"/>
              <w:right w:w="15" w:type="dxa"/>
            </w:tcMar>
            <w:vAlign w:val="center"/>
          </w:tcPr>
          <w:p w14:paraId="37208636" w14:textId="77777777" w:rsidR="001A03FA" w:rsidRPr="00372BA8" w:rsidRDefault="001A03FA" w:rsidP="00BB2D56">
            <w:pPr>
              <w:widowControl/>
              <w:spacing w:line="220" w:lineRule="exact"/>
              <w:jc w:val="left"/>
              <w:rPr>
                <w:rFonts w:ascii="Arial" w:eastAsia="宋体" w:hAnsi="Arial" w:cs="Times New Roman"/>
                <w:iCs/>
                <w:sz w:val="18"/>
                <w:szCs w:val="18"/>
              </w:rPr>
            </w:pPr>
          </w:p>
        </w:tc>
        <w:tc>
          <w:tcPr>
            <w:tcW w:w="763" w:type="pct"/>
            <w:tcBorders>
              <w:left w:val="nil"/>
              <w:right w:val="nil"/>
            </w:tcBorders>
            <w:shd w:val="clear" w:color="auto" w:fill="auto"/>
            <w:tcMar>
              <w:top w:w="15" w:type="dxa"/>
              <w:left w:w="15" w:type="dxa"/>
              <w:bottom w:w="0" w:type="dxa"/>
              <w:right w:w="15" w:type="dxa"/>
            </w:tcMar>
            <w:vAlign w:val="center"/>
          </w:tcPr>
          <w:p w14:paraId="75C98467" w14:textId="77777777" w:rsidR="001A03FA" w:rsidRPr="00372BA8" w:rsidRDefault="001A03FA" w:rsidP="00BB2D56">
            <w:pPr>
              <w:widowControl/>
              <w:spacing w:line="220" w:lineRule="exact"/>
              <w:ind w:firstLineChars="100" w:firstLine="180"/>
              <w:jc w:val="left"/>
              <w:rPr>
                <w:rFonts w:ascii="Arial" w:eastAsia="宋体" w:hAnsi="Arial" w:cs="Times New Roman"/>
                <w:sz w:val="18"/>
                <w:szCs w:val="18"/>
              </w:rPr>
            </w:pPr>
          </w:p>
        </w:tc>
        <w:tc>
          <w:tcPr>
            <w:tcW w:w="1186" w:type="pct"/>
            <w:tcBorders>
              <w:left w:val="nil"/>
              <w:right w:val="nil"/>
            </w:tcBorders>
            <w:shd w:val="clear" w:color="auto" w:fill="auto"/>
            <w:tcMar>
              <w:top w:w="15" w:type="dxa"/>
              <w:left w:w="15" w:type="dxa"/>
              <w:bottom w:w="0" w:type="dxa"/>
              <w:right w:w="15" w:type="dxa"/>
            </w:tcMar>
            <w:vAlign w:val="center"/>
          </w:tcPr>
          <w:p w14:paraId="4EE96BDD" w14:textId="77777777" w:rsidR="001A03FA" w:rsidRPr="00372BA8" w:rsidRDefault="001A03FA" w:rsidP="00BB2D56">
            <w:pPr>
              <w:widowControl/>
              <w:spacing w:line="220" w:lineRule="exact"/>
              <w:jc w:val="left"/>
              <w:rPr>
                <w:rFonts w:ascii="Arial" w:eastAsia="宋体" w:hAnsi="Arial" w:cs="Times New Roman"/>
                <w:sz w:val="18"/>
                <w:szCs w:val="18"/>
              </w:rPr>
            </w:pPr>
          </w:p>
        </w:tc>
        <w:tc>
          <w:tcPr>
            <w:tcW w:w="848" w:type="pct"/>
            <w:tcBorders>
              <w:left w:val="nil"/>
              <w:right w:val="nil"/>
            </w:tcBorders>
            <w:vAlign w:val="center"/>
          </w:tcPr>
          <w:p w14:paraId="6BDBCE48" w14:textId="77777777" w:rsidR="001A03FA" w:rsidRPr="00372BA8" w:rsidRDefault="001A03FA" w:rsidP="00BB2D56">
            <w:pPr>
              <w:widowControl/>
              <w:spacing w:line="220" w:lineRule="exact"/>
              <w:jc w:val="left"/>
              <w:rPr>
                <w:rFonts w:ascii="Arial" w:eastAsia="宋体" w:hAnsi="Arial" w:cs="Times New Roman"/>
                <w:sz w:val="18"/>
                <w:szCs w:val="18"/>
              </w:rPr>
            </w:pPr>
          </w:p>
        </w:tc>
      </w:tr>
      <w:tr w:rsidR="001A03FA" w:rsidRPr="00DC70A6" w14:paraId="336A739C"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1FAE45E7"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9</w:t>
            </w:r>
          </w:p>
        </w:tc>
        <w:tc>
          <w:tcPr>
            <w:tcW w:w="678" w:type="pct"/>
            <w:tcBorders>
              <w:left w:val="nil"/>
              <w:right w:val="nil"/>
            </w:tcBorders>
            <w:shd w:val="clear" w:color="auto" w:fill="auto"/>
            <w:tcMar>
              <w:top w:w="15" w:type="dxa"/>
              <w:left w:w="15" w:type="dxa"/>
              <w:bottom w:w="0" w:type="dxa"/>
              <w:right w:w="15" w:type="dxa"/>
            </w:tcMar>
            <w:vAlign w:val="center"/>
          </w:tcPr>
          <w:p w14:paraId="7BBC774C"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42.2, CH</w:t>
            </w:r>
            <w:r w:rsidRPr="00372BA8">
              <w:rPr>
                <w:rFonts w:ascii="Arial" w:eastAsia="宋体" w:hAnsi="Arial" w:cs="Times New Roman"/>
                <w:iCs/>
                <w:sz w:val="18"/>
                <w:szCs w:val="18"/>
                <w:vertAlign w:val="subscript"/>
              </w:rPr>
              <w:t>2</w:t>
            </w:r>
          </w:p>
        </w:tc>
        <w:tc>
          <w:tcPr>
            <w:tcW w:w="1271" w:type="pct"/>
            <w:tcBorders>
              <w:left w:val="nil"/>
              <w:right w:val="nil"/>
            </w:tcBorders>
            <w:shd w:val="clear" w:color="auto" w:fill="auto"/>
            <w:tcMar>
              <w:top w:w="15" w:type="dxa"/>
              <w:left w:w="15" w:type="dxa"/>
              <w:bottom w:w="0" w:type="dxa"/>
              <w:right w:w="15" w:type="dxa"/>
            </w:tcMar>
            <w:vAlign w:val="center"/>
          </w:tcPr>
          <w:p w14:paraId="08398A49"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a: 2.75, dd (13.0, 3.8)</w:t>
            </w:r>
          </w:p>
        </w:tc>
        <w:tc>
          <w:tcPr>
            <w:tcW w:w="763" w:type="pct"/>
            <w:tcBorders>
              <w:left w:val="nil"/>
              <w:right w:val="nil"/>
            </w:tcBorders>
            <w:shd w:val="clear" w:color="auto" w:fill="auto"/>
            <w:tcMar>
              <w:top w:w="15" w:type="dxa"/>
              <w:left w:w="15" w:type="dxa"/>
              <w:bottom w:w="0" w:type="dxa"/>
              <w:right w:w="15" w:type="dxa"/>
            </w:tcMar>
            <w:vAlign w:val="center"/>
          </w:tcPr>
          <w:p w14:paraId="227AC6BF"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9b, 10</w:t>
            </w:r>
          </w:p>
        </w:tc>
        <w:tc>
          <w:tcPr>
            <w:tcW w:w="1186" w:type="pct"/>
            <w:tcBorders>
              <w:left w:val="nil"/>
              <w:right w:val="nil"/>
            </w:tcBorders>
            <w:shd w:val="clear" w:color="auto" w:fill="auto"/>
            <w:tcMar>
              <w:top w:w="15" w:type="dxa"/>
              <w:left w:w="15" w:type="dxa"/>
              <w:bottom w:w="0" w:type="dxa"/>
              <w:right w:w="15" w:type="dxa"/>
            </w:tcMar>
            <w:vAlign w:val="center"/>
          </w:tcPr>
          <w:p w14:paraId="5B275804"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8, 10, 11, 14</w:t>
            </w:r>
          </w:p>
        </w:tc>
        <w:tc>
          <w:tcPr>
            <w:tcW w:w="848" w:type="pct"/>
            <w:tcBorders>
              <w:left w:val="nil"/>
              <w:right w:val="nil"/>
            </w:tcBorders>
            <w:vAlign w:val="center"/>
          </w:tcPr>
          <w:p w14:paraId="0F686800"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15, 16</w:t>
            </w:r>
          </w:p>
        </w:tc>
      </w:tr>
      <w:tr w:rsidR="001A03FA" w:rsidRPr="00DC70A6" w14:paraId="6B59077C"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15E1F693" w14:textId="77777777" w:rsidR="001A03FA" w:rsidRPr="00372BA8" w:rsidRDefault="001A03FA" w:rsidP="00BB2D56">
            <w:pPr>
              <w:widowControl/>
              <w:spacing w:line="220" w:lineRule="exact"/>
              <w:ind w:firstLineChars="100" w:firstLine="180"/>
              <w:jc w:val="left"/>
              <w:rPr>
                <w:rFonts w:ascii="Arial" w:eastAsia="宋体" w:hAnsi="Arial" w:cs="Times New Roman"/>
                <w:sz w:val="18"/>
                <w:szCs w:val="18"/>
              </w:rPr>
            </w:pPr>
          </w:p>
        </w:tc>
        <w:tc>
          <w:tcPr>
            <w:tcW w:w="678" w:type="pct"/>
            <w:tcBorders>
              <w:left w:val="nil"/>
              <w:right w:val="nil"/>
            </w:tcBorders>
            <w:shd w:val="clear" w:color="auto" w:fill="auto"/>
            <w:tcMar>
              <w:top w:w="15" w:type="dxa"/>
              <w:left w:w="15" w:type="dxa"/>
              <w:bottom w:w="0" w:type="dxa"/>
              <w:right w:w="15" w:type="dxa"/>
            </w:tcMar>
            <w:vAlign w:val="center"/>
          </w:tcPr>
          <w:p w14:paraId="18BD2325" w14:textId="77777777" w:rsidR="001A03FA" w:rsidRPr="00372BA8" w:rsidRDefault="001A03FA" w:rsidP="00BB2D56">
            <w:pPr>
              <w:widowControl/>
              <w:spacing w:line="220" w:lineRule="exact"/>
              <w:ind w:firstLineChars="100" w:firstLine="180"/>
              <w:jc w:val="left"/>
              <w:rPr>
                <w:rFonts w:ascii="Arial" w:eastAsia="宋体" w:hAnsi="Arial" w:cs="Times New Roman"/>
                <w:iCs/>
                <w:sz w:val="18"/>
                <w:szCs w:val="18"/>
              </w:rPr>
            </w:pPr>
          </w:p>
        </w:tc>
        <w:tc>
          <w:tcPr>
            <w:tcW w:w="1271" w:type="pct"/>
            <w:tcBorders>
              <w:left w:val="nil"/>
              <w:right w:val="nil"/>
            </w:tcBorders>
            <w:shd w:val="clear" w:color="auto" w:fill="auto"/>
            <w:tcMar>
              <w:top w:w="15" w:type="dxa"/>
              <w:left w:w="15" w:type="dxa"/>
              <w:bottom w:w="0" w:type="dxa"/>
              <w:right w:w="15" w:type="dxa"/>
            </w:tcMar>
            <w:vAlign w:val="center"/>
          </w:tcPr>
          <w:p w14:paraId="2AFA0FB2"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b: 2.51, t (13.4)</w:t>
            </w:r>
          </w:p>
        </w:tc>
        <w:tc>
          <w:tcPr>
            <w:tcW w:w="763" w:type="pct"/>
            <w:tcBorders>
              <w:left w:val="nil"/>
              <w:right w:val="nil"/>
            </w:tcBorders>
            <w:shd w:val="clear" w:color="auto" w:fill="auto"/>
            <w:tcMar>
              <w:top w:w="15" w:type="dxa"/>
              <w:left w:w="15" w:type="dxa"/>
              <w:bottom w:w="0" w:type="dxa"/>
              <w:right w:w="15" w:type="dxa"/>
            </w:tcMar>
            <w:vAlign w:val="center"/>
          </w:tcPr>
          <w:p w14:paraId="5638DD8E"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9a, 10</w:t>
            </w:r>
          </w:p>
        </w:tc>
        <w:tc>
          <w:tcPr>
            <w:tcW w:w="1186" w:type="pct"/>
            <w:tcBorders>
              <w:left w:val="nil"/>
              <w:right w:val="nil"/>
            </w:tcBorders>
            <w:shd w:val="clear" w:color="auto" w:fill="auto"/>
            <w:tcMar>
              <w:top w:w="15" w:type="dxa"/>
              <w:left w:w="15" w:type="dxa"/>
              <w:bottom w:w="0" w:type="dxa"/>
              <w:right w:w="15" w:type="dxa"/>
            </w:tcMar>
            <w:vAlign w:val="center"/>
          </w:tcPr>
          <w:p w14:paraId="5E986BC6"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7, 8, 10, 11, 14</w:t>
            </w:r>
          </w:p>
        </w:tc>
        <w:tc>
          <w:tcPr>
            <w:tcW w:w="848" w:type="pct"/>
            <w:tcBorders>
              <w:left w:val="nil"/>
              <w:right w:val="nil"/>
            </w:tcBorders>
            <w:vAlign w:val="center"/>
          </w:tcPr>
          <w:p w14:paraId="186B66F2"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18</w:t>
            </w:r>
          </w:p>
        </w:tc>
      </w:tr>
      <w:tr w:rsidR="001A03FA" w:rsidRPr="00DC70A6" w14:paraId="0BB1542A"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51811B61"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10</w:t>
            </w:r>
          </w:p>
        </w:tc>
        <w:tc>
          <w:tcPr>
            <w:tcW w:w="678" w:type="pct"/>
            <w:tcBorders>
              <w:left w:val="nil"/>
              <w:right w:val="nil"/>
            </w:tcBorders>
            <w:shd w:val="clear" w:color="auto" w:fill="auto"/>
            <w:tcMar>
              <w:top w:w="15" w:type="dxa"/>
              <w:left w:w="15" w:type="dxa"/>
              <w:bottom w:w="0" w:type="dxa"/>
              <w:right w:w="15" w:type="dxa"/>
            </w:tcMar>
            <w:vAlign w:val="center"/>
          </w:tcPr>
          <w:p w14:paraId="6104317A"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45.9, CH</w:t>
            </w:r>
          </w:p>
        </w:tc>
        <w:tc>
          <w:tcPr>
            <w:tcW w:w="1271" w:type="pct"/>
            <w:tcBorders>
              <w:left w:val="nil"/>
              <w:right w:val="nil"/>
            </w:tcBorders>
            <w:shd w:val="clear" w:color="auto" w:fill="auto"/>
            <w:tcMar>
              <w:top w:w="15" w:type="dxa"/>
              <w:left w:w="15" w:type="dxa"/>
              <w:bottom w:w="0" w:type="dxa"/>
              <w:right w:w="15" w:type="dxa"/>
            </w:tcMar>
            <w:vAlign w:val="center"/>
          </w:tcPr>
          <w:p w14:paraId="78EAFBF8"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3.06, br d (13.4)</w:t>
            </w:r>
          </w:p>
        </w:tc>
        <w:tc>
          <w:tcPr>
            <w:tcW w:w="763" w:type="pct"/>
            <w:tcBorders>
              <w:left w:val="nil"/>
              <w:right w:val="nil"/>
            </w:tcBorders>
            <w:shd w:val="clear" w:color="auto" w:fill="auto"/>
            <w:tcMar>
              <w:top w:w="15" w:type="dxa"/>
              <w:left w:w="15" w:type="dxa"/>
              <w:bottom w:w="0" w:type="dxa"/>
              <w:right w:w="15" w:type="dxa"/>
            </w:tcMar>
            <w:vAlign w:val="center"/>
          </w:tcPr>
          <w:p w14:paraId="69D15373"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9a, 9b, 13</w:t>
            </w:r>
          </w:p>
        </w:tc>
        <w:tc>
          <w:tcPr>
            <w:tcW w:w="1186" w:type="pct"/>
            <w:tcBorders>
              <w:left w:val="nil"/>
              <w:right w:val="nil"/>
            </w:tcBorders>
            <w:shd w:val="clear" w:color="auto" w:fill="auto"/>
            <w:tcMar>
              <w:top w:w="15" w:type="dxa"/>
              <w:left w:w="15" w:type="dxa"/>
              <w:bottom w:w="0" w:type="dxa"/>
              <w:right w:w="15" w:type="dxa"/>
            </w:tcMar>
            <w:vAlign w:val="center"/>
          </w:tcPr>
          <w:p w14:paraId="1E7B5472"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8, 9, 11, 13, 14</w:t>
            </w:r>
          </w:p>
        </w:tc>
        <w:tc>
          <w:tcPr>
            <w:tcW w:w="848" w:type="pct"/>
            <w:tcBorders>
              <w:left w:val="nil"/>
              <w:right w:val="nil"/>
            </w:tcBorders>
            <w:vAlign w:val="center"/>
          </w:tcPr>
          <w:p w14:paraId="7C6361F1"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2, 12a, 16</w:t>
            </w:r>
          </w:p>
        </w:tc>
      </w:tr>
      <w:tr w:rsidR="001A03FA" w:rsidRPr="00DC70A6" w14:paraId="01AF7D2A"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2CF67B3E"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11</w:t>
            </w:r>
          </w:p>
        </w:tc>
        <w:tc>
          <w:tcPr>
            <w:tcW w:w="678" w:type="pct"/>
            <w:tcBorders>
              <w:left w:val="nil"/>
              <w:right w:val="nil"/>
            </w:tcBorders>
            <w:shd w:val="clear" w:color="auto" w:fill="auto"/>
            <w:tcMar>
              <w:top w:w="15" w:type="dxa"/>
              <w:left w:w="15" w:type="dxa"/>
              <w:bottom w:w="0" w:type="dxa"/>
              <w:right w:w="15" w:type="dxa"/>
            </w:tcMar>
            <w:vAlign w:val="center"/>
          </w:tcPr>
          <w:p w14:paraId="06E2C4E8"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45.9, C</w:t>
            </w:r>
          </w:p>
        </w:tc>
        <w:tc>
          <w:tcPr>
            <w:tcW w:w="1271" w:type="pct"/>
            <w:tcBorders>
              <w:left w:val="nil"/>
              <w:right w:val="nil"/>
            </w:tcBorders>
            <w:shd w:val="clear" w:color="auto" w:fill="auto"/>
            <w:tcMar>
              <w:top w:w="15" w:type="dxa"/>
              <w:left w:w="15" w:type="dxa"/>
              <w:bottom w:w="0" w:type="dxa"/>
              <w:right w:w="15" w:type="dxa"/>
            </w:tcMar>
            <w:vAlign w:val="center"/>
          </w:tcPr>
          <w:p w14:paraId="44A8A16B" w14:textId="77777777" w:rsidR="001A03FA" w:rsidRPr="00372BA8" w:rsidRDefault="001A03FA" w:rsidP="00BB2D56">
            <w:pPr>
              <w:widowControl/>
              <w:spacing w:line="220" w:lineRule="exact"/>
              <w:jc w:val="left"/>
              <w:rPr>
                <w:rFonts w:ascii="Arial" w:eastAsia="宋体" w:hAnsi="Arial" w:cs="Times New Roman"/>
                <w:iCs/>
                <w:sz w:val="18"/>
                <w:szCs w:val="18"/>
              </w:rPr>
            </w:pPr>
          </w:p>
        </w:tc>
        <w:tc>
          <w:tcPr>
            <w:tcW w:w="763" w:type="pct"/>
            <w:tcBorders>
              <w:left w:val="nil"/>
              <w:right w:val="nil"/>
            </w:tcBorders>
            <w:shd w:val="clear" w:color="auto" w:fill="auto"/>
            <w:tcMar>
              <w:top w:w="15" w:type="dxa"/>
              <w:left w:w="15" w:type="dxa"/>
              <w:bottom w:w="0" w:type="dxa"/>
              <w:right w:w="15" w:type="dxa"/>
            </w:tcMar>
            <w:vAlign w:val="center"/>
          </w:tcPr>
          <w:p w14:paraId="14455500" w14:textId="77777777" w:rsidR="001A03FA" w:rsidRPr="00372BA8" w:rsidRDefault="001A03FA" w:rsidP="00BB2D56">
            <w:pPr>
              <w:widowControl/>
              <w:spacing w:line="220" w:lineRule="exact"/>
              <w:jc w:val="left"/>
              <w:rPr>
                <w:rFonts w:ascii="Arial" w:eastAsia="宋体" w:hAnsi="Arial" w:cs="Times New Roman"/>
                <w:sz w:val="18"/>
                <w:szCs w:val="18"/>
              </w:rPr>
            </w:pPr>
          </w:p>
        </w:tc>
        <w:tc>
          <w:tcPr>
            <w:tcW w:w="1186" w:type="pct"/>
            <w:tcBorders>
              <w:left w:val="nil"/>
              <w:right w:val="nil"/>
            </w:tcBorders>
            <w:shd w:val="clear" w:color="auto" w:fill="auto"/>
            <w:tcMar>
              <w:top w:w="15" w:type="dxa"/>
              <w:left w:w="15" w:type="dxa"/>
              <w:bottom w:w="0" w:type="dxa"/>
              <w:right w:w="15" w:type="dxa"/>
            </w:tcMar>
            <w:vAlign w:val="center"/>
          </w:tcPr>
          <w:p w14:paraId="42DA8D48" w14:textId="77777777" w:rsidR="001A03FA" w:rsidRPr="00372BA8" w:rsidRDefault="001A03FA" w:rsidP="00BB2D56">
            <w:pPr>
              <w:widowControl/>
              <w:spacing w:line="220" w:lineRule="exact"/>
              <w:jc w:val="left"/>
              <w:rPr>
                <w:rFonts w:ascii="Arial" w:eastAsia="宋体" w:hAnsi="Arial" w:cs="Times New Roman"/>
                <w:sz w:val="18"/>
                <w:szCs w:val="18"/>
              </w:rPr>
            </w:pPr>
          </w:p>
        </w:tc>
        <w:tc>
          <w:tcPr>
            <w:tcW w:w="848" w:type="pct"/>
            <w:tcBorders>
              <w:left w:val="nil"/>
              <w:right w:val="nil"/>
            </w:tcBorders>
            <w:vAlign w:val="center"/>
          </w:tcPr>
          <w:p w14:paraId="556AEA68" w14:textId="77777777" w:rsidR="001A03FA" w:rsidRPr="00372BA8" w:rsidRDefault="001A03FA" w:rsidP="00BB2D56">
            <w:pPr>
              <w:widowControl/>
              <w:spacing w:line="220" w:lineRule="exact"/>
              <w:jc w:val="left"/>
              <w:rPr>
                <w:rFonts w:ascii="Arial" w:eastAsia="宋体" w:hAnsi="Arial" w:cs="Times New Roman"/>
                <w:sz w:val="18"/>
                <w:szCs w:val="18"/>
              </w:rPr>
            </w:pPr>
          </w:p>
        </w:tc>
      </w:tr>
      <w:tr w:rsidR="001A03FA" w:rsidRPr="00DC70A6" w14:paraId="0234F3E5"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44615E84"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12</w:t>
            </w:r>
          </w:p>
        </w:tc>
        <w:tc>
          <w:tcPr>
            <w:tcW w:w="678" w:type="pct"/>
            <w:tcBorders>
              <w:left w:val="nil"/>
              <w:right w:val="nil"/>
            </w:tcBorders>
            <w:shd w:val="clear" w:color="auto" w:fill="auto"/>
            <w:tcMar>
              <w:top w:w="15" w:type="dxa"/>
              <w:left w:w="15" w:type="dxa"/>
              <w:bottom w:w="0" w:type="dxa"/>
              <w:right w:w="15" w:type="dxa"/>
            </w:tcMar>
            <w:vAlign w:val="center"/>
          </w:tcPr>
          <w:p w14:paraId="6673D8E0"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44.7, CH</w:t>
            </w:r>
            <w:r w:rsidRPr="00372BA8">
              <w:rPr>
                <w:rFonts w:ascii="Arial" w:eastAsia="宋体" w:hAnsi="Arial" w:cs="Times New Roman"/>
                <w:iCs/>
                <w:sz w:val="18"/>
                <w:szCs w:val="18"/>
                <w:vertAlign w:val="subscript"/>
              </w:rPr>
              <w:t>2</w:t>
            </w:r>
          </w:p>
        </w:tc>
        <w:tc>
          <w:tcPr>
            <w:tcW w:w="1271" w:type="pct"/>
            <w:tcBorders>
              <w:left w:val="nil"/>
              <w:right w:val="nil"/>
            </w:tcBorders>
            <w:shd w:val="clear" w:color="auto" w:fill="auto"/>
            <w:tcMar>
              <w:top w:w="15" w:type="dxa"/>
              <w:left w:w="15" w:type="dxa"/>
              <w:bottom w:w="0" w:type="dxa"/>
              <w:right w:w="15" w:type="dxa"/>
            </w:tcMar>
            <w:vAlign w:val="center"/>
          </w:tcPr>
          <w:p w14:paraId="055401F0"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a: 2.26</w:t>
            </w:r>
          </w:p>
        </w:tc>
        <w:tc>
          <w:tcPr>
            <w:tcW w:w="763" w:type="pct"/>
            <w:tcBorders>
              <w:left w:val="nil"/>
              <w:right w:val="nil"/>
            </w:tcBorders>
            <w:shd w:val="clear" w:color="auto" w:fill="auto"/>
            <w:tcMar>
              <w:top w:w="15" w:type="dxa"/>
              <w:left w:w="15" w:type="dxa"/>
              <w:bottom w:w="0" w:type="dxa"/>
              <w:right w:w="15" w:type="dxa"/>
            </w:tcMar>
            <w:vAlign w:val="center"/>
          </w:tcPr>
          <w:p w14:paraId="02DB11A2"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12b, 13</w:t>
            </w:r>
          </w:p>
        </w:tc>
        <w:tc>
          <w:tcPr>
            <w:tcW w:w="1186" w:type="pct"/>
            <w:tcBorders>
              <w:left w:val="nil"/>
              <w:right w:val="nil"/>
            </w:tcBorders>
            <w:shd w:val="clear" w:color="auto" w:fill="auto"/>
            <w:tcMar>
              <w:top w:w="15" w:type="dxa"/>
              <w:left w:w="15" w:type="dxa"/>
              <w:bottom w:w="0" w:type="dxa"/>
              <w:right w:w="15" w:type="dxa"/>
            </w:tcMar>
            <w:vAlign w:val="center"/>
          </w:tcPr>
          <w:p w14:paraId="2940253B"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13, 14, 18</w:t>
            </w:r>
          </w:p>
        </w:tc>
        <w:tc>
          <w:tcPr>
            <w:tcW w:w="848" w:type="pct"/>
            <w:tcBorders>
              <w:left w:val="nil"/>
              <w:right w:val="nil"/>
            </w:tcBorders>
            <w:vAlign w:val="center"/>
          </w:tcPr>
          <w:p w14:paraId="1CE116D0"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10</w:t>
            </w:r>
          </w:p>
        </w:tc>
      </w:tr>
      <w:tr w:rsidR="001A03FA" w:rsidRPr="00DC70A6" w14:paraId="580BB10E"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447D52DC" w14:textId="77777777" w:rsidR="001A03FA" w:rsidRPr="00372BA8" w:rsidRDefault="001A03FA" w:rsidP="00BB2D56">
            <w:pPr>
              <w:widowControl/>
              <w:spacing w:line="220" w:lineRule="exact"/>
              <w:jc w:val="left"/>
              <w:rPr>
                <w:rFonts w:ascii="Arial" w:eastAsia="宋体" w:hAnsi="Arial" w:cs="Times New Roman"/>
                <w:sz w:val="18"/>
                <w:szCs w:val="18"/>
              </w:rPr>
            </w:pPr>
          </w:p>
        </w:tc>
        <w:tc>
          <w:tcPr>
            <w:tcW w:w="678" w:type="pct"/>
            <w:tcBorders>
              <w:left w:val="nil"/>
              <w:right w:val="nil"/>
            </w:tcBorders>
            <w:shd w:val="clear" w:color="auto" w:fill="auto"/>
            <w:tcMar>
              <w:top w:w="15" w:type="dxa"/>
              <w:left w:w="15" w:type="dxa"/>
              <w:bottom w:w="0" w:type="dxa"/>
              <w:right w:w="15" w:type="dxa"/>
            </w:tcMar>
            <w:vAlign w:val="center"/>
          </w:tcPr>
          <w:p w14:paraId="16E0A462" w14:textId="77777777" w:rsidR="001A03FA" w:rsidRPr="00372BA8" w:rsidRDefault="001A03FA" w:rsidP="00BB2D56">
            <w:pPr>
              <w:widowControl/>
              <w:spacing w:line="220" w:lineRule="exact"/>
              <w:jc w:val="left"/>
              <w:rPr>
                <w:rFonts w:ascii="Arial" w:eastAsia="宋体" w:hAnsi="Arial" w:cs="Times New Roman"/>
                <w:iCs/>
                <w:sz w:val="18"/>
                <w:szCs w:val="18"/>
              </w:rPr>
            </w:pPr>
          </w:p>
        </w:tc>
        <w:tc>
          <w:tcPr>
            <w:tcW w:w="1271" w:type="pct"/>
            <w:tcBorders>
              <w:left w:val="nil"/>
              <w:right w:val="nil"/>
            </w:tcBorders>
            <w:shd w:val="clear" w:color="auto" w:fill="auto"/>
            <w:tcMar>
              <w:top w:w="15" w:type="dxa"/>
              <w:left w:w="15" w:type="dxa"/>
              <w:bottom w:w="0" w:type="dxa"/>
              <w:right w:w="15" w:type="dxa"/>
            </w:tcMar>
            <w:vAlign w:val="center"/>
          </w:tcPr>
          <w:p w14:paraId="430F01A4"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b: 1.88, br d (15.0)</w:t>
            </w:r>
          </w:p>
        </w:tc>
        <w:tc>
          <w:tcPr>
            <w:tcW w:w="763" w:type="pct"/>
            <w:tcBorders>
              <w:left w:val="nil"/>
              <w:right w:val="nil"/>
            </w:tcBorders>
            <w:shd w:val="clear" w:color="auto" w:fill="auto"/>
            <w:tcMar>
              <w:top w:w="15" w:type="dxa"/>
              <w:left w:w="15" w:type="dxa"/>
              <w:bottom w:w="0" w:type="dxa"/>
              <w:right w:w="15" w:type="dxa"/>
            </w:tcMar>
            <w:vAlign w:val="center"/>
          </w:tcPr>
          <w:p w14:paraId="31BED9B4"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12a, 13</w:t>
            </w:r>
          </w:p>
        </w:tc>
        <w:tc>
          <w:tcPr>
            <w:tcW w:w="1186" w:type="pct"/>
            <w:tcBorders>
              <w:left w:val="nil"/>
              <w:right w:val="nil"/>
            </w:tcBorders>
            <w:shd w:val="clear" w:color="auto" w:fill="auto"/>
            <w:tcMar>
              <w:top w:w="15" w:type="dxa"/>
              <w:left w:w="15" w:type="dxa"/>
              <w:bottom w:w="0" w:type="dxa"/>
              <w:right w:w="15" w:type="dxa"/>
            </w:tcMar>
            <w:vAlign w:val="center"/>
          </w:tcPr>
          <w:p w14:paraId="01B2A22A" w14:textId="77777777" w:rsidR="001A03FA" w:rsidRPr="00372BA8" w:rsidRDefault="001A03FA" w:rsidP="00BB2D56">
            <w:pPr>
              <w:widowControl/>
              <w:spacing w:line="220" w:lineRule="exact"/>
              <w:jc w:val="left"/>
              <w:rPr>
                <w:rFonts w:ascii="Arial" w:eastAsia="宋体" w:hAnsi="Arial" w:cs="Times New Roman"/>
                <w:sz w:val="18"/>
                <w:szCs w:val="18"/>
              </w:rPr>
            </w:pPr>
          </w:p>
        </w:tc>
        <w:tc>
          <w:tcPr>
            <w:tcW w:w="848" w:type="pct"/>
            <w:tcBorders>
              <w:left w:val="nil"/>
              <w:right w:val="nil"/>
            </w:tcBorders>
            <w:vAlign w:val="center"/>
          </w:tcPr>
          <w:p w14:paraId="3D03DB95"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18</w:t>
            </w:r>
          </w:p>
        </w:tc>
      </w:tr>
      <w:tr w:rsidR="001A03FA" w:rsidRPr="00DC70A6" w14:paraId="6162FE22"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53945355"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13</w:t>
            </w:r>
          </w:p>
        </w:tc>
        <w:tc>
          <w:tcPr>
            <w:tcW w:w="678" w:type="pct"/>
            <w:tcBorders>
              <w:left w:val="nil"/>
              <w:right w:val="nil"/>
            </w:tcBorders>
            <w:shd w:val="clear" w:color="auto" w:fill="auto"/>
            <w:tcMar>
              <w:top w:w="15" w:type="dxa"/>
              <w:left w:w="15" w:type="dxa"/>
              <w:bottom w:w="0" w:type="dxa"/>
              <w:right w:w="15" w:type="dxa"/>
            </w:tcMar>
            <w:vAlign w:val="center"/>
          </w:tcPr>
          <w:p w14:paraId="7C4DB745"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119.7, CH</w:t>
            </w:r>
          </w:p>
        </w:tc>
        <w:tc>
          <w:tcPr>
            <w:tcW w:w="1271" w:type="pct"/>
            <w:tcBorders>
              <w:left w:val="nil"/>
              <w:right w:val="nil"/>
            </w:tcBorders>
            <w:shd w:val="clear" w:color="auto" w:fill="auto"/>
            <w:tcMar>
              <w:top w:w="15" w:type="dxa"/>
              <w:left w:w="15" w:type="dxa"/>
              <w:bottom w:w="0" w:type="dxa"/>
              <w:right w:w="15" w:type="dxa"/>
            </w:tcMar>
            <w:vAlign w:val="center"/>
          </w:tcPr>
          <w:p w14:paraId="4C7CD8A3"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5.32, br s</w:t>
            </w:r>
          </w:p>
        </w:tc>
        <w:tc>
          <w:tcPr>
            <w:tcW w:w="763" w:type="pct"/>
            <w:tcBorders>
              <w:left w:val="nil"/>
              <w:right w:val="nil"/>
            </w:tcBorders>
            <w:shd w:val="clear" w:color="auto" w:fill="auto"/>
            <w:tcMar>
              <w:top w:w="15" w:type="dxa"/>
              <w:left w:w="15" w:type="dxa"/>
              <w:bottom w:w="0" w:type="dxa"/>
              <w:right w:w="15" w:type="dxa"/>
            </w:tcMar>
            <w:vAlign w:val="center"/>
          </w:tcPr>
          <w:p w14:paraId="6C8FC7BE"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10, 12a, 12b</w:t>
            </w:r>
          </w:p>
        </w:tc>
        <w:tc>
          <w:tcPr>
            <w:tcW w:w="1186" w:type="pct"/>
            <w:tcBorders>
              <w:left w:val="nil"/>
              <w:right w:val="nil"/>
            </w:tcBorders>
            <w:shd w:val="clear" w:color="auto" w:fill="auto"/>
            <w:tcMar>
              <w:top w:w="15" w:type="dxa"/>
              <w:left w:w="15" w:type="dxa"/>
              <w:bottom w:w="0" w:type="dxa"/>
              <w:right w:w="15" w:type="dxa"/>
            </w:tcMar>
            <w:vAlign w:val="center"/>
          </w:tcPr>
          <w:p w14:paraId="62EEBEC1"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10, 11, 14, 15</w:t>
            </w:r>
          </w:p>
        </w:tc>
        <w:tc>
          <w:tcPr>
            <w:tcW w:w="848" w:type="pct"/>
            <w:tcBorders>
              <w:left w:val="nil"/>
              <w:right w:val="nil"/>
            </w:tcBorders>
            <w:vAlign w:val="center"/>
          </w:tcPr>
          <w:p w14:paraId="7C18E054"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16, 17</w:t>
            </w:r>
          </w:p>
        </w:tc>
      </w:tr>
      <w:tr w:rsidR="001A03FA" w:rsidRPr="00DC70A6" w14:paraId="326D7211"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2DBC55DD"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14</w:t>
            </w:r>
          </w:p>
        </w:tc>
        <w:tc>
          <w:tcPr>
            <w:tcW w:w="678" w:type="pct"/>
            <w:tcBorders>
              <w:left w:val="nil"/>
              <w:right w:val="nil"/>
            </w:tcBorders>
            <w:shd w:val="clear" w:color="auto" w:fill="auto"/>
            <w:tcMar>
              <w:top w:w="15" w:type="dxa"/>
              <w:left w:w="15" w:type="dxa"/>
              <w:bottom w:w="0" w:type="dxa"/>
              <w:right w:w="15" w:type="dxa"/>
            </w:tcMar>
            <w:vAlign w:val="center"/>
          </w:tcPr>
          <w:p w14:paraId="2D36CE43" w14:textId="77777777" w:rsidR="001A03FA" w:rsidRPr="00372BA8" w:rsidRDefault="001A03FA" w:rsidP="00BB2D56">
            <w:pPr>
              <w:widowControl/>
              <w:spacing w:line="220" w:lineRule="exact"/>
              <w:rPr>
                <w:rFonts w:ascii="Arial" w:eastAsia="宋体" w:hAnsi="Arial" w:cs="Times New Roman"/>
                <w:iCs/>
                <w:sz w:val="18"/>
                <w:szCs w:val="18"/>
              </w:rPr>
            </w:pPr>
            <w:r w:rsidRPr="00372BA8">
              <w:rPr>
                <w:rFonts w:ascii="Arial" w:eastAsia="宋体" w:hAnsi="Arial" w:cs="Times New Roman"/>
                <w:iCs/>
                <w:sz w:val="18"/>
                <w:szCs w:val="18"/>
              </w:rPr>
              <w:t>149.9, C</w:t>
            </w:r>
          </w:p>
        </w:tc>
        <w:tc>
          <w:tcPr>
            <w:tcW w:w="1271" w:type="pct"/>
            <w:tcBorders>
              <w:left w:val="nil"/>
              <w:right w:val="nil"/>
            </w:tcBorders>
            <w:shd w:val="clear" w:color="auto" w:fill="auto"/>
            <w:tcMar>
              <w:top w:w="15" w:type="dxa"/>
              <w:left w:w="15" w:type="dxa"/>
              <w:bottom w:w="0" w:type="dxa"/>
              <w:right w:w="15" w:type="dxa"/>
            </w:tcMar>
            <w:vAlign w:val="center"/>
          </w:tcPr>
          <w:p w14:paraId="2A93A50D" w14:textId="77777777" w:rsidR="001A03FA" w:rsidRPr="00372BA8" w:rsidRDefault="001A03FA" w:rsidP="00BB2D56">
            <w:pPr>
              <w:widowControl/>
              <w:spacing w:line="220" w:lineRule="exact"/>
              <w:jc w:val="left"/>
              <w:rPr>
                <w:rFonts w:ascii="Arial" w:eastAsia="宋体" w:hAnsi="Arial" w:cs="Times New Roman"/>
                <w:iCs/>
                <w:sz w:val="18"/>
                <w:szCs w:val="18"/>
              </w:rPr>
            </w:pPr>
          </w:p>
        </w:tc>
        <w:tc>
          <w:tcPr>
            <w:tcW w:w="763" w:type="pct"/>
            <w:tcBorders>
              <w:left w:val="nil"/>
              <w:right w:val="nil"/>
            </w:tcBorders>
            <w:shd w:val="clear" w:color="auto" w:fill="auto"/>
            <w:tcMar>
              <w:top w:w="15" w:type="dxa"/>
              <w:left w:w="15" w:type="dxa"/>
              <w:bottom w:w="0" w:type="dxa"/>
              <w:right w:w="15" w:type="dxa"/>
            </w:tcMar>
            <w:vAlign w:val="center"/>
          </w:tcPr>
          <w:p w14:paraId="7D2FACD9" w14:textId="77777777" w:rsidR="001A03FA" w:rsidRPr="00372BA8" w:rsidRDefault="001A03FA" w:rsidP="00BB2D56">
            <w:pPr>
              <w:widowControl/>
              <w:spacing w:line="220" w:lineRule="exact"/>
              <w:jc w:val="left"/>
              <w:rPr>
                <w:rFonts w:ascii="Arial" w:eastAsia="宋体" w:hAnsi="Arial" w:cs="Times New Roman"/>
                <w:b/>
                <w:bCs/>
                <w:sz w:val="18"/>
                <w:szCs w:val="18"/>
              </w:rPr>
            </w:pPr>
          </w:p>
        </w:tc>
        <w:tc>
          <w:tcPr>
            <w:tcW w:w="1186" w:type="pct"/>
            <w:tcBorders>
              <w:left w:val="nil"/>
              <w:right w:val="nil"/>
            </w:tcBorders>
            <w:shd w:val="clear" w:color="auto" w:fill="auto"/>
            <w:tcMar>
              <w:top w:w="15" w:type="dxa"/>
              <w:left w:w="15" w:type="dxa"/>
              <w:bottom w:w="0" w:type="dxa"/>
              <w:right w:w="15" w:type="dxa"/>
            </w:tcMar>
            <w:vAlign w:val="center"/>
          </w:tcPr>
          <w:p w14:paraId="29070BD3" w14:textId="77777777" w:rsidR="001A03FA" w:rsidRPr="00372BA8" w:rsidRDefault="001A03FA" w:rsidP="00BB2D56">
            <w:pPr>
              <w:widowControl/>
              <w:spacing w:line="220" w:lineRule="exact"/>
              <w:jc w:val="left"/>
              <w:rPr>
                <w:rFonts w:ascii="Arial" w:eastAsia="宋体" w:hAnsi="Arial" w:cs="Times New Roman"/>
                <w:sz w:val="18"/>
                <w:szCs w:val="18"/>
              </w:rPr>
            </w:pPr>
          </w:p>
        </w:tc>
        <w:tc>
          <w:tcPr>
            <w:tcW w:w="848" w:type="pct"/>
            <w:tcBorders>
              <w:left w:val="nil"/>
              <w:right w:val="nil"/>
            </w:tcBorders>
            <w:vAlign w:val="center"/>
          </w:tcPr>
          <w:p w14:paraId="0E5D7566" w14:textId="77777777" w:rsidR="001A03FA" w:rsidRPr="00372BA8" w:rsidRDefault="001A03FA" w:rsidP="00BB2D56">
            <w:pPr>
              <w:widowControl/>
              <w:spacing w:line="220" w:lineRule="exact"/>
              <w:jc w:val="left"/>
              <w:rPr>
                <w:rFonts w:ascii="Arial" w:eastAsia="宋体" w:hAnsi="Arial" w:cs="Times New Roman"/>
                <w:sz w:val="18"/>
                <w:szCs w:val="18"/>
              </w:rPr>
            </w:pPr>
          </w:p>
        </w:tc>
      </w:tr>
      <w:tr w:rsidR="001A03FA" w:rsidRPr="00DC70A6" w14:paraId="764A1853"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2BBDCFDE"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15</w:t>
            </w:r>
          </w:p>
        </w:tc>
        <w:tc>
          <w:tcPr>
            <w:tcW w:w="678" w:type="pct"/>
            <w:tcBorders>
              <w:left w:val="nil"/>
              <w:right w:val="nil"/>
            </w:tcBorders>
            <w:shd w:val="clear" w:color="auto" w:fill="auto"/>
            <w:tcMar>
              <w:top w:w="15" w:type="dxa"/>
              <w:left w:w="15" w:type="dxa"/>
              <w:bottom w:w="0" w:type="dxa"/>
              <w:right w:w="15" w:type="dxa"/>
            </w:tcMar>
            <w:vAlign w:val="center"/>
          </w:tcPr>
          <w:p w14:paraId="2BDC3B63"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27.5, CH</w:t>
            </w:r>
          </w:p>
        </w:tc>
        <w:tc>
          <w:tcPr>
            <w:tcW w:w="1271" w:type="pct"/>
            <w:tcBorders>
              <w:left w:val="nil"/>
              <w:right w:val="nil"/>
            </w:tcBorders>
            <w:shd w:val="clear" w:color="auto" w:fill="auto"/>
            <w:tcMar>
              <w:top w:w="15" w:type="dxa"/>
              <w:left w:w="15" w:type="dxa"/>
              <w:bottom w:w="0" w:type="dxa"/>
              <w:right w:w="15" w:type="dxa"/>
            </w:tcMar>
            <w:vAlign w:val="center"/>
          </w:tcPr>
          <w:p w14:paraId="3ADF003C"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2.12</w:t>
            </w:r>
          </w:p>
        </w:tc>
        <w:tc>
          <w:tcPr>
            <w:tcW w:w="763" w:type="pct"/>
            <w:tcBorders>
              <w:left w:val="nil"/>
              <w:right w:val="nil"/>
            </w:tcBorders>
            <w:shd w:val="clear" w:color="auto" w:fill="auto"/>
            <w:tcMar>
              <w:top w:w="15" w:type="dxa"/>
              <w:left w:w="15" w:type="dxa"/>
              <w:bottom w:w="0" w:type="dxa"/>
              <w:right w:w="15" w:type="dxa"/>
            </w:tcMar>
            <w:vAlign w:val="center"/>
          </w:tcPr>
          <w:p w14:paraId="1818CB47"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16, 17</w:t>
            </w:r>
          </w:p>
        </w:tc>
        <w:tc>
          <w:tcPr>
            <w:tcW w:w="1186" w:type="pct"/>
            <w:tcBorders>
              <w:left w:val="nil"/>
              <w:right w:val="nil"/>
            </w:tcBorders>
            <w:shd w:val="clear" w:color="auto" w:fill="auto"/>
            <w:tcMar>
              <w:top w:w="15" w:type="dxa"/>
              <w:left w:w="15" w:type="dxa"/>
              <w:bottom w:w="0" w:type="dxa"/>
              <w:right w:w="15" w:type="dxa"/>
            </w:tcMar>
            <w:vAlign w:val="center"/>
          </w:tcPr>
          <w:p w14:paraId="0A3B0F3B"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13, 14, 16, 17</w:t>
            </w:r>
          </w:p>
        </w:tc>
        <w:tc>
          <w:tcPr>
            <w:tcW w:w="848" w:type="pct"/>
            <w:tcBorders>
              <w:left w:val="nil"/>
              <w:right w:val="nil"/>
            </w:tcBorders>
            <w:vAlign w:val="center"/>
          </w:tcPr>
          <w:p w14:paraId="16C3F2E6"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9a</w:t>
            </w:r>
          </w:p>
        </w:tc>
      </w:tr>
      <w:tr w:rsidR="001A03FA" w:rsidRPr="00DC70A6" w14:paraId="2DFF9D7E"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13941FE4" w14:textId="61DBA0FB" w:rsidR="001A03FA" w:rsidRPr="00372BA8" w:rsidRDefault="001A03FA" w:rsidP="001D5F3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16</w:t>
            </w:r>
          </w:p>
        </w:tc>
        <w:tc>
          <w:tcPr>
            <w:tcW w:w="678" w:type="pct"/>
            <w:tcBorders>
              <w:left w:val="nil"/>
              <w:right w:val="nil"/>
            </w:tcBorders>
            <w:shd w:val="clear" w:color="auto" w:fill="auto"/>
            <w:tcMar>
              <w:top w:w="15" w:type="dxa"/>
              <w:left w:w="15" w:type="dxa"/>
              <w:bottom w:w="0" w:type="dxa"/>
              <w:right w:w="15" w:type="dxa"/>
            </w:tcMar>
            <w:vAlign w:val="center"/>
          </w:tcPr>
          <w:p w14:paraId="34982B7F"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22.0, CH</w:t>
            </w:r>
            <w:r w:rsidRPr="00372BA8">
              <w:rPr>
                <w:rFonts w:ascii="Arial" w:eastAsia="宋体" w:hAnsi="Arial" w:cs="Times New Roman"/>
                <w:iCs/>
                <w:sz w:val="18"/>
                <w:szCs w:val="18"/>
                <w:vertAlign w:val="subscript"/>
              </w:rPr>
              <w:t>3</w:t>
            </w:r>
          </w:p>
        </w:tc>
        <w:tc>
          <w:tcPr>
            <w:tcW w:w="1271" w:type="pct"/>
            <w:tcBorders>
              <w:left w:val="nil"/>
              <w:right w:val="nil"/>
            </w:tcBorders>
            <w:shd w:val="clear" w:color="auto" w:fill="auto"/>
            <w:tcMar>
              <w:top w:w="15" w:type="dxa"/>
              <w:left w:w="15" w:type="dxa"/>
              <w:bottom w:w="0" w:type="dxa"/>
              <w:right w:w="15" w:type="dxa"/>
            </w:tcMar>
            <w:vAlign w:val="center"/>
          </w:tcPr>
          <w:p w14:paraId="4CC96D6B"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0.99, d (6.7)</w:t>
            </w:r>
          </w:p>
        </w:tc>
        <w:tc>
          <w:tcPr>
            <w:tcW w:w="763" w:type="pct"/>
            <w:tcBorders>
              <w:left w:val="nil"/>
              <w:right w:val="nil"/>
            </w:tcBorders>
            <w:shd w:val="clear" w:color="auto" w:fill="auto"/>
            <w:tcMar>
              <w:top w:w="15" w:type="dxa"/>
              <w:left w:w="15" w:type="dxa"/>
              <w:bottom w:w="0" w:type="dxa"/>
              <w:right w:w="15" w:type="dxa"/>
            </w:tcMar>
            <w:vAlign w:val="center"/>
          </w:tcPr>
          <w:p w14:paraId="66778A3F"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15</w:t>
            </w:r>
          </w:p>
        </w:tc>
        <w:tc>
          <w:tcPr>
            <w:tcW w:w="1186" w:type="pct"/>
            <w:tcBorders>
              <w:left w:val="nil"/>
              <w:right w:val="nil"/>
            </w:tcBorders>
            <w:shd w:val="clear" w:color="auto" w:fill="auto"/>
            <w:tcMar>
              <w:top w:w="15" w:type="dxa"/>
              <w:left w:w="15" w:type="dxa"/>
              <w:bottom w:w="0" w:type="dxa"/>
              <w:right w:w="15" w:type="dxa"/>
            </w:tcMar>
            <w:vAlign w:val="center"/>
          </w:tcPr>
          <w:p w14:paraId="12FF6DB4"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14, 15, 17</w:t>
            </w:r>
          </w:p>
        </w:tc>
        <w:tc>
          <w:tcPr>
            <w:tcW w:w="848" w:type="pct"/>
            <w:tcBorders>
              <w:left w:val="nil"/>
              <w:right w:val="nil"/>
            </w:tcBorders>
            <w:vAlign w:val="center"/>
          </w:tcPr>
          <w:p w14:paraId="6C204B8F"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9a, 10, 13</w:t>
            </w:r>
          </w:p>
        </w:tc>
      </w:tr>
      <w:tr w:rsidR="001A03FA" w:rsidRPr="00DC70A6" w14:paraId="0735BDFD"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4249BE05" w14:textId="41BBA615" w:rsidR="001A03FA" w:rsidRPr="00372BA8" w:rsidRDefault="001A03FA" w:rsidP="001D5F3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17</w:t>
            </w:r>
          </w:p>
        </w:tc>
        <w:tc>
          <w:tcPr>
            <w:tcW w:w="678" w:type="pct"/>
            <w:tcBorders>
              <w:left w:val="nil"/>
              <w:right w:val="nil"/>
            </w:tcBorders>
            <w:shd w:val="clear" w:color="auto" w:fill="auto"/>
            <w:tcMar>
              <w:top w:w="15" w:type="dxa"/>
              <w:left w:w="15" w:type="dxa"/>
              <w:bottom w:w="0" w:type="dxa"/>
              <w:right w:w="15" w:type="dxa"/>
            </w:tcMar>
            <w:vAlign w:val="center"/>
          </w:tcPr>
          <w:p w14:paraId="220B9817" w14:textId="77777777" w:rsidR="001A03FA" w:rsidRPr="00372BA8" w:rsidRDefault="001A03FA" w:rsidP="00BB2D56">
            <w:pPr>
              <w:widowControl/>
              <w:spacing w:line="220" w:lineRule="exact"/>
              <w:jc w:val="left"/>
              <w:rPr>
                <w:rFonts w:ascii="Arial" w:eastAsia="宋体" w:hAnsi="Arial" w:cs="Times New Roman"/>
                <w:iCs/>
                <w:color w:val="FF0000"/>
                <w:sz w:val="18"/>
                <w:szCs w:val="18"/>
              </w:rPr>
            </w:pPr>
            <w:r w:rsidRPr="00372BA8">
              <w:rPr>
                <w:rFonts w:ascii="Arial" w:eastAsia="宋体" w:hAnsi="Arial" w:cs="Times New Roman"/>
                <w:iCs/>
                <w:sz w:val="18"/>
                <w:szCs w:val="18"/>
              </w:rPr>
              <w:t>21.1, CH</w:t>
            </w:r>
            <w:r w:rsidRPr="00372BA8">
              <w:rPr>
                <w:rFonts w:ascii="Arial" w:eastAsia="宋体" w:hAnsi="Arial" w:cs="Times New Roman"/>
                <w:iCs/>
                <w:sz w:val="18"/>
                <w:szCs w:val="18"/>
                <w:vertAlign w:val="subscript"/>
              </w:rPr>
              <w:t>3</w:t>
            </w:r>
          </w:p>
        </w:tc>
        <w:tc>
          <w:tcPr>
            <w:tcW w:w="1271" w:type="pct"/>
            <w:tcBorders>
              <w:left w:val="nil"/>
              <w:right w:val="nil"/>
            </w:tcBorders>
            <w:shd w:val="clear" w:color="auto" w:fill="auto"/>
            <w:tcMar>
              <w:top w:w="15" w:type="dxa"/>
              <w:left w:w="15" w:type="dxa"/>
              <w:bottom w:w="0" w:type="dxa"/>
              <w:right w:w="15" w:type="dxa"/>
            </w:tcMar>
            <w:vAlign w:val="center"/>
          </w:tcPr>
          <w:p w14:paraId="31D66EC4"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1.06, d (6.7)</w:t>
            </w:r>
          </w:p>
        </w:tc>
        <w:tc>
          <w:tcPr>
            <w:tcW w:w="763" w:type="pct"/>
            <w:tcBorders>
              <w:left w:val="nil"/>
              <w:right w:val="nil"/>
            </w:tcBorders>
            <w:shd w:val="clear" w:color="auto" w:fill="auto"/>
            <w:tcMar>
              <w:top w:w="15" w:type="dxa"/>
              <w:left w:w="15" w:type="dxa"/>
              <w:bottom w:w="0" w:type="dxa"/>
              <w:right w:w="15" w:type="dxa"/>
            </w:tcMar>
            <w:vAlign w:val="center"/>
          </w:tcPr>
          <w:p w14:paraId="0A6428D4"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15</w:t>
            </w:r>
          </w:p>
        </w:tc>
        <w:tc>
          <w:tcPr>
            <w:tcW w:w="1186" w:type="pct"/>
            <w:tcBorders>
              <w:left w:val="nil"/>
              <w:right w:val="nil"/>
            </w:tcBorders>
            <w:shd w:val="clear" w:color="auto" w:fill="auto"/>
            <w:tcMar>
              <w:top w:w="15" w:type="dxa"/>
              <w:left w:w="15" w:type="dxa"/>
              <w:bottom w:w="0" w:type="dxa"/>
              <w:right w:w="15" w:type="dxa"/>
            </w:tcMar>
            <w:vAlign w:val="center"/>
          </w:tcPr>
          <w:p w14:paraId="3F7EF567"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14, 15, 16</w:t>
            </w:r>
          </w:p>
        </w:tc>
        <w:tc>
          <w:tcPr>
            <w:tcW w:w="848" w:type="pct"/>
            <w:tcBorders>
              <w:left w:val="nil"/>
              <w:right w:val="nil"/>
            </w:tcBorders>
            <w:vAlign w:val="center"/>
          </w:tcPr>
          <w:p w14:paraId="04994697"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13</w:t>
            </w:r>
          </w:p>
        </w:tc>
      </w:tr>
      <w:tr w:rsidR="001A03FA" w:rsidRPr="00DC70A6" w14:paraId="4E442BD7"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33C6500D"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18</w:t>
            </w:r>
          </w:p>
        </w:tc>
        <w:tc>
          <w:tcPr>
            <w:tcW w:w="678" w:type="pct"/>
            <w:tcBorders>
              <w:left w:val="nil"/>
              <w:right w:val="nil"/>
            </w:tcBorders>
            <w:shd w:val="clear" w:color="auto" w:fill="auto"/>
            <w:tcMar>
              <w:top w:w="15" w:type="dxa"/>
              <w:left w:w="15" w:type="dxa"/>
              <w:bottom w:w="0" w:type="dxa"/>
              <w:right w:w="15" w:type="dxa"/>
            </w:tcMar>
            <w:vAlign w:val="center"/>
          </w:tcPr>
          <w:p w14:paraId="59F9E4F4"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23.0, CH</w:t>
            </w:r>
            <w:r w:rsidRPr="00372BA8">
              <w:rPr>
                <w:rFonts w:ascii="Arial" w:eastAsia="宋体" w:hAnsi="Arial" w:cs="Times New Roman"/>
                <w:iCs/>
                <w:sz w:val="18"/>
                <w:szCs w:val="18"/>
                <w:vertAlign w:val="subscript"/>
              </w:rPr>
              <w:t>3</w:t>
            </w:r>
          </w:p>
        </w:tc>
        <w:tc>
          <w:tcPr>
            <w:tcW w:w="1271" w:type="pct"/>
            <w:tcBorders>
              <w:left w:val="nil"/>
              <w:right w:val="nil"/>
            </w:tcBorders>
            <w:shd w:val="clear" w:color="auto" w:fill="auto"/>
            <w:tcMar>
              <w:top w:w="15" w:type="dxa"/>
              <w:left w:w="15" w:type="dxa"/>
              <w:bottom w:w="0" w:type="dxa"/>
              <w:right w:w="15" w:type="dxa"/>
            </w:tcMar>
            <w:vAlign w:val="center"/>
          </w:tcPr>
          <w:p w14:paraId="62D1437F"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0.97, s</w:t>
            </w:r>
          </w:p>
        </w:tc>
        <w:tc>
          <w:tcPr>
            <w:tcW w:w="763" w:type="pct"/>
            <w:tcBorders>
              <w:left w:val="nil"/>
              <w:right w:val="nil"/>
            </w:tcBorders>
            <w:shd w:val="clear" w:color="auto" w:fill="auto"/>
            <w:tcMar>
              <w:top w:w="15" w:type="dxa"/>
              <w:left w:w="15" w:type="dxa"/>
              <w:bottom w:w="0" w:type="dxa"/>
              <w:right w:w="15" w:type="dxa"/>
            </w:tcMar>
            <w:vAlign w:val="center"/>
          </w:tcPr>
          <w:p w14:paraId="11175DB2" w14:textId="77777777" w:rsidR="001A03FA" w:rsidRPr="00372BA8" w:rsidRDefault="001A03FA" w:rsidP="00BB2D56">
            <w:pPr>
              <w:widowControl/>
              <w:spacing w:line="220" w:lineRule="exact"/>
              <w:jc w:val="left"/>
              <w:rPr>
                <w:rFonts w:ascii="Arial" w:eastAsia="宋体" w:hAnsi="Arial" w:cs="Times New Roman"/>
                <w:sz w:val="18"/>
                <w:szCs w:val="18"/>
              </w:rPr>
            </w:pPr>
          </w:p>
        </w:tc>
        <w:tc>
          <w:tcPr>
            <w:tcW w:w="1186" w:type="pct"/>
            <w:tcBorders>
              <w:left w:val="nil"/>
              <w:right w:val="nil"/>
            </w:tcBorders>
            <w:shd w:val="clear" w:color="auto" w:fill="auto"/>
            <w:tcMar>
              <w:top w:w="15" w:type="dxa"/>
              <w:left w:w="15" w:type="dxa"/>
              <w:bottom w:w="0" w:type="dxa"/>
              <w:right w:w="15" w:type="dxa"/>
            </w:tcMar>
            <w:vAlign w:val="center"/>
          </w:tcPr>
          <w:p w14:paraId="4872211F"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1, 10, 11, 12</w:t>
            </w:r>
          </w:p>
        </w:tc>
        <w:tc>
          <w:tcPr>
            <w:tcW w:w="848" w:type="pct"/>
            <w:tcBorders>
              <w:left w:val="nil"/>
              <w:right w:val="nil"/>
            </w:tcBorders>
            <w:vAlign w:val="center"/>
          </w:tcPr>
          <w:p w14:paraId="5D6D8996"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1a, 1b, 9b, 12b</w:t>
            </w:r>
          </w:p>
        </w:tc>
      </w:tr>
      <w:tr w:rsidR="001A03FA" w:rsidRPr="00DC70A6" w14:paraId="7CF75462" w14:textId="77777777" w:rsidTr="00BB2D56">
        <w:trPr>
          <w:gridBefore w:val="1"/>
          <w:wBefore w:w="9" w:type="pct"/>
          <w:trHeight w:val="23"/>
          <w:jc w:val="center"/>
        </w:trPr>
        <w:tc>
          <w:tcPr>
            <w:tcW w:w="246" w:type="pct"/>
            <w:tcBorders>
              <w:left w:val="nil"/>
              <w:right w:val="nil"/>
            </w:tcBorders>
            <w:shd w:val="clear" w:color="auto" w:fill="auto"/>
            <w:tcMar>
              <w:top w:w="15" w:type="dxa"/>
              <w:left w:w="15" w:type="dxa"/>
              <w:bottom w:w="0" w:type="dxa"/>
              <w:right w:w="15" w:type="dxa"/>
            </w:tcMar>
            <w:vAlign w:val="center"/>
          </w:tcPr>
          <w:p w14:paraId="2852A39C"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19</w:t>
            </w:r>
          </w:p>
        </w:tc>
        <w:tc>
          <w:tcPr>
            <w:tcW w:w="678" w:type="pct"/>
            <w:tcBorders>
              <w:left w:val="nil"/>
              <w:right w:val="nil"/>
            </w:tcBorders>
            <w:shd w:val="clear" w:color="auto" w:fill="auto"/>
            <w:tcMar>
              <w:top w:w="15" w:type="dxa"/>
              <w:left w:w="15" w:type="dxa"/>
              <w:bottom w:w="0" w:type="dxa"/>
              <w:right w:w="15" w:type="dxa"/>
            </w:tcMar>
            <w:vAlign w:val="center"/>
          </w:tcPr>
          <w:p w14:paraId="055B5C9C"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16.5, CH</w:t>
            </w:r>
            <w:r w:rsidRPr="00372BA8">
              <w:rPr>
                <w:rFonts w:ascii="Arial" w:eastAsia="宋体" w:hAnsi="Arial" w:cs="Times New Roman"/>
                <w:iCs/>
                <w:sz w:val="18"/>
                <w:szCs w:val="18"/>
                <w:vertAlign w:val="subscript"/>
              </w:rPr>
              <w:t>3</w:t>
            </w:r>
          </w:p>
        </w:tc>
        <w:tc>
          <w:tcPr>
            <w:tcW w:w="1271" w:type="pct"/>
            <w:tcBorders>
              <w:left w:val="nil"/>
              <w:right w:val="nil"/>
            </w:tcBorders>
            <w:shd w:val="clear" w:color="auto" w:fill="auto"/>
            <w:tcMar>
              <w:top w:w="15" w:type="dxa"/>
              <w:left w:w="15" w:type="dxa"/>
              <w:bottom w:w="0" w:type="dxa"/>
              <w:right w:w="15" w:type="dxa"/>
            </w:tcMar>
            <w:vAlign w:val="center"/>
          </w:tcPr>
          <w:p w14:paraId="1CFC8459"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2.27, d (2.5)</w:t>
            </w:r>
          </w:p>
        </w:tc>
        <w:tc>
          <w:tcPr>
            <w:tcW w:w="763" w:type="pct"/>
            <w:tcBorders>
              <w:left w:val="nil"/>
              <w:right w:val="nil"/>
            </w:tcBorders>
            <w:shd w:val="clear" w:color="auto" w:fill="auto"/>
            <w:tcMar>
              <w:top w:w="15" w:type="dxa"/>
              <w:left w:w="15" w:type="dxa"/>
              <w:bottom w:w="0" w:type="dxa"/>
              <w:right w:w="15" w:type="dxa"/>
            </w:tcMar>
            <w:vAlign w:val="center"/>
          </w:tcPr>
          <w:p w14:paraId="1E6DFC3D" w14:textId="77777777" w:rsidR="001A03FA" w:rsidRPr="00372BA8" w:rsidRDefault="001A03FA" w:rsidP="00BB2D56">
            <w:pPr>
              <w:widowControl/>
              <w:spacing w:line="220" w:lineRule="exact"/>
              <w:jc w:val="left"/>
              <w:rPr>
                <w:rFonts w:ascii="Arial" w:eastAsia="宋体" w:hAnsi="Arial" w:cs="Times New Roman"/>
                <w:sz w:val="18"/>
                <w:szCs w:val="18"/>
              </w:rPr>
            </w:pPr>
          </w:p>
        </w:tc>
        <w:tc>
          <w:tcPr>
            <w:tcW w:w="1186" w:type="pct"/>
            <w:tcBorders>
              <w:left w:val="nil"/>
              <w:right w:val="nil"/>
            </w:tcBorders>
            <w:shd w:val="clear" w:color="auto" w:fill="auto"/>
            <w:tcMar>
              <w:top w:w="15" w:type="dxa"/>
              <w:left w:w="15" w:type="dxa"/>
              <w:bottom w:w="0" w:type="dxa"/>
              <w:right w:w="15" w:type="dxa"/>
            </w:tcMar>
            <w:vAlign w:val="center"/>
          </w:tcPr>
          <w:p w14:paraId="7C726295"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6, 7, 8</w:t>
            </w:r>
          </w:p>
        </w:tc>
        <w:tc>
          <w:tcPr>
            <w:tcW w:w="848" w:type="pct"/>
            <w:tcBorders>
              <w:left w:val="nil"/>
              <w:right w:val="nil"/>
            </w:tcBorders>
            <w:vAlign w:val="center"/>
          </w:tcPr>
          <w:p w14:paraId="4B3CF7B2" w14:textId="77777777" w:rsidR="001A03FA" w:rsidRPr="00372BA8" w:rsidRDefault="001A03FA" w:rsidP="00BB2D56">
            <w:pPr>
              <w:widowControl/>
              <w:spacing w:line="220" w:lineRule="exact"/>
              <w:jc w:val="left"/>
              <w:rPr>
                <w:rFonts w:ascii="Arial" w:eastAsia="宋体" w:hAnsi="Arial" w:cs="Times New Roman"/>
                <w:sz w:val="18"/>
                <w:szCs w:val="18"/>
              </w:rPr>
            </w:pPr>
          </w:p>
        </w:tc>
      </w:tr>
      <w:tr w:rsidR="001A03FA" w:rsidRPr="00DC70A6" w14:paraId="4BC2BAD4" w14:textId="77777777" w:rsidTr="00BB2D56">
        <w:trPr>
          <w:gridBefore w:val="1"/>
          <w:wBefore w:w="9" w:type="pct"/>
          <w:trHeight w:val="23"/>
          <w:jc w:val="center"/>
        </w:trPr>
        <w:tc>
          <w:tcPr>
            <w:tcW w:w="246" w:type="pct"/>
            <w:tcBorders>
              <w:left w:val="nil"/>
              <w:bottom w:val="single" w:sz="12" w:space="0" w:color="70AD47"/>
              <w:right w:val="nil"/>
            </w:tcBorders>
            <w:shd w:val="clear" w:color="auto" w:fill="auto"/>
            <w:tcMar>
              <w:top w:w="15" w:type="dxa"/>
              <w:left w:w="15" w:type="dxa"/>
              <w:bottom w:w="0" w:type="dxa"/>
              <w:right w:w="15" w:type="dxa"/>
            </w:tcMar>
            <w:vAlign w:val="center"/>
          </w:tcPr>
          <w:p w14:paraId="376D22F2"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20</w:t>
            </w:r>
          </w:p>
        </w:tc>
        <w:tc>
          <w:tcPr>
            <w:tcW w:w="678" w:type="pct"/>
            <w:tcBorders>
              <w:left w:val="nil"/>
              <w:bottom w:val="single" w:sz="12" w:space="0" w:color="70AD47"/>
              <w:right w:val="nil"/>
            </w:tcBorders>
            <w:shd w:val="clear" w:color="auto" w:fill="auto"/>
            <w:tcMar>
              <w:top w:w="15" w:type="dxa"/>
              <w:left w:w="15" w:type="dxa"/>
              <w:bottom w:w="0" w:type="dxa"/>
              <w:right w:w="15" w:type="dxa"/>
            </w:tcMar>
            <w:vAlign w:val="center"/>
          </w:tcPr>
          <w:p w14:paraId="70E274C1"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15.3, CH</w:t>
            </w:r>
            <w:r w:rsidRPr="00372BA8">
              <w:rPr>
                <w:rFonts w:ascii="Arial" w:eastAsia="宋体" w:hAnsi="Arial" w:cs="Times New Roman"/>
                <w:iCs/>
                <w:sz w:val="18"/>
                <w:szCs w:val="18"/>
                <w:vertAlign w:val="subscript"/>
              </w:rPr>
              <w:t>3</w:t>
            </w:r>
          </w:p>
        </w:tc>
        <w:tc>
          <w:tcPr>
            <w:tcW w:w="1271" w:type="pct"/>
            <w:tcBorders>
              <w:left w:val="nil"/>
              <w:bottom w:val="single" w:sz="12" w:space="0" w:color="70AD47"/>
              <w:right w:val="nil"/>
            </w:tcBorders>
            <w:shd w:val="clear" w:color="auto" w:fill="auto"/>
            <w:tcMar>
              <w:top w:w="15" w:type="dxa"/>
              <w:left w:w="15" w:type="dxa"/>
              <w:bottom w:w="0" w:type="dxa"/>
              <w:right w:w="15" w:type="dxa"/>
            </w:tcMar>
            <w:vAlign w:val="center"/>
          </w:tcPr>
          <w:p w14:paraId="3AA5FDF5" w14:textId="77777777" w:rsidR="001A03FA" w:rsidRPr="00372BA8" w:rsidRDefault="001A03FA" w:rsidP="00BB2D56">
            <w:pPr>
              <w:widowControl/>
              <w:spacing w:line="220" w:lineRule="exact"/>
              <w:jc w:val="left"/>
              <w:rPr>
                <w:rFonts w:ascii="Arial" w:eastAsia="宋体" w:hAnsi="Arial" w:cs="Times New Roman"/>
                <w:iCs/>
                <w:sz w:val="18"/>
                <w:szCs w:val="18"/>
              </w:rPr>
            </w:pPr>
            <w:r w:rsidRPr="00372BA8">
              <w:rPr>
                <w:rFonts w:ascii="Arial" w:eastAsia="宋体" w:hAnsi="Arial" w:cs="Times New Roman"/>
                <w:iCs/>
                <w:sz w:val="18"/>
                <w:szCs w:val="18"/>
              </w:rPr>
              <w:t>0.85, d (6.9)</w:t>
            </w:r>
          </w:p>
        </w:tc>
        <w:tc>
          <w:tcPr>
            <w:tcW w:w="763" w:type="pct"/>
            <w:tcBorders>
              <w:left w:val="nil"/>
              <w:bottom w:val="single" w:sz="12" w:space="0" w:color="70AD47"/>
              <w:right w:val="nil"/>
            </w:tcBorders>
            <w:shd w:val="clear" w:color="auto" w:fill="auto"/>
            <w:tcMar>
              <w:top w:w="15" w:type="dxa"/>
              <w:left w:w="15" w:type="dxa"/>
              <w:bottom w:w="0" w:type="dxa"/>
              <w:right w:w="15" w:type="dxa"/>
            </w:tcMar>
            <w:vAlign w:val="center"/>
          </w:tcPr>
          <w:p w14:paraId="0D0C84F0"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3</w:t>
            </w:r>
          </w:p>
        </w:tc>
        <w:tc>
          <w:tcPr>
            <w:tcW w:w="1186" w:type="pct"/>
            <w:tcBorders>
              <w:left w:val="nil"/>
              <w:bottom w:val="single" w:sz="12" w:space="0" w:color="70AD47"/>
              <w:right w:val="nil"/>
            </w:tcBorders>
            <w:shd w:val="clear" w:color="auto" w:fill="auto"/>
            <w:tcMar>
              <w:top w:w="15" w:type="dxa"/>
              <w:left w:w="15" w:type="dxa"/>
              <w:bottom w:w="0" w:type="dxa"/>
              <w:right w:w="15" w:type="dxa"/>
            </w:tcMar>
            <w:vAlign w:val="center"/>
          </w:tcPr>
          <w:p w14:paraId="34549200"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2, 3, 4</w:t>
            </w:r>
          </w:p>
        </w:tc>
        <w:tc>
          <w:tcPr>
            <w:tcW w:w="848" w:type="pct"/>
            <w:tcBorders>
              <w:left w:val="nil"/>
              <w:bottom w:val="single" w:sz="12" w:space="0" w:color="70AD47"/>
              <w:right w:val="nil"/>
            </w:tcBorders>
            <w:vAlign w:val="center"/>
          </w:tcPr>
          <w:p w14:paraId="2B71E74A" w14:textId="77777777" w:rsidR="001A03FA" w:rsidRPr="00372BA8" w:rsidRDefault="001A03FA" w:rsidP="00BB2D56">
            <w:pPr>
              <w:widowControl/>
              <w:spacing w:line="220" w:lineRule="exact"/>
              <w:jc w:val="left"/>
              <w:rPr>
                <w:rFonts w:ascii="Arial" w:eastAsia="宋体" w:hAnsi="Arial" w:cs="Times New Roman"/>
                <w:sz w:val="18"/>
                <w:szCs w:val="18"/>
              </w:rPr>
            </w:pPr>
            <w:r w:rsidRPr="00372BA8">
              <w:rPr>
                <w:rFonts w:ascii="Arial" w:eastAsia="宋体" w:hAnsi="Arial" w:cs="Times New Roman"/>
                <w:sz w:val="18"/>
                <w:szCs w:val="18"/>
              </w:rPr>
              <w:t>1a, 1b, 4b</w:t>
            </w:r>
          </w:p>
        </w:tc>
      </w:tr>
    </w:tbl>
    <w:p w14:paraId="088632A8" w14:textId="77777777" w:rsidR="001A03FA" w:rsidRDefault="001A03FA" w:rsidP="00BB2D56">
      <w:pPr>
        <w:spacing w:line="360" w:lineRule="auto"/>
        <w:rPr>
          <w:rFonts w:ascii="Arial" w:eastAsia="宋体" w:hAnsi="Arial" w:cs="Times New Roman"/>
          <w:sz w:val="18"/>
          <w:szCs w:val="18"/>
        </w:rPr>
      </w:pPr>
      <w:r w:rsidRPr="008E0C4F">
        <w:rPr>
          <w:rFonts w:ascii="Arial" w:eastAsia="宋体" w:hAnsi="Arial" w:cs="Times New Roman" w:hint="eastAsia"/>
          <w:i/>
          <w:sz w:val="18"/>
          <w:szCs w:val="18"/>
          <w:vertAlign w:val="superscript"/>
        </w:rPr>
        <w:t>a</w:t>
      </w:r>
      <w:r w:rsidRPr="008E0C4F">
        <w:rPr>
          <w:rFonts w:ascii="Arial" w:eastAsia="宋体" w:hAnsi="Arial" w:cs="Times New Roman"/>
          <w:sz w:val="18"/>
          <w:szCs w:val="18"/>
        </w:rPr>
        <w:t xml:space="preserve"> The indiscernible signals due to overlap or the complex multiplicity are reported without designating multiplicity.</w:t>
      </w:r>
    </w:p>
    <w:p w14:paraId="2A418533" w14:textId="77777777" w:rsidR="001A03FA" w:rsidRDefault="001A03FA" w:rsidP="00BB2D56">
      <w:pPr>
        <w:rPr>
          <w:rFonts w:ascii="Arial" w:eastAsia="宋体" w:hAnsi="Arial" w:cs="Times New Roman"/>
          <w:i/>
          <w:sz w:val="18"/>
          <w:szCs w:val="18"/>
          <w:vertAlign w:val="superscript"/>
        </w:rPr>
      </w:pPr>
    </w:p>
    <w:p w14:paraId="56DF58DB" w14:textId="77777777" w:rsidR="001D5F36" w:rsidRDefault="001D5F36" w:rsidP="00BB2D56"/>
    <w:p w14:paraId="2E9FCCBF" w14:textId="77777777" w:rsidR="001A03FA" w:rsidRDefault="001A03FA" w:rsidP="00BB2D56">
      <w:pPr>
        <w:sectPr w:rsidR="001A03FA">
          <w:pgSz w:w="11906" w:h="16838"/>
          <w:pgMar w:top="1440" w:right="1800" w:bottom="1440" w:left="1800" w:header="851" w:footer="992" w:gutter="0"/>
          <w:cols w:space="425"/>
          <w:docGrid w:type="lines" w:linePitch="312"/>
        </w:sectPr>
      </w:pPr>
    </w:p>
    <w:p w14:paraId="437E7F59" w14:textId="77777777" w:rsidR="001A03FA" w:rsidRPr="00372BA8" w:rsidRDefault="001A03FA" w:rsidP="00BB2D56">
      <w:pPr>
        <w:pStyle w:val="1"/>
        <w:spacing w:before="0" w:after="0" w:line="360" w:lineRule="auto"/>
        <w:rPr>
          <w:rFonts w:ascii="Arial" w:eastAsia="宋体" w:hAnsi="Arial" w:cs="Times New Roman"/>
          <w:sz w:val="24"/>
          <w:szCs w:val="24"/>
        </w:rPr>
      </w:pPr>
      <w:bookmarkStart w:id="89" w:name="_Toc105525978"/>
      <w:r w:rsidRPr="00372BA8">
        <w:rPr>
          <w:rFonts w:ascii="Arial" w:eastAsia="宋体" w:hAnsi="Arial" w:cs="Times New Roman"/>
          <w:sz w:val="24"/>
          <w:szCs w:val="24"/>
        </w:rPr>
        <w:lastRenderedPageBreak/>
        <w:t>Supplementary Figure</w:t>
      </w:r>
      <w:bookmarkEnd w:id="89"/>
    </w:p>
    <w:p w14:paraId="66E84981" w14:textId="77777777" w:rsidR="001A03FA" w:rsidRPr="00CB10F2" w:rsidRDefault="001A03FA" w:rsidP="00BB2D56"/>
    <w:p w14:paraId="7858C156" w14:textId="77777777" w:rsidR="001A03FA" w:rsidRPr="008E0C4F" w:rsidRDefault="001A03FA" w:rsidP="00BB2D56">
      <w:pPr>
        <w:rPr>
          <w:rFonts w:ascii="Arial" w:hAnsi="Arial" w:cs="Arial"/>
          <w:b/>
          <w:bCs/>
        </w:rPr>
      </w:pPr>
      <w:r w:rsidRPr="008E0C4F">
        <w:rPr>
          <w:rFonts w:ascii="Arial" w:hAnsi="Arial" w:cs="Arial"/>
          <w:b/>
          <w:bCs/>
        </w:rPr>
        <w:t>A)</w:t>
      </w:r>
    </w:p>
    <w:p w14:paraId="7FFDFA86" w14:textId="77777777" w:rsidR="001A03FA" w:rsidRPr="008E0C4F" w:rsidRDefault="001A03FA" w:rsidP="00BB2D56">
      <w:pPr>
        <w:jc w:val="center"/>
        <w:rPr>
          <w:rFonts w:ascii="Arial" w:hAnsi="Arial"/>
        </w:rPr>
      </w:pPr>
      <w:r w:rsidRPr="00B636D2">
        <w:rPr>
          <w:rFonts w:ascii="Arial" w:hAnsi="Arial"/>
        </w:rPr>
        <w:t xml:space="preserve"> </w:t>
      </w:r>
      <w:r w:rsidRPr="00B636D2">
        <w:rPr>
          <w:noProof/>
        </w:rPr>
        <w:drawing>
          <wp:inline distT="0" distB="0" distL="0" distR="0" wp14:anchorId="32C43EC9" wp14:editId="2DA97BF0">
            <wp:extent cx="5274310" cy="2241699"/>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241699"/>
                    </a:xfrm>
                    <a:prstGeom prst="rect">
                      <a:avLst/>
                    </a:prstGeom>
                    <a:noFill/>
                    <a:ln>
                      <a:noFill/>
                    </a:ln>
                  </pic:spPr>
                </pic:pic>
              </a:graphicData>
            </a:graphic>
          </wp:inline>
        </w:drawing>
      </w:r>
    </w:p>
    <w:p w14:paraId="4D80D14D" w14:textId="77777777" w:rsidR="001A03FA" w:rsidRPr="008E0C4F" w:rsidRDefault="001A03FA" w:rsidP="00BB2D56">
      <w:pPr>
        <w:rPr>
          <w:rFonts w:ascii="Arial" w:hAnsi="Arial" w:cs="Arial"/>
          <w:b/>
          <w:bCs/>
        </w:rPr>
      </w:pPr>
      <w:r w:rsidRPr="008E0C4F">
        <w:rPr>
          <w:rFonts w:ascii="Arial" w:hAnsi="Arial" w:cs="Arial"/>
          <w:b/>
          <w:bCs/>
        </w:rPr>
        <w:t>B)</w:t>
      </w:r>
    </w:p>
    <w:p w14:paraId="61EA6318" w14:textId="77777777" w:rsidR="001A03FA" w:rsidRPr="008E0C4F" w:rsidRDefault="001A03FA" w:rsidP="00BB2D56">
      <w:pPr>
        <w:jc w:val="center"/>
        <w:rPr>
          <w:rFonts w:ascii="Arial" w:hAnsi="Arial"/>
        </w:rPr>
      </w:pPr>
      <w:r w:rsidRPr="00B636D2">
        <w:rPr>
          <w:rFonts w:ascii="Arial" w:hAnsi="Arial"/>
        </w:rPr>
        <w:t xml:space="preserve"> </w:t>
      </w:r>
      <w:r w:rsidRPr="00B636D2">
        <w:rPr>
          <w:noProof/>
        </w:rPr>
        <w:drawing>
          <wp:inline distT="0" distB="0" distL="0" distR="0" wp14:anchorId="5A0474A3" wp14:editId="77FB71DF">
            <wp:extent cx="5274310" cy="2613078"/>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2613078"/>
                    </a:xfrm>
                    <a:prstGeom prst="rect">
                      <a:avLst/>
                    </a:prstGeom>
                    <a:noFill/>
                    <a:ln>
                      <a:noFill/>
                    </a:ln>
                  </pic:spPr>
                </pic:pic>
              </a:graphicData>
            </a:graphic>
          </wp:inline>
        </w:drawing>
      </w:r>
    </w:p>
    <w:p w14:paraId="77E86DAD" w14:textId="77777777" w:rsidR="001A03FA" w:rsidRPr="002449C6" w:rsidRDefault="001A03FA" w:rsidP="00BB2D56">
      <w:pPr>
        <w:pStyle w:val="2"/>
        <w:spacing w:before="0" w:after="0"/>
        <w:rPr>
          <w:rFonts w:cs="Arial"/>
          <w:b/>
        </w:rPr>
      </w:pPr>
      <w:bookmarkStart w:id="90" w:name="_Toc105525979"/>
      <w:r w:rsidRPr="002449C6">
        <w:rPr>
          <w:rStyle w:val="2Char"/>
          <w:rFonts w:cs="Arial"/>
          <w:b/>
          <w:bCs/>
        </w:rPr>
        <w:t>Figure S1</w:t>
      </w:r>
      <w:r w:rsidRPr="002449C6">
        <w:rPr>
          <w:rFonts w:cs="Arial"/>
          <w:b/>
        </w:rPr>
        <w:t>. Functional analysis of TadA</w:t>
      </w:r>
      <w:bookmarkEnd w:id="90"/>
    </w:p>
    <w:p w14:paraId="2AC47D82" w14:textId="77777777" w:rsidR="001A03FA" w:rsidRPr="002449C6" w:rsidRDefault="001A03FA" w:rsidP="00BB2D56">
      <w:pPr>
        <w:spacing w:line="360" w:lineRule="auto"/>
        <w:rPr>
          <w:rFonts w:ascii="Arial" w:hAnsi="Arial" w:cs="Arial"/>
          <w:sz w:val="22"/>
        </w:rPr>
      </w:pPr>
      <w:r w:rsidRPr="002449C6">
        <w:rPr>
          <w:rFonts w:ascii="Arial" w:hAnsi="Arial" w:cs="Arial"/>
          <w:sz w:val="22"/>
        </w:rPr>
        <w:t xml:space="preserve">A) </w:t>
      </w:r>
      <w:r w:rsidRPr="002449C6">
        <w:rPr>
          <w:rStyle w:val="2Char"/>
          <w:rFonts w:cs="Arial"/>
        </w:rPr>
        <w:t xml:space="preserve">GC-MS analysis of </w:t>
      </w:r>
      <w:r w:rsidRPr="002449C6">
        <w:rPr>
          <w:rFonts w:ascii="Arial" w:hAnsi="Arial" w:cs="Arial"/>
          <w:sz w:val="22"/>
        </w:rPr>
        <w:t xml:space="preserve">metabolites from the </w:t>
      </w:r>
      <w:r w:rsidRPr="002449C6">
        <w:rPr>
          <w:rFonts w:ascii="Arial" w:hAnsi="Arial" w:cs="Arial"/>
          <w:i/>
          <w:iCs/>
          <w:sz w:val="22"/>
        </w:rPr>
        <w:t>A</w:t>
      </w:r>
      <w:r w:rsidRPr="002449C6">
        <w:rPr>
          <w:rFonts w:ascii="Arial" w:hAnsi="Arial" w:cs="Arial"/>
          <w:sz w:val="22"/>
        </w:rPr>
        <w:t xml:space="preserve">. </w:t>
      </w:r>
      <w:r w:rsidRPr="002449C6">
        <w:rPr>
          <w:rFonts w:ascii="Arial" w:hAnsi="Arial" w:cs="Arial"/>
          <w:i/>
          <w:iCs/>
          <w:sz w:val="22"/>
        </w:rPr>
        <w:t>oryzae</w:t>
      </w:r>
      <w:r w:rsidRPr="002449C6">
        <w:rPr>
          <w:rFonts w:ascii="Arial" w:hAnsi="Arial" w:cs="Arial"/>
          <w:sz w:val="22"/>
        </w:rPr>
        <w:t xml:space="preserve"> </w:t>
      </w:r>
      <w:r w:rsidRPr="002449C6">
        <w:rPr>
          <w:rStyle w:val="2Char"/>
          <w:rFonts w:cs="Arial"/>
        </w:rPr>
        <w:t xml:space="preserve">transformant harboring </w:t>
      </w:r>
      <w:r w:rsidRPr="002449C6">
        <w:rPr>
          <w:rStyle w:val="2Char"/>
          <w:rFonts w:cs="Arial"/>
          <w:i/>
        </w:rPr>
        <w:t>tadA</w:t>
      </w:r>
      <w:r w:rsidRPr="002449C6">
        <w:rPr>
          <w:rStyle w:val="2Char"/>
          <w:rFonts w:cs="Arial"/>
        </w:rPr>
        <w:t>.</w:t>
      </w:r>
      <w:r w:rsidRPr="002449C6">
        <w:rPr>
          <w:rFonts w:ascii="Arial" w:hAnsi="Arial" w:cs="Arial"/>
          <w:sz w:val="22"/>
        </w:rPr>
        <w:t xml:space="preserve"> B) EI mass spectrum of </w:t>
      </w:r>
      <w:r w:rsidRPr="002449C6">
        <w:rPr>
          <w:rFonts w:ascii="Arial" w:hAnsi="Arial" w:cs="Arial"/>
          <w:b/>
          <w:sz w:val="22"/>
        </w:rPr>
        <w:t>1</w:t>
      </w:r>
      <w:r w:rsidRPr="002449C6">
        <w:rPr>
          <w:rFonts w:ascii="Arial" w:hAnsi="Arial" w:cs="Arial"/>
          <w:sz w:val="22"/>
        </w:rPr>
        <w:t>.</w:t>
      </w:r>
    </w:p>
    <w:p w14:paraId="4F0FC136" w14:textId="77777777" w:rsidR="001A03FA" w:rsidRPr="00372BA8" w:rsidRDefault="001A03FA" w:rsidP="00BB2D56"/>
    <w:p w14:paraId="2A741E6B" w14:textId="77777777" w:rsidR="001A03FA" w:rsidRPr="00372BA8" w:rsidRDefault="001A03FA" w:rsidP="00BB2D56">
      <w:pPr>
        <w:sectPr w:rsidR="001A03FA" w:rsidRPr="00372BA8">
          <w:pgSz w:w="11906" w:h="16838"/>
          <w:pgMar w:top="1440" w:right="1800" w:bottom="1440" w:left="1800" w:header="851" w:footer="992" w:gutter="0"/>
          <w:cols w:space="425"/>
          <w:docGrid w:type="lines" w:linePitch="312"/>
        </w:sectPr>
      </w:pPr>
    </w:p>
    <w:p w14:paraId="43BFB4A1" w14:textId="77777777" w:rsidR="001A03FA" w:rsidRPr="008E0C4F" w:rsidRDefault="001A03FA" w:rsidP="00BB2D56">
      <w:pPr>
        <w:spacing w:line="360" w:lineRule="auto"/>
        <w:rPr>
          <w:rFonts w:ascii="Arial" w:eastAsia="宋体" w:hAnsi="Arial"/>
        </w:rPr>
      </w:pPr>
      <w:r w:rsidRPr="008E0C4F">
        <w:rPr>
          <w:rFonts w:ascii="Arial" w:eastAsia="宋体" w:hAnsi="Arial"/>
          <w:noProof/>
        </w:rPr>
        <w:lastRenderedPageBreak/>
        <w:drawing>
          <wp:inline distT="0" distB="0" distL="0" distR="0" wp14:anchorId="044C5DFE" wp14:editId="00BE94FF">
            <wp:extent cx="5274310" cy="2762885"/>
            <wp:effectExtent l="0" t="0" r="2540" b="0"/>
            <wp:docPr id="5" name="图片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A74CD24-D6A6-9AA1-93B2-16F5B06001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A74CD24-D6A6-9AA1-93B2-16F5B060014E}"/>
                        </a:ext>
                      </a:extLst>
                    </pic:cNvPr>
                    <pic:cNvPicPr>
                      <a:picLocks noChangeAspect="1"/>
                    </pic:cNvPicPr>
                  </pic:nvPicPr>
                  <pic:blipFill>
                    <a:blip r:embed="rId16"/>
                    <a:stretch>
                      <a:fillRect/>
                    </a:stretch>
                  </pic:blipFill>
                  <pic:spPr>
                    <a:xfrm>
                      <a:off x="0" y="0"/>
                      <a:ext cx="5274310" cy="2762885"/>
                    </a:xfrm>
                    <a:prstGeom prst="rect">
                      <a:avLst/>
                    </a:prstGeom>
                  </pic:spPr>
                </pic:pic>
              </a:graphicData>
            </a:graphic>
          </wp:inline>
        </w:drawing>
      </w:r>
    </w:p>
    <w:p w14:paraId="2C816273" w14:textId="77777777" w:rsidR="001A03FA" w:rsidRPr="002449C6" w:rsidRDefault="001A03FA" w:rsidP="00BB2D56">
      <w:pPr>
        <w:pStyle w:val="2"/>
        <w:rPr>
          <w:b/>
        </w:rPr>
      </w:pPr>
      <w:bookmarkStart w:id="91" w:name="_Toc105525980"/>
      <w:r w:rsidRPr="002449C6">
        <w:rPr>
          <w:rStyle w:val="2Char"/>
          <w:b/>
          <w:bCs/>
        </w:rPr>
        <w:t>Figure S2</w:t>
      </w:r>
      <w:r w:rsidRPr="002449C6">
        <w:rPr>
          <w:b/>
        </w:rPr>
        <w:t xml:space="preserve">. HRESIMS spectrum of </w:t>
      </w:r>
      <w:r w:rsidRPr="002449C6">
        <w:rPr>
          <w:b/>
          <w:szCs w:val="20"/>
        </w:rPr>
        <w:t>1</w:t>
      </w:r>
      <w:bookmarkEnd w:id="91"/>
    </w:p>
    <w:p w14:paraId="7AAAA712" w14:textId="77777777" w:rsidR="001A03FA" w:rsidRPr="008E0C4F" w:rsidRDefault="001A03FA" w:rsidP="00BB2D56">
      <w:pPr>
        <w:rPr>
          <w:rFonts w:ascii="Arial" w:eastAsia="宋体" w:hAnsi="Arial"/>
        </w:rPr>
      </w:pPr>
      <w:bookmarkStart w:id="92" w:name="_Toc531781585"/>
      <w:bookmarkStart w:id="93" w:name="_Toc15049825"/>
    </w:p>
    <w:p w14:paraId="7FD860CF" w14:textId="77777777" w:rsidR="001A03FA" w:rsidRPr="008E0C4F" w:rsidRDefault="001A03FA" w:rsidP="00BB2D56">
      <w:pPr>
        <w:rPr>
          <w:rFonts w:ascii="Arial" w:eastAsia="宋体" w:hAnsi="Arial"/>
        </w:rPr>
      </w:pPr>
      <w:r w:rsidRPr="008E0C4F">
        <w:rPr>
          <w:rFonts w:ascii="Arial" w:eastAsia="宋体" w:hAnsi="Arial"/>
          <w:noProof/>
        </w:rPr>
        <w:drawing>
          <wp:inline distT="0" distB="0" distL="0" distR="0" wp14:anchorId="2A66A533" wp14:editId="3EDC4F99">
            <wp:extent cx="5424584" cy="2533650"/>
            <wp:effectExtent l="0" t="0" r="508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41595" cy="2541595"/>
                    </a:xfrm>
                    <a:prstGeom prst="rect">
                      <a:avLst/>
                    </a:prstGeom>
                    <a:noFill/>
                  </pic:spPr>
                </pic:pic>
              </a:graphicData>
            </a:graphic>
          </wp:inline>
        </w:drawing>
      </w:r>
    </w:p>
    <w:p w14:paraId="2B06EE65" w14:textId="77777777" w:rsidR="001A03FA" w:rsidRPr="002449C6" w:rsidRDefault="001A03FA" w:rsidP="00BB2D56">
      <w:pPr>
        <w:pStyle w:val="2"/>
        <w:rPr>
          <w:b/>
        </w:rPr>
      </w:pPr>
      <w:bookmarkStart w:id="94" w:name="_Toc12537870"/>
      <w:bookmarkStart w:id="95" w:name="_Toc105525981"/>
      <w:bookmarkStart w:id="96" w:name="_Hlk95941076"/>
      <w:bookmarkStart w:id="97" w:name="_Hlk15060718"/>
      <w:bookmarkEnd w:id="92"/>
      <w:bookmarkEnd w:id="93"/>
      <w:r w:rsidRPr="002449C6">
        <w:rPr>
          <w:rStyle w:val="2Char"/>
          <w:b/>
          <w:bCs/>
        </w:rPr>
        <w:t>Figure S3</w:t>
      </w:r>
      <w:r w:rsidRPr="002449C6">
        <w:rPr>
          <w:b/>
        </w:rPr>
        <w:t xml:space="preserve">. </w:t>
      </w:r>
      <w:r w:rsidRPr="002449C6">
        <w:rPr>
          <w:b/>
          <w:vertAlign w:val="superscript"/>
        </w:rPr>
        <w:t>1</w:t>
      </w:r>
      <w:r w:rsidRPr="002449C6">
        <w:rPr>
          <w:b/>
        </w:rPr>
        <w:t>H NMR spectrum of 1 in C</w:t>
      </w:r>
      <w:r w:rsidRPr="002449C6">
        <w:rPr>
          <w:rFonts w:hint="eastAsia"/>
          <w:b/>
          <w:vertAlign w:val="subscript"/>
        </w:rPr>
        <w:t>6</w:t>
      </w:r>
      <w:r w:rsidRPr="002449C6">
        <w:rPr>
          <w:b/>
        </w:rPr>
        <w:t>D</w:t>
      </w:r>
      <w:r w:rsidRPr="002449C6">
        <w:rPr>
          <w:rFonts w:hint="eastAsia"/>
          <w:b/>
          <w:vertAlign w:val="subscript"/>
        </w:rPr>
        <w:t>6</w:t>
      </w:r>
      <w:r w:rsidRPr="002449C6">
        <w:rPr>
          <w:b/>
        </w:rPr>
        <w:t xml:space="preserve"> at </w:t>
      </w:r>
      <w:r w:rsidRPr="002449C6">
        <w:rPr>
          <w:rFonts w:hint="eastAsia"/>
          <w:b/>
        </w:rPr>
        <w:t>4</w:t>
      </w:r>
      <w:r w:rsidRPr="002449C6">
        <w:rPr>
          <w:b/>
        </w:rPr>
        <w:t>00 MHz</w:t>
      </w:r>
      <w:bookmarkEnd w:id="94"/>
      <w:bookmarkEnd w:id="95"/>
    </w:p>
    <w:p w14:paraId="43F462A5" w14:textId="77777777" w:rsidR="001A03FA" w:rsidRPr="002449C6" w:rsidRDefault="001A03FA" w:rsidP="00BB2D56"/>
    <w:bookmarkEnd w:id="96"/>
    <w:p w14:paraId="11793880" w14:textId="77777777" w:rsidR="001A03FA" w:rsidRDefault="001A03FA" w:rsidP="00BB2D56">
      <w:pPr>
        <w:rPr>
          <w:rFonts w:ascii="Arial" w:eastAsia="宋体" w:hAnsi="Arial"/>
        </w:rPr>
        <w:sectPr w:rsidR="001A03FA">
          <w:pgSz w:w="11906" w:h="16838"/>
          <w:pgMar w:top="1440" w:right="1800" w:bottom="1440" w:left="1800" w:header="851" w:footer="992" w:gutter="0"/>
          <w:cols w:space="425"/>
          <w:docGrid w:type="lines" w:linePitch="312"/>
        </w:sectPr>
      </w:pPr>
    </w:p>
    <w:p w14:paraId="727930D5" w14:textId="77777777" w:rsidR="001A03FA" w:rsidRPr="008E0C4F" w:rsidRDefault="001A03FA" w:rsidP="00BB2D56">
      <w:pPr>
        <w:jc w:val="center"/>
        <w:rPr>
          <w:rFonts w:ascii="Arial" w:eastAsia="宋体" w:hAnsi="Arial"/>
        </w:rPr>
      </w:pPr>
      <w:r w:rsidRPr="008E0C4F">
        <w:rPr>
          <w:rFonts w:ascii="Arial" w:eastAsia="宋体" w:hAnsi="Arial"/>
          <w:noProof/>
        </w:rPr>
        <w:lastRenderedPageBreak/>
        <w:drawing>
          <wp:inline distT="0" distB="0" distL="0" distR="0" wp14:anchorId="24E67D28" wp14:editId="395C3E26">
            <wp:extent cx="4678452" cy="3045350"/>
            <wp:effectExtent l="0" t="0" r="8255" b="3175"/>
            <wp:docPr id="12" name="图片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17E6526-AC33-4872-BFB5-48449F4DAA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17E6526-AC33-4872-BFB5-48449F4DAAA8}"/>
                        </a:ext>
                      </a:extLst>
                    </pic:cNvPr>
                    <pic:cNvPicPr>
                      <a:picLocks noChangeAspect="1"/>
                    </pic:cNvPicPr>
                  </pic:nvPicPr>
                  <pic:blipFill>
                    <a:blip r:embed="rId18"/>
                    <a:stretch>
                      <a:fillRect/>
                    </a:stretch>
                  </pic:blipFill>
                  <pic:spPr>
                    <a:xfrm>
                      <a:off x="0" y="0"/>
                      <a:ext cx="4728810" cy="3078130"/>
                    </a:xfrm>
                    <a:prstGeom prst="rect">
                      <a:avLst/>
                    </a:prstGeom>
                  </pic:spPr>
                </pic:pic>
              </a:graphicData>
            </a:graphic>
          </wp:inline>
        </w:drawing>
      </w:r>
    </w:p>
    <w:p w14:paraId="2E534D45" w14:textId="77777777" w:rsidR="001A03FA" w:rsidRPr="002449C6" w:rsidRDefault="001A03FA" w:rsidP="00BB2D56">
      <w:pPr>
        <w:pStyle w:val="2"/>
        <w:rPr>
          <w:b/>
        </w:rPr>
      </w:pPr>
      <w:bookmarkStart w:id="98" w:name="_Toc105525982"/>
      <w:r w:rsidRPr="002449C6">
        <w:rPr>
          <w:rStyle w:val="2Char"/>
          <w:b/>
          <w:bCs/>
        </w:rPr>
        <w:t>Figure S4</w:t>
      </w:r>
      <w:r w:rsidRPr="002449C6">
        <w:rPr>
          <w:b/>
        </w:rPr>
        <w:t xml:space="preserve">. </w:t>
      </w:r>
      <w:r w:rsidRPr="002449C6">
        <w:rPr>
          <w:b/>
          <w:vertAlign w:val="superscript"/>
        </w:rPr>
        <w:t>13</w:t>
      </w:r>
      <w:r w:rsidRPr="002449C6">
        <w:rPr>
          <w:b/>
        </w:rPr>
        <w:t>C NMR spectrum of 1 in C</w:t>
      </w:r>
      <w:r w:rsidRPr="002449C6">
        <w:rPr>
          <w:rFonts w:hint="eastAsia"/>
          <w:b/>
          <w:vertAlign w:val="subscript"/>
        </w:rPr>
        <w:t>6</w:t>
      </w:r>
      <w:r w:rsidRPr="002449C6">
        <w:rPr>
          <w:b/>
        </w:rPr>
        <w:t>D</w:t>
      </w:r>
      <w:r w:rsidRPr="002449C6">
        <w:rPr>
          <w:rFonts w:hint="eastAsia"/>
          <w:b/>
          <w:vertAlign w:val="subscript"/>
        </w:rPr>
        <w:t>6</w:t>
      </w:r>
      <w:r w:rsidRPr="002449C6">
        <w:rPr>
          <w:b/>
        </w:rPr>
        <w:t xml:space="preserve"> at 100 MHz</w:t>
      </w:r>
      <w:bookmarkEnd w:id="98"/>
    </w:p>
    <w:p w14:paraId="4CC82D80" w14:textId="77777777" w:rsidR="001A03FA" w:rsidRDefault="001A03FA" w:rsidP="00BB2D56">
      <w:pPr>
        <w:jc w:val="center"/>
        <w:rPr>
          <w:rFonts w:ascii="Arial" w:eastAsia="宋体" w:hAnsi="Arial"/>
        </w:rPr>
      </w:pPr>
      <w:r w:rsidRPr="008E0C4F">
        <w:rPr>
          <w:rFonts w:ascii="Arial" w:eastAsia="宋体" w:hAnsi="Arial"/>
          <w:noProof/>
        </w:rPr>
        <w:drawing>
          <wp:inline distT="0" distB="0" distL="0" distR="0" wp14:anchorId="22C910BF" wp14:editId="16943A2B">
            <wp:extent cx="4087681" cy="3792772"/>
            <wp:effectExtent l="0" t="0" r="8255" b="0"/>
            <wp:docPr id="13" name="图片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95998B0-B27F-431D-ADF2-ED5AC2B9E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95998B0-B27F-431D-ADF2-ED5AC2B9E1D0}"/>
                        </a:ext>
                      </a:extLst>
                    </pic:cNvPr>
                    <pic:cNvPicPr>
                      <a:picLocks noChangeAspect="1"/>
                    </pic:cNvPicPr>
                  </pic:nvPicPr>
                  <pic:blipFill rotWithShape="1">
                    <a:blip r:embed="rId19"/>
                    <a:srcRect l="9889" r="39777"/>
                    <a:stretch/>
                  </pic:blipFill>
                  <pic:spPr>
                    <a:xfrm>
                      <a:off x="0" y="0"/>
                      <a:ext cx="4122287" cy="3824882"/>
                    </a:xfrm>
                    <a:prstGeom prst="rect">
                      <a:avLst/>
                    </a:prstGeom>
                  </pic:spPr>
                </pic:pic>
              </a:graphicData>
            </a:graphic>
          </wp:inline>
        </w:drawing>
      </w:r>
    </w:p>
    <w:p w14:paraId="368674BF" w14:textId="77777777" w:rsidR="001A03FA" w:rsidRPr="002449C6" w:rsidRDefault="001A03FA" w:rsidP="00BB2D56">
      <w:pPr>
        <w:pStyle w:val="2"/>
        <w:rPr>
          <w:b/>
        </w:rPr>
      </w:pPr>
      <w:bookmarkStart w:id="99" w:name="_Hlk15062077"/>
      <w:bookmarkStart w:id="100" w:name="_Toc105525983"/>
      <w:r w:rsidRPr="002449C6">
        <w:rPr>
          <w:rStyle w:val="2Char"/>
          <w:b/>
          <w:bCs/>
        </w:rPr>
        <w:t>Figure S5</w:t>
      </w:r>
      <w:r w:rsidRPr="002449C6">
        <w:rPr>
          <w:rStyle w:val="2Char"/>
          <w:b/>
        </w:rPr>
        <w:t>.</w:t>
      </w:r>
      <w:r w:rsidRPr="002449C6">
        <w:rPr>
          <w:b/>
        </w:rPr>
        <w:t xml:space="preserve"> </w:t>
      </w:r>
      <w:bookmarkStart w:id="101" w:name="OLE_LINK53"/>
      <w:r w:rsidRPr="002449C6">
        <w:rPr>
          <w:b/>
          <w:vertAlign w:val="superscript"/>
        </w:rPr>
        <w:t>1</w:t>
      </w:r>
      <w:r w:rsidRPr="002449C6">
        <w:rPr>
          <w:b/>
        </w:rPr>
        <w:t>H-</w:t>
      </w:r>
      <w:r w:rsidRPr="002449C6">
        <w:rPr>
          <w:b/>
          <w:vertAlign w:val="superscript"/>
        </w:rPr>
        <w:t>1</w:t>
      </w:r>
      <w:r w:rsidRPr="002449C6">
        <w:rPr>
          <w:b/>
        </w:rPr>
        <w:t>H COSY spectrum of 1 in C</w:t>
      </w:r>
      <w:r w:rsidRPr="002449C6">
        <w:rPr>
          <w:rFonts w:hint="eastAsia"/>
          <w:b/>
          <w:vertAlign w:val="subscript"/>
        </w:rPr>
        <w:t>6</w:t>
      </w:r>
      <w:r w:rsidRPr="002449C6">
        <w:rPr>
          <w:b/>
        </w:rPr>
        <w:t>D</w:t>
      </w:r>
      <w:r w:rsidRPr="002449C6">
        <w:rPr>
          <w:rFonts w:hint="eastAsia"/>
          <w:b/>
          <w:vertAlign w:val="subscript"/>
        </w:rPr>
        <w:t>6</w:t>
      </w:r>
      <w:r w:rsidRPr="002449C6">
        <w:rPr>
          <w:b/>
        </w:rPr>
        <w:t xml:space="preserve"> at </w:t>
      </w:r>
      <w:r w:rsidRPr="002449C6">
        <w:rPr>
          <w:rFonts w:hint="eastAsia"/>
          <w:b/>
        </w:rPr>
        <w:t>4</w:t>
      </w:r>
      <w:r w:rsidRPr="002449C6">
        <w:rPr>
          <w:b/>
        </w:rPr>
        <w:t>00 MHz</w:t>
      </w:r>
      <w:bookmarkEnd w:id="99"/>
      <w:bookmarkEnd w:id="100"/>
      <w:bookmarkEnd w:id="101"/>
    </w:p>
    <w:p w14:paraId="5F3996C8" w14:textId="77777777" w:rsidR="001A03FA" w:rsidRDefault="001A03FA" w:rsidP="00BB2D56">
      <w:pPr>
        <w:rPr>
          <w:rFonts w:ascii="Arial" w:eastAsia="宋体" w:hAnsi="Arial"/>
        </w:rPr>
        <w:sectPr w:rsidR="001A03FA">
          <w:pgSz w:w="11906" w:h="16838"/>
          <w:pgMar w:top="1440" w:right="1800" w:bottom="1440" w:left="1800" w:header="851" w:footer="992" w:gutter="0"/>
          <w:cols w:space="425"/>
          <w:docGrid w:type="lines" w:linePitch="312"/>
        </w:sectPr>
      </w:pPr>
    </w:p>
    <w:bookmarkEnd w:id="97"/>
    <w:p w14:paraId="3F5A56DD" w14:textId="77777777" w:rsidR="001A03FA" w:rsidRDefault="001A03FA" w:rsidP="00BB2D56">
      <w:pPr>
        <w:rPr>
          <w:rStyle w:val="2Char"/>
          <w:bCs w:val="0"/>
        </w:rPr>
      </w:pPr>
      <w:r w:rsidRPr="008E0C4F">
        <w:rPr>
          <w:rFonts w:ascii="Arial" w:eastAsia="宋体" w:hAnsi="Arial"/>
          <w:noProof/>
        </w:rPr>
        <w:lastRenderedPageBreak/>
        <w:drawing>
          <wp:inline distT="0" distB="0" distL="0" distR="0" wp14:anchorId="4F8841BC" wp14:editId="394EB964">
            <wp:extent cx="5082819" cy="3533775"/>
            <wp:effectExtent l="0" t="0" r="3810" b="0"/>
            <wp:docPr id="14" name="图片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D0448D8-4CD5-4A4B-99B8-4214D967A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D0448D8-4CD5-4A4B-99B8-4214D967AEB8}"/>
                        </a:ext>
                      </a:extLst>
                    </pic:cNvPr>
                    <pic:cNvPicPr>
                      <a:picLocks noChangeAspect="1"/>
                    </pic:cNvPicPr>
                  </pic:nvPicPr>
                  <pic:blipFill>
                    <a:blip r:embed="rId20"/>
                    <a:stretch>
                      <a:fillRect/>
                    </a:stretch>
                  </pic:blipFill>
                  <pic:spPr>
                    <a:xfrm>
                      <a:off x="0" y="0"/>
                      <a:ext cx="5085005" cy="3535295"/>
                    </a:xfrm>
                    <a:prstGeom prst="rect">
                      <a:avLst/>
                    </a:prstGeom>
                  </pic:spPr>
                </pic:pic>
              </a:graphicData>
            </a:graphic>
          </wp:inline>
        </w:drawing>
      </w:r>
      <w:bookmarkStart w:id="102" w:name="_Hlk15063476"/>
    </w:p>
    <w:p w14:paraId="07C33ED2" w14:textId="77777777" w:rsidR="001A03FA" w:rsidRPr="002449C6" w:rsidRDefault="001A03FA" w:rsidP="00BB2D56">
      <w:pPr>
        <w:pStyle w:val="2"/>
        <w:rPr>
          <w:rStyle w:val="2Char"/>
          <w:b/>
        </w:rPr>
      </w:pPr>
      <w:bookmarkStart w:id="103" w:name="_Toc105525984"/>
      <w:r w:rsidRPr="002449C6">
        <w:rPr>
          <w:rStyle w:val="2Char"/>
          <w:b/>
        </w:rPr>
        <w:t>Figure S6. HSQC spectrum of 1 in C</w:t>
      </w:r>
      <w:r w:rsidRPr="002449C6">
        <w:rPr>
          <w:rStyle w:val="2Char"/>
          <w:b/>
          <w:vertAlign w:val="subscript"/>
        </w:rPr>
        <w:t>6</w:t>
      </w:r>
      <w:r w:rsidRPr="002449C6">
        <w:rPr>
          <w:rStyle w:val="2Char"/>
          <w:b/>
        </w:rPr>
        <w:t>D</w:t>
      </w:r>
      <w:r w:rsidRPr="002449C6">
        <w:rPr>
          <w:rStyle w:val="2Char"/>
          <w:b/>
          <w:vertAlign w:val="subscript"/>
        </w:rPr>
        <w:t>6</w:t>
      </w:r>
      <w:r w:rsidRPr="002449C6">
        <w:rPr>
          <w:rStyle w:val="2Char"/>
          <w:b/>
        </w:rPr>
        <w:t xml:space="preserve"> at 400 MHz</w:t>
      </w:r>
      <w:bookmarkEnd w:id="103"/>
    </w:p>
    <w:bookmarkEnd w:id="102"/>
    <w:p w14:paraId="684DAC4B" w14:textId="77777777" w:rsidR="001A03FA" w:rsidRPr="008E0C4F" w:rsidRDefault="001A03FA" w:rsidP="00BB2D56">
      <w:pPr>
        <w:rPr>
          <w:rFonts w:ascii="Arial" w:eastAsia="宋体" w:hAnsi="Arial"/>
        </w:rPr>
      </w:pPr>
      <w:r w:rsidRPr="008E0C4F">
        <w:rPr>
          <w:rFonts w:ascii="Arial" w:eastAsia="宋体" w:hAnsi="Arial"/>
          <w:noProof/>
        </w:rPr>
        <w:drawing>
          <wp:inline distT="0" distB="0" distL="0" distR="0" wp14:anchorId="1C2B00FB" wp14:editId="38D153E2">
            <wp:extent cx="5114788" cy="3686175"/>
            <wp:effectExtent l="0" t="0" r="0" b="0"/>
            <wp:docPr id="15" name="图片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6EE493D-E75B-40C7-A9D3-95E28E028C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6EE493D-E75B-40C7-A9D3-95E28E028C0B}"/>
                        </a:ext>
                      </a:extLst>
                    </pic:cNvPr>
                    <pic:cNvPicPr>
                      <a:picLocks noChangeAspect="1"/>
                    </pic:cNvPicPr>
                  </pic:nvPicPr>
                  <pic:blipFill>
                    <a:blip r:embed="rId21"/>
                    <a:stretch>
                      <a:fillRect/>
                    </a:stretch>
                  </pic:blipFill>
                  <pic:spPr>
                    <a:xfrm>
                      <a:off x="0" y="0"/>
                      <a:ext cx="5119359" cy="3689470"/>
                    </a:xfrm>
                    <a:prstGeom prst="rect">
                      <a:avLst/>
                    </a:prstGeom>
                  </pic:spPr>
                </pic:pic>
              </a:graphicData>
            </a:graphic>
          </wp:inline>
        </w:drawing>
      </w:r>
    </w:p>
    <w:p w14:paraId="06D7A752" w14:textId="77777777" w:rsidR="001A03FA" w:rsidRPr="002449C6" w:rsidRDefault="001A03FA" w:rsidP="00BB2D56">
      <w:pPr>
        <w:pStyle w:val="2"/>
        <w:rPr>
          <w:b/>
        </w:rPr>
      </w:pPr>
      <w:bookmarkStart w:id="104" w:name="_Toc105525985"/>
      <w:bookmarkStart w:id="105" w:name="_Hlk15062257"/>
      <w:r w:rsidRPr="002449C6">
        <w:rPr>
          <w:rStyle w:val="2Char"/>
          <w:b/>
        </w:rPr>
        <w:t>Figure S7</w:t>
      </w:r>
      <w:r w:rsidRPr="002449C6">
        <w:rPr>
          <w:b/>
          <w:szCs w:val="20"/>
        </w:rPr>
        <w:t xml:space="preserve">. </w:t>
      </w:r>
      <w:r w:rsidRPr="002449C6">
        <w:rPr>
          <w:b/>
        </w:rPr>
        <w:t>HMBC spectrum of 1 in C</w:t>
      </w:r>
      <w:r w:rsidRPr="002449C6">
        <w:rPr>
          <w:rFonts w:hint="eastAsia"/>
          <w:b/>
          <w:vertAlign w:val="subscript"/>
        </w:rPr>
        <w:t>6</w:t>
      </w:r>
      <w:r w:rsidRPr="002449C6">
        <w:rPr>
          <w:b/>
        </w:rPr>
        <w:t>D</w:t>
      </w:r>
      <w:r w:rsidRPr="002449C6">
        <w:rPr>
          <w:rFonts w:hint="eastAsia"/>
          <w:b/>
          <w:vertAlign w:val="subscript"/>
        </w:rPr>
        <w:t>6</w:t>
      </w:r>
      <w:r w:rsidRPr="002449C6">
        <w:rPr>
          <w:b/>
        </w:rPr>
        <w:t xml:space="preserve"> at 400 MHz</w:t>
      </w:r>
      <w:bookmarkEnd w:id="104"/>
    </w:p>
    <w:bookmarkEnd w:id="105"/>
    <w:p w14:paraId="1A3AA1C0" w14:textId="77777777" w:rsidR="001A03FA" w:rsidRDefault="001A03FA" w:rsidP="00BB2D56">
      <w:pPr>
        <w:rPr>
          <w:rFonts w:ascii="Arial" w:eastAsia="宋体" w:hAnsi="Arial"/>
        </w:rPr>
        <w:sectPr w:rsidR="001A03FA">
          <w:pgSz w:w="11906" w:h="16838"/>
          <w:pgMar w:top="1440" w:right="1800" w:bottom="1440" w:left="1800" w:header="851" w:footer="992" w:gutter="0"/>
          <w:cols w:space="425"/>
          <w:docGrid w:type="lines" w:linePitch="312"/>
        </w:sectPr>
      </w:pPr>
    </w:p>
    <w:p w14:paraId="565BF5A0" w14:textId="77777777" w:rsidR="001A03FA" w:rsidRPr="008E0C4F" w:rsidRDefault="001A03FA" w:rsidP="00BB2D56">
      <w:pPr>
        <w:rPr>
          <w:rFonts w:ascii="Arial" w:eastAsia="宋体" w:hAnsi="Arial"/>
        </w:rPr>
      </w:pPr>
      <w:r w:rsidRPr="008E0C4F">
        <w:rPr>
          <w:rFonts w:ascii="Arial" w:eastAsia="宋体" w:hAnsi="Arial"/>
          <w:noProof/>
        </w:rPr>
        <w:lastRenderedPageBreak/>
        <w:drawing>
          <wp:inline distT="0" distB="0" distL="0" distR="0" wp14:anchorId="518BCF81" wp14:editId="7BA46FDC">
            <wp:extent cx="5389945" cy="5355771"/>
            <wp:effectExtent l="0" t="0" r="1270" b="0"/>
            <wp:docPr id="16" name="图片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434C6F6-B18F-4ECF-9D05-13EA10758A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434C6F6-B18F-4ECF-9D05-13EA10758A4C}"/>
                        </a:ext>
                      </a:extLst>
                    </pic:cNvPr>
                    <pic:cNvPicPr>
                      <a:picLocks noChangeAspect="1"/>
                    </pic:cNvPicPr>
                  </pic:nvPicPr>
                  <pic:blipFill rotWithShape="1">
                    <a:blip r:embed="rId22"/>
                    <a:srcRect l="10889" r="42111"/>
                    <a:stretch/>
                  </pic:blipFill>
                  <pic:spPr>
                    <a:xfrm>
                      <a:off x="0" y="0"/>
                      <a:ext cx="5407574" cy="5373289"/>
                    </a:xfrm>
                    <a:prstGeom prst="rect">
                      <a:avLst/>
                    </a:prstGeom>
                  </pic:spPr>
                </pic:pic>
              </a:graphicData>
            </a:graphic>
          </wp:inline>
        </w:drawing>
      </w:r>
    </w:p>
    <w:p w14:paraId="20EAE1C7" w14:textId="77777777" w:rsidR="001A03FA" w:rsidRPr="00E10F6C" w:rsidRDefault="001A03FA" w:rsidP="00BB2D56">
      <w:pPr>
        <w:pStyle w:val="2"/>
        <w:rPr>
          <w:b/>
          <w:szCs w:val="20"/>
        </w:rPr>
      </w:pPr>
      <w:bookmarkStart w:id="106" w:name="_Toc105525986"/>
      <w:r w:rsidRPr="00E10F6C">
        <w:rPr>
          <w:rStyle w:val="2Char"/>
          <w:b/>
        </w:rPr>
        <w:t>Figure S8</w:t>
      </w:r>
      <w:r w:rsidRPr="00E10F6C">
        <w:rPr>
          <w:b/>
          <w:szCs w:val="20"/>
        </w:rPr>
        <w:t xml:space="preserve">. </w:t>
      </w:r>
      <w:r w:rsidRPr="00E10F6C">
        <w:rPr>
          <w:b/>
        </w:rPr>
        <w:t>NOESY spectrum of 1 in C</w:t>
      </w:r>
      <w:r w:rsidRPr="00E10F6C">
        <w:rPr>
          <w:rFonts w:hint="eastAsia"/>
          <w:b/>
          <w:vertAlign w:val="subscript"/>
        </w:rPr>
        <w:t>6</w:t>
      </w:r>
      <w:r w:rsidRPr="00E10F6C">
        <w:rPr>
          <w:b/>
        </w:rPr>
        <w:t>D</w:t>
      </w:r>
      <w:r w:rsidRPr="00E10F6C">
        <w:rPr>
          <w:rFonts w:hint="eastAsia"/>
          <w:b/>
          <w:vertAlign w:val="subscript"/>
        </w:rPr>
        <w:t>6</w:t>
      </w:r>
      <w:r w:rsidRPr="00E10F6C">
        <w:rPr>
          <w:b/>
        </w:rPr>
        <w:t xml:space="preserve"> at 600 MHz</w:t>
      </w:r>
      <w:bookmarkEnd w:id="106"/>
    </w:p>
    <w:p w14:paraId="6DE46349" w14:textId="77777777" w:rsidR="001A03FA" w:rsidRDefault="001A03FA" w:rsidP="00BB2D56">
      <w:pPr>
        <w:rPr>
          <w:rFonts w:ascii="Arial" w:eastAsia="宋体" w:hAnsi="Arial"/>
          <w:szCs w:val="20"/>
        </w:rPr>
        <w:sectPr w:rsidR="001A03FA">
          <w:pgSz w:w="11906" w:h="16838"/>
          <w:pgMar w:top="1440" w:right="1800" w:bottom="1440" w:left="1800" w:header="851" w:footer="992" w:gutter="0"/>
          <w:cols w:space="425"/>
          <w:docGrid w:type="lines" w:linePitch="312"/>
        </w:sectPr>
      </w:pPr>
    </w:p>
    <w:p w14:paraId="6DC1D91C" w14:textId="77777777" w:rsidR="001A03FA" w:rsidRPr="008E0C4F" w:rsidRDefault="001A03FA" w:rsidP="00BB2D56">
      <w:pPr>
        <w:spacing w:line="360" w:lineRule="auto"/>
        <w:rPr>
          <w:rFonts w:ascii="Arial" w:eastAsia="宋体" w:hAnsi="Arial"/>
        </w:rPr>
      </w:pPr>
      <w:r w:rsidRPr="008E0C4F">
        <w:rPr>
          <w:rFonts w:ascii="Arial" w:eastAsia="宋体" w:hAnsi="Arial"/>
        </w:rPr>
        <w:object w:dxaOrig="8521" w:dyaOrig="7201" w14:anchorId="6E644F9E">
          <v:shape id="_x0000_i1028" type="#_x0000_t75" style="width:414.7pt;height:351pt" o:ole="">
            <v:imagedata r:id="rId23" o:title=""/>
          </v:shape>
          <o:OLEObject Type="Embed" ProgID="ChemDraw.Document.6.0" ShapeID="_x0000_i1028" DrawAspect="Content" ObjectID="_1716212594" r:id="rId24"/>
        </w:object>
      </w:r>
    </w:p>
    <w:p w14:paraId="40B2EF19" w14:textId="77777777" w:rsidR="001A03FA" w:rsidRPr="00E10F6C" w:rsidRDefault="001A03FA" w:rsidP="00BB2D56">
      <w:pPr>
        <w:pStyle w:val="2"/>
        <w:spacing w:before="0" w:after="0"/>
        <w:rPr>
          <w:rFonts w:cs="Arial"/>
          <w:b/>
        </w:rPr>
      </w:pPr>
      <w:bookmarkStart w:id="107" w:name="_Toc105525987"/>
      <w:r w:rsidRPr="00E10F6C">
        <w:rPr>
          <w:rFonts w:eastAsia="Times New Roman" w:cs="Arial"/>
          <w:b/>
        </w:rPr>
        <w:t>F</w:t>
      </w:r>
      <w:r w:rsidRPr="00E10F6C">
        <w:rPr>
          <w:rFonts w:cs="Arial"/>
          <w:b/>
        </w:rPr>
        <w:t>ig</w:t>
      </w:r>
      <w:r w:rsidRPr="00E10F6C">
        <w:rPr>
          <w:rFonts w:eastAsia="Times New Roman" w:cs="Arial"/>
          <w:b/>
        </w:rPr>
        <w:t xml:space="preserve">ure S9. </w:t>
      </w:r>
      <w:r>
        <w:rPr>
          <w:rFonts w:eastAsia="Times New Roman" w:cs="Arial"/>
          <w:b/>
        </w:rPr>
        <w:t>Most s</w:t>
      </w:r>
      <w:r w:rsidRPr="00E10F6C">
        <w:rPr>
          <w:rFonts w:eastAsia="Times New Roman" w:cs="Arial"/>
          <w:b/>
        </w:rPr>
        <w:t>table</w:t>
      </w:r>
      <w:r w:rsidRPr="00E10F6C">
        <w:rPr>
          <w:rFonts w:eastAsia="楷体_GB2312" w:cs="Arial"/>
          <w:b/>
        </w:rPr>
        <w:t xml:space="preserve"> conformers of </w:t>
      </w:r>
      <w:r w:rsidRPr="00E10F6C">
        <w:rPr>
          <w:rFonts w:cs="Arial"/>
          <w:b/>
        </w:rPr>
        <w:t>(2</w:t>
      </w:r>
      <w:r w:rsidRPr="00E10F6C">
        <w:rPr>
          <w:rFonts w:cs="Arial"/>
          <w:b/>
          <w:i/>
          <w:iCs/>
        </w:rPr>
        <w:t>S</w:t>
      </w:r>
      <w:r w:rsidRPr="00E10F6C">
        <w:rPr>
          <w:rFonts w:cs="Arial"/>
          <w:b/>
        </w:rPr>
        <w:t>*, 3</w:t>
      </w:r>
      <w:r w:rsidRPr="00E10F6C">
        <w:rPr>
          <w:rFonts w:cs="Arial"/>
          <w:b/>
          <w:i/>
          <w:iCs/>
        </w:rPr>
        <w:t>S</w:t>
      </w:r>
      <w:r w:rsidRPr="00E10F6C">
        <w:rPr>
          <w:rFonts w:cs="Arial"/>
          <w:b/>
        </w:rPr>
        <w:t>*, 6</w:t>
      </w:r>
      <w:r w:rsidRPr="00E10F6C">
        <w:rPr>
          <w:rFonts w:cs="Arial"/>
          <w:b/>
          <w:i/>
          <w:iCs/>
        </w:rPr>
        <w:t>R</w:t>
      </w:r>
      <w:r w:rsidRPr="00E10F6C">
        <w:rPr>
          <w:rFonts w:cs="Arial"/>
          <w:b/>
        </w:rPr>
        <w:t>*, 10</w:t>
      </w:r>
      <w:r w:rsidRPr="00E10F6C">
        <w:rPr>
          <w:rFonts w:cs="Arial"/>
          <w:b/>
          <w:i/>
          <w:iCs/>
        </w:rPr>
        <w:t>R</w:t>
      </w:r>
      <w:r w:rsidRPr="00E10F6C">
        <w:rPr>
          <w:rFonts w:cs="Arial"/>
          <w:b/>
        </w:rPr>
        <w:t>*, 11</w:t>
      </w:r>
      <w:r w:rsidRPr="00E10F6C">
        <w:rPr>
          <w:rFonts w:cs="Arial"/>
          <w:b/>
          <w:i/>
          <w:iCs/>
        </w:rPr>
        <w:t>S</w:t>
      </w:r>
      <w:r w:rsidRPr="00E10F6C">
        <w:rPr>
          <w:rFonts w:cs="Arial"/>
          <w:b/>
        </w:rPr>
        <w:t>*)</w:t>
      </w:r>
      <w:r w:rsidRPr="00E10F6C">
        <w:rPr>
          <w:rFonts w:cs="Arial"/>
          <w:b/>
          <w:kern w:val="0"/>
        </w:rPr>
        <w:t>–1</w:t>
      </w:r>
      <w:r w:rsidRPr="00E10F6C">
        <w:rPr>
          <w:rFonts w:cs="Arial"/>
          <w:b/>
        </w:rPr>
        <w:t xml:space="preserve">A </w:t>
      </w:r>
      <w:r w:rsidRPr="00E10F6C">
        <w:rPr>
          <w:rFonts w:eastAsia="AdvTimes" w:cs="Arial"/>
          <w:b/>
        </w:rPr>
        <w:t xml:space="preserve">and </w:t>
      </w:r>
      <w:r w:rsidRPr="00E10F6C">
        <w:rPr>
          <w:rFonts w:cs="Arial"/>
          <w:b/>
        </w:rPr>
        <w:t>(2</w:t>
      </w:r>
      <w:r w:rsidRPr="00E10F6C">
        <w:rPr>
          <w:rFonts w:cs="Arial"/>
          <w:b/>
          <w:i/>
          <w:iCs/>
        </w:rPr>
        <w:t>S</w:t>
      </w:r>
      <w:r w:rsidRPr="00E10F6C">
        <w:rPr>
          <w:rFonts w:cs="Arial"/>
          <w:b/>
        </w:rPr>
        <w:t>*, 3</w:t>
      </w:r>
      <w:r w:rsidRPr="00E10F6C">
        <w:rPr>
          <w:rFonts w:cs="Arial"/>
          <w:b/>
          <w:i/>
          <w:iCs/>
        </w:rPr>
        <w:t>S</w:t>
      </w:r>
      <w:r w:rsidRPr="00E10F6C">
        <w:rPr>
          <w:rFonts w:cs="Arial"/>
          <w:b/>
        </w:rPr>
        <w:t>*, 6</w:t>
      </w:r>
      <w:r w:rsidRPr="00E10F6C">
        <w:rPr>
          <w:rFonts w:cs="Arial"/>
          <w:b/>
          <w:i/>
          <w:iCs/>
        </w:rPr>
        <w:t>R</w:t>
      </w:r>
      <w:r w:rsidRPr="00E10F6C">
        <w:rPr>
          <w:rFonts w:cs="Arial"/>
          <w:b/>
        </w:rPr>
        <w:t>*, 10</w:t>
      </w:r>
      <w:r w:rsidRPr="00E10F6C">
        <w:rPr>
          <w:rFonts w:cs="Arial"/>
          <w:b/>
          <w:i/>
          <w:iCs/>
        </w:rPr>
        <w:t>R</w:t>
      </w:r>
      <w:r w:rsidRPr="00E10F6C">
        <w:rPr>
          <w:rFonts w:cs="Arial"/>
          <w:b/>
        </w:rPr>
        <w:t>*, 11</w:t>
      </w:r>
      <w:r w:rsidRPr="00E10F6C">
        <w:rPr>
          <w:rFonts w:cs="Arial"/>
          <w:b/>
          <w:i/>
          <w:iCs/>
        </w:rPr>
        <w:t>R</w:t>
      </w:r>
      <w:r w:rsidRPr="00E10F6C">
        <w:rPr>
          <w:rFonts w:cs="Arial"/>
          <w:b/>
        </w:rPr>
        <w:t>*)</w:t>
      </w:r>
      <w:r w:rsidRPr="00E10F6C">
        <w:rPr>
          <w:rFonts w:cs="Arial"/>
          <w:b/>
          <w:kern w:val="0"/>
        </w:rPr>
        <w:t>–1</w:t>
      </w:r>
      <w:r w:rsidRPr="00E10F6C">
        <w:rPr>
          <w:rFonts w:cs="Arial"/>
          <w:b/>
        </w:rPr>
        <w:t>B</w:t>
      </w:r>
      <w:bookmarkEnd w:id="107"/>
    </w:p>
    <w:p w14:paraId="2B8B6986" w14:textId="77777777" w:rsidR="001A03FA" w:rsidRPr="00E10F6C" w:rsidRDefault="001A03FA" w:rsidP="00BB2D56">
      <w:pPr>
        <w:spacing w:line="360" w:lineRule="auto"/>
        <w:rPr>
          <w:rFonts w:ascii="Arial" w:hAnsi="Arial" w:cs="Arial"/>
          <w:sz w:val="22"/>
        </w:rPr>
      </w:pPr>
      <w:r>
        <w:rPr>
          <w:rFonts w:ascii="Arial" w:hAnsi="Arial" w:cs="Arial"/>
          <w:sz w:val="22"/>
        </w:rPr>
        <w:t>T</w:t>
      </w:r>
      <w:r w:rsidRPr="00E10F6C">
        <w:rPr>
          <w:rFonts w:ascii="Arial" w:hAnsi="Arial" w:cs="Arial"/>
          <w:sz w:val="22"/>
        </w:rPr>
        <w:t>he relative population is in parenthesis</w:t>
      </w:r>
      <w:r>
        <w:rPr>
          <w:rFonts w:ascii="Arial" w:hAnsi="Arial" w:cs="Arial"/>
          <w:sz w:val="22"/>
        </w:rPr>
        <w:t>.</w:t>
      </w:r>
    </w:p>
    <w:p w14:paraId="1E5C128C" w14:textId="77777777" w:rsidR="001A03FA" w:rsidRDefault="001A03FA" w:rsidP="00BB2D56">
      <w:pPr>
        <w:sectPr w:rsidR="001A03FA">
          <w:pgSz w:w="11906" w:h="16838"/>
          <w:pgMar w:top="1440" w:right="1800" w:bottom="1440" w:left="1800" w:header="851" w:footer="992" w:gutter="0"/>
          <w:cols w:space="425"/>
          <w:docGrid w:type="lines" w:linePitch="312"/>
        </w:sectPr>
      </w:pPr>
    </w:p>
    <w:p w14:paraId="4D4048AB" w14:textId="77777777" w:rsidR="001A03FA" w:rsidRDefault="001A03FA" w:rsidP="00BB2D56">
      <w:pPr>
        <w:jc w:val="center"/>
        <w:rPr>
          <w:rFonts w:ascii="Arial" w:eastAsia="宋体" w:hAnsi="Arial"/>
          <w:szCs w:val="20"/>
        </w:rPr>
      </w:pPr>
      <w:r w:rsidRPr="005A09CA">
        <w:rPr>
          <w:rFonts w:ascii="Arial" w:eastAsia="宋体" w:hAnsi="Arial"/>
          <w:szCs w:val="20"/>
        </w:rPr>
        <w:lastRenderedPageBreak/>
        <w:t xml:space="preserve"> </w:t>
      </w:r>
      <w:r w:rsidRPr="005A09CA">
        <w:rPr>
          <w:noProof/>
        </w:rPr>
        <w:drawing>
          <wp:inline distT="0" distB="0" distL="0" distR="0" wp14:anchorId="194F549D" wp14:editId="136DDA63">
            <wp:extent cx="5274310" cy="6189841"/>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6189841"/>
                    </a:xfrm>
                    <a:prstGeom prst="rect">
                      <a:avLst/>
                    </a:prstGeom>
                    <a:noFill/>
                    <a:ln>
                      <a:noFill/>
                    </a:ln>
                  </pic:spPr>
                </pic:pic>
              </a:graphicData>
            </a:graphic>
          </wp:inline>
        </w:drawing>
      </w:r>
    </w:p>
    <w:p w14:paraId="3630B0B9" w14:textId="77777777" w:rsidR="001A03FA" w:rsidRPr="00E10F6C" w:rsidRDefault="001A03FA" w:rsidP="00BB2D56">
      <w:pPr>
        <w:pStyle w:val="2"/>
        <w:rPr>
          <w:b/>
          <w:kern w:val="24"/>
          <w:lang w:val="pt-BR"/>
        </w:rPr>
      </w:pPr>
      <w:bookmarkStart w:id="108" w:name="_Toc105525988"/>
      <w:r w:rsidRPr="00E10F6C">
        <w:rPr>
          <w:rFonts w:eastAsia="Times New Roman"/>
          <w:b/>
          <w:szCs w:val="32"/>
        </w:rPr>
        <w:t>F</w:t>
      </w:r>
      <w:r w:rsidRPr="00E10F6C">
        <w:rPr>
          <w:rFonts w:hint="eastAsia"/>
          <w:b/>
          <w:szCs w:val="32"/>
        </w:rPr>
        <w:t>ig</w:t>
      </w:r>
      <w:r w:rsidRPr="00E10F6C">
        <w:rPr>
          <w:rFonts w:eastAsia="Times New Roman"/>
          <w:b/>
          <w:szCs w:val="32"/>
        </w:rPr>
        <w:t xml:space="preserve">ure S10. Determination of the relative configuration of C-11 in 1 on the basis of </w:t>
      </w:r>
      <w:r w:rsidRPr="00E10F6C">
        <w:rPr>
          <w:rFonts w:eastAsia="Times New Roman"/>
          <w:b/>
        </w:rPr>
        <w:t>R</w:t>
      </w:r>
      <w:r w:rsidRPr="00E10F6C">
        <w:rPr>
          <w:rFonts w:eastAsia="Times New Roman"/>
          <w:b/>
          <w:vertAlign w:val="superscript"/>
        </w:rPr>
        <w:t>2</w:t>
      </w:r>
      <w:r w:rsidRPr="00E10F6C">
        <w:rPr>
          <w:rFonts w:eastAsia="Times New Roman"/>
          <w:b/>
        </w:rPr>
        <w:t>, mean absolute error, and DP4+ probability</w:t>
      </w:r>
      <w:bookmarkEnd w:id="108"/>
    </w:p>
    <w:p w14:paraId="04F87291" w14:textId="77777777" w:rsidR="001A03FA" w:rsidRDefault="001A03FA" w:rsidP="00BB2D56">
      <w:pPr>
        <w:rPr>
          <w:lang w:val="pt-BR"/>
        </w:rPr>
      </w:pPr>
    </w:p>
    <w:p w14:paraId="4A4FD17C" w14:textId="77777777" w:rsidR="001A03FA" w:rsidRDefault="001A03FA" w:rsidP="00BB2D56">
      <w:pPr>
        <w:rPr>
          <w:lang w:val="pt-BR"/>
        </w:rPr>
      </w:pPr>
    </w:p>
    <w:p w14:paraId="73244D59" w14:textId="77777777" w:rsidR="001A03FA" w:rsidRPr="00372BA8" w:rsidRDefault="001A03FA" w:rsidP="00BB2D56">
      <w:pPr>
        <w:rPr>
          <w:lang w:val="pt-BR"/>
        </w:rPr>
      </w:pPr>
    </w:p>
    <w:p w14:paraId="52B83E3A" w14:textId="77777777" w:rsidR="001A03FA" w:rsidRDefault="001A03FA" w:rsidP="00BB2D56">
      <w:pPr>
        <w:rPr>
          <w:lang w:val="pt-BR"/>
        </w:rPr>
        <w:sectPr w:rsidR="001A03FA">
          <w:pgSz w:w="11906" w:h="16838"/>
          <w:pgMar w:top="1440" w:right="1800" w:bottom="1440" w:left="1800" w:header="851" w:footer="992" w:gutter="0"/>
          <w:cols w:space="425"/>
          <w:docGrid w:type="lines" w:linePitch="312"/>
        </w:sectPr>
      </w:pPr>
    </w:p>
    <w:p w14:paraId="01380A52" w14:textId="77777777" w:rsidR="001A03FA" w:rsidRPr="008E0C4F" w:rsidRDefault="001A03FA" w:rsidP="00BB2D56">
      <w:pPr>
        <w:rPr>
          <w:rFonts w:ascii="Arial" w:eastAsia="宋体" w:hAnsi="Arial"/>
          <w:b/>
          <w:bCs/>
          <w:color w:val="FF0000"/>
        </w:rPr>
      </w:pPr>
      <w:r w:rsidRPr="008E0C4F">
        <w:rPr>
          <w:rFonts w:ascii="Arial" w:hAnsi="Arial"/>
          <w:noProof/>
        </w:rPr>
        <w:lastRenderedPageBreak/>
        <w:drawing>
          <wp:inline distT="0" distB="0" distL="0" distR="0" wp14:anchorId="785FC926" wp14:editId="0DB4B80F">
            <wp:extent cx="5274310" cy="2778125"/>
            <wp:effectExtent l="0" t="0" r="2540" b="317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2778125"/>
                    </a:xfrm>
                    <a:prstGeom prst="rect">
                      <a:avLst/>
                    </a:prstGeom>
                  </pic:spPr>
                </pic:pic>
              </a:graphicData>
            </a:graphic>
          </wp:inline>
        </w:drawing>
      </w:r>
    </w:p>
    <w:p w14:paraId="5DF097B2" w14:textId="77777777" w:rsidR="001A03FA" w:rsidRPr="00E10F6C" w:rsidRDefault="001A03FA" w:rsidP="00BB2D56">
      <w:pPr>
        <w:pStyle w:val="2"/>
        <w:rPr>
          <w:b/>
        </w:rPr>
      </w:pPr>
      <w:bookmarkStart w:id="109" w:name="_Toc105525989"/>
      <w:r w:rsidRPr="00E10F6C">
        <w:rPr>
          <w:rStyle w:val="2Char"/>
          <w:b/>
        </w:rPr>
        <w:t>F</w:t>
      </w:r>
      <w:r w:rsidRPr="00E10F6C">
        <w:rPr>
          <w:rStyle w:val="2Char"/>
          <w:rFonts w:hint="eastAsia"/>
          <w:b/>
        </w:rPr>
        <w:t>ig</w:t>
      </w:r>
      <w:r w:rsidRPr="00E10F6C">
        <w:rPr>
          <w:rStyle w:val="2Char"/>
          <w:b/>
        </w:rPr>
        <w:t>ure S11</w:t>
      </w:r>
      <w:r w:rsidRPr="00E10F6C">
        <w:rPr>
          <w:b/>
        </w:rPr>
        <w:t>. HRESIMS spectrum of 2</w:t>
      </w:r>
      <w:bookmarkEnd w:id="109"/>
    </w:p>
    <w:p w14:paraId="71F8726F" w14:textId="77777777" w:rsidR="001A03FA" w:rsidRDefault="001A03FA" w:rsidP="00BB2D56">
      <w:pPr>
        <w:jc w:val="center"/>
        <w:rPr>
          <w:rFonts w:ascii="Arial" w:eastAsia="宋体" w:hAnsi="Arial"/>
        </w:rPr>
      </w:pPr>
      <w:r w:rsidRPr="008E0C4F">
        <w:rPr>
          <w:rFonts w:ascii="Arial" w:eastAsia="宋体" w:hAnsi="Arial"/>
          <w:noProof/>
        </w:rPr>
        <w:drawing>
          <wp:inline distT="0" distB="0" distL="0" distR="0" wp14:anchorId="6905D7A9" wp14:editId="202F61C9">
            <wp:extent cx="5259242" cy="2914650"/>
            <wp:effectExtent l="0" t="0" r="0" b="0"/>
            <wp:docPr id="17" name="图片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4829481-F2DA-4640-8480-72FE0C6EB3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4829481-F2DA-4640-8480-72FE0C6EB3A5}"/>
                        </a:ext>
                      </a:extLst>
                    </pic:cNvPr>
                    <pic:cNvPicPr>
                      <a:picLocks noChangeAspect="1"/>
                    </pic:cNvPicPr>
                  </pic:nvPicPr>
                  <pic:blipFill>
                    <a:blip r:embed="rId27"/>
                    <a:stretch>
                      <a:fillRect/>
                    </a:stretch>
                  </pic:blipFill>
                  <pic:spPr>
                    <a:xfrm>
                      <a:off x="0" y="0"/>
                      <a:ext cx="5266970" cy="2918933"/>
                    </a:xfrm>
                    <a:prstGeom prst="rect">
                      <a:avLst/>
                    </a:prstGeom>
                  </pic:spPr>
                </pic:pic>
              </a:graphicData>
            </a:graphic>
          </wp:inline>
        </w:drawing>
      </w:r>
    </w:p>
    <w:p w14:paraId="634B11C5" w14:textId="77777777" w:rsidR="001A03FA" w:rsidRPr="00E10F6C" w:rsidRDefault="001A03FA" w:rsidP="00BB2D56">
      <w:pPr>
        <w:pStyle w:val="2"/>
        <w:rPr>
          <w:b/>
          <w:noProof/>
        </w:rPr>
      </w:pPr>
      <w:bookmarkStart w:id="110" w:name="_Toc105525990"/>
      <w:r w:rsidRPr="00E10F6C">
        <w:rPr>
          <w:rStyle w:val="2Char"/>
          <w:b/>
        </w:rPr>
        <w:t>F</w:t>
      </w:r>
      <w:r w:rsidRPr="00E10F6C">
        <w:rPr>
          <w:rStyle w:val="2Char"/>
          <w:rFonts w:hint="eastAsia"/>
          <w:b/>
        </w:rPr>
        <w:t>ig</w:t>
      </w:r>
      <w:r w:rsidRPr="00E10F6C">
        <w:rPr>
          <w:rStyle w:val="2Char"/>
          <w:b/>
        </w:rPr>
        <w:t>ure S12</w:t>
      </w:r>
      <w:r w:rsidRPr="00E10F6C">
        <w:rPr>
          <w:b/>
        </w:rPr>
        <w:t xml:space="preserve">. </w:t>
      </w:r>
      <w:r w:rsidRPr="00E10F6C">
        <w:rPr>
          <w:b/>
          <w:vertAlign w:val="superscript"/>
        </w:rPr>
        <w:t>1</w:t>
      </w:r>
      <w:r w:rsidRPr="00E10F6C">
        <w:rPr>
          <w:b/>
        </w:rPr>
        <w:t>H NMR spectrum of 2 in CDCl</w:t>
      </w:r>
      <w:r w:rsidRPr="00E10F6C">
        <w:rPr>
          <w:b/>
          <w:vertAlign w:val="subscript"/>
        </w:rPr>
        <w:t>3</w:t>
      </w:r>
      <w:r w:rsidRPr="00E10F6C">
        <w:rPr>
          <w:b/>
        </w:rPr>
        <w:t xml:space="preserve"> at </w:t>
      </w:r>
      <w:r w:rsidRPr="00E10F6C">
        <w:rPr>
          <w:rFonts w:hint="eastAsia"/>
          <w:b/>
        </w:rPr>
        <w:t>4</w:t>
      </w:r>
      <w:r w:rsidRPr="00E10F6C">
        <w:rPr>
          <w:b/>
        </w:rPr>
        <w:t>00 MHz</w:t>
      </w:r>
      <w:bookmarkEnd w:id="110"/>
    </w:p>
    <w:p w14:paraId="51F59FBC" w14:textId="77777777" w:rsidR="001A03FA" w:rsidRDefault="001A03FA" w:rsidP="00BB2D56">
      <w:pPr>
        <w:jc w:val="center"/>
        <w:rPr>
          <w:rFonts w:ascii="Arial" w:eastAsia="宋体" w:hAnsi="Arial"/>
        </w:rPr>
        <w:sectPr w:rsidR="001A03FA">
          <w:pgSz w:w="11906" w:h="16838"/>
          <w:pgMar w:top="1440" w:right="1800" w:bottom="1440" w:left="1800" w:header="851" w:footer="992" w:gutter="0"/>
          <w:cols w:space="425"/>
          <w:docGrid w:type="lines" w:linePitch="312"/>
        </w:sectPr>
      </w:pPr>
    </w:p>
    <w:p w14:paraId="56FDE216" w14:textId="77777777" w:rsidR="001A03FA" w:rsidRPr="008E0C4F" w:rsidRDefault="001A03FA" w:rsidP="00BB2D56">
      <w:pPr>
        <w:jc w:val="center"/>
        <w:rPr>
          <w:rFonts w:ascii="Arial" w:eastAsia="宋体" w:hAnsi="Arial"/>
        </w:rPr>
      </w:pPr>
      <w:r w:rsidRPr="008E0C4F">
        <w:rPr>
          <w:rFonts w:ascii="Arial" w:eastAsia="宋体" w:hAnsi="Arial"/>
          <w:noProof/>
        </w:rPr>
        <w:lastRenderedPageBreak/>
        <w:drawing>
          <wp:inline distT="0" distB="0" distL="0" distR="0" wp14:anchorId="54C72B5E" wp14:editId="77D79CB2">
            <wp:extent cx="5173745" cy="3287485"/>
            <wp:effectExtent l="0" t="0" r="8255" b="8255"/>
            <wp:docPr id="18" name="图片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C2A869B-8EAE-4A59-936C-1F37E98CE5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C2A869B-8EAE-4A59-936C-1F37E98CE538}"/>
                        </a:ext>
                      </a:extLst>
                    </pic:cNvPr>
                    <pic:cNvPicPr>
                      <a:picLocks noChangeAspect="1"/>
                    </pic:cNvPicPr>
                  </pic:nvPicPr>
                  <pic:blipFill>
                    <a:blip r:embed="rId28"/>
                    <a:stretch>
                      <a:fillRect/>
                    </a:stretch>
                  </pic:blipFill>
                  <pic:spPr>
                    <a:xfrm>
                      <a:off x="0" y="0"/>
                      <a:ext cx="5195159" cy="3301092"/>
                    </a:xfrm>
                    <a:prstGeom prst="rect">
                      <a:avLst/>
                    </a:prstGeom>
                  </pic:spPr>
                </pic:pic>
              </a:graphicData>
            </a:graphic>
          </wp:inline>
        </w:drawing>
      </w:r>
    </w:p>
    <w:p w14:paraId="64D74A52" w14:textId="77777777" w:rsidR="001A03FA" w:rsidRPr="00E10F6C" w:rsidRDefault="001A03FA" w:rsidP="00BB2D56">
      <w:pPr>
        <w:pStyle w:val="2"/>
        <w:rPr>
          <w:b/>
        </w:rPr>
      </w:pPr>
      <w:bookmarkStart w:id="111" w:name="_Toc105525991"/>
      <w:r w:rsidRPr="00E10F6C">
        <w:rPr>
          <w:rStyle w:val="2Char"/>
          <w:b/>
        </w:rPr>
        <w:t>F</w:t>
      </w:r>
      <w:r w:rsidRPr="00E10F6C">
        <w:rPr>
          <w:rStyle w:val="2Char"/>
          <w:rFonts w:hint="eastAsia"/>
          <w:b/>
        </w:rPr>
        <w:t>ig</w:t>
      </w:r>
      <w:r w:rsidRPr="00E10F6C">
        <w:rPr>
          <w:rStyle w:val="2Char"/>
          <w:b/>
        </w:rPr>
        <w:t>ure S13</w:t>
      </w:r>
      <w:r w:rsidRPr="00E10F6C">
        <w:rPr>
          <w:b/>
        </w:rPr>
        <w:t>.</w:t>
      </w:r>
      <w:r w:rsidRPr="00E10F6C">
        <w:rPr>
          <w:b/>
          <w:szCs w:val="20"/>
        </w:rPr>
        <w:t xml:space="preserve"> </w:t>
      </w:r>
      <w:r w:rsidRPr="00E10F6C">
        <w:rPr>
          <w:b/>
          <w:vertAlign w:val="superscript"/>
        </w:rPr>
        <w:t>13</w:t>
      </w:r>
      <w:r w:rsidRPr="00E10F6C">
        <w:rPr>
          <w:b/>
        </w:rPr>
        <w:t xml:space="preserve">C NMR spectrum of </w:t>
      </w:r>
      <w:r w:rsidRPr="00E10F6C">
        <w:rPr>
          <w:b/>
          <w:szCs w:val="24"/>
        </w:rPr>
        <w:t>2</w:t>
      </w:r>
      <w:r w:rsidRPr="00E10F6C">
        <w:rPr>
          <w:b/>
        </w:rPr>
        <w:t xml:space="preserve"> in CDCl</w:t>
      </w:r>
      <w:r w:rsidRPr="00E10F6C">
        <w:rPr>
          <w:b/>
          <w:vertAlign w:val="subscript"/>
        </w:rPr>
        <w:t>3</w:t>
      </w:r>
      <w:r w:rsidRPr="00E10F6C">
        <w:rPr>
          <w:b/>
        </w:rPr>
        <w:t xml:space="preserve"> at 100 MHz</w:t>
      </w:r>
      <w:bookmarkEnd w:id="111"/>
    </w:p>
    <w:p w14:paraId="324B0DF2" w14:textId="77777777" w:rsidR="001A03FA" w:rsidRPr="008E0C4F" w:rsidRDefault="001A03FA" w:rsidP="00BB2D56">
      <w:pPr>
        <w:jc w:val="center"/>
        <w:rPr>
          <w:rFonts w:ascii="Arial" w:eastAsia="宋体" w:hAnsi="Arial"/>
        </w:rPr>
      </w:pPr>
      <w:r w:rsidRPr="008E0C4F">
        <w:rPr>
          <w:rFonts w:ascii="Arial" w:eastAsia="宋体" w:hAnsi="Arial"/>
          <w:noProof/>
        </w:rPr>
        <w:drawing>
          <wp:inline distT="0" distB="0" distL="0" distR="0" wp14:anchorId="25A359EB" wp14:editId="06BD4C97">
            <wp:extent cx="4220085" cy="3721211"/>
            <wp:effectExtent l="0" t="0" r="9525" b="0"/>
            <wp:docPr id="19" name="图片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001ECA1-C8D8-4630-A749-FA73EDB42D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001ECA1-C8D8-4630-A749-FA73EDB42DA5}"/>
                        </a:ext>
                      </a:extLst>
                    </pic:cNvPr>
                    <pic:cNvPicPr>
                      <a:picLocks noChangeAspect="1"/>
                    </pic:cNvPicPr>
                  </pic:nvPicPr>
                  <pic:blipFill rotWithShape="1">
                    <a:blip r:embed="rId29"/>
                    <a:srcRect l="8148" r="38889"/>
                    <a:stretch/>
                  </pic:blipFill>
                  <pic:spPr>
                    <a:xfrm>
                      <a:off x="0" y="0"/>
                      <a:ext cx="4250255" cy="3747814"/>
                    </a:xfrm>
                    <a:prstGeom prst="rect">
                      <a:avLst/>
                    </a:prstGeom>
                  </pic:spPr>
                </pic:pic>
              </a:graphicData>
            </a:graphic>
          </wp:inline>
        </w:drawing>
      </w:r>
    </w:p>
    <w:p w14:paraId="0462D4CF" w14:textId="77777777" w:rsidR="001A03FA" w:rsidRPr="00E10F6C" w:rsidRDefault="001A03FA" w:rsidP="00BB2D56">
      <w:pPr>
        <w:pStyle w:val="2"/>
        <w:rPr>
          <w:b/>
        </w:rPr>
      </w:pPr>
      <w:bookmarkStart w:id="112" w:name="_Toc105525992"/>
      <w:r w:rsidRPr="00E10F6C">
        <w:rPr>
          <w:rStyle w:val="2Char"/>
          <w:b/>
        </w:rPr>
        <w:t>F</w:t>
      </w:r>
      <w:r w:rsidRPr="00E10F6C">
        <w:rPr>
          <w:rStyle w:val="2Char"/>
          <w:rFonts w:hint="eastAsia"/>
          <w:b/>
        </w:rPr>
        <w:t>ig</w:t>
      </w:r>
      <w:r w:rsidRPr="00E10F6C">
        <w:rPr>
          <w:rStyle w:val="2Char"/>
          <w:b/>
        </w:rPr>
        <w:t>ure S14</w:t>
      </w:r>
      <w:r w:rsidRPr="00E10F6C">
        <w:rPr>
          <w:b/>
        </w:rPr>
        <w:t>.</w:t>
      </w:r>
      <w:r w:rsidRPr="00E10F6C">
        <w:rPr>
          <w:b/>
          <w:szCs w:val="20"/>
        </w:rPr>
        <w:t xml:space="preserve"> </w:t>
      </w:r>
      <w:r w:rsidRPr="00E10F6C">
        <w:rPr>
          <w:b/>
          <w:vertAlign w:val="superscript"/>
        </w:rPr>
        <w:t>1</w:t>
      </w:r>
      <w:r w:rsidRPr="00E10F6C">
        <w:rPr>
          <w:b/>
        </w:rPr>
        <w:t>H-</w:t>
      </w:r>
      <w:r w:rsidRPr="00E10F6C">
        <w:rPr>
          <w:b/>
          <w:vertAlign w:val="superscript"/>
        </w:rPr>
        <w:t>1</w:t>
      </w:r>
      <w:r w:rsidRPr="00E10F6C">
        <w:rPr>
          <w:b/>
        </w:rPr>
        <w:t xml:space="preserve">H COSY spectrum of </w:t>
      </w:r>
      <w:r w:rsidRPr="00E10F6C">
        <w:rPr>
          <w:b/>
          <w:szCs w:val="24"/>
        </w:rPr>
        <w:t>2</w:t>
      </w:r>
      <w:r w:rsidRPr="00E10F6C">
        <w:rPr>
          <w:b/>
        </w:rPr>
        <w:t xml:space="preserve"> in CDCl</w:t>
      </w:r>
      <w:r w:rsidRPr="00E10F6C">
        <w:rPr>
          <w:b/>
          <w:vertAlign w:val="subscript"/>
        </w:rPr>
        <w:t>3</w:t>
      </w:r>
      <w:r w:rsidRPr="00E10F6C">
        <w:rPr>
          <w:b/>
        </w:rPr>
        <w:t xml:space="preserve"> at </w:t>
      </w:r>
      <w:r w:rsidRPr="00E10F6C">
        <w:rPr>
          <w:rFonts w:hint="eastAsia"/>
          <w:b/>
        </w:rPr>
        <w:t>4</w:t>
      </w:r>
      <w:r w:rsidRPr="00E10F6C">
        <w:rPr>
          <w:b/>
        </w:rPr>
        <w:t>00 MHz</w:t>
      </w:r>
      <w:bookmarkEnd w:id="112"/>
    </w:p>
    <w:p w14:paraId="5E8ABF25" w14:textId="77777777" w:rsidR="001A03FA" w:rsidRDefault="001A03FA" w:rsidP="00BB2D56">
      <w:pPr>
        <w:rPr>
          <w:rFonts w:ascii="Arial" w:eastAsia="宋体" w:hAnsi="Arial"/>
        </w:rPr>
        <w:sectPr w:rsidR="001A03FA">
          <w:pgSz w:w="11906" w:h="16838"/>
          <w:pgMar w:top="1440" w:right="1800" w:bottom="1440" w:left="1800" w:header="851" w:footer="992" w:gutter="0"/>
          <w:cols w:space="425"/>
          <w:docGrid w:type="lines" w:linePitch="312"/>
        </w:sectPr>
      </w:pPr>
    </w:p>
    <w:p w14:paraId="0BD3E641" w14:textId="77777777" w:rsidR="001A03FA" w:rsidRPr="008E0C4F" w:rsidRDefault="001A03FA" w:rsidP="00BB2D56">
      <w:pPr>
        <w:jc w:val="center"/>
        <w:rPr>
          <w:rFonts w:ascii="Arial" w:eastAsia="宋体" w:hAnsi="Arial"/>
        </w:rPr>
      </w:pPr>
      <w:r w:rsidRPr="008E0C4F">
        <w:rPr>
          <w:rFonts w:ascii="Arial" w:eastAsia="宋体" w:hAnsi="Arial"/>
          <w:noProof/>
        </w:rPr>
        <w:lastRenderedPageBreak/>
        <w:drawing>
          <wp:inline distT="0" distB="0" distL="0" distR="0" wp14:anchorId="272FE385" wp14:editId="733834AA">
            <wp:extent cx="5001697" cy="3387256"/>
            <wp:effectExtent l="0" t="0" r="8890" b="3810"/>
            <wp:docPr id="20" name="图片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A3D1861-C8D3-45C7-A2EA-35F2820B4F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A3D1861-C8D3-45C7-A2EA-35F2820B4FD5}"/>
                        </a:ext>
                      </a:extLst>
                    </pic:cNvPr>
                    <pic:cNvPicPr>
                      <a:picLocks noChangeAspect="1"/>
                    </pic:cNvPicPr>
                  </pic:nvPicPr>
                  <pic:blipFill>
                    <a:blip r:embed="rId30"/>
                    <a:stretch>
                      <a:fillRect/>
                    </a:stretch>
                  </pic:blipFill>
                  <pic:spPr>
                    <a:xfrm>
                      <a:off x="0" y="0"/>
                      <a:ext cx="5008035" cy="3391548"/>
                    </a:xfrm>
                    <a:prstGeom prst="rect">
                      <a:avLst/>
                    </a:prstGeom>
                  </pic:spPr>
                </pic:pic>
              </a:graphicData>
            </a:graphic>
          </wp:inline>
        </w:drawing>
      </w:r>
    </w:p>
    <w:p w14:paraId="5B351019" w14:textId="77777777" w:rsidR="001A03FA" w:rsidRPr="00593CDA" w:rsidRDefault="001A03FA" w:rsidP="00BB2D56">
      <w:pPr>
        <w:pStyle w:val="2"/>
        <w:rPr>
          <w:b/>
        </w:rPr>
      </w:pPr>
      <w:bookmarkStart w:id="113" w:name="_Toc105525993"/>
      <w:bookmarkStart w:id="114" w:name="_Hlk15063549"/>
      <w:r w:rsidRPr="00593CDA">
        <w:rPr>
          <w:rStyle w:val="2Char"/>
          <w:b/>
        </w:rPr>
        <w:t>F</w:t>
      </w:r>
      <w:r w:rsidRPr="00593CDA">
        <w:rPr>
          <w:rStyle w:val="2Char"/>
          <w:rFonts w:hint="eastAsia"/>
          <w:b/>
        </w:rPr>
        <w:t>ig</w:t>
      </w:r>
      <w:r w:rsidRPr="00593CDA">
        <w:rPr>
          <w:rStyle w:val="2Char"/>
          <w:b/>
        </w:rPr>
        <w:t>ure S15</w:t>
      </w:r>
      <w:r w:rsidRPr="00593CDA">
        <w:rPr>
          <w:b/>
        </w:rPr>
        <w:t>. HSQC spectrum of 2 in CDCl</w:t>
      </w:r>
      <w:r w:rsidRPr="00593CDA">
        <w:rPr>
          <w:b/>
          <w:vertAlign w:val="subscript"/>
        </w:rPr>
        <w:t>3</w:t>
      </w:r>
      <w:r w:rsidRPr="00593CDA">
        <w:rPr>
          <w:b/>
        </w:rPr>
        <w:t xml:space="preserve"> at </w:t>
      </w:r>
      <w:r w:rsidRPr="00593CDA">
        <w:rPr>
          <w:rFonts w:hint="eastAsia"/>
          <w:b/>
        </w:rPr>
        <w:t>4</w:t>
      </w:r>
      <w:r w:rsidRPr="00593CDA">
        <w:rPr>
          <w:b/>
        </w:rPr>
        <w:t>00 MHz</w:t>
      </w:r>
      <w:bookmarkEnd w:id="113"/>
    </w:p>
    <w:bookmarkEnd w:id="114"/>
    <w:p w14:paraId="1DB769AC" w14:textId="77777777" w:rsidR="001A03FA" w:rsidRDefault="001A03FA" w:rsidP="00BB2D56">
      <w:pPr>
        <w:jc w:val="center"/>
        <w:rPr>
          <w:rFonts w:ascii="Arial" w:eastAsia="宋体" w:hAnsi="Arial"/>
        </w:rPr>
      </w:pPr>
      <w:r w:rsidRPr="008E0C4F">
        <w:rPr>
          <w:rFonts w:ascii="Arial" w:eastAsia="宋体" w:hAnsi="Arial"/>
          <w:noProof/>
        </w:rPr>
        <w:drawing>
          <wp:inline distT="0" distB="0" distL="0" distR="0" wp14:anchorId="4E49454F" wp14:editId="6BF4C2BC">
            <wp:extent cx="4664860" cy="3681454"/>
            <wp:effectExtent l="0" t="0" r="2540" b="0"/>
            <wp:docPr id="21" name="图片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D8C659D-9E29-4E4F-8225-1551BB3FA1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D8C659D-9E29-4E4F-8225-1551BB3FA18B}"/>
                        </a:ext>
                      </a:extLst>
                    </pic:cNvPr>
                    <pic:cNvPicPr>
                      <a:picLocks noChangeAspect="1"/>
                    </pic:cNvPicPr>
                  </pic:nvPicPr>
                  <pic:blipFill>
                    <a:blip r:embed="rId31"/>
                    <a:stretch>
                      <a:fillRect/>
                    </a:stretch>
                  </pic:blipFill>
                  <pic:spPr>
                    <a:xfrm>
                      <a:off x="0" y="0"/>
                      <a:ext cx="4669417" cy="3685050"/>
                    </a:xfrm>
                    <a:prstGeom prst="rect">
                      <a:avLst/>
                    </a:prstGeom>
                  </pic:spPr>
                </pic:pic>
              </a:graphicData>
            </a:graphic>
          </wp:inline>
        </w:drawing>
      </w:r>
    </w:p>
    <w:p w14:paraId="205DB61D" w14:textId="77777777" w:rsidR="001A03FA" w:rsidRDefault="001A03FA" w:rsidP="00BB2D56">
      <w:pPr>
        <w:pStyle w:val="2"/>
        <w:rPr>
          <w:b/>
        </w:rPr>
        <w:sectPr w:rsidR="001A03FA">
          <w:pgSz w:w="11906" w:h="16838"/>
          <w:pgMar w:top="1440" w:right="1800" w:bottom="1440" w:left="1800" w:header="851" w:footer="992" w:gutter="0"/>
          <w:cols w:space="425"/>
          <w:docGrid w:type="lines" w:linePitch="312"/>
        </w:sectPr>
      </w:pPr>
      <w:bookmarkStart w:id="115" w:name="_Toc105525994"/>
      <w:r w:rsidRPr="00593CDA">
        <w:rPr>
          <w:rStyle w:val="2Char"/>
          <w:b/>
        </w:rPr>
        <w:t>F</w:t>
      </w:r>
      <w:r w:rsidRPr="00593CDA">
        <w:rPr>
          <w:rStyle w:val="2Char"/>
          <w:rFonts w:hint="eastAsia"/>
          <w:b/>
        </w:rPr>
        <w:t>ig</w:t>
      </w:r>
      <w:r w:rsidRPr="00593CDA">
        <w:rPr>
          <w:rStyle w:val="2Char"/>
          <w:b/>
        </w:rPr>
        <w:t>ure S16</w:t>
      </w:r>
      <w:r w:rsidRPr="00593CDA">
        <w:rPr>
          <w:b/>
          <w:szCs w:val="20"/>
        </w:rPr>
        <w:t xml:space="preserve">. </w:t>
      </w:r>
      <w:r w:rsidRPr="00593CDA">
        <w:rPr>
          <w:b/>
        </w:rPr>
        <w:t xml:space="preserve">HMBC spectrum of </w:t>
      </w:r>
      <w:r w:rsidRPr="00593CDA">
        <w:rPr>
          <w:b/>
          <w:szCs w:val="24"/>
        </w:rPr>
        <w:t>2</w:t>
      </w:r>
      <w:r w:rsidRPr="00593CDA">
        <w:rPr>
          <w:b/>
        </w:rPr>
        <w:t xml:space="preserve"> in CDCl</w:t>
      </w:r>
      <w:r w:rsidRPr="00593CDA">
        <w:rPr>
          <w:b/>
          <w:vertAlign w:val="subscript"/>
        </w:rPr>
        <w:t>3</w:t>
      </w:r>
      <w:r w:rsidRPr="00593CDA">
        <w:rPr>
          <w:b/>
        </w:rPr>
        <w:t xml:space="preserve"> at 600 MHz</w:t>
      </w:r>
      <w:bookmarkEnd w:id="115"/>
    </w:p>
    <w:p w14:paraId="46204D14" w14:textId="77777777" w:rsidR="001A03FA" w:rsidRPr="008E0C4F" w:rsidRDefault="001A03FA" w:rsidP="00BB2D56">
      <w:pPr>
        <w:jc w:val="center"/>
        <w:rPr>
          <w:rFonts w:ascii="Arial" w:eastAsia="宋体" w:hAnsi="Arial"/>
        </w:rPr>
      </w:pPr>
      <w:r w:rsidRPr="008E0C4F">
        <w:rPr>
          <w:rFonts w:ascii="Arial" w:eastAsia="宋体" w:hAnsi="Arial"/>
          <w:noProof/>
        </w:rPr>
        <w:lastRenderedPageBreak/>
        <w:drawing>
          <wp:inline distT="0" distB="0" distL="0" distR="0" wp14:anchorId="27DF9ABD" wp14:editId="484002A0">
            <wp:extent cx="5501640" cy="5119789"/>
            <wp:effectExtent l="0" t="0" r="3810" b="5080"/>
            <wp:docPr id="22" name="图片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A66A220-8C61-4FC4-978C-E8DFBC0B38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A66A220-8C61-4FC4-978C-E8DFBC0B3859}"/>
                        </a:ext>
                      </a:extLst>
                    </pic:cNvPr>
                    <pic:cNvPicPr>
                      <a:picLocks noChangeAspect="1"/>
                    </pic:cNvPicPr>
                  </pic:nvPicPr>
                  <pic:blipFill rotWithShape="1">
                    <a:blip r:embed="rId32"/>
                    <a:srcRect l="8889" r="40926"/>
                    <a:stretch/>
                  </pic:blipFill>
                  <pic:spPr>
                    <a:xfrm>
                      <a:off x="0" y="0"/>
                      <a:ext cx="5518008" cy="5135021"/>
                    </a:xfrm>
                    <a:prstGeom prst="rect">
                      <a:avLst/>
                    </a:prstGeom>
                  </pic:spPr>
                </pic:pic>
              </a:graphicData>
            </a:graphic>
          </wp:inline>
        </w:drawing>
      </w:r>
    </w:p>
    <w:p w14:paraId="6039CA3C" w14:textId="77777777" w:rsidR="001A03FA" w:rsidRPr="00593CDA" w:rsidRDefault="001A03FA" w:rsidP="00BB2D56">
      <w:pPr>
        <w:pStyle w:val="2"/>
        <w:rPr>
          <w:b/>
        </w:rPr>
      </w:pPr>
      <w:bookmarkStart w:id="116" w:name="_Toc105525995"/>
      <w:r w:rsidRPr="00593CDA">
        <w:rPr>
          <w:rStyle w:val="2Char"/>
          <w:b/>
        </w:rPr>
        <w:t>F</w:t>
      </w:r>
      <w:r w:rsidRPr="00593CDA">
        <w:rPr>
          <w:rStyle w:val="2Char"/>
          <w:rFonts w:hint="eastAsia"/>
          <w:b/>
        </w:rPr>
        <w:t>ig</w:t>
      </w:r>
      <w:r w:rsidRPr="00593CDA">
        <w:rPr>
          <w:rStyle w:val="2Char"/>
          <w:b/>
        </w:rPr>
        <w:t>ure S17.</w:t>
      </w:r>
      <w:r w:rsidRPr="00593CDA">
        <w:rPr>
          <w:b/>
          <w:szCs w:val="20"/>
        </w:rPr>
        <w:t xml:space="preserve"> </w:t>
      </w:r>
      <w:r w:rsidRPr="00593CDA">
        <w:rPr>
          <w:b/>
        </w:rPr>
        <w:t xml:space="preserve">NOESY spectrum of </w:t>
      </w:r>
      <w:r w:rsidRPr="00593CDA">
        <w:rPr>
          <w:b/>
          <w:szCs w:val="24"/>
        </w:rPr>
        <w:t>2</w:t>
      </w:r>
      <w:r w:rsidRPr="00593CDA">
        <w:rPr>
          <w:b/>
        </w:rPr>
        <w:t xml:space="preserve"> in CDCl</w:t>
      </w:r>
      <w:r w:rsidRPr="00593CDA">
        <w:rPr>
          <w:b/>
          <w:vertAlign w:val="subscript"/>
        </w:rPr>
        <w:t>3</w:t>
      </w:r>
      <w:r w:rsidRPr="00593CDA">
        <w:rPr>
          <w:b/>
        </w:rPr>
        <w:t xml:space="preserve"> at 600 MHz</w:t>
      </w:r>
      <w:bookmarkEnd w:id="116"/>
    </w:p>
    <w:p w14:paraId="24105510" w14:textId="77777777" w:rsidR="001A03FA" w:rsidRDefault="001A03FA" w:rsidP="00BB2D56">
      <w:pPr>
        <w:rPr>
          <w:rFonts w:ascii="Arial" w:eastAsia="宋体" w:hAnsi="Arial"/>
          <w:sz w:val="22"/>
          <w:szCs w:val="21"/>
        </w:rPr>
      </w:pPr>
    </w:p>
    <w:p w14:paraId="219C048E" w14:textId="77777777" w:rsidR="001A03FA" w:rsidRDefault="001A03FA" w:rsidP="00BB2D56">
      <w:pPr>
        <w:rPr>
          <w:rFonts w:ascii="Arial" w:eastAsia="宋体" w:hAnsi="Arial"/>
          <w:sz w:val="22"/>
          <w:szCs w:val="21"/>
        </w:rPr>
        <w:sectPr w:rsidR="001A03FA">
          <w:pgSz w:w="11906" w:h="16838"/>
          <w:pgMar w:top="1440" w:right="1800" w:bottom="1440" w:left="1800" w:header="851" w:footer="992" w:gutter="0"/>
          <w:cols w:space="425"/>
          <w:docGrid w:type="lines" w:linePitch="312"/>
        </w:sectPr>
      </w:pPr>
    </w:p>
    <w:p w14:paraId="796788D5" w14:textId="77777777" w:rsidR="001A03FA" w:rsidRPr="00372BA8" w:rsidRDefault="00895CF5" w:rsidP="00BB2D56">
      <w:pPr>
        <w:jc w:val="center"/>
      </w:pPr>
      <w:r w:rsidRPr="00895CF5">
        <w:rPr>
          <w:noProof/>
        </w:rPr>
        <w:lastRenderedPageBreak/>
        <w:drawing>
          <wp:inline distT="0" distB="0" distL="0" distR="0" wp14:anchorId="5AB19648" wp14:editId="69DF200B">
            <wp:extent cx="5274310" cy="31463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310" cy="3146370"/>
                    </a:xfrm>
                    <a:prstGeom prst="rect">
                      <a:avLst/>
                    </a:prstGeom>
                    <a:noFill/>
                    <a:ln>
                      <a:noFill/>
                    </a:ln>
                  </pic:spPr>
                </pic:pic>
              </a:graphicData>
            </a:graphic>
          </wp:inline>
        </w:drawing>
      </w:r>
    </w:p>
    <w:p w14:paraId="13F95E00" w14:textId="77777777" w:rsidR="001A03FA" w:rsidRPr="00593CDA" w:rsidRDefault="001A03FA" w:rsidP="00BB2D56">
      <w:pPr>
        <w:pStyle w:val="2"/>
        <w:rPr>
          <w:b/>
        </w:rPr>
      </w:pPr>
      <w:bookmarkStart w:id="117" w:name="_Toc105525996"/>
      <w:r w:rsidRPr="00593CDA">
        <w:rPr>
          <w:rStyle w:val="2Char"/>
          <w:b/>
        </w:rPr>
        <w:t>F</w:t>
      </w:r>
      <w:r w:rsidRPr="00593CDA">
        <w:rPr>
          <w:rStyle w:val="2Char"/>
          <w:rFonts w:hint="eastAsia"/>
          <w:b/>
        </w:rPr>
        <w:t>ig</w:t>
      </w:r>
      <w:r w:rsidRPr="00593CDA">
        <w:rPr>
          <w:rStyle w:val="2Char"/>
          <w:b/>
        </w:rPr>
        <w:t>ure S18.</w:t>
      </w:r>
      <w:r w:rsidRPr="00593CDA">
        <w:rPr>
          <w:b/>
          <w:szCs w:val="20"/>
        </w:rPr>
        <w:t xml:space="preserve"> Extracted ion chromatogram (EIC) of metabolites of </w:t>
      </w:r>
      <w:r w:rsidRPr="00593CDA">
        <w:rPr>
          <w:b/>
          <w:i/>
          <w:iCs/>
        </w:rPr>
        <w:t>A</w:t>
      </w:r>
      <w:r w:rsidRPr="00593CDA">
        <w:rPr>
          <w:b/>
        </w:rPr>
        <w:t xml:space="preserve">. </w:t>
      </w:r>
      <w:r w:rsidRPr="00593CDA">
        <w:rPr>
          <w:b/>
          <w:i/>
          <w:iCs/>
        </w:rPr>
        <w:t>oryzae</w:t>
      </w:r>
      <w:r w:rsidRPr="00593CDA">
        <w:rPr>
          <w:b/>
          <w:iCs/>
        </w:rPr>
        <w:t xml:space="preserve"> NSAR1 fed with 1 or DMSO</w:t>
      </w:r>
      <w:bookmarkEnd w:id="117"/>
    </w:p>
    <w:p w14:paraId="6097DAF9" w14:textId="77777777" w:rsidR="001A03FA" w:rsidRDefault="001A03FA" w:rsidP="00BB2D56">
      <w:pPr>
        <w:rPr>
          <w:rFonts w:ascii="Arial" w:eastAsia="宋体" w:hAnsi="Arial"/>
          <w:sz w:val="22"/>
          <w:szCs w:val="21"/>
        </w:rPr>
        <w:sectPr w:rsidR="001A03FA">
          <w:pgSz w:w="11906" w:h="16838"/>
          <w:pgMar w:top="1440" w:right="1800" w:bottom="1440" w:left="1800" w:header="851" w:footer="992" w:gutter="0"/>
          <w:cols w:space="425"/>
          <w:docGrid w:type="lines" w:linePitch="312"/>
        </w:sectPr>
      </w:pPr>
    </w:p>
    <w:p w14:paraId="3CB86C68" w14:textId="77777777" w:rsidR="001A03FA" w:rsidRPr="00007558" w:rsidRDefault="00C018B2" w:rsidP="00BB2D56">
      <w:pPr>
        <w:jc w:val="center"/>
        <w:rPr>
          <w:rFonts w:ascii="Arial" w:eastAsia="宋体" w:hAnsi="Arial"/>
        </w:rPr>
      </w:pPr>
      <w:r w:rsidRPr="00C018B2">
        <w:rPr>
          <w:noProof/>
        </w:rPr>
        <w:lastRenderedPageBreak/>
        <w:drawing>
          <wp:inline distT="0" distB="0" distL="0" distR="0" wp14:anchorId="2FDD48AC" wp14:editId="5739BFEE">
            <wp:extent cx="5274310" cy="730154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4310" cy="7301541"/>
                    </a:xfrm>
                    <a:prstGeom prst="rect">
                      <a:avLst/>
                    </a:prstGeom>
                    <a:noFill/>
                    <a:ln>
                      <a:noFill/>
                    </a:ln>
                  </pic:spPr>
                </pic:pic>
              </a:graphicData>
            </a:graphic>
          </wp:inline>
        </w:drawing>
      </w:r>
    </w:p>
    <w:p w14:paraId="0A23A57B" w14:textId="77777777" w:rsidR="001A03FA" w:rsidRPr="00593CDA" w:rsidRDefault="001A03FA" w:rsidP="00BB2D56">
      <w:pPr>
        <w:pStyle w:val="2"/>
        <w:spacing w:before="0" w:after="0"/>
        <w:rPr>
          <w:b/>
          <w:szCs w:val="20"/>
        </w:rPr>
      </w:pPr>
      <w:bookmarkStart w:id="118" w:name="_Toc105525997"/>
      <w:r w:rsidRPr="00593CDA">
        <w:rPr>
          <w:rStyle w:val="2Char"/>
          <w:b/>
        </w:rPr>
        <w:t>F</w:t>
      </w:r>
      <w:r w:rsidRPr="00593CDA">
        <w:rPr>
          <w:rStyle w:val="2Char"/>
          <w:rFonts w:hint="eastAsia"/>
          <w:b/>
        </w:rPr>
        <w:t>ig</w:t>
      </w:r>
      <w:r w:rsidRPr="00593CDA">
        <w:rPr>
          <w:rStyle w:val="2Char"/>
          <w:b/>
        </w:rPr>
        <w:t>ure S19.</w:t>
      </w:r>
      <w:r w:rsidRPr="00593CDA">
        <w:rPr>
          <w:b/>
          <w:szCs w:val="20"/>
        </w:rPr>
        <w:t xml:space="preserve"> </w:t>
      </w:r>
      <w:r w:rsidRPr="00593CDA">
        <w:rPr>
          <w:b/>
          <w:i/>
          <w:szCs w:val="20"/>
        </w:rPr>
        <w:t>In vitro</w:t>
      </w:r>
      <w:r w:rsidRPr="00593CDA">
        <w:rPr>
          <w:b/>
          <w:szCs w:val="20"/>
        </w:rPr>
        <w:t xml:space="preserve"> assay of TadA with addition of D</w:t>
      </w:r>
      <w:r w:rsidRPr="00593CDA">
        <w:rPr>
          <w:b/>
          <w:szCs w:val="20"/>
          <w:vertAlign w:val="subscript"/>
        </w:rPr>
        <w:t>2</w:t>
      </w:r>
      <w:r w:rsidRPr="00593CDA">
        <w:rPr>
          <w:b/>
          <w:szCs w:val="20"/>
        </w:rPr>
        <w:t>O or H</w:t>
      </w:r>
      <w:r w:rsidRPr="00593CDA">
        <w:rPr>
          <w:b/>
          <w:szCs w:val="20"/>
          <w:vertAlign w:val="subscript"/>
        </w:rPr>
        <w:t>2</w:t>
      </w:r>
      <w:r w:rsidRPr="00593CDA">
        <w:rPr>
          <w:b/>
          <w:szCs w:val="20"/>
        </w:rPr>
        <w:t>O</w:t>
      </w:r>
      <w:bookmarkEnd w:id="118"/>
    </w:p>
    <w:p w14:paraId="14900F0B" w14:textId="77777777" w:rsidR="001A03FA" w:rsidRPr="00372BA8" w:rsidRDefault="001A03FA" w:rsidP="00BB2D56">
      <w:pPr>
        <w:spacing w:line="360" w:lineRule="auto"/>
        <w:rPr>
          <w:rFonts w:cs="Arial"/>
        </w:rPr>
      </w:pPr>
      <w:r w:rsidRPr="00372BA8">
        <w:rPr>
          <w:rFonts w:ascii="Arial" w:hAnsi="Arial" w:cs="Arial"/>
          <w:sz w:val="22"/>
        </w:rPr>
        <w:t xml:space="preserve">A) GC-MS analysis. B) EIC at </w:t>
      </w:r>
      <w:r w:rsidRPr="00372BA8">
        <w:rPr>
          <w:rFonts w:ascii="Arial" w:hAnsi="Arial" w:cs="Arial"/>
          <w:i/>
          <w:sz w:val="22"/>
        </w:rPr>
        <w:t>m/z</w:t>
      </w:r>
      <w:r w:rsidRPr="00372BA8">
        <w:rPr>
          <w:rFonts w:ascii="Arial" w:hAnsi="Arial" w:cs="Arial"/>
          <w:sz w:val="22"/>
        </w:rPr>
        <w:t xml:space="preserve"> 272. C) EIC at </w:t>
      </w:r>
      <w:r w:rsidRPr="00372BA8">
        <w:rPr>
          <w:rFonts w:ascii="Arial" w:hAnsi="Arial" w:cs="Arial"/>
          <w:i/>
          <w:sz w:val="22"/>
        </w:rPr>
        <w:t>m/z</w:t>
      </w:r>
      <w:r w:rsidRPr="00372BA8">
        <w:rPr>
          <w:rFonts w:ascii="Arial" w:hAnsi="Arial" w:cs="Arial"/>
          <w:sz w:val="22"/>
        </w:rPr>
        <w:t xml:space="preserve"> 273</w:t>
      </w:r>
      <w:r w:rsidRPr="00372BA8">
        <w:rPr>
          <w:rFonts w:ascii="Arial" w:hAnsi="Arial" w:cs="Arial"/>
          <w:sz w:val="22"/>
          <w:lang w:val="en-GB"/>
        </w:rPr>
        <w:t xml:space="preserve">. </w:t>
      </w:r>
    </w:p>
    <w:p w14:paraId="759DC4AD" w14:textId="77777777" w:rsidR="001A03FA" w:rsidRDefault="001A03FA" w:rsidP="00BB2D56">
      <w:pPr>
        <w:rPr>
          <w:lang w:val="en-GB"/>
        </w:rPr>
      </w:pPr>
    </w:p>
    <w:p w14:paraId="408F1D14" w14:textId="77777777" w:rsidR="001A03FA" w:rsidRDefault="001A03FA" w:rsidP="00BB2D56">
      <w:pPr>
        <w:rPr>
          <w:lang w:val="en-GB"/>
        </w:rPr>
        <w:sectPr w:rsidR="001A03FA">
          <w:pgSz w:w="11906" w:h="16838"/>
          <w:pgMar w:top="1440" w:right="1800" w:bottom="1440" w:left="1800" w:header="851" w:footer="992" w:gutter="0"/>
          <w:cols w:space="425"/>
          <w:docGrid w:type="lines" w:linePitch="312"/>
        </w:sectPr>
      </w:pPr>
    </w:p>
    <w:p w14:paraId="4D5B6866" w14:textId="77777777" w:rsidR="001A03FA" w:rsidRDefault="001A03FA" w:rsidP="00BB2D56">
      <w:pPr>
        <w:jc w:val="center"/>
        <w:rPr>
          <w:rFonts w:ascii="Arial" w:eastAsia="宋体" w:hAnsi="Arial"/>
        </w:rPr>
      </w:pPr>
      <w:r w:rsidRPr="00C47033">
        <w:rPr>
          <w:rFonts w:ascii="Arial" w:eastAsia="宋体" w:hAnsi="Arial"/>
        </w:rPr>
        <w:lastRenderedPageBreak/>
        <w:t xml:space="preserve"> </w:t>
      </w:r>
      <w:r w:rsidRPr="00026AD3">
        <w:rPr>
          <w:noProof/>
        </w:rPr>
        <w:drawing>
          <wp:inline distT="0" distB="0" distL="0" distR="0" wp14:anchorId="5D84F84F" wp14:editId="5136C949">
            <wp:extent cx="5274310" cy="2403379"/>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4310" cy="2403379"/>
                    </a:xfrm>
                    <a:prstGeom prst="rect">
                      <a:avLst/>
                    </a:prstGeom>
                    <a:noFill/>
                    <a:ln>
                      <a:noFill/>
                    </a:ln>
                  </pic:spPr>
                </pic:pic>
              </a:graphicData>
            </a:graphic>
          </wp:inline>
        </w:drawing>
      </w:r>
    </w:p>
    <w:p w14:paraId="46C0EC9E" w14:textId="77777777" w:rsidR="001A03FA" w:rsidRPr="00593CDA" w:rsidRDefault="001A03FA" w:rsidP="00BB2D56">
      <w:pPr>
        <w:pStyle w:val="2"/>
        <w:rPr>
          <w:rStyle w:val="2Char"/>
          <w:b/>
        </w:rPr>
      </w:pPr>
      <w:bookmarkStart w:id="119" w:name="_Toc105525998"/>
      <w:r w:rsidRPr="00593CDA">
        <w:rPr>
          <w:rStyle w:val="2Char"/>
          <w:b/>
        </w:rPr>
        <w:t>F</w:t>
      </w:r>
      <w:r w:rsidRPr="00593CDA">
        <w:rPr>
          <w:rStyle w:val="2Char"/>
          <w:rFonts w:hint="eastAsia"/>
          <w:b/>
        </w:rPr>
        <w:t>ig</w:t>
      </w:r>
      <w:r w:rsidRPr="00593CDA">
        <w:rPr>
          <w:rStyle w:val="2Char"/>
          <w:b/>
        </w:rPr>
        <w:t>ure S2</w:t>
      </w:r>
      <w:r w:rsidR="001D7FB8">
        <w:rPr>
          <w:rStyle w:val="2Char"/>
          <w:b/>
        </w:rPr>
        <w:t>0</w:t>
      </w:r>
      <w:r w:rsidRPr="00593CDA">
        <w:rPr>
          <w:rStyle w:val="2Char"/>
          <w:b/>
        </w:rPr>
        <w:t>. Identification of key amino acid residues for the protonation of the putative neutral intermediate</w:t>
      </w:r>
      <w:bookmarkStart w:id="120" w:name="OLE_LINK22"/>
      <w:bookmarkStart w:id="121" w:name="OLE_LINK40"/>
      <w:bookmarkStart w:id="122" w:name="OLE_LINK29"/>
      <w:bookmarkEnd w:id="119"/>
    </w:p>
    <w:p w14:paraId="724241E3" w14:textId="77777777" w:rsidR="001A03FA" w:rsidRPr="00372BA8" w:rsidRDefault="001A03FA" w:rsidP="00BB2D56"/>
    <w:bookmarkEnd w:id="120"/>
    <w:bookmarkEnd w:id="121"/>
    <w:bookmarkEnd w:id="122"/>
    <w:p w14:paraId="72E68F28" w14:textId="77777777" w:rsidR="001A03FA" w:rsidRDefault="001A03FA" w:rsidP="00BB2D56">
      <w:pPr>
        <w:rPr>
          <w:rFonts w:ascii="Arial" w:eastAsia="宋体" w:hAnsi="Arial"/>
        </w:rPr>
      </w:pPr>
    </w:p>
    <w:p w14:paraId="120EEEBD" w14:textId="77777777" w:rsidR="001A03FA" w:rsidRDefault="001A03FA" w:rsidP="00BB2D56">
      <w:pPr>
        <w:rPr>
          <w:rFonts w:ascii="Arial" w:eastAsia="宋体" w:hAnsi="Arial"/>
        </w:rPr>
      </w:pPr>
    </w:p>
    <w:p w14:paraId="61E99037" w14:textId="77777777" w:rsidR="001A03FA" w:rsidRPr="00A434C9" w:rsidRDefault="001A03FA" w:rsidP="00BB2D56">
      <w:pPr>
        <w:jc w:val="center"/>
        <w:rPr>
          <w:rFonts w:ascii="Arial" w:eastAsia="宋体" w:hAnsi="Arial"/>
        </w:rPr>
      </w:pPr>
      <w:r w:rsidRPr="0078618D">
        <w:rPr>
          <w:rFonts w:ascii="Arial" w:eastAsia="宋体" w:hAnsi="Arial"/>
        </w:rPr>
        <w:t xml:space="preserve"> </w:t>
      </w:r>
      <w:r w:rsidRPr="0078618D">
        <w:rPr>
          <w:noProof/>
        </w:rPr>
        <w:drawing>
          <wp:inline distT="0" distB="0" distL="0" distR="0" wp14:anchorId="3DD4E683" wp14:editId="2B9C0622">
            <wp:extent cx="5274310" cy="1605562"/>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4310" cy="1605562"/>
                    </a:xfrm>
                    <a:prstGeom prst="rect">
                      <a:avLst/>
                    </a:prstGeom>
                    <a:noFill/>
                    <a:ln>
                      <a:noFill/>
                    </a:ln>
                  </pic:spPr>
                </pic:pic>
              </a:graphicData>
            </a:graphic>
          </wp:inline>
        </w:drawing>
      </w:r>
    </w:p>
    <w:p w14:paraId="584E79BA" w14:textId="77777777" w:rsidR="001A03FA" w:rsidRPr="00593CDA" w:rsidRDefault="001A03FA" w:rsidP="00BB2D56">
      <w:pPr>
        <w:pStyle w:val="2"/>
        <w:spacing w:before="0" w:after="0"/>
        <w:rPr>
          <w:b/>
        </w:rPr>
      </w:pPr>
      <w:bookmarkStart w:id="123" w:name="OLE_LINK55"/>
      <w:bookmarkStart w:id="124" w:name="_Toc105525999"/>
      <w:r w:rsidRPr="00593CDA">
        <w:rPr>
          <w:rStyle w:val="2Char"/>
          <w:b/>
        </w:rPr>
        <w:t>F</w:t>
      </w:r>
      <w:r w:rsidRPr="00593CDA">
        <w:rPr>
          <w:rStyle w:val="2Char"/>
          <w:rFonts w:hint="eastAsia"/>
          <w:b/>
        </w:rPr>
        <w:t>ig</w:t>
      </w:r>
      <w:r w:rsidRPr="00593CDA">
        <w:rPr>
          <w:rStyle w:val="2Char"/>
          <w:b/>
        </w:rPr>
        <w:t xml:space="preserve">ure </w:t>
      </w:r>
      <w:bookmarkEnd w:id="123"/>
      <w:r w:rsidRPr="00593CDA">
        <w:rPr>
          <w:rStyle w:val="2Char"/>
          <w:b/>
        </w:rPr>
        <w:t>S2</w:t>
      </w:r>
      <w:r w:rsidR="001D7FB8">
        <w:rPr>
          <w:rStyle w:val="2Char"/>
          <w:b/>
        </w:rPr>
        <w:t>1</w:t>
      </w:r>
      <w:r w:rsidRPr="00593CDA">
        <w:rPr>
          <w:rStyle w:val="2Char"/>
          <w:b/>
        </w:rPr>
        <w:t>. Functional analysis of TadA</w:t>
      </w:r>
      <w:r w:rsidRPr="00593CDA">
        <w:rPr>
          <w:rStyle w:val="2Char"/>
          <w:b/>
          <w:vertAlign w:val="superscript"/>
        </w:rPr>
        <w:t>Y91H</w:t>
      </w:r>
      <w:bookmarkEnd w:id="124"/>
    </w:p>
    <w:p w14:paraId="55A0B60D" w14:textId="77777777" w:rsidR="001A03FA" w:rsidRPr="00F801DC" w:rsidRDefault="001A03FA" w:rsidP="00BB2D56">
      <w:pPr>
        <w:spacing w:line="360" w:lineRule="auto"/>
        <w:rPr>
          <w:rFonts w:cs="Arial"/>
        </w:rPr>
      </w:pPr>
      <w:r w:rsidRPr="00372BA8">
        <w:rPr>
          <w:rFonts w:ascii="Arial" w:hAnsi="Arial" w:cs="Arial"/>
          <w:sz w:val="22"/>
        </w:rPr>
        <w:t xml:space="preserve">Soluble fraction of </w:t>
      </w:r>
      <w:r w:rsidRPr="00372BA8">
        <w:rPr>
          <w:rFonts w:ascii="Arial" w:hAnsi="Arial" w:cs="Arial"/>
          <w:i/>
          <w:sz w:val="22"/>
        </w:rPr>
        <w:t>E.coli</w:t>
      </w:r>
      <w:r w:rsidRPr="00372BA8">
        <w:rPr>
          <w:rFonts w:ascii="Arial" w:hAnsi="Arial" w:cs="Arial"/>
          <w:sz w:val="22"/>
        </w:rPr>
        <w:t xml:space="preserve"> </w:t>
      </w:r>
      <w:r w:rsidRPr="009177E0">
        <w:rPr>
          <w:rFonts w:ascii="Arial" w:eastAsia="宋体" w:hAnsi="Arial" w:cs="Arial"/>
          <w:sz w:val="22"/>
        </w:rPr>
        <w:t>Rosetta(DE3) expressing TadA</w:t>
      </w:r>
      <w:r w:rsidRPr="009177E0">
        <w:rPr>
          <w:rFonts w:ascii="Arial" w:eastAsia="宋体" w:hAnsi="Arial" w:cs="Arial"/>
          <w:sz w:val="22"/>
          <w:vertAlign w:val="superscript"/>
        </w:rPr>
        <w:t>Y91H</w:t>
      </w:r>
      <w:r w:rsidRPr="009177E0">
        <w:rPr>
          <w:rFonts w:ascii="Arial" w:eastAsia="宋体" w:hAnsi="Arial" w:cs="Arial"/>
          <w:sz w:val="22"/>
        </w:rPr>
        <w:t xml:space="preserve"> or TadA was used for </w:t>
      </w:r>
      <w:r w:rsidRPr="00372BA8">
        <w:rPr>
          <w:rFonts w:ascii="Arial" w:eastAsia="宋体" w:hAnsi="Arial" w:cs="Arial"/>
          <w:i/>
          <w:sz w:val="22"/>
        </w:rPr>
        <w:t>in vitro</w:t>
      </w:r>
      <w:r w:rsidRPr="009177E0">
        <w:rPr>
          <w:rFonts w:ascii="Arial" w:eastAsia="宋体" w:hAnsi="Arial" w:cs="Arial"/>
          <w:sz w:val="22"/>
        </w:rPr>
        <w:t xml:space="preserve"> enzymatic assay.</w:t>
      </w:r>
    </w:p>
    <w:p w14:paraId="1174F6A1" w14:textId="77777777" w:rsidR="001A03FA" w:rsidRDefault="001A03FA" w:rsidP="00BB2D56">
      <w:pPr>
        <w:rPr>
          <w:rFonts w:ascii="Arial" w:eastAsia="宋体" w:hAnsi="Arial"/>
        </w:rPr>
      </w:pPr>
    </w:p>
    <w:p w14:paraId="4F26332A" w14:textId="77777777" w:rsidR="001A03FA" w:rsidRDefault="001A03FA" w:rsidP="00BB2D56">
      <w:pPr>
        <w:rPr>
          <w:rFonts w:ascii="Arial" w:eastAsia="宋体" w:hAnsi="Arial"/>
        </w:rPr>
      </w:pPr>
    </w:p>
    <w:p w14:paraId="0785A056" w14:textId="77777777" w:rsidR="001A03FA" w:rsidRDefault="001A03FA" w:rsidP="00BB2D56">
      <w:pPr>
        <w:rPr>
          <w:rFonts w:ascii="Arial" w:eastAsia="宋体" w:hAnsi="Arial"/>
        </w:rPr>
        <w:sectPr w:rsidR="001A03FA">
          <w:pgSz w:w="11906" w:h="16838"/>
          <w:pgMar w:top="1440" w:right="1800" w:bottom="1440" w:left="1800" w:header="851" w:footer="992" w:gutter="0"/>
          <w:cols w:space="425"/>
          <w:docGrid w:type="lines" w:linePitch="312"/>
        </w:sectPr>
      </w:pPr>
    </w:p>
    <w:p w14:paraId="2C64C10F" w14:textId="77777777" w:rsidR="001A03FA" w:rsidRPr="009D4161" w:rsidRDefault="001A03FA" w:rsidP="00BB2D56">
      <w:pPr>
        <w:rPr>
          <w:rFonts w:ascii="Arial" w:eastAsia="宋体" w:hAnsi="Arial"/>
        </w:rPr>
      </w:pPr>
      <w:r w:rsidRPr="008E0C4F">
        <w:rPr>
          <w:rFonts w:ascii="Arial" w:eastAsia="宋体" w:hAnsi="Arial"/>
          <w:noProof/>
        </w:rPr>
        <w:lastRenderedPageBreak/>
        <w:drawing>
          <wp:inline distT="0" distB="0" distL="0" distR="0" wp14:anchorId="1BA41853" wp14:editId="0145F70E">
            <wp:extent cx="5265574" cy="2630593"/>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83848" cy="2639722"/>
                    </a:xfrm>
                    <a:prstGeom prst="rect">
                      <a:avLst/>
                    </a:prstGeom>
                    <a:noFill/>
                  </pic:spPr>
                </pic:pic>
              </a:graphicData>
            </a:graphic>
          </wp:inline>
        </w:drawing>
      </w:r>
    </w:p>
    <w:p w14:paraId="304F30AB" w14:textId="77777777" w:rsidR="001A03FA" w:rsidRPr="00593CDA" w:rsidRDefault="001A03FA" w:rsidP="00BB2D56">
      <w:pPr>
        <w:pStyle w:val="2"/>
        <w:rPr>
          <w:b/>
        </w:rPr>
      </w:pPr>
      <w:bookmarkStart w:id="125" w:name="_Toc105526000"/>
      <w:bookmarkStart w:id="126" w:name="OLE_LINK54"/>
      <w:r w:rsidRPr="00593CDA">
        <w:rPr>
          <w:rStyle w:val="2Char"/>
          <w:b/>
        </w:rPr>
        <w:t>F</w:t>
      </w:r>
      <w:r w:rsidRPr="00593CDA">
        <w:rPr>
          <w:rStyle w:val="2Char"/>
          <w:rFonts w:hint="eastAsia"/>
          <w:b/>
        </w:rPr>
        <w:t>ig</w:t>
      </w:r>
      <w:r w:rsidRPr="00593CDA">
        <w:rPr>
          <w:rStyle w:val="2Char"/>
          <w:b/>
        </w:rPr>
        <w:t>ure S2</w:t>
      </w:r>
      <w:r w:rsidR="001D7FB8">
        <w:rPr>
          <w:rStyle w:val="2Char"/>
          <w:b/>
        </w:rPr>
        <w:t>2</w:t>
      </w:r>
      <w:r w:rsidRPr="00593CDA">
        <w:rPr>
          <w:b/>
        </w:rPr>
        <w:t xml:space="preserve">. </w:t>
      </w:r>
      <w:r w:rsidRPr="00593CDA">
        <w:rPr>
          <w:b/>
          <w:vertAlign w:val="superscript"/>
        </w:rPr>
        <w:t>13</w:t>
      </w:r>
      <w:r w:rsidRPr="00593CDA">
        <w:rPr>
          <w:b/>
        </w:rPr>
        <w:t>C NMR spectrum of 3 in CDC</w:t>
      </w:r>
      <w:r w:rsidRPr="00593CDA">
        <w:rPr>
          <w:rFonts w:hint="eastAsia"/>
          <w:b/>
        </w:rPr>
        <w:t>l</w:t>
      </w:r>
      <w:r w:rsidRPr="00593CDA">
        <w:rPr>
          <w:b/>
          <w:vertAlign w:val="subscript"/>
        </w:rPr>
        <w:t>3</w:t>
      </w:r>
      <w:r w:rsidRPr="00593CDA">
        <w:rPr>
          <w:b/>
        </w:rPr>
        <w:t xml:space="preserve"> at 100 MHz</w:t>
      </w:r>
      <w:bookmarkEnd w:id="125"/>
    </w:p>
    <w:p w14:paraId="690AF040" w14:textId="77777777" w:rsidR="001A03FA" w:rsidRDefault="001A03FA" w:rsidP="00BB2D56">
      <w:pPr>
        <w:rPr>
          <w:rFonts w:ascii="Arial" w:eastAsia="宋体" w:hAnsi="Arial"/>
          <w:sz w:val="22"/>
        </w:rPr>
      </w:pPr>
      <w:r>
        <w:rPr>
          <w:rFonts w:ascii="Arial" w:eastAsia="宋体" w:hAnsi="Arial"/>
          <w:sz w:val="22"/>
        </w:rPr>
        <w:t xml:space="preserve">The </w:t>
      </w:r>
      <w:r w:rsidRPr="009D4161">
        <w:rPr>
          <w:rFonts w:ascii="Arial" w:eastAsia="宋体" w:hAnsi="Arial"/>
          <w:sz w:val="22"/>
        </w:rPr>
        <w:t>signal</w:t>
      </w:r>
      <w:r w:rsidRPr="009D4161" w:rsidDel="00F801DC">
        <w:rPr>
          <w:rFonts w:ascii="Arial" w:eastAsia="宋体" w:hAnsi="Arial"/>
          <w:sz w:val="22"/>
        </w:rPr>
        <w:t xml:space="preserve"> </w:t>
      </w:r>
      <w:r>
        <w:rPr>
          <w:rFonts w:ascii="Arial" w:eastAsia="宋体" w:hAnsi="Arial"/>
          <w:sz w:val="22"/>
        </w:rPr>
        <w:t>marked with an a</w:t>
      </w:r>
      <w:r w:rsidRPr="009D4161">
        <w:rPr>
          <w:rFonts w:ascii="Arial" w:eastAsia="宋体" w:hAnsi="Arial"/>
          <w:sz w:val="22"/>
        </w:rPr>
        <w:t>sterisk is from grease.</w:t>
      </w:r>
    </w:p>
    <w:p w14:paraId="63AFC92C" w14:textId="77777777" w:rsidR="001A03FA" w:rsidRDefault="001A03FA" w:rsidP="00BB2D56">
      <w:pPr>
        <w:rPr>
          <w:rFonts w:ascii="Arial" w:eastAsia="宋体" w:hAnsi="Arial"/>
          <w:sz w:val="22"/>
        </w:rPr>
      </w:pPr>
    </w:p>
    <w:p w14:paraId="69C59BD6" w14:textId="77777777" w:rsidR="001A03FA" w:rsidRDefault="001A03FA" w:rsidP="00BB2D56">
      <w:pPr>
        <w:rPr>
          <w:rFonts w:ascii="Arial" w:eastAsia="宋体" w:hAnsi="Arial"/>
          <w:sz w:val="22"/>
        </w:rPr>
      </w:pPr>
    </w:p>
    <w:p w14:paraId="5CF84E70" w14:textId="77777777" w:rsidR="001A03FA" w:rsidRDefault="001A03FA" w:rsidP="00BB2D56">
      <w:pPr>
        <w:rPr>
          <w:rFonts w:ascii="Arial" w:eastAsia="宋体" w:hAnsi="Arial"/>
          <w:sz w:val="22"/>
        </w:rPr>
        <w:sectPr w:rsidR="001A03FA">
          <w:pgSz w:w="11906" w:h="16838"/>
          <w:pgMar w:top="1440" w:right="1800" w:bottom="1440" w:left="1800" w:header="851" w:footer="992" w:gutter="0"/>
          <w:cols w:space="425"/>
          <w:docGrid w:type="lines" w:linePitch="312"/>
        </w:sectPr>
      </w:pPr>
    </w:p>
    <w:p w14:paraId="3CE5F588" w14:textId="77777777" w:rsidR="001A03FA" w:rsidRDefault="001A03FA" w:rsidP="00BB2D56">
      <w:pPr>
        <w:jc w:val="center"/>
        <w:rPr>
          <w:rFonts w:ascii="Arial" w:eastAsia="宋体" w:hAnsi="Arial"/>
          <w:sz w:val="22"/>
        </w:rPr>
      </w:pPr>
      <w:r>
        <w:rPr>
          <w:rFonts w:ascii="Arial" w:hAnsi="Arial" w:cs="Times New Roman"/>
          <w:bCs/>
          <w:noProof/>
          <w:sz w:val="22"/>
        </w:rPr>
        <w:lastRenderedPageBreak/>
        <w:drawing>
          <wp:inline distT="0" distB="0" distL="0" distR="0" wp14:anchorId="742391D3" wp14:editId="139E3F45">
            <wp:extent cx="5180848" cy="7607300"/>
            <wp:effectExtent l="0" t="0" r="127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86556" cy="7615681"/>
                    </a:xfrm>
                    <a:prstGeom prst="rect">
                      <a:avLst/>
                    </a:prstGeom>
                    <a:noFill/>
                  </pic:spPr>
                </pic:pic>
              </a:graphicData>
            </a:graphic>
          </wp:inline>
        </w:drawing>
      </w:r>
    </w:p>
    <w:p w14:paraId="5D0929E3" w14:textId="77777777" w:rsidR="001A03FA" w:rsidRPr="00593CDA" w:rsidRDefault="001A03FA" w:rsidP="00BB2D56">
      <w:pPr>
        <w:pStyle w:val="2"/>
        <w:spacing w:before="0" w:after="0"/>
        <w:rPr>
          <w:b/>
        </w:rPr>
      </w:pPr>
      <w:bookmarkStart w:id="127" w:name="_Toc105526001"/>
      <w:r w:rsidRPr="00593CDA">
        <w:rPr>
          <w:rFonts w:eastAsia="Times New Roman"/>
          <w:b/>
          <w:szCs w:val="32"/>
        </w:rPr>
        <w:t>F</w:t>
      </w:r>
      <w:r w:rsidRPr="00593CDA">
        <w:rPr>
          <w:rFonts w:hint="eastAsia"/>
          <w:b/>
          <w:szCs w:val="32"/>
        </w:rPr>
        <w:t>ig</w:t>
      </w:r>
      <w:r w:rsidRPr="00593CDA">
        <w:rPr>
          <w:rFonts w:eastAsia="Times New Roman"/>
          <w:b/>
          <w:szCs w:val="32"/>
        </w:rPr>
        <w:t>ure S2</w:t>
      </w:r>
      <w:r w:rsidR="001D7FB8">
        <w:rPr>
          <w:rFonts w:eastAsia="Times New Roman"/>
          <w:b/>
          <w:szCs w:val="32"/>
        </w:rPr>
        <w:t>3</w:t>
      </w:r>
      <w:r w:rsidRPr="00593CDA">
        <w:rPr>
          <w:rFonts w:eastAsia="Times New Roman"/>
          <w:b/>
          <w:szCs w:val="32"/>
        </w:rPr>
        <w:t xml:space="preserve">. </w:t>
      </w:r>
      <w:r>
        <w:rPr>
          <w:rFonts w:eastAsia="Times New Roman"/>
          <w:b/>
          <w:szCs w:val="32"/>
        </w:rPr>
        <w:t>Most s</w:t>
      </w:r>
      <w:r w:rsidRPr="00593CDA">
        <w:rPr>
          <w:rFonts w:eastAsia="Times New Roman"/>
          <w:b/>
          <w:szCs w:val="32"/>
        </w:rPr>
        <w:t>table</w:t>
      </w:r>
      <w:r w:rsidRPr="00593CDA">
        <w:rPr>
          <w:rFonts w:eastAsia="楷体_GB2312"/>
          <w:b/>
          <w:szCs w:val="32"/>
        </w:rPr>
        <w:t xml:space="preserve"> conformers of </w:t>
      </w:r>
      <w:r w:rsidRPr="00593CDA">
        <w:rPr>
          <w:b/>
        </w:rPr>
        <w:t>(10</w:t>
      </w:r>
      <w:r w:rsidRPr="00593CDA">
        <w:rPr>
          <w:b/>
          <w:i/>
          <w:iCs/>
        </w:rPr>
        <w:t>R</w:t>
      </w:r>
      <w:r w:rsidRPr="00593CDA">
        <w:rPr>
          <w:b/>
        </w:rPr>
        <w:t>*, 11</w:t>
      </w:r>
      <w:r w:rsidRPr="00593CDA">
        <w:rPr>
          <w:b/>
          <w:i/>
          <w:iCs/>
        </w:rPr>
        <w:t>S</w:t>
      </w:r>
      <w:r w:rsidRPr="00593CDA">
        <w:rPr>
          <w:b/>
        </w:rPr>
        <w:t>*)</w:t>
      </w:r>
      <w:r w:rsidRPr="00593CDA">
        <w:rPr>
          <w:b/>
          <w:kern w:val="0"/>
        </w:rPr>
        <w:t>–3</w:t>
      </w:r>
      <w:r w:rsidRPr="00593CDA">
        <w:rPr>
          <w:b/>
        </w:rPr>
        <w:t xml:space="preserve">A </w:t>
      </w:r>
      <w:r w:rsidRPr="00593CDA">
        <w:rPr>
          <w:rFonts w:eastAsia="AdvTimes"/>
          <w:b/>
        </w:rPr>
        <w:t xml:space="preserve">and </w:t>
      </w:r>
      <w:r w:rsidRPr="00593CDA">
        <w:rPr>
          <w:b/>
        </w:rPr>
        <w:t>(10</w:t>
      </w:r>
      <w:r w:rsidRPr="00593CDA">
        <w:rPr>
          <w:b/>
          <w:i/>
          <w:iCs/>
        </w:rPr>
        <w:t>R</w:t>
      </w:r>
      <w:r w:rsidRPr="00593CDA">
        <w:rPr>
          <w:b/>
        </w:rPr>
        <w:t>*, 11</w:t>
      </w:r>
      <w:r w:rsidRPr="00593CDA">
        <w:rPr>
          <w:b/>
          <w:i/>
          <w:iCs/>
        </w:rPr>
        <w:t>R</w:t>
      </w:r>
      <w:r w:rsidRPr="00593CDA">
        <w:rPr>
          <w:b/>
        </w:rPr>
        <w:t>*)</w:t>
      </w:r>
      <w:r w:rsidRPr="00593CDA">
        <w:rPr>
          <w:b/>
          <w:kern w:val="0"/>
        </w:rPr>
        <w:t>–3</w:t>
      </w:r>
      <w:r w:rsidRPr="00593CDA">
        <w:rPr>
          <w:b/>
        </w:rPr>
        <w:t>B</w:t>
      </w:r>
      <w:bookmarkEnd w:id="127"/>
    </w:p>
    <w:p w14:paraId="4398CE3E" w14:textId="77777777" w:rsidR="001A03FA" w:rsidRPr="00E10F6C" w:rsidRDefault="001A03FA" w:rsidP="00BB2D56">
      <w:pPr>
        <w:spacing w:line="360" w:lineRule="auto"/>
        <w:rPr>
          <w:rFonts w:ascii="Arial" w:hAnsi="Arial" w:cs="Arial"/>
          <w:sz w:val="22"/>
        </w:rPr>
      </w:pPr>
      <w:r>
        <w:rPr>
          <w:rFonts w:ascii="Arial" w:hAnsi="Arial" w:cs="Arial"/>
          <w:sz w:val="22"/>
        </w:rPr>
        <w:t>T</w:t>
      </w:r>
      <w:r w:rsidRPr="00E10F6C">
        <w:rPr>
          <w:rFonts w:ascii="Arial" w:hAnsi="Arial" w:cs="Arial"/>
          <w:sz w:val="22"/>
        </w:rPr>
        <w:t>he relative population is in parenthesis</w:t>
      </w:r>
      <w:r>
        <w:rPr>
          <w:rFonts w:ascii="Arial" w:hAnsi="Arial" w:cs="Arial"/>
          <w:sz w:val="22"/>
        </w:rPr>
        <w:t>.</w:t>
      </w:r>
    </w:p>
    <w:p w14:paraId="582D0620" w14:textId="77777777" w:rsidR="001A03FA" w:rsidRPr="00593CDA" w:rsidRDefault="001A03FA" w:rsidP="00BB2D56">
      <w:pPr>
        <w:rPr>
          <w:rFonts w:ascii="Arial" w:eastAsia="宋体" w:hAnsi="Arial"/>
          <w:sz w:val="22"/>
        </w:rPr>
      </w:pPr>
    </w:p>
    <w:p w14:paraId="5250DF27" w14:textId="77777777" w:rsidR="001A03FA" w:rsidRDefault="001A03FA" w:rsidP="00BB2D56">
      <w:pPr>
        <w:rPr>
          <w:rFonts w:ascii="Arial" w:eastAsia="宋体" w:hAnsi="Arial"/>
          <w:sz w:val="22"/>
        </w:rPr>
        <w:sectPr w:rsidR="001A03FA">
          <w:pgSz w:w="11906" w:h="16838"/>
          <w:pgMar w:top="1440" w:right="1800" w:bottom="1440" w:left="1800" w:header="851" w:footer="992" w:gutter="0"/>
          <w:cols w:space="425"/>
          <w:docGrid w:type="lines" w:linePitch="312"/>
        </w:sectPr>
      </w:pPr>
    </w:p>
    <w:p w14:paraId="038DB9BB" w14:textId="77777777" w:rsidR="001A03FA" w:rsidRDefault="001A03FA" w:rsidP="00BB2D56">
      <w:pPr>
        <w:jc w:val="center"/>
        <w:rPr>
          <w:rFonts w:ascii="Arial" w:eastAsia="宋体" w:hAnsi="Arial"/>
          <w:sz w:val="22"/>
        </w:rPr>
      </w:pPr>
      <w:r w:rsidRPr="009D4915">
        <w:rPr>
          <w:noProof/>
        </w:rPr>
        <w:lastRenderedPageBreak/>
        <w:drawing>
          <wp:inline distT="0" distB="0" distL="0" distR="0" wp14:anchorId="38EE0392" wp14:editId="1E0BD926">
            <wp:extent cx="5274310" cy="6665068"/>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4310" cy="6665068"/>
                    </a:xfrm>
                    <a:prstGeom prst="rect">
                      <a:avLst/>
                    </a:prstGeom>
                    <a:noFill/>
                    <a:ln>
                      <a:noFill/>
                    </a:ln>
                  </pic:spPr>
                </pic:pic>
              </a:graphicData>
            </a:graphic>
          </wp:inline>
        </w:drawing>
      </w:r>
    </w:p>
    <w:p w14:paraId="6F1AF740" w14:textId="77777777" w:rsidR="001A03FA" w:rsidRPr="00593CDA" w:rsidRDefault="001A03FA" w:rsidP="00BB2D56">
      <w:pPr>
        <w:pStyle w:val="2"/>
        <w:rPr>
          <w:b/>
          <w:kern w:val="24"/>
          <w:lang w:val="pt-BR"/>
        </w:rPr>
      </w:pPr>
      <w:bookmarkStart w:id="128" w:name="_Toc105526002"/>
      <w:r w:rsidRPr="00593CDA">
        <w:rPr>
          <w:rFonts w:eastAsia="Times New Roman"/>
          <w:b/>
          <w:szCs w:val="32"/>
        </w:rPr>
        <w:t>F</w:t>
      </w:r>
      <w:r w:rsidRPr="00593CDA">
        <w:rPr>
          <w:rFonts w:hint="eastAsia"/>
          <w:b/>
          <w:szCs w:val="32"/>
        </w:rPr>
        <w:t>ig</w:t>
      </w:r>
      <w:r w:rsidRPr="00593CDA">
        <w:rPr>
          <w:rFonts w:eastAsia="Times New Roman"/>
          <w:b/>
          <w:szCs w:val="32"/>
        </w:rPr>
        <w:t>ure S2</w:t>
      </w:r>
      <w:r w:rsidR="001D7FB8">
        <w:rPr>
          <w:rFonts w:eastAsia="Times New Roman"/>
          <w:b/>
          <w:szCs w:val="32"/>
        </w:rPr>
        <w:t>4</w:t>
      </w:r>
      <w:r w:rsidRPr="00593CDA">
        <w:rPr>
          <w:rFonts w:eastAsia="Times New Roman"/>
          <w:b/>
          <w:szCs w:val="32"/>
        </w:rPr>
        <w:t xml:space="preserve">. Determination of the relative configuration of 3 on the basis of </w:t>
      </w:r>
      <w:r w:rsidRPr="00593CDA">
        <w:rPr>
          <w:rFonts w:eastAsia="Times New Roman"/>
          <w:b/>
        </w:rPr>
        <w:t>R</w:t>
      </w:r>
      <w:r w:rsidRPr="00593CDA">
        <w:rPr>
          <w:rFonts w:eastAsia="Times New Roman"/>
          <w:b/>
          <w:vertAlign w:val="superscript"/>
        </w:rPr>
        <w:t>2</w:t>
      </w:r>
      <w:r w:rsidRPr="00593CDA">
        <w:rPr>
          <w:rFonts w:eastAsia="Times New Roman"/>
          <w:b/>
        </w:rPr>
        <w:t>, mean absolute error, and DP4+ probability.</w:t>
      </w:r>
      <w:bookmarkEnd w:id="128"/>
    </w:p>
    <w:p w14:paraId="788C348E" w14:textId="77777777" w:rsidR="001A03FA" w:rsidRPr="00372BA8" w:rsidRDefault="001A03FA" w:rsidP="00BB2D56">
      <w:pPr>
        <w:rPr>
          <w:rFonts w:ascii="Arial" w:eastAsia="宋体" w:hAnsi="Arial"/>
          <w:sz w:val="22"/>
          <w:lang w:val="pt-BR"/>
        </w:rPr>
      </w:pPr>
    </w:p>
    <w:p w14:paraId="35C9116A" w14:textId="77777777" w:rsidR="001A03FA" w:rsidRDefault="001A03FA" w:rsidP="00BB2D56">
      <w:pPr>
        <w:rPr>
          <w:rFonts w:ascii="Arial" w:eastAsia="宋体" w:hAnsi="Arial"/>
          <w:sz w:val="22"/>
        </w:rPr>
      </w:pPr>
    </w:p>
    <w:p w14:paraId="7DADE3A6" w14:textId="77777777" w:rsidR="001A03FA" w:rsidRDefault="001A03FA" w:rsidP="00BB2D56">
      <w:pPr>
        <w:rPr>
          <w:rFonts w:ascii="Arial" w:eastAsia="宋体" w:hAnsi="Arial"/>
          <w:sz w:val="22"/>
        </w:rPr>
      </w:pPr>
    </w:p>
    <w:p w14:paraId="130356D6" w14:textId="77777777" w:rsidR="001A03FA" w:rsidRPr="00F737B7" w:rsidRDefault="001A03FA" w:rsidP="00BB2D56">
      <w:pPr>
        <w:rPr>
          <w:rFonts w:ascii="Arial" w:eastAsia="宋体" w:hAnsi="Arial"/>
          <w:sz w:val="22"/>
        </w:rPr>
      </w:pPr>
    </w:p>
    <w:bookmarkEnd w:id="126"/>
    <w:p w14:paraId="02270937" w14:textId="77777777" w:rsidR="001A03FA" w:rsidRDefault="001A03FA" w:rsidP="00BB2D56">
      <w:pPr>
        <w:rPr>
          <w:rFonts w:ascii="Arial" w:eastAsia="宋体" w:hAnsi="Arial"/>
        </w:rPr>
        <w:sectPr w:rsidR="001A03FA">
          <w:pgSz w:w="11906" w:h="16838"/>
          <w:pgMar w:top="1440" w:right="1800" w:bottom="1440" w:left="1800" w:header="851" w:footer="992" w:gutter="0"/>
          <w:cols w:space="425"/>
          <w:docGrid w:type="lines" w:linePitch="312"/>
        </w:sectPr>
      </w:pPr>
    </w:p>
    <w:p w14:paraId="2E9942AC" w14:textId="77777777" w:rsidR="001A03FA" w:rsidRDefault="001A03FA" w:rsidP="00BB2D56">
      <w:pPr>
        <w:jc w:val="center"/>
        <w:rPr>
          <w:rFonts w:ascii="Arial" w:eastAsia="宋体" w:hAnsi="Arial"/>
        </w:rPr>
      </w:pPr>
      <w:r w:rsidRPr="00F56E88">
        <w:rPr>
          <w:noProof/>
        </w:rPr>
        <w:lastRenderedPageBreak/>
        <w:drawing>
          <wp:inline distT="0" distB="0" distL="0" distR="0" wp14:anchorId="479649DE" wp14:editId="6B9C92ED">
            <wp:extent cx="5274310" cy="5386477"/>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4310" cy="5386477"/>
                    </a:xfrm>
                    <a:prstGeom prst="rect">
                      <a:avLst/>
                    </a:prstGeom>
                    <a:noFill/>
                    <a:ln>
                      <a:noFill/>
                    </a:ln>
                  </pic:spPr>
                </pic:pic>
              </a:graphicData>
            </a:graphic>
          </wp:inline>
        </w:drawing>
      </w:r>
    </w:p>
    <w:p w14:paraId="489F8319" w14:textId="77777777" w:rsidR="001A03FA" w:rsidRPr="00593CDA" w:rsidRDefault="001A03FA" w:rsidP="00BB2D56">
      <w:pPr>
        <w:pStyle w:val="2"/>
        <w:spacing w:before="0" w:after="0"/>
        <w:rPr>
          <w:b/>
        </w:rPr>
      </w:pPr>
      <w:bookmarkStart w:id="129" w:name="_Toc105526003"/>
      <w:r w:rsidRPr="00593CDA">
        <w:rPr>
          <w:rStyle w:val="2Char"/>
          <w:b/>
        </w:rPr>
        <w:t>Figure S2</w:t>
      </w:r>
      <w:r w:rsidR="001D7FB8">
        <w:rPr>
          <w:rStyle w:val="2Char"/>
          <w:b/>
        </w:rPr>
        <w:t>5</w:t>
      </w:r>
      <w:r w:rsidRPr="00593CDA">
        <w:rPr>
          <w:b/>
        </w:rPr>
        <w:t xml:space="preserve">. GC-MS analysis of metabolites from </w:t>
      </w:r>
      <w:r w:rsidRPr="00593CDA">
        <w:rPr>
          <w:b/>
          <w:i/>
        </w:rPr>
        <w:t>A. oryzae</w:t>
      </w:r>
      <w:r w:rsidRPr="00593CDA">
        <w:rPr>
          <w:b/>
        </w:rPr>
        <w:t xml:space="preserve"> NSAR1 transformants expressing TadA or TadA</w:t>
      </w:r>
      <w:r w:rsidRPr="00593CDA">
        <w:rPr>
          <w:b/>
          <w:vertAlign w:val="superscript"/>
        </w:rPr>
        <w:t>Y91H</w:t>
      </w:r>
      <w:bookmarkEnd w:id="129"/>
    </w:p>
    <w:p w14:paraId="2A7532EB" w14:textId="77777777" w:rsidR="001A03FA" w:rsidRPr="00372BA8" w:rsidRDefault="001A03FA" w:rsidP="00BB2D56">
      <w:pPr>
        <w:spacing w:line="360" w:lineRule="auto"/>
        <w:rPr>
          <w:rFonts w:ascii="Arial" w:eastAsia="宋体" w:hAnsi="Arial"/>
          <w:sz w:val="22"/>
        </w:rPr>
      </w:pPr>
      <w:r w:rsidRPr="00372BA8">
        <w:rPr>
          <w:rFonts w:ascii="Arial" w:eastAsia="宋体" w:hAnsi="Arial"/>
          <w:sz w:val="22"/>
        </w:rPr>
        <w:t xml:space="preserve">(A) GC-MS analysis. (B) EIC at </w:t>
      </w:r>
      <w:r w:rsidRPr="00372BA8">
        <w:rPr>
          <w:rFonts w:ascii="Arial" w:eastAsia="宋体" w:hAnsi="Arial"/>
          <w:i/>
          <w:sz w:val="22"/>
        </w:rPr>
        <w:t>m/z</w:t>
      </w:r>
      <w:r w:rsidRPr="00372BA8">
        <w:rPr>
          <w:rFonts w:ascii="Arial" w:eastAsia="宋体" w:hAnsi="Arial"/>
          <w:sz w:val="22"/>
        </w:rPr>
        <w:t xml:space="preserve"> 272.</w:t>
      </w:r>
    </w:p>
    <w:p w14:paraId="6D2F3D3B" w14:textId="77777777" w:rsidR="001A03FA" w:rsidRDefault="001A03FA" w:rsidP="00BB2D56">
      <w:pPr>
        <w:rPr>
          <w:rFonts w:ascii="Arial" w:eastAsia="宋体" w:hAnsi="Arial"/>
        </w:rPr>
        <w:sectPr w:rsidR="001A03FA">
          <w:pgSz w:w="11906" w:h="16838"/>
          <w:pgMar w:top="1440" w:right="1800" w:bottom="1440" w:left="1800" w:header="851" w:footer="992" w:gutter="0"/>
          <w:cols w:space="425"/>
          <w:docGrid w:type="lines" w:linePitch="312"/>
        </w:sectPr>
      </w:pPr>
    </w:p>
    <w:p w14:paraId="484CF4CC" w14:textId="77777777" w:rsidR="001A03FA" w:rsidRPr="008E0C4F" w:rsidRDefault="001A03FA" w:rsidP="00BB2D56">
      <w:pPr>
        <w:rPr>
          <w:rFonts w:ascii="Arial" w:eastAsia="宋体" w:hAnsi="Arial"/>
        </w:rPr>
      </w:pPr>
      <w:r w:rsidRPr="008E0C4F">
        <w:rPr>
          <w:rFonts w:ascii="Arial" w:eastAsia="宋体" w:hAnsi="Arial"/>
          <w:noProof/>
        </w:rPr>
        <w:lastRenderedPageBreak/>
        <w:drawing>
          <wp:inline distT="0" distB="0" distL="0" distR="0" wp14:anchorId="70BD80A9" wp14:editId="30FDC942">
            <wp:extent cx="5274310" cy="2737485"/>
            <wp:effectExtent l="0" t="0" r="2540" b="571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2737485"/>
                    </a:xfrm>
                    <a:prstGeom prst="rect">
                      <a:avLst/>
                    </a:prstGeom>
                  </pic:spPr>
                </pic:pic>
              </a:graphicData>
            </a:graphic>
          </wp:inline>
        </w:drawing>
      </w:r>
    </w:p>
    <w:p w14:paraId="4B581365" w14:textId="77777777" w:rsidR="001A03FA" w:rsidRPr="00593CDA" w:rsidRDefault="001A03FA" w:rsidP="00BB2D56">
      <w:pPr>
        <w:pStyle w:val="2"/>
        <w:rPr>
          <w:b/>
        </w:rPr>
      </w:pPr>
      <w:bookmarkStart w:id="130" w:name="_Toc105526004"/>
      <w:r w:rsidRPr="00593CDA">
        <w:rPr>
          <w:rStyle w:val="2Char"/>
          <w:b/>
        </w:rPr>
        <w:t>F</w:t>
      </w:r>
      <w:r w:rsidRPr="00593CDA">
        <w:rPr>
          <w:rStyle w:val="2Char"/>
          <w:rFonts w:hint="eastAsia"/>
          <w:b/>
        </w:rPr>
        <w:t>ig</w:t>
      </w:r>
      <w:r w:rsidRPr="00593CDA">
        <w:rPr>
          <w:rStyle w:val="2Char"/>
          <w:b/>
        </w:rPr>
        <w:t>ure S2</w:t>
      </w:r>
      <w:r w:rsidR="001D7FB8">
        <w:rPr>
          <w:rStyle w:val="2Char"/>
          <w:b/>
        </w:rPr>
        <w:t>6</w:t>
      </w:r>
      <w:r w:rsidRPr="00593CDA">
        <w:rPr>
          <w:b/>
        </w:rPr>
        <w:t>. HRESIMS spectrum of 4</w:t>
      </w:r>
      <w:bookmarkEnd w:id="130"/>
    </w:p>
    <w:p w14:paraId="0CECE901" w14:textId="77777777" w:rsidR="001A03FA" w:rsidRPr="00372BA8" w:rsidRDefault="001A03FA" w:rsidP="00BB2D56"/>
    <w:p w14:paraId="77B380A2" w14:textId="77777777" w:rsidR="001A03FA" w:rsidRPr="008E0C4F" w:rsidRDefault="001A03FA" w:rsidP="00BB2D56">
      <w:pPr>
        <w:rPr>
          <w:rFonts w:ascii="Arial" w:eastAsia="宋体" w:hAnsi="Arial"/>
          <w:b/>
          <w:bCs/>
        </w:rPr>
      </w:pPr>
      <w:r w:rsidRPr="008E0C4F">
        <w:rPr>
          <w:rFonts w:ascii="Arial" w:eastAsia="宋体" w:hAnsi="Arial"/>
          <w:b/>
          <w:bCs/>
          <w:noProof/>
        </w:rPr>
        <w:drawing>
          <wp:inline distT="0" distB="0" distL="0" distR="0" wp14:anchorId="131EB82E" wp14:editId="1C8C6FF7">
            <wp:extent cx="5273675" cy="2633980"/>
            <wp:effectExtent l="0" t="0" r="3175"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3675" cy="2633980"/>
                    </a:xfrm>
                    <a:prstGeom prst="rect">
                      <a:avLst/>
                    </a:prstGeom>
                    <a:noFill/>
                  </pic:spPr>
                </pic:pic>
              </a:graphicData>
            </a:graphic>
          </wp:inline>
        </w:drawing>
      </w:r>
    </w:p>
    <w:p w14:paraId="3C5ACCAD" w14:textId="77777777" w:rsidR="001A03FA" w:rsidRPr="00593CDA" w:rsidRDefault="001A03FA" w:rsidP="00BB2D56">
      <w:pPr>
        <w:pStyle w:val="2"/>
        <w:rPr>
          <w:b/>
        </w:rPr>
      </w:pPr>
      <w:bookmarkStart w:id="131" w:name="_Toc105526005"/>
      <w:r w:rsidRPr="00593CDA">
        <w:rPr>
          <w:rStyle w:val="2Char"/>
          <w:b/>
        </w:rPr>
        <w:t>F</w:t>
      </w:r>
      <w:r w:rsidRPr="00593CDA">
        <w:rPr>
          <w:rStyle w:val="2Char"/>
          <w:rFonts w:hint="eastAsia"/>
          <w:b/>
        </w:rPr>
        <w:t>ig</w:t>
      </w:r>
      <w:r w:rsidRPr="00593CDA">
        <w:rPr>
          <w:rStyle w:val="2Char"/>
          <w:b/>
        </w:rPr>
        <w:t>ure</w:t>
      </w:r>
      <w:r w:rsidRPr="00593CDA">
        <w:rPr>
          <w:b/>
        </w:rPr>
        <w:t xml:space="preserve"> S2</w:t>
      </w:r>
      <w:r w:rsidR="001D7FB8">
        <w:rPr>
          <w:b/>
        </w:rPr>
        <w:t>7</w:t>
      </w:r>
      <w:r w:rsidRPr="00593CDA">
        <w:rPr>
          <w:b/>
        </w:rPr>
        <w:t xml:space="preserve">. </w:t>
      </w:r>
      <w:r w:rsidRPr="00593CDA">
        <w:rPr>
          <w:b/>
          <w:vertAlign w:val="superscript"/>
        </w:rPr>
        <w:t>1</w:t>
      </w:r>
      <w:r w:rsidRPr="00593CDA">
        <w:rPr>
          <w:b/>
        </w:rPr>
        <w:t>H NMR spectrum of 4 in CDC</w:t>
      </w:r>
      <w:r w:rsidRPr="00593CDA">
        <w:rPr>
          <w:rFonts w:hint="eastAsia"/>
          <w:b/>
        </w:rPr>
        <w:t>l</w:t>
      </w:r>
      <w:r w:rsidRPr="00593CDA">
        <w:rPr>
          <w:b/>
          <w:vertAlign w:val="subscript"/>
        </w:rPr>
        <w:t>3</w:t>
      </w:r>
      <w:r w:rsidRPr="00593CDA">
        <w:rPr>
          <w:b/>
        </w:rPr>
        <w:t xml:space="preserve"> at 600 MHz</w:t>
      </w:r>
      <w:bookmarkEnd w:id="131"/>
    </w:p>
    <w:p w14:paraId="026ACC36" w14:textId="77777777" w:rsidR="001A03FA" w:rsidRDefault="001A03FA" w:rsidP="00BB2D56">
      <w:pPr>
        <w:rPr>
          <w:rFonts w:ascii="Arial" w:eastAsia="宋体" w:hAnsi="Arial"/>
        </w:rPr>
      </w:pPr>
      <w:r>
        <w:rPr>
          <w:rFonts w:ascii="Arial" w:eastAsia="宋体" w:hAnsi="Arial"/>
        </w:rPr>
        <w:t xml:space="preserve">The </w:t>
      </w:r>
      <w:r w:rsidRPr="008E0C4F">
        <w:rPr>
          <w:rFonts w:ascii="Arial" w:eastAsia="宋体" w:hAnsi="Arial"/>
        </w:rPr>
        <w:t xml:space="preserve">signal </w:t>
      </w:r>
      <w:r>
        <w:rPr>
          <w:rFonts w:ascii="Arial" w:eastAsia="宋体" w:hAnsi="Arial"/>
        </w:rPr>
        <w:t>marked with an a</w:t>
      </w:r>
      <w:r w:rsidRPr="008E0C4F">
        <w:rPr>
          <w:rFonts w:ascii="Arial" w:eastAsia="宋体" w:hAnsi="Arial"/>
        </w:rPr>
        <w:t xml:space="preserve">sterisk is from </w:t>
      </w:r>
      <w:r>
        <w:rPr>
          <w:rFonts w:ascii="Arial" w:eastAsia="宋体" w:hAnsi="Arial"/>
        </w:rPr>
        <w:t>grease</w:t>
      </w:r>
      <w:r w:rsidRPr="008E0C4F">
        <w:rPr>
          <w:rFonts w:ascii="Arial" w:eastAsia="宋体" w:hAnsi="Arial"/>
        </w:rPr>
        <w:t>.</w:t>
      </w:r>
    </w:p>
    <w:p w14:paraId="5628F268" w14:textId="77777777" w:rsidR="001A03FA" w:rsidRDefault="001A03FA" w:rsidP="00BB2D56">
      <w:pPr>
        <w:rPr>
          <w:rFonts w:ascii="Arial" w:eastAsia="宋体" w:hAnsi="Arial"/>
        </w:rPr>
      </w:pPr>
    </w:p>
    <w:p w14:paraId="7BE861DD" w14:textId="77777777" w:rsidR="001A03FA" w:rsidRDefault="001A03FA" w:rsidP="00BB2D56">
      <w:pPr>
        <w:rPr>
          <w:rFonts w:ascii="Arial" w:eastAsia="宋体" w:hAnsi="Arial"/>
        </w:rPr>
        <w:sectPr w:rsidR="001A03FA">
          <w:pgSz w:w="11906" w:h="16838"/>
          <w:pgMar w:top="1440" w:right="1800" w:bottom="1440" w:left="1800" w:header="851" w:footer="992" w:gutter="0"/>
          <w:cols w:space="425"/>
          <w:docGrid w:type="lines" w:linePitch="312"/>
        </w:sectPr>
      </w:pPr>
    </w:p>
    <w:p w14:paraId="1CFF4337" w14:textId="77777777" w:rsidR="001A03FA" w:rsidRPr="008E0C4F" w:rsidRDefault="001A03FA" w:rsidP="00BB2D56">
      <w:pPr>
        <w:rPr>
          <w:rFonts w:ascii="Arial" w:eastAsia="宋体" w:hAnsi="Arial"/>
        </w:rPr>
      </w:pPr>
      <w:r w:rsidRPr="008E0C4F">
        <w:rPr>
          <w:rFonts w:ascii="Arial" w:eastAsia="宋体" w:hAnsi="Arial"/>
          <w:noProof/>
        </w:rPr>
        <w:lastRenderedPageBreak/>
        <w:drawing>
          <wp:inline distT="0" distB="0" distL="0" distR="0" wp14:anchorId="52B0137F" wp14:editId="47E8D4E4">
            <wp:extent cx="5273675" cy="2633980"/>
            <wp:effectExtent l="0" t="0" r="3175"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3675" cy="2633980"/>
                    </a:xfrm>
                    <a:prstGeom prst="rect">
                      <a:avLst/>
                    </a:prstGeom>
                    <a:noFill/>
                  </pic:spPr>
                </pic:pic>
              </a:graphicData>
            </a:graphic>
          </wp:inline>
        </w:drawing>
      </w:r>
    </w:p>
    <w:p w14:paraId="07C24610" w14:textId="77777777" w:rsidR="001A03FA" w:rsidRPr="00593CDA" w:rsidRDefault="001A03FA" w:rsidP="00BB2D56">
      <w:pPr>
        <w:pStyle w:val="2"/>
        <w:spacing w:before="0" w:after="0"/>
        <w:rPr>
          <w:b/>
        </w:rPr>
      </w:pPr>
      <w:bookmarkStart w:id="132" w:name="_Toc105526006"/>
      <w:r w:rsidRPr="00593CDA">
        <w:rPr>
          <w:rStyle w:val="2Char"/>
          <w:b/>
        </w:rPr>
        <w:t>F</w:t>
      </w:r>
      <w:r w:rsidRPr="00593CDA">
        <w:rPr>
          <w:rStyle w:val="2Char"/>
          <w:rFonts w:hint="eastAsia"/>
          <w:b/>
        </w:rPr>
        <w:t>ig</w:t>
      </w:r>
      <w:r w:rsidRPr="00593CDA">
        <w:rPr>
          <w:rStyle w:val="2Char"/>
          <w:b/>
        </w:rPr>
        <w:t>ure</w:t>
      </w:r>
      <w:r w:rsidRPr="00593CDA">
        <w:rPr>
          <w:b/>
        </w:rPr>
        <w:t xml:space="preserve"> S2</w:t>
      </w:r>
      <w:r w:rsidR="001D7FB8">
        <w:rPr>
          <w:b/>
        </w:rPr>
        <w:t>8</w:t>
      </w:r>
      <w:r w:rsidRPr="00593CDA">
        <w:rPr>
          <w:b/>
        </w:rPr>
        <w:t xml:space="preserve">. </w:t>
      </w:r>
      <w:r w:rsidRPr="00593CDA">
        <w:rPr>
          <w:b/>
          <w:vertAlign w:val="superscript"/>
        </w:rPr>
        <w:t>13</w:t>
      </w:r>
      <w:r w:rsidRPr="00593CDA">
        <w:rPr>
          <w:b/>
        </w:rPr>
        <w:t>C NMR spectrum of 4 in CDC</w:t>
      </w:r>
      <w:r w:rsidRPr="00593CDA">
        <w:rPr>
          <w:rFonts w:hint="eastAsia"/>
          <w:b/>
        </w:rPr>
        <w:t>l</w:t>
      </w:r>
      <w:r w:rsidRPr="00593CDA">
        <w:rPr>
          <w:b/>
          <w:vertAlign w:val="subscript"/>
        </w:rPr>
        <w:t>3</w:t>
      </w:r>
      <w:r w:rsidRPr="00593CDA">
        <w:rPr>
          <w:b/>
        </w:rPr>
        <w:t xml:space="preserve"> at 150 MHz</w:t>
      </w:r>
      <w:bookmarkEnd w:id="132"/>
    </w:p>
    <w:p w14:paraId="43068650" w14:textId="77777777" w:rsidR="001A03FA" w:rsidRDefault="001A03FA" w:rsidP="00BB2D56">
      <w:pPr>
        <w:spacing w:line="360" w:lineRule="auto"/>
        <w:rPr>
          <w:rFonts w:ascii="Arial" w:eastAsia="宋体" w:hAnsi="Arial"/>
        </w:rPr>
      </w:pPr>
      <w:r>
        <w:rPr>
          <w:rFonts w:ascii="Arial" w:eastAsia="宋体" w:hAnsi="Arial"/>
        </w:rPr>
        <w:t xml:space="preserve">The </w:t>
      </w:r>
      <w:r w:rsidRPr="008E0C4F">
        <w:rPr>
          <w:rFonts w:ascii="Arial" w:eastAsia="宋体" w:hAnsi="Arial"/>
        </w:rPr>
        <w:t xml:space="preserve">signal </w:t>
      </w:r>
      <w:r>
        <w:rPr>
          <w:rFonts w:ascii="Arial" w:eastAsia="宋体" w:hAnsi="Arial"/>
        </w:rPr>
        <w:t>marked with an a</w:t>
      </w:r>
      <w:r w:rsidRPr="008E0C4F">
        <w:rPr>
          <w:rFonts w:ascii="Arial" w:eastAsia="宋体" w:hAnsi="Arial"/>
        </w:rPr>
        <w:t>sterisk is from grease.</w:t>
      </w:r>
    </w:p>
    <w:p w14:paraId="6C5B953C" w14:textId="77777777" w:rsidR="001A03FA" w:rsidRPr="008E0C4F" w:rsidRDefault="001A03FA" w:rsidP="00BB2D56">
      <w:pPr>
        <w:rPr>
          <w:rFonts w:ascii="Arial" w:eastAsia="宋体" w:hAnsi="Arial"/>
        </w:rPr>
      </w:pPr>
    </w:p>
    <w:p w14:paraId="10790766" w14:textId="77777777" w:rsidR="001A03FA" w:rsidRPr="008E0C4F" w:rsidRDefault="001A03FA" w:rsidP="00BB2D56">
      <w:pPr>
        <w:jc w:val="center"/>
        <w:rPr>
          <w:rFonts w:ascii="Arial" w:eastAsia="宋体" w:hAnsi="Arial"/>
        </w:rPr>
      </w:pPr>
      <w:r w:rsidRPr="008E0C4F">
        <w:rPr>
          <w:rFonts w:ascii="Arial" w:eastAsia="宋体" w:hAnsi="Arial"/>
          <w:noProof/>
        </w:rPr>
        <w:drawing>
          <wp:inline distT="0" distB="0" distL="0" distR="0" wp14:anchorId="4A3BFBEE" wp14:editId="7A3CAFC6">
            <wp:extent cx="4419415" cy="4286250"/>
            <wp:effectExtent l="0" t="0" r="635" b="0"/>
            <wp:docPr id="137" name="图片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3238F5F-FF09-4F32-AAE9-702B56988E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3238F5F-FF09-4F32-AAE9-702B56988E76}"/>
                        </a:ext>
                      </a:extLst>
                    </pic:cNvPr>
                    <pic:cNvPicPr>
                      <a:picLocks noChangeAspect="1"/>
                    </pic:cNvPicPr>
                  </pic:nvPicPr>
                  <pic:blipFill rotWithShape="1">
                    <a:blip r:embed="rId44"/>
                    <a:srcRect l="11336" r="37210"/>
                    <a:stretch/>
                  </pic:blipFill>
                  <pic:spPr bwMode="auto">
                    <a:xfrm>
                      <a:off x="0" y="0"/>
                      <a:ext cx="4431665" cy="4298131"/>
                    </a:xfrm>
                    <a:prstGeom prst="rect">
                      <a:avLst/>
                    </a:prstGeom>
                    <a:ln>
                      <a:noFill/>
                    </a:ln>
                    <a:extLst>
                      <a:ext uri="{53640926-AAD7-44D8-BBD7-CCE9431645EC}">
                        <a14:shadowObscured xmlns:a14="http://schemas.microsoft.com/office/drawing/2010/main"/>
                      </a:ext>
                    </a:extLst>
                  </pic:spPr>
                </pic:pic>
              </a:graphicData>
            </a:graphic>
          </wp:inline>
        </w:drawing>
      </w:r>
    </w:p>
    <w:p w14:paraId="0E1D9D6A" w14:textId="77777777" w:rsidR="001A03FA" w:rsidRPr="00593CDA" w:rsidRDefault="001A03FA" w:rsidP="00BB2D56">
      <w:pPr>
        <w:pStyle w:val="2"/>
        <w:rPr>
          <w:b/>
        </w:rPr>
      </w:pPr>
      <w:bookmarkStart w:id="133" w:name="_Toc105526007"/>
      <w:r w:rsidRPr="00593CDA">
        <w:rPr>
          <w:rStyle w:val="2Char"/>
          <w:b/>
        </w:rPr>
        <w:t>F</w:t>
      </w:r>
      <w:r w:rsidRPr="00593CDA">
        <w:rPr>
          <w:rStyle w:val="2Char"/>
          <w:rFonts w:hint="eastAsia"/>
          <w:b/>
        </w:rPr>
        <w:t>ig</w:t>
      </w:r>
      <w:r w:rsidRPr="00593CDA">
        <w:rPr>
          <w:rStyle w:val="2Char"/>
          <w:b/>
        </w:rPr>
        <w:t>ure</w:t>
      </w:r>
      <w:r w:rsidRPr="00593CDA">
        <w:rPr>
          <w:b/>
        </w:rPr>
        <w:t xml:space="preserve"> S</w:t>
      </w:r>
      <w:r w:rsidR="001D7FB8">
        <w:rPr>
          <w:b/>
        </w:rPr>
        <w:t>29</w:t>
      </w:r>
      <w:r w:rsidRPr="00593CDA">
        <w:rPr>
          <w:b/>
        </w:rPr>
        <w:t xml:space="preserve">. </w:t>
      </w:r>
      <w:r w:rsidRPr="00593CDA">
        <w:rPr>
          <w:b/>
          <w:vertAlign w:val="superscript"/>
        </w:rPr>
        <w:t>1</w:t>
      </w:r>
      <w:r w:rsidRPr="00593CDA">
        <w:rPr>
          <w:b/>
        </w:rPr>
        <w:t>H-</w:t>
      </w:r>
      <w:r w:rsidRPr="00593CDA">
        <w:rPr>
          <w:b/>
          <w:vertAlign w:val="superscript"/>
        </w:rPr>
        <w:t>1</w:t>
      </w:r>
      <w:r w:rsidRPr="00593CDA">
        <w:rPr>
          <w:b/>
        </w:rPr>
        <w:t>H COSY spectrum of 4 in CDC</w:t>
      </w:r>
      <w:r w:rsidRPr="00593CDA">
        <w:rPr>
          <w:rFonts w:hint="eastAsia"/>
          <w:b/>
        </w:rPr>
        <w:t>l</w:t>
      </w:r>
      <w:r w:rsidRPr="00593CDA">
        <w:rPr>
          <w:b/>
          <w:vertAlign w:val="subscript"/>
        </w:rPr>
        <w:t>3</w:t>
      </w:r>
      <w:r w:rsidRPr="00593CDA">
        <w:rPr>
          <w:b/>
        </w:rPr>
        <w:t xml:space="preserve"> at 6</w:t>
      </w:r>
      <w:r w:rsidRPr="00593CDA">
        <w:rPr>
          <w:rFonts w:hint="eastAsia"/>
          <w:b/>
        </w:rPr>
        <w:t>00</w:t>
      </w:r>
      <w:r w:rsidRPr="00593CDA">
        <w:rPr>
          <w:b/>
        </w:rPr>
        <w:t xml:space="preserve"> MHz</w:t>
      </w:r>
      <w:bookmarkEnd w:id="133"/>
    </w:p>
    <w:p w14:paraId="212C9851" w14:textId="77777777" w:rsidR="001A03FA" w:rsidRPr="00593CDA" w:rsidRDefault="001A03FA" w:rsidP="00BB2D56"/>
    <w:p w14:paraId="46DC26BB" w14:textId="77777777" w:rsidR="001A03FA" w:rsidRDefault="001A03FA" w:rsidP="00BB2D56">
      <w:pPr>
        <w:sectPr w:rsidR="001A03FA">
          <w:pgSz w:w="11906" w:h="16838"/>
          <w:pgMar w:top="1440" w:right="1800" w:bottom="1440" w:left="1800" w:header="851" w:footer="992" w:gutter="0"/>
          <w:cols w:space="425"/>
          <w:docGrid w:type="lines" w:linePitch="312"/>
        </w:sectPr>
      </w:pPr>
    </w:p>
    <w:p w14:paraId="06C69C78" w14:textId="77777777" w:rsidR="001A03FA" w:rsidRPr="008E0C4F" w:rsidRDefault="001A03FA" w:rsidP="00BB2D56">
      <w:pPr>
        <w:rPr>
          <w:rFonts w:ascii="Arial" w:eastAsia="宋体" w:hAnsi="Arial"/>
        </w:rPr>
      </w:pPr>
      <w:r w:rsidRPr="008E0C4F">
        <w:rPr>
          <w:rFonts w:ascii="Arial" w:eastAsia="宋体" w:hAnsi="Arial"/>
          <w:noProof/>
        </w:rPr>
        <w:lastRenderedPageBreak/>
        <w:drawing>
          <wp:inline distT="0" distB="0" distL="0" distR="0" wp14:anchorId="053048BA" wp14:editId="2862BC8C">
            <wp:extent cx="5274310" cy="2632075"/>
            <wp:effectExtent l="0" t="0" r="2540" b="0"/>
            <wp:docPr id="138" name="图片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CECA789-22A6-4CDF-AB3B-7AF20246D1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CECA789-22A6-4CDF-AB3B-7AF20246D19D}"/>
                        </a:ext>
                      </a:extLst>
                    </pic:cNvPr>
                    <pic:cNvPicPr>
                      <a:picLocks noChangeAspect="1"/>
                    </pic:cNvPicPr>
                  </pic:nvPicPr>
                  <pic:blipFill>
                    <a:blip r:embed="rId45"/>
                    <a:stretch>
                      <a:fillRect/>
                    </a:stretch>
                  </pic:blipFill>
                  <pic:spPr>
                    <a:xfrm>
                      <a:off x="0" y="0"/>
                      <a:ext cx="5274310" cy="2632075"/>
                    </a:xfrm>
                    <a:prstGeom prst="rect">
                      <a:avLst/>
                    </a:prstGeom>
                  </pic:spPr>
                </pic:pic>
              </a:graphicData>
            </a:graphic>
          </wp:inline>
        </w:drawing>
      </w:r>
    </w:p>
    <w:p w14:paraId="0C6D547B" w14:textId="77777777" w:rsidR="001A03FA" w:rsidRPr="00593CDA" w:rsidRDefault="001A03FA" w:rsidP="00BB2D56">
      <w:pPr>
        <w:pStyle w:val="2"/>
        <w:rPr>
          <w:b/>
        </w:rPr>
      </w:pPr>
      <w:bookmarkStart w:id="134" w:name="_Toc105526008"/>
      <w:r w:rsidRPr="00593CDA">
        <w:rPr>
          <w:rStyle w:val="2Char"/>
          <w:b/>
        </w:rPr>
        <w:t>F</w:t>
      </w:r>
      <w:r w:rsidRPr="00593CDA">
        <w:rPr>
          <w:rStyle w:val="2Char"/>
          <w:rFonts w:hint="eastAsia"/>
          <w:b/>
        </w:rPr>
        <w:t>ig</w:t>
      </w:r>
      <w:r w:rsidRPr="00593CDA">
        <w:rPr>
          <w:rStyle w:val="2Char"/>
          <w:b/>
        </w:rPr>
        <w:t>ure</w:t>
      </w:r>
      <w:r w:rsidRPr="00593CDA">
        <w:rPr>
          <w:b/>
        </w:rPr>
        <w:t xml:space="preserve"> S3</w:t>
      </w:r>
      <w:r w:rsidR="001D7FB8">
        <w:rPr>
          <w:b/>
        </w:rPr>
        <w:t>0</w:t>
      </w:r>
      <w:r w:rsidRPr="00593CDA">
        <w:rPr>
          <w:b/>
        </w:rPr>
        <w:t>. HSQC spectrum of 4 in CDC</w:t>
      </w:r>
      <w:r w:rsidRPr="00593CDA">
        <w:rPr>
          <w:rFonts w:hint="eastAsia"/>
          <w:b/>
        </w:rPr>
        <w:t>l</w:t>
      </w:r>
      <w:r w:rsidRPr="00593CDA">
        <w:rPr>
          <w:b/>
          <w:vertAlign w:val="subscript"/>
        </w:rPr>
        <w:t>3</w:t>
      </w:r>
      <w:r w:rsidRPr="00593CDA">
        <w:rPr>
          <w:b/>
        </w:rPr>
        <w:t xml:space="preserve"> at 6</w:t>
      </w:r>
      <w:r w:rsidRPr="00593CDA">
        <w:rPr>
          <w:rFonts w:hint="eastAsia"/>
          <w:b/>
        </w:rPr>
        <w:t>00</w:t>
      </w:r>
      <w:r w:rsidRPr="00593CDA">
        <w:rPr>
          <w:b/>
        </w:rPr>
        <w:t xml:space="preserve"> MHz</w:t>
      </w:r>
      <w:bookmarkEnd w:id="134"/>
    </w:p>
    <w:p w14:paraId="594E9E97" w14:textId="77777777" w:rsidR="001A03FA" w:rsidRDefault="001A03FA" w:rsidP="00BB2D56">
      <w:pPr>
        <w:rPr>
          <w:rFonts w:ascii="Arial" w:eastAsia="宋体" w:hAnsi="Arial"/>
        </w:rPr>
      </w:pPr>
      <w:r w:rsidRPr="008E0C4F">
        <w:rPr>
          <w:rFonts w:ascii="Arial" w:eastAsia="宋体" w:hAnsi="Arial"/>
          <w:noProof/>
        </w:rPr>
        <w:drawing>
          <wp:inline distT="0" distB="0" distL="0" distR="0" wp14:anchorId="6EE80A71" wp14:editId="56E58B1C">
            <wp:extent cx="5274310" cy="2632075"/>
            <wp:effectExtent l="0" t="0" r="2540" b="0"/>
            <wp:docPr id="139" name="图片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B75C013-4203-4420-A0AA-545DD16699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B75C013-4203-4420-A0AA-545DD166997D}"/>
                        </a:ext>
                      </a:extLst>
                    </pic:cNvPr>
                    <pic:cNvPicPr>
                      <a:picLocks noChangeAspect="1"/>
                    </pic:cNvPicPr>
                  </pic:nvPicPr>
                  <pic:blipFill>
                    <a:blip r:embed="rId46"/>
                    <a:stretch>
                      <a:fillRect/>
                    </a:stretch>
                  </pic:blipFill>
                  <pic:spPr>
                    <a:xfrm>
                      <a:off x="0" y="0"/>
                      <a:ext cx="5274310" cy="2632075"/>
                    </a:xfrm>
                    <a:prstGeom prst="rect">
                      <a:avLst/>
                    </a:prstGeom>
                  </pic:spPr>
                </pic:pic>
              </a:graphicData>
            </a:graphic>
          </wp:inline>
        </w:drawing>
      </w:r>
    </w:p>
    <w:p w14:paraId="3826F1A1" w14:textId="77777777" w:rsidR="001A03FA" w:rsidRPr="00593CDA" w:rsidRDefault="001A03FA" w:rsidP="00BB2D56">
      <w:pPr>
        <w:pStyle w:val="2"/>
        <w:rPr>
          <w:b/>
        </w:rPr>
      </w:pPr>
      <w:bookmarkStart w:id="135" w:name="_Toc105526009"/>
      <w:r w:rsidRPr="00593CDA">
        <w:rPr>
          <w:rStyle w:val="2Char"/>
          <w:b/>
        </w:rPr>
        <w:t>F</w:t>
      </w:r>
      <w:r w:rsidRPr="00593CDA">
        <w:rPr>
          <w:rStyle w:val="2Char"/>
          <w:rFonts w:hint="eastAsia"/>
          <w:b/>
        </w:rPr>
        <w:t>ig</w:t>
      </w:r>
      <w:r w:rsidRPr="00593CDA">
        <w:rPr>
          <w:rStyle w:val="2Char"/>
          <w:b/>
        </w:rPr>
        <w:t>ure</w:t>
      </w:r>
      <w:r w:rsidRPr="00593CDA">
        <w:rPr>
          <w:b/>
        </w:rPr>
        <w:t xml:space="preserve"> S3</w:t>
      </w:r>
      <w:r w:rsidR="001D7FB8">
        <w:rPr>
          <w:b/>
        </w:rPr>
        <w:t>1</w:t>
      </w:r>
      <w:r w:rsidRPr="00593CDA">
        <w:rPr>
          <w:b/>
        </w:rPr>
        <w:t>. HMBC spectrum of 4 in CDC</w:t>
      </w:r>
      <w:r w:rsidRPr="00593CDA">
        <w:rPr>
          <w:rFonts w:hint="eastAsia"/>
          <w:b/>
        </w:rPr>
        <w:t>l</w:t>
      </w:r>
      <w:r w:rsidRPr="00593CDA">
        <w:rPr>
          <w:b/>
          <w:vertAlign w:val="subscript"/>
        </w:rPr>
        <w:t>3</w:t>
      </w:r>
      <w:r w:rsidRPr="00593CDA">
        <w:rPr>
          <w:b/>
        </w:rPr>
        <w:t xml:space="preserve"> at 6</w:t>
      </w:r>
      <w:r w:rsidRPr="00593CDA">
        <w:rPr>
          <w:rFonts w:hint="eastAsia"/>
          <w:b/>
        </w:rPr>
        <w:t>00</w:t>
      </w:r>
      <w:r w:rsidRPr="00593CDA">
        <w:rPr>
          <w:b/>
        </w:rPr>
        <w:t xml:space="preserve"> MHz</w:t>
      </w:r>
      <w:bookmarkEnd w:id="135"/>
    </w:p>
    <w:p w14:paraId="4910811C" w14:textId="77777777" w:rsidR="001A03FA" w:rsidRDefault="001A03FA" w:rsidP="00BB2D56">
      <w:pPr>
        <w:rPr>
          <w:rFonts w:ascii="Arial" w:eastAsia="宋体" w:hAnsi="Arial"/>
        </w:rPr>
        <w:sectPr w:rsidR="001A03FA">
          <w:pgSz w:w="11906" w:h="16838"/>
          <w:pgMar w:top="1440" w:right="1800" w:bottom="1440" w:left="1800" w:header="851" w:footer="992" w:gutter="0"/>
          <w:cols w:space="425"/>
          <w:docGrid w:type="lines" w:linePitch="312"/>
        </w:sectPr>
      </w:pPr>
    </w:p>
    <w:p w14:paraId="1935DDED" w14:textId="77777777" w:rsidR="001A03FA" w:rsidRPr="008E0C4F" w:rsidRDefault="001A03FA" w:rsidP="00BB2D56">
      <w:pPr>
        <w:jc w:val="center"/>
        <w:rPr>
          <w:rFonts w:ascii="Arial" w:eastAsia="宋体" w:hAnsi="Arial"/>
        </w:rPr>
      </w:pPr>
      <w:r>
        <w:rPr>
          <w:rFonts w:ascii="Arial" w:eastAsia="宋体" w:hAnsi="Arial"/>
          <w:noProof/>
        </w:rPr>
        <w:lastRenderedPageBreak/>
        <w:drawing>
          <wp:inline distT="0" distB="0" distL="0" distR="0" wp14:anchorId="3F1686F7" wp14:editId="5E448ABE">
            <wp:extent cx="4857750" cy="4764832"/>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63393" cy="4770367"/>
                    </a:xfrm>
                    <a:prstGeom prst="rect">
                      <a:avLst/>
                    </a:prstGeom>
                    <a:noFill/>
                  </pic:spPr>
                </pic:pic>
              </a:graphicData>
            </a:graphic>
          </wp:inline>
        </w:drawing>
      </w:r>
    </w:p>
    <w:p w14:paraId="428F7CE7" w14:textId="77777777" w:rsidR="001A03FA" w:rsidRPr="00593CDA" w:rsidRDefault="001A03FA" w:rsidP="00BB2D56">
      <w:pPr>
        <w:pStyle w:val="2"/>
        <w:rPr>
          <w:b/>
        </w:rPr>
      </w:pPr>
      <w:bookmarkStart w:id="136" w:name="_Toc105526010"/>
      <w:r w:rsidRPr="00593CDA">
        <w:rPr>
          <w:rStyle w:val="2Char"/>
          <w:b/>
        </w:rPr>
        <w:t>F</w:t>
      </w:r>
      <w:r w:rsidRPr="00593CDA">
        <w:rPr>
          <w:rStyle w:val="2Char"/>
          <w:rFonts w:hint="eastAsia"/>
          <w:b/>
        </w:rPr>
        <w:t>ig</w:t>
      </w:r>
      <w:r w:rsidRPr="00593CDA">
        <w:rPr>
          <w:rStyle w:val="2Char"/>
          <w:b/>
        </w:rPr>
        <w:t>ure</w:t>
      </w:r>
      <w:r w:rsidRPr="00593CDA">
        <w:rPr>
          <w:b/>
        </w:rPr>
        <w:t xml:space="preserve"> S3</w:t>
      </w:r>
      <w:r w:rsidR="001D7FB8">
        <w:rPr>
          <w:b/>
        </w:rPr>
        <w:t>2</w:t>
      </w:r>
      <w:r w:rsidRPr="00593CDA">
        <w:rPr>
          <w:b/>
        </w:rPr>
        <w:t xml:space="preserve">. NOESY spectrum of </w:t>
      </w:r>
      <w:r w:rsidRPr="00593CDA">
        <w:rPr>
          <w:b/>
          <w:bCs w:val="0"/>
        </w:rPr>
        <w:t>4</w:t>
      </w:r>
      <w:r w:rsidRPr="00593CDA">
        <w:rPr>
          <w:b/>
        </w:rPr>
        <w:t xml:space="preserve"> in CDC</w:t>
      </w:r>
      <w:r w:rsidRPr="00593CDA">
        <w:rPr>
          <w:rFonts w:hint="eastAsia"/>
          <w:b/>
        </w:rPr>
        <w:t>l</w:t>
      </w:r>
      <w:r w:rsidRPr="00593CDA">
        <w:rPr>
          <w:b/>
          <w:vertAlign w:val="subscript"/>
        </w:rPr>
        <w:t>3</w:t>
      </w:r>
      <w:r w:rsidRPr="00593CDA">
        <w:rPr>
          <w:b/>
        </w:rPr>
        <w:t xml:space="preserve"> at 6</w:t>
      </w:r>
      <w:r w:rsidRPr="00593CDA">
        <w:rPr>
          <w:rFonts w:hint="eastAsia"/>
          <w:b/>
        </w:rPr>
        <w:t>00</w:t>
      </w:r>
      <w:r w:rsidRPr="00593CDA">
        <w:rPr>
          <w:b/>
        </w:rPr>
        <w:t xml:space="preserve"> MHz</w:t>
      </w:r>
      <w:bookmarkEnd w:id="136"/>
    </w:p>
    <w:p w14:paraId="15B77F6A" w14:textId="77777777" w:rsidR="001A03FA" w:rsidRPr="00A434C9" w:rsidRDefault="001A03FA" w:rsidP="00BB2D56"/>
    <w:p w14:paraId="3B9FC2A6" w14:textId="77777777" w:rsidR="001A03FA" w:rsidRDefault="001A03FA" w:rsidP="00BB2D56">
      <w:pPr>
        <w:sectPr w:rsidR="001A03FA">
          <w:pgSz w:w="11906" w:h="16838"/>
          <w:pgMar w:top="1440" w:right="1800" w:bottom="1440" w:left="1800" w:header="851" w:footer="992" w:gutter="0"/>
          <w:cols w:space="425"/>
          <w:docGrid w:type="lines" w:linePitch="312"/>
        </w:sectPr>
      </w:pPr>
    </w:p>
    <w:p w14:paraId="7AFB3C88" w14:textId="77777777" w:rsidR="001A03FA" w:rsidRPr="00AB2FEC" w:rsidRDefault="001A03FA" w:rsidP="00BB2D56">
      <w:pPr>
        <w:jc w:val="center"/>
        <w:rPr>
          <w:rFonts w:ascii="Arial" w:hAnsi="Arial"/>
          <w:szCs w:val="21"/>
        </w:rPr>
      </w:pPr>
      <w:r w:rsidRPr="009D4915">
        <w:rPr>
          <w:rFonts w:ascii="Arial" w:hAnsi="Arial"/>
          <w:szCs w:val="21"/>
        </w:rPr>
        <w:lastRenderedPageBreak/>
        <w:t xml:space="preserve"> </w:t>
      </w:r>
      <w:r w:rsidRPr="009D4915">
        <w:rPr>
          <w:noProof/>
        </w:rPr>
        <w:drawing>
          <wp:inline distT="0" distB="0" distL="0" distR="0" wp14:anchorId="068B9323" wp14:editId="33985FB6">
            <wp:extent cx="5274310" cy="2952434"/>
            <wp:effectExtent l="0" t="0" r="2540" b="63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4310" cy="2952434"/>
                    </a:xfrm>
                    <a:prstGeom prst="rect">
                      <a:avLst/>
                    </a:prstGeom>
                    <a:noFill/>
                    <a:ln>
                      <a:noFill/>
                    </a:ln>
                  </pic:spPr>
                </pic:pic>
              </a:graphicData>
            </a:graphic>
          </wp:inline>
        </w:drawing>
      </w:r>
    </w:p>
    <w:p w14:paraId="134E32A2" w14:textId="77777777" w:rsidR="001A03FA" w:rsidRPr="00AB2FEC" w:rsidRDefault="001A03FA" w:rsidP="00BB2D56">
      <w:pPr>
        <w:jc w:val="left"/>
        <w:rPr>
          <w:rFonts w:ascii="Arial" w:hAnsi="Arial"/>
          <w:szCs w:val="21"/>
        </w:rPr>
      </w:pPr>
    </w:p>
    <w:p w14:paraId="39F922D4" w14:textId="77777777" w:rsidR="001A03FA" w:rsidRPr="00593CDA" w:rsidRDefault="001A03FA" w:rsidP="00BB2D56">
      <w:pPr>
        <w:pStyle w:val="2"/>
        <w:spacing w:before="0" w:after="0"/>
        <w:rPr>
          <w:b/>
        </w:rPr>
      </w:pPr>
      <w:bookmarkStart w:id="137" w:name="_Toc105526011"/>
      <w:r w:rsidRPr="00593CDA">
        <w:rPr>
          <w:rStyle w:val="2Char"/>
          <w:rFonts w:cs="Arial"/>
          <w:b/>
        </w:rPr>
        <w:t>Figure</w:t>
      </w:r>
      <w:r w:rsidRPr="00593CDA">
        <w:rPr>
          <w:b/>
        </w:rPr>
        <w:t xml:space="preserve"> S3</w:t>
      </w:r>
      <w:r w:rsidR="001D7FB8">
        <w:rPr>
          <w:b/>
        </w:rPr>
        <w:t>3</w:t>
      </w:r>
      <w:r w:rsidRPr="00593CDA">
        <w:rPr>
          <w:b/>
        </w:rPr>
        <w:t xml:space="preserve">. </w:t>
      </w:r>
      <w:r>
        <w:rPr>
          <w:b/>
        </w:rPr>
        <w:t>Most s</w:t>
      </w:r>
      <w:r w:rsidRPr="00593CDA">
        <w:rPr>
          <w:b/>
        </w:rPr>
        <w:t>table conformers of (2</w:t>
      </w:r>
      <w:r w:rsidRPr="00593CDA">
        <w:rPr>
          <w:b/>
          <w:i/>
          <w:iCs/>
        </w:rPr>
        <w:t>S</w:t>
      </w:r>
      <w:r w:rsidRPr="00593CDA">
        <w:rPr>
          <w:b/>
        </w:rPr>
        <w:t>, 3</w:t>
      </w:r>
      <w:r w:rsidRPr="00593CDA">
        <w:rPr>
          <w:b/>
          <w:i/>
          <w:iCs/>
        </w:rPr>
        <w:t>S</w:t>
      </w:r>
      <w:r w:rsidRPr="00593CDA">
        <w:rPr>
          <w:b/>
        </w:rPr>
        <w:t>, 10</w:t>
      </w:r>
      <w:r w:rsidRPr="00593CDA">
        <w:rPr>
          <w:b/>
          <w:i/>
          <w:iCs/>
        </w:rPr>
        <w:t>R</w:t>
      </w:r>
      <w:r w:rsidRPr="00593CDA">
        <w:rPr>
          <w:b/>
        </w:rPr>
        <w:t>, 11</w:t>
      </w:r>
      <w:r w:rsidRPr="00593CDA">
        <w:rPr>
          <w:b/>
          <w:i/>
          <w:iCs/>
        </w:rPr>
        <w:t>R</w:t>
      </w:r>
      <w:r w:rsidRPr="00593CDA">
        <w:rPr>
          <w:b/>
        </w:rPr>
        <w:t>)-4</w:t>
      </w:r>
      <w:bookmarkEnd w:id="137"/>
    </w:p>
    <w:p w14:paraId="25B9FEC7" w14:textId="77777777" w:rsidR="001A03FA" w:rsidRPr="00E10F6C" w:rsidRDefault="001A03FA" w:rsidP="00BB2D56">
      <w:pPr>
        <w:spacing w:line="360" w:lineRule="auto"/>
        <w:rPr>
          <w:rFonts w:ascii="Arial" w:hAnsi="Arial" w:cs="Arial"/>
          <w:sz w:val="22"/>
        </w:rPr>
      </w:pPr>
      <w:r>
        <w:rPr>
          <w:rFonts w:ascii="Arial" w:hAnsi="Arial" w:cs="Arial"/>
          <w:sz w:val="22"/>
        </w:rPr>
        <w:t>T</w:t>
      </w:r>
      <w:r w:rsidRPr="00E10F6C">
        <w:rPr>
          <w:rFonts w:ascii="Arial" w:hAnsi="Arial" w:cs="Arial"/>
          <w:sz w:val="22"/>
        </w:rPr>
        <w:t>he relative population is in parenthesis</w:t>
      </w:r>
      <w:r>
        <w:rPr>
          <w:rFonts w:ascii="Arial" w:hAnsi="Arial" w:cs="Arial"/>
          <w:sz w:val="22"/>
        </w:rPr>
        <w:t>.</w:t>
      </w:r>
    </w:p>
    <w:p w14:paraId="6B6FD103" w14:textId="77777777" w:rsidR="001A03FA" w:rsidRPr="00593CDA" w:rsidRDefault="001A03FA" w:rsidP="00BB2D56"/>
    <w:p w14:paraId="3BB24D30" w14:textId="77777777" w:rsidR="001A03FA" w:rsidRDefault="001A03FA" w:rsidP="00BB2D56"/>
    <w:p w14:paraId="4247EFE5" w14:textId="77777777" w:rsidR="001A03FA" w:rsidRDefault="001A03FA" w:rsidP="00BB2D56">
      <w:pPr>
        <w:sectPr w:rsidR="001A03FA">
          <w:pgSz w:w="11906" w:h="16838"/>
          <w:pgMar w:top="1440" w:right="1800" w:bottom="1440" w:left="1800" w:header="851" w:footer="992" w:gutter="0"/>
          <w:cols w:space="425"/>
          <w:docGrid w:type="lines" w:linePitch="312"/>
        </w:sectPr>
      </w:pPr>
    </w:p>
    <w:p w14:paraId="5CCB0CA4" w14:textId="77777777" w:rsidR="001A03FA" w:rsidRDefault="001A03FA" w:rsidP="00BB2D56">
      <w:pPr>
        <w:jc w:val="center"/>
        <w:rPr>
          <w:rFonts w:cs="Arial"/>
        </w:rPr>
      </w:pPr>
      <w:r w:rsidRPr="00F17FD7">
        <w:rPr>
          <w:noProof/>
        </w:rPr>
        <w:lastRenderedPageBreak/>
        <w:drawing>
          <wp:inline distT="0" distB="0" distL="0" distR="0" wp14:anchorId="779C9338" wp14:editId="4CC8BDD5">
            <wp:extent cx="4659630" cy="270637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659630" cy="2706370"/>
                    </a:xfrm>
                    <a:prstGeom prst="rect">
                      <a:avLst/>
                    </a:prstGeom>
                    <a:noFill/>
                    <a:ln>
                      <a:noFill/>
                    </a:ln>
                  </pic:spPr>
                </pic:pic>
              </a:graphicData>
            </a:graphic>
          </wp:inline>
        </w:drawing>
      </w:r>
    </w:p>
    <w:p w14:paraId="74B0D15B" w14:textId="77777777" w:rsidR="001A03FA" w:rsidRPr="00593CDA" w:rsidRDefault="001A03FA" w:rsidP="00BB2D56">
      <w:pPr>
        <w:pStyle w:val="2"/>
        <w:spacing w:before="0" w:after="0"/>
        <w:rPr>
          <w:rFonts w:cs="Arial"/>
          <w:b/>
        </w:rPr>
      </w:pPr>
      <w:bookmarkStart w:id="138" w:name="_Toc105526012"/>
      <w:r w:rsidRPr="00593CDA">
        <w:rPr>
          <w:rFonts w:cs="Arial"/>
          <w:b/>
        </w:rPr>
        <w:t>Figure S3</w:t>
      </w:r>
      <w:r w:rsidR="001D7FB8">
        <w:rPr>
          <w:rFonts w:cs="Arial"/>
          <w:b/>
        </w:rPr>
        <w:t>4</w:t>
      </w:r>
      <w:r w:rsidRPr="00593CDA">
        <w:rPr>
          <w:rFonts w:cs="Arial"/>
          <w:b/>
        </w:rPr>
        <w:t xml:space="preserve">. Comparison of experimental </w:t>
      </w:r>
      <w:bookmarkStart w:id="139" w:name="OLE_LINK76"/>
      <w:r w:rsidRPr="00593CDA">
        <w:rPr>
          <w:rFonts w:cs="Arial"/>
          <w:b/>
        </w:rPr>
        <w:t>ECD</w:t>
      </w:r>
      <w:bookmarkEnd w:id="139"/>
      <w:r w:rsidRPr="00593CDA">
        <w:rPr>
          <w:rFonts w:cs="Arial"/>
          <w:b/>
        </w:rPr>
        <w:t xml:space="preserve"> spectrum of 4 and calculated ECD spectra of (2</w:t>
      </w:r>
      <w:r w:rsidRPr="00593CDA">
        <w:rPr>
          <w:rFonts w:cs="Arial"/>
          <w:b/>
          <w:i/>
        </w:rPr>
        <w:t>S</w:t>
      </w:r>
      <w:r w:rsidRPr="00593CDA">
        <w:rPr>
          <w:rFonts w:cs="Arial"/>
          <w:b/>
        </w:rPr>
        <w:t>, 3</w:t>
      </w:r>
      <w:r w:rsidRPr="00593CDA">
        <w:rPr>
          <w:rFonts w:cs="Arial"/>
          <w:b/>
          <w:i/>
        </w:rPr>
        <w:t>S</w:t>
      </w:r>
      <w:r w:rsidRPr="00593CDA">
        <w:rPr>
          <w:rFonts w:cs="Arial"/>
          <w:b/>
        </w:rPr>
        <w:t>, 10</w:t>
      </w:r>
      <w:r w:rsidRPr="00593CDA">
        <w:rPr>
          <w:rFonts w:cs="Arial"/>
          <w:b/>
          <w:i/>
        </w:rPr>
        <w:t>R</w:t>
      </w:r>
      <w:r w:rsidRPr="00593CDA">
        <w:rPr>
          <w:rFonts w:cs="Arial"/>
          <w:b/>
        </w:rPr>
        <w:t>, 11</w:t>
      </w:r>
      <w:r w:rsidRPr="00593CDA">
        <w:rPr>
          <w:rFonts w:cs="Arial"/>
          <w:b/>
          <w:i/>
        </w:rPr>
        <w:t>R</w:t>
      </w:r>
      <w:r w:rsidRPr="00593CDA">
        <w:rPr>
          <w:rFonts w:cs="Arial"/>
          <w:b/>
        </w:rPr>
        <w:t>)-4/(2</w:t>
      </w:r>
      <w:r w:rsidRPr="00593CDA">
        <w:rPr>
          <w:rFonts w:cs="Arial"/>
          <w:b/>
          <w:i/>
        </w:rPr>
        <w:t>R</w:t>
      </w:r>
      <w:r w:rsidRPr="00593CDA">
        <w:rPr>
          <w:rFonts w:cs="Arial"/>
          <w:b/>
        </w:rPr>
        <w:t>, 3</w:t>
      </w:r>
      <w:r w:rsidRPr="00593CDA">
        <w:rPr>
          <w:rFonts w:cs="Arial"/>
          <w:b/>
          <w:i/>
        </w:rPr>
        <w:t>R</w:t>
      </w:r>
      <w:r w:rsidRPr="00593CDA">
        <w:rPr>
          <w:rFonts w:cs="Arial"/>
          <w:b/>
        </w:rPr>
        <w:t>, 10</w:t>
      </w:r>
      <w:r w:rsidRPr="00593CDA">
        <w:rPr>
          <w:rFonts w:cs="Arial"/>
          <w:b/>
          <w:i/>
        </w:rPr>
        <w:t>S</w:t>
      </w:r>
      <w:r w:rsidRPr="00593CDA">
        <w:rPr>
          <w:rFonts w:cs="Arial"/>
          <w:b/>
        </w:rPr>
        <w:t>, 11</w:t>
      </w:r>
      <w:r w:rsidRPr="00593CDA">
        <w:rPr>
          <w:rFonts w:cs="Arial"/>
          <w:b/>
          <w:i/>
        </w:rPr>
        <w:t>S</w:t>
      </w:r>
      <w:r w:rsidRPr="00593CDA">
        <w:rPr>
          <w:rFonts w:cs="Arial"/>
          <w:b/>
        </w:rPr>
        <w:t>)-4</w:t>
      </w:r>
      <w:bookmarkEnd w:id="138"/>
    </w:p>
    <w:p w14:paraId="3E5C91D6" w14:textId="77777777" w:rsidR="001A03FA" w:rsidRPr="00FF66DF" w:rsidRDefault="001A03FA" w:rsidP="00BB2D56">
      <w:pPr>
        <w:spacing w:line="360" w:lineRule="auto"/>
        <w:rPr>
          <w:rFonts w:cs="Arial"/>
        </w:rPr>
      </w:pPr>
      <w:r w:rsidRPr="00372BA8">
        <w:rPr>
          <w:rFonts w:ascii="Arial" w:hAnsi="Arial" w:cs="Arial"/>
          <w:sz w:val="22"/>
        </w:rPr>
        <w:t xml:space="preserve"> UV correction = +16.1 nm</w:t>
      </w:r>
      <w:r>
        <w:rPr>
          <w:rFonts w:ascii="Arial" w:hAnsi="Arial" w:cs="Arial"/>
          <w:sz w:val="22"/>
        </w:rPr>
        <w:t>;</w:t>
      </w:r>
      <w:r w:rsidRPr="00372BA8">
        <w:rPr>
          <w:rFonts w:ascii="Arial" w:hAnsi="Arial" w:cs="Arial"/>
          <w:sz w:val="22"/>
        </w:rPr>
        <w:t xml:space="preserve"> band width σ = 0.3 eV</w:t>
      </w:r>
      <w:r>
        <w:rPr>
          <w:rFonts w:ascii="Arial" w:hAnsi="Arial" w:cs="Arial"/>
          <w:sz w:val="22"/>
        </w:rPr>
        <w:t>.</w:t>
      </w:r>
    </w:p>
    <w:p w14:paraId="0053894D" w14:textId="77777777" w:rsidR="001A03FA" w:rsidRDefault="001A03FA" w:rsidP="00BB2D56">
      <w:pPr>
        <w:rPr>
          <w:rFonts w:ascii="Arial" w:eastAsia="宋体" w:hAnsi="Arial"/>
        </w:rPr>
        <w:sectPr w:rsidR="001A03FA">
          <w:pgSz w:w="11906" w:h="16838"/>
          <w:pgMar w:top="1440" w:right="1800" w:bottom="1440" w:left="1800" w:header="851" w:footer="992" w:gutter="0"/>
          <w:cols w:space="425"/>
          <w:docGrid w:type="lines" w:linePitch="312"/>
        </w:sectPr>
      </w:pPr>
    </w:p>
    <w:p w14:paraId="1FC6F82F" w14:textId="77777777" w:rsidR="001A03FA" w:rsidRPr="008E0C4F" w:rsidRDefault="001A03FA" w:rsidP="00BB2D56">
      <w:pPr>
        <w:pStyle w:val="1"/>
        <w:rPr>
          <w:rFonts w:ascii="Arial" w:eastAsia="宋体" w:hAnsi="Arial" w:cs="Times New Roman"/>
          <w:sz w:val="22"/>
          <w:szCs w:val="22"/>
        </w:rPr>
      </w:pPr>
      <w:bookmarkStart w:id="140" w:name="_Toc105526013"/>
      <w:r w:rsidRPr="008E0C4F">
        <w:rPr>
          <w:rFonts w:ascii="Arial" w:eastAsia="宋体" w:hAnsi="Arial" w:cs="Times New Roman"/>
          <w:sz w:val="22"/>
          <w:szCs w:val="22"/>
        </w:rPr>
        <w:lastRenderedPageBreak/>
        <w:t xml:space="preserve">Supplementary </w:t>
      </w:r>
      <w:r>
        <w:rPr>
          <w:rFonts w:ascii="Arial" w:eastAsia="宋体" w:hAnsi="Arial" w:cs="Times New Roman"/>
          <w:sz w:val="22"/>
          <w:szCs w:val="22"/>
        </w:rPr>
        <w:t>References</w:t>
      </w:r>
      <w:bookmarkEnd w:id="140"/>
    </w:p>
    <w:p w14:paraId="2F2BF92B" w14:textId="1ECCD37C" w:rsidR="001A03FA" w:rsidRPr="00A76176" w:rsidRDefault="001A03FA" w:rsidP="00BB2D56">
      <w:pPr>
        <w:spacing w:line="360" w:lineRule="auto"/>
        <w:rPr>
          <w:rFonts w:ascii="Arial" w:eastAsia="等线" w:hAnsi="Arial" w:cs="Calibri"/>
          <w:noProof/>
          <w:sz w:val="20"/>
        </w:rPr>
      </w:pPr>
      <w:r w:rsidRPr="00A76176">
        <w:rPr>
          <w:rFonts w:ascii="Arial" w:eastAsia="等线" w:hAnsi="Arial" w:cs="Calibri"/>
          <w:noProof/>
          <w:sz w:val="20"/>
        </w:rPr>
        <w:t>[1].</w:t>
      </w:r>
      <w:r w:rsidRPr="00A76176">
        <w:rPr>
          <w:rFonts w:ascii="Arial" w:eastAsia="等线" w:hAnsi="Arial" w:cs="Calibri"/>
          <w:noProof/>
          <w:sz w:val="20"/>
        </w:rPr>
        <w:tab/>
      </w:r>
      <w:r w:rsidR="00140371" w:rsidRPr="00140371">
        <w:rPr>
          <w:rFonts w:ascii="Arial" w:eastAsia="等线" w:hAnsi="Arial" w:cs="Calibri"/>
          <w:noProof/>
          <w:sz w:val="20"/>
        </w:rPr>
        <w:t>Jin, F. J.; Maruyama, J.; Juvvadi, P. R.; Arioka, M.; Kitamoto, K.</w:t>
      </w:r>
      <w:r w:rsidRPr="00A76176">
        <w:rPr>
          <w:rFonts w:ascii="Arial" w:eastAsia="等线" w:hAnsi="Arial" w:cs="Calibri"/>
          <w:noProof/>
          <w:sz w:val="20"/>
        </w:rPr>
        <w:t xml:space="preserve"> </w:t>
      </w:r>
      <w:bookmarkStart w:id="141" w:name="OLE_LINK5"/>
      <w:r w:rsidR="00ED6060" w:rsidRPr="00ED6060">
        <w:rPr>
          <w:rFonts w:ascii="Arial" w:eastAsia="等线" w:hAnsi="Arial" w:cs="Calibri"/>
          <w:i/>
          <w:noProof/>
          <w:sz w:val="20"/>
        </w:rPr>
        <w:t>FEMS Microbiol</w:t>
      </w:r>
      <w:r w:rsidR="00D66A14">
        <w:rPr>
          <w:rFonts w:ascii="Arial" w:eastAsia="等线" w:hAnsi="Arial" w:cs="Calibri"/>
          <w:i/>
          <w:noProof/>
          <w:sz w:val="20"/>
        </w:rPr>
        <w:t>.</w:t>
      </w:r>
      <w:r w:rsidR="00ED6060" w:rsidRPr="00ED6060">
        <w:rPr>
          <w:rFonts w:ascii="Arial" w:eastAsia="等线" w:hAnsi="Arial" w:cs="Calibri"/>
          <w:i/>
          <w:noProof/>
          <w:sz w:val="20"/>
        </w:rPr>
        <w:t xml:space="preserve"> Lett</w:t>
      </w:r>
      <w:r w:rsidR="00D66A14">
        <w:rPr>
          <w:rFonts w:ascii="Arial" w:eastAsia="等线" w:hAnsi="Arial" w:cs="Calibri"/>
          <w:i/>
          <w:noProof/>
          <w:sz w:val="20"/>
        </w:rPr>
        <w:t>.</w:t>
      </w:r>
      <w:bookmarkEnd w:id="141"/>
      <w:r w:rsidRPr="00A76176">
        <w:rPr>
          <w:rFonts w:ascii="Arial" w:eastAsia="等线" w:hAnsi="Arial" w:cs="Calibri"/>
          <w:i/>
          <w:noProof/>
          <w:sz w:val="20"/>
        </w:rPr>
        <w:t xml:space="preserve"> </w:t>
      </w:r>
      <w:r w:rsidRPr="00A76176">
        <w:rPr>
          <w:rFonts w:ascii="Arial" w:eastAsia="等线" w:hAnsi="Arial" w:cs="Calibri"/>
          <w:b/>
          <w:noProof/>
          <w:sz w:val="20"/>
        </w:rPr>
        <w:t>2004</w:t>
      </w:r>
      <w:r w:rsidRPr="00A76176">
        <w:rPr>
          <w:rFonts w:ascii="Arial" w:eastAsia="等线" w:hAnsi="Arial" w:cs="Calibri"/>
          <w:noProof/>
          <w:sz w:val="20"/>
        </w:rPr>
        <w:t xml:space="preserve">, </w:t>
      </w:r>
      <w:r w:rsidRPr="00A76176">
        <w:rPr>
          <w:rFonts w:ascii="Arial" w:eastAsia="等线" w:hAnsi="Arial" w:cs="Calibri"/>
          <w:i/>
          <w:noProof/>
          <w:sz w:val="20"/>
        </w:rPr>
        <w:t>239</w:t>
      </w:r>
      <w:r w:rsidRPr="00A76176">
        <w:rPr>
          <w:rFonts w:ascii="Arial" w:eastAsia="等线" w:hAnsi="Arial" w:cs="Calibri"/>
          <w:noProof/>
          <w:sz w:val="20"/>
        </w:rPr>
        <w:t>, 79-85. doi:10.1016/j.femsle.2004.08.025</w:t>
      </w:r>
    </w:p>
    <w:p w14:paraId="4502C388" w14:textId="32DA0E78" w:rsidR="001A03FA" w:rsidRDefault="001A03FA" w:rsidP="00BB2D56">
      <w:pPr>
        <w:spacing w:line="360" w:lineRule="auto"/>
        <w:rPr>
          <w:rFonts w:ascii="Arial" w:eastAsia="等线" w:hAnsi="Arial" w:cs="Calibri"/>
          <w:noProof/>
          <w:sz w:val="20"/>
        </w:rPr>
      </w:pPr>
      <w:r w:rsidRPr="00A76176">
        <w:rPr>
          <w:rFonts w:ascii="Arial" w:eastAsia="等线" w:hAnsi="Arial" w:cs="Calibri"/>
          <w:noProof/>
          <w:sz w:val="20"/>
        </w:rPr>
        <w:t>[2].</w:t>
      </w:r>
      <w:r w:rsidRPr="00A76176">
        <w:rPr>
          <w:rFonts w:ascii="Arial" w:eastAsia="等线" w:hAnsi="Arial" w:cs="Calibri"/>
          <w:noProof/>
          <w:sz w:val="20"/>
        </w:rPr>
        <w:tab/>
      </w:r>
      <w:r w:rsidR="00140371" w:rsidRPr="00140371">
        <w:rPr>
          <w:rFonts w:ascii="Arial" w:eastAsia="等线" w:hAnsi="Arial" w:cs="Calibri"/>
          <w:noProof/>
          <w:sz w:val="20"/>
        </w:rPr>
        <w:t>Wang, G. Q.; Chen, G. D.; Qin, S. Y.; Hu, D.; Awakawa, T.; Li, S. Y.; Lv, J. M.; Wang, C. X.; Yao, X. S.; Abe, I.; Gao, H.</w:t>
      </w:r>
      <w:r w:rsidRPr="00A76176">
        <w:rPr>
          <w:rFonts w:ascii="Arial" w:eastAsia="等线" w:hAnsi="Arial" w:cs="Calibri"/>
          <w:noProof/>
          <w:sz w:val="20"/>
        </w:rPr>
        <w:t xml:space="preserve"> </w:t>
      </w:r>
      <w:r w:rsidR="00C7147E" w:rsidRPr="00C7147E">
        <w:rPr>
          <w:rFonts w:ascii="Arial" w:eastAsia="等线" w:hAnsi="Arial" w:cs="Calibri"/>
          <w:i/>
          <w:noProof/>
          <w:sz w:val="20"/>
        </w:rPr>
        <w:t>Nat. Commun.</w:t>
      </w:r>
      <w:r w:rsidRPr="00A76176">
        <w:rPr>
          <w:rFonts w:ascii="Arial" w:eastAsia="等线" w:hAnsi="Arial" w:cs="Calibri"/>
          <w:i/>
          <w:noProof/>
          <w:sz w:val="20"/>
        </w:rPr>
        <w:t xml:space="preserve"> </w:t>
      </w:r>
      <w:r w:rsidRPr="00A76176">
        <w:rPr>
          <w:rFonts w:ascii="Arial" w:eastAsia="等线" w:hAnsi="Arial" w:cs="Calibri"/>
          <w:b/>
          <w:noProof/>
          <w:sz w:val="20"/>
        </w:rPr>
        <w:t>2018</w:t>
      </w:r>
      <w:r w:rsidRPr="00A76176">
        <w:rPr>
          <w:rFonts w:ascii="Arial" w:eastAsia="等线" w:hAnsi="Arial" w:cs="Calibri"/>
          <w:noProof/>
          <w:sz w:val="20"/>
        </w:rPr>
        <w:t xml:space="preserve">, </w:t>
      </w:r>
      <w:r w:rsidRPr="00A76176">
        <w:rPr>
          <w:rFonts w:ascii="Arial" w:eastAsia="等线" w:hAnsi="Arial" w:cs="Calibri"/>
          <w:i/>
          <w:noProof/>
          <w:sz w:val="20"/>
        </w:rPr>
        <w:t>9</w:t>
      </w:r>
      <w:r w:rsidRPr="00A76176">
        <w:rPr>
          <w:rFonts w:ascii="Arial" w:eastAsia="等线" w:hAnsi="Arial" w:cs="Calibri"/>
          <w:noProof/>
          <w:sz w:val="20"/>
        </w:rPr>
        <w:t>. doi:</w:t>
      </w:r>
      <w:bookmarkStart w:id="142" w:name="OLE_LINK42"/>
      <w:r w:rsidRPr="00A76176">
        <w:rPr>
          <w:rFonts w:ascii="Arial" w:eastAsia="等线" w:hAnsi="Arial" w:cs="Calibri"/>
          <w:noProof/>
          <w:sz w:val="20"/>
        </w:rPr>
        <w:t>10.1038/s41467-018-04298-2</w:t>
      </w:r>
    </w:p>
    <w:bookmarkEnd w:id="142"/>
    <w:p w14:paraId="2E6F0CD9" w14:textId="7269E3F0" w:rsidR="00337A5F" w:rsidRDefault="001A03FA" w:rsidP="00BB2D56">
      <w:pPr>
        <w:spacing w:line="360" w:lineRule="auto"/>
        <w:rPr>
          <w:rFonts w:ascii="Arial" w:eastAsia="等线" w:hAnsi="Arial" w:cs="Calibri"/>
          <w:noProof/>
          <w:sz w:val="20"/>
        </w:rPr>
      </w:pPr>
      <w:r>
        <w:rPr>
          <w:rFonts w:ascii="Arial" w:eastAsia="等线" w:hAnsi="Arial" w:cs="Calibri"/>
          <w:noProof/>
          <w:sz w:val="20"/>
        </w:rPr>
        <w:t>[3].</w:t>
      </w:r>
      <w:r w:rsidRPr="00A76176">
        <w:rPr>
          <w:rFonts w:ascii="Arial" w:eastAsia="等线" w:hAnsi="Arial" w:cs="Calibri"/>
          <w:noProof/>
          <w:sz w:val="20"/>
        </w:rPr>
        <w:tab/>
      </w:r>
      <w:bookmarkStart w:id="143" w:name="OLE_LINK34"/>
      <w:r w:rsidRPr="00A76176">
        <w:rPr>
          <w:rFonts w:ascii="Arial" w:eastAsia="等线" w:hAnsi="Arial" w:cs="Calibri"/>
          <w:noProof/>
          <w:sz w:val="20"/>
        </w:rPr>
        <w:t xml:space="preserve">Trott, O.; Olson, A. J. </w:t>
      </w:r>
      <w:bookmarkStart w:id="144" w:name="OLE_LINK41"/>
      <w:r w:rsidRPr="00A76176">
        <w:rPr>
          <w:rFonts w:ascii="Arial" w:eastAsia="等线" w:hAnsi="Arial" w:cs="Calibri"/>
          <w:i/>
          <w:noProof/>
          <w:sz w:val="20"/>
        </w:rPr>
        <w:t>J Comput Chem</w:t>
      </w:r>
      <w:bookmarkEnd w:id="144"/>
      <w:r w:rsidRPr="00A76176">
        <w:rPr>
          <w:rFonts w:ascii="Arial" w:eastAsia="等线" w:hAnsi="Arial" w:cs="Calibri"/>
          <w:i/>
          <w:noProof/>
          <w:sz w:val="20"/>
        </w:rPr>
        <w:t xml:space="preserve"> </w:t>
      </w:r>
      <w:r w:rsidRPr="00A76176">
        <w:rPr>
          <w:rFonts w:ascii="Arial" w:eastAsia="等线" w:hAnsi="Arial" w:cs="Calibri"/>
          <w:b/>
          <w:noProof/>
          <w:sz w:val="20"/>
        </w:rPr>
        <w:t>2010</w:t>
      </w:r>
      <w:r w:rsidRPr="00A76176">
        <w:rPr>
          <w:rFonts w:ascii="Arial" w:eastAsia="等线" w:hAnsi="Arial" w:cs="Calibri"/>
          <w:noProof/>
          <w:sz w:val="20"/>
        </w:rPr>
        <w:t xml:space="preserve">, </w:t>
      </w:r>
      <w:r w:rsidRPr="00A76176">
        <w:rPr>
          <w:rFonts w:ascii="Arial" w:eastAsia="等线" w:hAnsi="Arial" w:cs="Calibri"/>
          <w:i/>
          <w:noProof/>
          <w:sz w:val="20"/>
        </w:rPr>
        <w:t>31</w:t>
      </w:r>
      <w:r w:rsidRPr="00A76176">
        <w:rPr>
          <w:rFonts w:ascii="Arial" w:eastAsia="等线" w:hAnsi="Arial" w:cs="Calibri"/>
          <w:noProof/>
          <w:sz w:val="20"/>
        </w:rPr>
        <w:t>, 455-461. doi:</w:t>
      </w:r>
      <w:bookmarkStart w:id="145" w:name="OLE_LINK48"/>
      <w:r w:rsidRPr="00A76176">
        <w:rPr>
          <w:rFonts w:ascii="Arial" w:eastAsia="等线" w:hAnsi="Arial" w:cs="Calibri"/>
          <w:noProof/>
          <w:sz w:val="20"/>
        </w:rPr>
        <w:t>10.1002/jcc.21334</w:t>
      </w:r>
      <w:bookmarkEnd w:id="143"/>
      <w:bookmarkEnd w:id="145"/>
    </w:p>
    <w:p w14:paraId="1C65BD0B" w14:textId="51CD4642" w:rsidR="001A03FA" w:rsidRPr="00337A5F" w:rsidRDefault="001A03FA" w:rsidP="00BB2D56">
      <w:pPr>
        <w:spacing w:line="360" w:lineRule="auto"/>
        <w:rPr>
          <w:rFonts w:ascii="Arial" w:eastAsia="等线" w:hAnsi="Arial" w:cs="Calibri"/>
          <w:noProof/>
          <w:sz w:val="20"/>
        </w:rPr>
      </w:pPr>
      <w:r w:rsidRPr="00A76176">
        <w:rPr>
          <w:rFonts w:ascii="Arial" w:eastAsia="等线" w:hAnsi="Arial" w:cs="Calibri"/>
          <w:noProof/>
          <w:sz w:val="20"/>
        </w:rPr>
        <w:t>[4].</w:t>
      </w:r>
      <w:r w:rsidRPr="00A76176">
        <w:rPr>
          <w:rFonts w:ascii="Arial" w:eastAsia="等线" w:hAnsi="Arial" w:cs="Calibri"/>
          <w:noProof/>
          <w:sz w:val="20"/>
        </w:rPr>
        <w:tab/>
      </w:r>
      <w:r w:rsidR="00337A5F" w:rsidRPr="006D6CFE">
        <w:rPr>
          <w:rFonts w:ascii="Arial" w:eastAsia="等线" w:hAnsi="Arial" w:cs="Calibri"/>
          <w:i/>
          <w:noProof/>
          <w:sz w:val="20"/>
        </w:rPr>
        <w:t>Gaussian 09</w:t>
      </w:r>
      <w:r w:rsidR="00337A5F" w:rsidRPr="00337A5F">
        <w:rPr>
          <w:rFonts w:ascii="Arial" w:eastAsia="等线" w:hAnsi="Arial" w:cs="Calibri"/>
          <w:noProof/>
          <w:sz w:val="20"/>
        </w:rPr>
        <w:t>, Revision B.01</w:t>
      </w:r>
      <w:r w:rsidR="00337A5F">
        <w:rPr>
          <w:rFonts w:ascii="Arial" w:eastAsia="等线" w:hAnsi="Arial" w:cs="Calibri"/>
          <w:noProof/>
          <w:sz w:val="20"/>
        </w:rPr>
        <w:t>;</w:t>
      </w:r>
      <w:r w:rsidR="00337A5F" w:rsidRPr="00337A5F">
        <w:rPr>
          <w:rFonts w:ascii="Arial" w:eastAsia="等线" w:hAnsi="Arial" w:cs="Calibri"/>
          <w:noProof/>
          <w:sz w:val="20"/>
        </w:rPr>
        <w:t xml:space="preserve"> Gaussian</w:t>
      </w:r>
      <w:r w:rsidR="00337A5F">
        <w:rPr>
          <w:rFonts w:ascii="Arial" w:eastAsia="等线" w:hAnsi="Arial" w:cs="Calibri"/>
          <w:noProof/>
          <w:sz w:val="20"/>
        </w:rPr>
        <w:t>,</w:t>
      </w:r>
      <w:r w:rsidR="00337A5F" w:rsidRPr="00337A5F">
        <w:rPr>
          <w:rFonts w:ascii="Arial" w:eastAsia="等线" w:hAnsi="Arial" w:cs="Calibri"/>
          <w:noProof/>
          <w:sz w:val="20"/>
        </w:rPr>
        <w:t xml:space="preserve"> Inc.</w:t>
      </w:r>
      <w:r w:rsidR="00337A5F">
        <w:rPr>
          <w:rFonts w:ascii="Arial" w:eastAsia="等线" w:hAnsi="Arial" w:cs="Calibri"/>
          <w:noProof/>
          <w:sz w:val="20"/>
        </w:rPr>
        <w:t>:</w:t>
      </w:r>
      <w:r w:rsidR="00337A5F" w:rsidRPr="00337A5F">
        <w:rPr>
          <w:rFonts w:ascii="Arial" w:eastAsia="等线" w:hAnsi="Arial" w:cs="Calibri"/>
          <w:noProof/>
          <w:sz w:val="20"/>
        </w:rPr>
        <w:t xml:space="preserve"> Wallingford</w:t>
      </w:r>
      <w:r w:rsidR="00337A5F">
        <w:rPr>
          <w:rFonts w:ascii="Arial" w:eastAsia="等线" w:hAnsi="Arial" w:cs="Calibri"/>
          <w:noProof/>
          <w:sz w:val="20"/>
        </w:rPr>
        <w:t>, CT, 2009</w:t>
      </w:r>
    </w:p>
    <w:p w14:paraId="06120639" w14:textId="635A5FED" w:rsidR="001A03FA" w:rsidRPr="00A76176" w:rsidRDefault="001A03FA" w:rsidP="00BB2D56">
      <w:pPr>
        <w:spacing w:line="360" w:lineRule="auto"/>
        <w:rPr>
          <w:rFonts w:ascii="Arial" w:eastAsia="等线" w:hAnsi="Arial" w:cs="Calibri"/>
          <w:noProof/>
          <w:sz w:val="20"/>
        </w:rPr>
      </w:pPr>
      <w:r w:rsidRPr="00A76176">
        <w:rPr>
          <w:rFonts w:ascii="Arial" w:eastAsia="等线" w:hAnsi="Arial" w:cs="Calibri"/>
          <w:noProof/>
          <w:sz w:val="20"/>
        </w:rPr>
        <w:t>[5].</w:t>
      </w:r>
      <w:r w:rsidRPr="00A76176">
        <w:rPr>
          <w:rFonts w:ascii="Arial" w:eastAsia="等线" w:hAnsi="Arial" w:cs="Calibri"/>
          <w:noProof/>
          <w:sz w:val="20"/>
        </w:rPr>
        <w:tab/>
        <w:t xml:space="preserve">Grimblat, N.; Zanardi, M. M.; Sarotti, A. M. </w:t>
      </w:r>
      <w:r w:rsidRPr="00A76176">
        <w:rPr>
          <w:rFonts w:ascii="Arial" w:eastAsia="等线" w:hAnsi="Arial" w:cs="Calibri"/>
          <w:i/>
          <w:noProof/>
          <w:sz w:val="20"/>
        </w:rPr>
        <w:t>J</w:t>
      </w:r>
      <w:r w:rsidR="0033613C">
        <w:rPr>
          <w:rFonts w:ascii="Arial" w:eastAsia="等线" w:hAnsi="Arial" w:cs="Calibri"/>
          <w:i/>
          <w:noProof/>
          <w:sz w:val="20"/>
        </w:rPr>
        <w:t>.</w:t>
      </w:r>
      <w:r w:rsidRPr="00A76176">
        <w:rPr>
          <w:rFonts w:ascii="Arial" w:eastAsia="等线" w:hAnsi="Arial" w:cs="Calibri"/>
          <w:i/>
          <w:noProof/>
          <w:sz w:val="20"/>
        </w:rPr>
        <w:t xml:space="preserve"> Org</w:t>
      </w:r>
      <w:r w:rsidR="0033613C">
        <w:rPr>
          <w:rFonts w:ascii="Arial" w:eastAsia="等线" w:hAnsi="Arial" w:cs="Calibri"/>
          <w:i/>
          <w:noProof/>
          <w:sz w:val="20"/>
        </w:rPr>
        <w:t>.</w:t>
      </w:r>
      <w:r w:rsidRPr="00A76176">
        <w:rPr>
          <w:rFonts w:ascii="Arial" w:eastAsia="等线" w:hAnsi="Arial" w:cs="Calibri"/>
          <w:i/>
          <w:noProof/>
          <w:sz w:val="20"/>
        </w:rPr>
        <w:t xml:space="preserve"> Chem</w:t>
      </w:r>
      <w:r w:rsidR="0033613C">
        <w:rPr>
          <w:rFonts w:ascii="Arial" w:eastAsia="等线" w:hAnsi="Arial" w:cs="Calibri"/>
          <w:i/>
          <w:noProof/>
          <w:sz w:val="20"/>
        </w:rPr>
        <w:t>.</w:t>
      </w:r>
      <w:r w:rsidRPr="00A76176">
        <w:rPr>
          <w:rFonts w:ascii="Arial" w:eastAsia="等线" w:hAnsi="Arial" w:cs="Calibri"/>
          <w:i/>
          <w:noProof/>
          <w:sz w:val="20"/>
        </w:rPr>
        <w:t xml:space="preserve"> </w:t>
      </w:r>
      <w:r w:rsidRPr="00A76176">
        <w:rPr>
          <w:rFonts w:ascii="Arial" w:eastAsia="等线" w:hAnsi="Arial" w:cs="Calibri"/>
          <w:b/>
          <w:noProof/>
          <w:sz w:val="20"/>
        </w:rPr>
        <w:t>2015</w:t>
      </w:r>
      <w:r w:rsidRPr="00A76176">
        <w:rPr>
          <w:rFonts w:ascii="Arial" w:eastAsia="等线" w:hAnsi="Arial" w:cs="Calibri"/>
          <w:noProof/>
          <w:sz w:val="20"/>
        </w:rPr>
        <w:t xml:space="preserve">, </w:t>
      </w:r>
      <w:r w:rsidRPr="00A76176">
        <w:rPr>
          <w:rFonts w:ascii="Arial" w:eastAsia="等线" w:hAnsi="Arial" w:cs="Calibri"/>
          <w:i/>
          <w:noProof/>
          <w:sz w:val="20"/>
        </w:rPr>
        <w:t>80</w:t>
      </w:r>
      <w:r w:rsidRPr="00A76176">
        <w:rPr>
          <w:rFonts w:ascii="Arial" w:eastAsia="等线" w:hAnsi="Arial" w:cs="Calibri"/>
          <w:noProof/>
          <w:sz w:val="20"/>
        </w:rPr>
        <w:t>, 12526-12534. doi:</w:t>
      </w:r>
      <w:bookmarkStart w:id="146" w:name="OLE_LINK50"/>
      <w:r w:rsidRPr="00A76176">
        <w:rPr>
          <w:rFonts w:ascii="Arial" w:eastAsia="等线" w:hAnsi="Arial" w:cs="Calibri"/>
          <w:noProof/>
          <w:sz w:val="20"/>
        </w:rPr>
        <w:t>10.1021/acs.joc.5b02396</w:t>
      </w:r>
      <w:bookmarkEnd w:id="146"/>
    </w:p>
    <w:p w14:paraId="7C856729" w14:textId="1D1EFD1D" w:rsidR="001A03FA" w:rsidRPr="00A76176" w:rsidRDefault="001A03FA" w:rsidP="00BB2D56">
      <w:pPr>
        <w:spacing w:line="360" w:lineRule="auto"/>
        <w:rPr>
          <w:rFonts w:ascii="Arial" w:eastAsia="等线" w:hAnsi="Arial" w:cs="Calibri"/>
          <w:noProof/>
          <w:sz w:val="20"/>
        </w:rPr>
      </w:pPr>
      <w:r w:rsidRPr="00A76176">
        <w:rPr>
          <w:rFonts w:ascii="Arial" w:eastAsia="等线" w:hAnsi="Arial" w:cs="Calibri"/>
          <w:noProof/>
          <w:sz w:val="20"/>
        </w:rPr>
        <w:t>[6].</w:t>
      </w:r>
      <w:r w:rsidRPr="00A76176">
        <w:rPr>
          <w:rFonts w:ascii="Arial" w:eastAsia="等线" w:hAnsi="Arial" w:cs="Calibri"/>
          <w:noProof/>
          <w:sz w:val="20"/>
        </w:rPr>
        <w:tab/>
      </w:r>
      <w:r w:rsidR="004D7BCF" w:rsidRPr="004D7BCF">
        <w:rPr>
          <w:rFonts w:ascii="Arial" w:eastAsia="等线" w:hAnsi="Arial" w:cs="Calibri"/>
          <w:noProof/>
          <w:sz w:val="20"/>
        </w:rPr>
        <w:t>Bruhn, T.; Schaumloffel, A.; Hemberger, Y.; Bringmann, G.</w:t>
      </w:r>
      <w:bookmarkStart w:id="147" w:name="OLE_LINK31"/>
      <w:r w:rsidR="004D7BCF">
        <w:rPr>
          <w:rFonts w:ascii="Arial" w:eastAsia="等线" w:hAnsi="Arial" w:cs="Calibri"/>
          <w:noProof/>
          <w:sz w:val="20"/>
        </w:rPr>
        <w:t xml:space="preserve"> </w:t>
      </w:r>
      <w:bookmarkStart w:id="148" w:name="OLE_LINK15"/>
      <w:r w:rsidRPr="00A76176">
        <w:rPr>
          <w:rFonts w:ascii="Arial" w:eastAsia="等线" w:hAnsi="Arial" w:cs="Calibri"/>
          <w:i/>
          <w:noProof/>
          <w:sz w:val="20"/>
        </w:rPr>
        <w:t>Chirality</w:t>
      </w:r>
      <w:bookmarkEnd w:id="147"/>
      <w:bookmarkEnd w:id="148"/>
      <w:r w:rsidRPr="00A76176">
        <w:rPr>
          <w:rFonts w:ascii="Arial" w:eastAsia="等线" w:hAnsi="Arial" w:cs="Calibri"/>
          <w:i/>
          <w:noProof/>
          <w:sz w:val="20"/>
        </w:rPr>
        <w:t xml:space="preserve"> </w:t>
      </w:r>
      <w:r w:rsidRPr="00A76176">
        <w:rPr>
          <w:rFonts w:ascii="Arial" w:eastAsia="等线" w:hAnsi="Arial" w:cs="Calibri"/>
          <w:b/>
          <w:noProof/>
          <w:sz w:val="20"/>
        </w:rPr>
        <w:t>2013</w:t>
      </w:r>
      <w:r w:rsidRPr="00A76176">
        <w:rPr>
          <w:rFonts w:ascii="Arial" w:eastAsia="等线" w:hAnsi="Arial" w:cs="Calibri"/>
          <w:noProof/>
          <w:sz w:val="20"/>
        </w:rPr>
        <w:t xml:space="preserve">, </w:t>
      </w:r>
      <w:r w:rsidRPr="00A76176">
        <w:rPr>
          <w:rFonts w:ascii="Arial" w:eastAsia="等线" w:hAnsi="Arial" w:cs="Calibri"/>
          <w:i/>
          <w:noProof/>
          <w:sz w:val="20"/>
        </w:rPr>
        <w:t>25</w:t>
      </w:r>
      <w:r w:rsidRPr="00A76176">
        <w:rPr>
          <w:rFonts w:ascii="Arial" w:eastAsia="等线" w:hAnsi="Arial" w:cs="Calibri"/>
          <w:noProof/>
          <w:sz w:val="20"/>
        </w:rPr>
        <w:t>, 243-249. doi:</w:t>
      </w:r>
      <w:bookmarkStart w:id="149" w:name="OLE_LINK51"/>
      <w:r w:rsidRPr="00A76176">
        <w:rPr>
          <w:rFonts w:ascii="Arial" w:eastAsia="等线" w:hAnsi="Arial" w:cs="Calibri"/>
          <w:noProof/>
          <w:sz w:val="20"/>
        </w:rPr>
        <w:t>10.1002/chir.22138</w:t>
      </w:r>
      <w:bookmarkEnd w:id="149"/>
    </w:p>
    <w:p w14:paraId="16D86547" w14:textId="79D5989C" w:rsidR="00763605" w:rsidRPr="00A76176" w:rsidRDefault="001A03FA" w:rsidP="00BB2D56">
      <w:pPr>
        <w:spacing w:line="360" w:lineRule="auto"/>
        <w:rPr>
          <w:rFonts w:ascii="Arial" w:eastAsia="等线" w:hAnsi="Arial" w:cs="Calibri"/>
          <w:noProof/>
          <w:sz w:val="20"/>
        </w:rPr>
      </w:pPr>
      <w:r w:rsidRPr="00A76176">
        <w:rPr>
          <w:rFonts w:ascii="Arial" w:eastAsia="等线" w:hAnsi="Arial" w:cs="Calibri"/>
          <w:noProof/>
          <w:sz w:val="20"/>
        </w:rPr>
        <w:t>[7].</w:t>
      </w:r>
      <w:r w:rsidRPr="00A76176">
        <w:rPr>
          <w:rFonts w:ascii="Arial" w:eastAsia="等线" w:hAnsi="Arial" w:cs="Calibri"/>
          <w:noProof/>
          <w:sz w:val="20"/>
        </w:rPr>
        <w:tab/>
      </w:r>
      <w:r w:rsidR="004D7BCF" w:rsidRPr="004D7BCF">
        <w:rPr>
          <w:rFonts w:ascii="Arial" w:eastAsia="等线" w:hAnsi="Arial" w:cs="Calibri"/>
          <w:noProof/>
          <w:sz w:val="20"/>
        </w:rPr>
        <w:t>Ioannou, E.; Quesada, A.; Rahman, M. M.; Gibbons, S.; Vagias, C.; Roussis, V.</w:t>
      </w:r>
      <w:r w:rsidRPr="00A76176">
        <w:rPr>
          <w:rFonts w:ascii="Arial" w:eastAsia="等线" w:hAnsi="Arial" w:cs="Calibri"/>
          <w:noProof/>
          <w:sz w:val="20"/>
        </w:rPr>
        <w:t xml:space="preserve"> </w:t>
      </w:r>
      <w:bookmarkStart w:id="150" w:name="OLE_LINK63"/>
      <w:r w:rsidRPr="00763605">
        <w:rPr>
          <w:rFonts w:ascii="Arial" w:eastAsia="等线" w:hAnsi="Arial" w:cs="Calibri"/>
          <w:i/>
          <w:noProof/>
          <w:sz w:val="20"/>
        </w:rPr>
        <w:t>Eur</w:t>
      </w:r>
      <w:r w:rsidR="00763605" w:rsidRPr="00763605">
        <w:rPr>
          <w:rFonts w:ascii="Arial" w:eastAsia="等线" w:hAnsi="Arial" w:cs="Calibri"/>
          <w:i/>
          <w:noProof/>
          <w:sz w:val="20"/>
        </w:rPr>
        <w:t>.</w:t>
      </w:r>
      <w:r w:rsidRPr="00763605">
        <w:rPr>
          <w:rFonts w:ascii="Arial" w:eastAsia="等线" w:hAnsi="Arial" w:cs="Calibri"/>
          <w:i/>
          <w:noProof/>
          <w:sz w:val="20"/>
        </w:rPr>
        <w:t xml:space="preserve"> J</w:t>
      </w:r>
      <w:r w:rsidR="0033613C" w:rsidRPr="00763605">
        <w:rPr>
          <w:rFonts w:ascii="Arial" w:eastAsia="等线" w:hAnsi="Arial" w:cs="Calibri"/>
          <w:i/>
          <w:noProof/>
          <w:sz w:val="20"/>
        </w:rPr>
        <w:t>.</w:t>
      </w:r>
      <w:r w:rsidRPr="00763605">
        <w:rPr>
          <w:rFonts w:ascii="Arial" w:eastAsia="等线" w:hAnsi="Arial" w:cs="Calibri"/>
          <w:i/>
          <w:noProof/>
          <w:sz w:val="20"/>
        </w:rPr>
        <w:t xml:space="preserve"> Org</w:t>
      </w:r>
      <w:r w:rsidR="0033613C" w:rsidRPr="00763605">
        <w:rPr>
          <w:rFonts w:ascii="Arial" w:eastAsia="等线" w:hAnsi="Arial" w:cs="Calibri"/>
          <w:i/>
          <w:noProof/>
          <w:sz w:val="20"/>
        </w:rPr>
        <w:t>.</w:t>
      </w:r>
      <w:r w:rsidRPr="00763605">
        <w:rPr>
          <w:rFonts w:ascii="Arial" w:eastAsia="等线" w:hAnsi="Arial" w:cs="Calibri"/>
          <w:i/>
          <w:noProof/>
          <w:sz w:val="20"/>
        </w:rPr>
        <w:t xml:space="preserve"> Chem</w:t>
      </w:r>
      <w:r w:rsidR="0033613C" w:rsidRPr="00763605">
        <w:rPr>
          <w:rFonts w:ascii="Arial" w:eastAsia="等线" w:hAnsi="Arial" w:cs="Calibri"/>
          <w:i/>
          <w:noProof/>
          <w:sz w:val="20"/>
        </w:rPr>
        <w:t>.</w:t>
      </w:r>
      <w:bookmarkEnd w:id="150"/>
      <w:r w:rsidRPr="00A76176">
        <w:rPr>
          <w:rFonts w:ascii="Arial" w:eastAsia="等线" w:hAnsi="Arial" w:cs="Calibri"/>
          <w:i/>
          <w:noProof/>
          <w:sz w:val="20"/>
        </w:rPr>
        <w:t xml:space="preserve"> </w:t>
      </w:r>
      <w:r w:rsidRPr="00A76176">
        <w:rPr>
          <w:rFonts w:ascii="Arial" w:eastAsia="等线" w:hAnsi="Arial" w:cs="Calibri"/>
          <w:b/>
          <w:noProof/>
          <w:sz w:val="20"/>
        </w:rPr>
        <w:t>2012</w:t>
      </w:r>
      <w:r w:rsidRPr="00A76176">
        <w:rPr>
          <w:rFonts w:ascii="Arial" w:eastAsia="等线" w:hAnsi="Arial" w:cs="Calibri"/>
          <w:noProof/>
          <w:sz w:val="20"/>
        </w:rPr>
        <w:t xml:space="preserve">, </w:t>
      </w:r>
      <w:r w:rsidRPr="00A76176">
        <w:rPr>
          <w:rFonts w:ascii="Arial" w:eastAsia="等线" w:hAnsi="Arial" w:cs="Calibri"/>
          <w:i/>
          <w:noProof/>
          <w:sz w:val="20"/>
        </w:rPr>
        <w:t>2012</w:t>
      </w:r>
      <w:r w:rsidRPr="00A76176">
        <w:rPr>
          <w:rFonts w:ascii="Arial" w:eastAsia="等线" w:hAnsi="Arial" w:cs="Calibri"/>
          <w:noProof/>
          <w:sz w:val="20"/>
        </w:rPr>
        <w:t>, 5177-5186. doi:</w:t>
      </w:r>
      <w:bookmarkStart w:id="151" w:name="OLE_LINK52"/>
      <w:r w:rsidRPr="00A76176">
        <w:rPr>
          <w:rFonts w:ascii="Arial" w:eastAsia="等线" w:hAnsi="Arial" w:cs="Calibri"/>
          <w:noProof/>
          <w:sz w:val="20"/>
        </w:rPr>
        <w:t>10.1002/ejoc.201200533</w:t>
      </w:r>
    </w:p>
    <w:bookmarkEnd w:id="151"/>
    <w:p w14:paraId="61187A2D" w14:textId="799FE033" w:rsidR="001A03FA" w:rsidRPr="00A76176" w:rsidRDefault="001A03FA" w:rsidP="00BB2D56">
      <w:pPr>
        <w:spacing w:line="360" w:lineRule="auto"/>
        <w:rPr>
          <w:rFonts w:ascii="Arial" w:eastAsia="等线" w:hAnsi="Arial" w:cs="Calibri"/>
          <w:noProof/>
          <w:sz w:val="20"/>
        </w:rPr>
      </w:pPr>
      <w:r w:rsidRPr="00A76176">
        <w:rPr>
          <w:rFonts w:ascii="Arial" w:eastAsia="等线" w:hAnsi="Arial" w:cs="Calibri"/>
          <w:noProof/>
          <w:sz w:val="20"/>
        </w:rPr>
        <w:t>[8].</w:t>
      </w:r>
      <w:r w:rsidRPr="00A76176">
        <w:rPr>
          <w:rFonts w:ascii="Arial" w:eastAsia="等线" w:hAnsi="Arial" w:cs="Calibri"/>
          <w:noProof/>
          <w:sz w:val="20"/>
        </w:rPr>
        <w:tab/>
      </w:r>
      <w:r w:rsidR="004D7BCF" w:rsidRPr="004D7BCF">
        <w:rPr>
          <w:rFonts w:ascii="Arial" w:eastAsia="等线" w:hAnsi="Arial" w:cs="Calibri"/>
          <w:noProof/>
          <w:sz w:val="20"/>
        </w:rPr>
        <w:t>Fujii, T.; Yamaoka, H.; Gomi, K.; Kitamoto, A.; Kumagai, C.</w:t>
      </w:r>
      <w:r w:rsidRPr="00A76176">
        <w:rPr>
          <w:rFonts w:ascii="Arial" w:eastAsia="等线" w:hAnsi="Arial" w:cs="Calibri"/>
          <w:noProof/>
          <w:sz w:val="20"/>
        </w:rPr>
        <w:t xml:space="preserve"> </w:t>
      </w:r>
      <w:r w:rsidRPr="00A76176">
        <w:rPr>
          <w:rFonts w:ascii="Arial" w:eastAsia="等线" w:hAnsi="Arial" w:cs="Calibri"/>
          <w:i/>
          <w:noProof/>
          <w:sz w:val="20"/>
        </w:rPr>
        <w:t>Biosci</w:t>
      </w:r>
      <w:r w:rsidR="0033613C">
        <w:rPr>
          <w:rFonts w:ascii="Arial" w:eastAsia="等线" w:hAnsi="Arial" w:cs="Calibri"/>
          <w:i/>
          <w:noProof/>
          <w:sz w:val="20"/>
        </w:rPr>
        <w:t>.</w:t>
      </w:r>
      <w:r w:rsidRPr="00A76176">
        <w:rPr>
          <w:rFonts w:ascii="Arial" w:eastAsia="等线" w:hAnsi="Arial" w:cs="Calibri"/>
          <w:i/>
          <w:noProof/>
          <w:sz w:val="20"/>
        </w:rPr>
        <w:t xml:space="preserve"> Biotechnol</w:t>
      </w:r>
      <w:r w:rsidR="0033613C">
        <w:rPr>
          <w:rFonts w:ascii="Arial" w:eastAsia="等线" w:hAnsi="Arial" w:cs="Calibri"/>
          <w:i/>
          <w:noProof/>
          <w:sz w:val="20"/>
        </w:rPr>
        <w:t>.</w:t>
      </w:r>
      <w:r w:rsidRPr="00A76176">
        <w:rPr>
          <w:rFonts w:ascii="Arial" w:eastAsia="等线" w:hAnsi="Arial" w:cs="Calibri"/>
          <w:i/>
          <w:noProof/>
          <w:sz w:val="20"/>
        </w:rPr>
        <w:t xml:space="preserve"> Biochem</w:t>
      </w:r>
      <w:r w:rsidR="0033613C">
        <w:rPr>
          <w:rFonts w:ascii="Arial" w:eastAsia="等线" w:hAnsi="Arial" w:cs="Calibri"/>
          <w:i/>
          <w:noProof/>
          <w:sz w:val="20"/>
        </w:rPr>
        <w:t>.</w:t>
      </w:r>
      <w:r w:rsidRPr="00A76176">
        <w:rPr>
          <w:rFonts w:ascii="Arial" w:eastAsia="等线" w:hAnsi="Arial" w:cs="Calibri"/>
          <w:i/>
          <w:noProof/>
          <w:sz w:val="20"/>
        </w:rPr>
        <w:t xml:space="preserve"> </w:t>
      </w:r>
      <w:r w:rsidRPr="00A76176">
        <w:rPr>
          <w:rFonts w:ascii="Arial" w:eastAsia="等线" w:hAnsi="Arial" w:cs="Calibri"/>
          <w:b/>
          <w:noProof/>
          <w:sz w:val="20"/>
        </w:rPr>
        <w:t>1995</w:t>
      </w:r>
      <w:r w:rsidRPr="00A76176">
        <w:rPr>
          <w:rFonts w:ascii="Arial" w:eastAsia="等线" w:hAnsi="Arial" w:cs="Calibri"/>
          <w:noProof/>
          <w:sz w:val="20"/>
        </w:rPr>
        <w:t xml:space="preserve">, </w:t>
      </w:r>
      <w:r w:rsidRPr="00A76176">
        <w:rPr>
          <w:rFonts w:ascii="Arial" w:eastAsia="等线" w:hAnsi="Arial" w:cs="Calibri"/>
          <w:i/>
          <w:noProof/>
          <w:sz w:val="20"/>
        </w:rPr>
        <w:t>59</w:t>
      </w:r>
      <w:r w:rsidRPr="00A76176">
        <w:rPr>
          <w:rFonts w:ascii="Arial" w:eastAsia="等线" w:hAnsi="Arial" w:cs="Calibri"/>
          <w:noProof/>
          <w:sz w:val="20"/>
        </w:rPr>
        <w:t>, 1869-1874. doi:10.1271/bbb.59.1869</w:t>
      </w:r>
    </w:p>
    <w:p w14:paraId="0313F2CF" w14:textId="0568EC88" w:rsidR="001A03FA" w:rsidRPr="00A76176" w:rsidRDefault="001A03FA" w:rsidP="00BB2D56">
      <w:pPr>
        <w:spacing w:line="360" w:lineRule="auto"/>
        <w:rPr>
          <w:rFonts w:ascii="Arial" w:eastAsia="等线" w:hAnsi="Arial" w:cs="Calibri"/>
          <w:noProof/>
          <w:sz w:val="20"/>
        </w:rPr>
      </w:pPr>
      <w:r w:rsidRPr="00A76176">
        <w:rPr>
          <w:rFonts w:ascii="Arial" w:eastAsia="等线" w:hAnsi="Arial" w:cs="Calibri"/>
          <w:noProof/>
          <w:sz w:val="20"/>
        </w:rPr>
        <w:t>[9].</w:t>
      </w:r>
      <w:r w:rsidRPr="00A76176">
        <w:rPr>
          <w:rFonts w:ascii="Arial" w:eastAsia="等线" w:hAnsi="Arial" w:cs="Calibri"/>
          <w:noProof/>
          <w:sz w:val="20"/>
        </w:rPr>
        <w:tab/>
      </w:r>
      <w:r w:rsidR="004D7BCF" w:rsidRPr="004D7BCF">
        <w:rPr>
          <w:rFonts w:ascii="Arial" w:eastAsia="等线" w:hAnsi="Arial" w:cs="Calibri"/>
          <w:noProof/>
          <w:sz w:val="20"/>
        </w:rPr>
        <w:t>Jin, F. J.; Maruyama, J.; Juvvadi, P. R.; Arioka, M.; Kitamoto, K.</w:t>
      </w:r>
      <w:r w:rsidRPr="00A76176">
        <w:rPr>
          <w:rFonts w:ascii="Arial" w:eastAsia="等线" w:hAnsi="Arial" w:cs="Calibri"/>
          <w:noProof/>
          <w:sz w:val="20"/>
        </w:rPr>
        <w:t xml:space="preserve"> </w:t>
      </w:r>
      <w:r w:rsidRPr="00A76176">
        <w:rPr>
          <w:rFonts w:ascii="Arial" w:eastAsia="等线" w:hAnsi="Arial" w:cs="Calibri"/>
          <w:i/>
          <w:noProof/>
          <w:sz w:val="20"/>
        </w:rPr>
        <w:t>Biosci</w:t>
      </w:r>
      <w:r w:rsidR="0033613C">
        <w:rPr>
          <w:rFonts w:ascii="Arial" w:eastAsia="等线" w:hAnsi="Arial" w:cs="Calibri"/>
          <w:i/>
          <w:noProof/>
          <w:sz w:val="20"/>
        </w:rPr>
        <w:t>.</w:t>
      </w:r>
      <w:r w:rsidRPr="00A76176">
        <w:rPr>
          <w:rFonts w:ascii="Arial" w:eastAsia="等线" w:hAnsi="Arial" w:cs="Calibri"/>
          <w:i/>
          <w:noProof/>
          <w:sz w:val="20"/>
        </w:rPr>
        <w:t xml:space="preserve"> Biotechnol</w:t>
      </w:r>
      <w:r w:rsidR="0033613C">
        <w:rPr>
          <w:rFonts w:ascii="Arial" w:eastAsia="等线" w:hAnsi="Arial" w:cs="Calibri"/>
          <w:i/>
          <w:noProof/>
          <w:sz w:val="20"/>
        </w:rPr>
        <w:t>.</w:t>
      </w:r>
      <w:r w:rsidRPr="00A76176">
        <w:rPr>
          <w:rFonts w:ascii="Arial" w:eastAsia="等线" w:hAnsi="Arial" w:cs="Calibri"/>
          <w:i/>
          <w:noProof/>
          <w:sz w:val="20"/>
        </w:rPr>
        <w:t xml:space="preserve"> Biochem</w:t>
      </w:r>
      <w:r w:rsidR="0033613C">
        <w:rPr>
          <w:rFonts w:ascii="Arial" w:eastAsia="等线" w:hAnsi="Arial" w:cs="Calibri"/>
          <w:i/>
          <w:noProof/>
          <w:sz w:val="20"/>
        </w:rPr>
        <w:t>.</w:t>
      </w:r>
      <w:r w:rsidRPr="00A76176">
        <w:rPr>
          <w:rFonts w:ascii="Arial" w:eastAsia="等线" w:hAnsi="Arial" w:cs="Calibri"/>
          <w:i/>
          <w:noProof/>
          <w:sz w:val="20"/>
        </w:rPr>
        <w:t xml:space="preserve"> </w:t>
      </w:r>
      <w:r w:rsidRPr="00A76176">
        <w:rPr>
          <w:rFonts w:ascii="Arial" w:eastAsia="等线" w:hAnsi="Arial" w:cs="Calibri"/>
          <w:b/>
          <w:noProof/>
          <w:sz w:val="20"/>
        </w:rPr>
        <w:t>2004</w:t>
      </w:r>
      <w:r w:rsidRPr="00A76176">
        <w:rPr>
          <w:rFonts w:ascii="Arial" w:eastAsia="等线" w:hAnsi="Arial" w:cs="Calibri"/>
          <w:noProof/>
          <w:sz w:val="20"/>
        </w:rPr>
        <w:t xml:space="preserve">, </w:t>
      </w:r>
      <w:r w:rsidRPr="00A76176">
        <w:rPr>
          <w:rFonts w:ascii="Arial" w:eastAsia="等线" w:hAnsi="Arial" w:cs="Calibri"/>
          <w:i/>
          <w:noProof/>
          <w:sz w:val="20"/>
        </w:rPr>
        <w:t>68</w:t>
      </w:r>
      <w:r w:rsidRPr="00A76176">
        <w:rPr>
          <w:rFonts w:ascii="Arial" w:eastAsia="等线" w:hAnsi="Arial" w:cs="Calibri"/>
          <w:noProof/>
          <w:sz w:val="20"/>
        </w:rPr>
        <w:t>, 656-662. doi:</w:t>
      </w:r>
      <w:bookmarkStart w:id="152" w:name="OLE_LINK56"/>
      <w:r w:rsidRPr="00A76176">
        <w:rPr>
          <w:rFonts w:ascii="Arial" w:eastAsia="等线" w:hAnsi="Arial" w:cs="Calibri"/>
          <w:noProof/>
          <w:sz w:val="20"/>
        </w:rPr>
        <w:t>10.1271/bbb.68.656</w:t>
      </w:r>
      <w:bookmarkEnd w:id="152"/>
    </w:p>
    <w:p w14:paraId="2F56963D" w14:textId="2546D561" w:rsidR="001A03FA" w:rsidRPr="00A76176" w:rsidRDefault="001A03FA" w:rsidP="00BB2D56">
      <w:pPr>
        <w:spacing w:line="360" w:lineRule="auto"/>
        <w:rPr>
          <w:rFonts w:ascii="Arial" w:eastAsia="等线" w:hAnsi="Arial" w:cs="Calibri"/>
          <w:noProof/>
          <w:sz w:val="20"/>
        </w:rPr>
      </w:pPr>
      <w:r w:rsidRPr="00A76176">
        <w:rPr>
          <w:rFonts w:ascii="Arial" w:eastAsia="等线" w:hAnsi="Arial" w:cs="Calibri"/>
          <w:noProof/>
          <w:sz w:val="20"/>
        </w:rPr>
        <w:t>[10].</w:t>
      </w:r>
      <w:r w:rsidR="004D7BCF" w:rsidRPr="004D7BCF">
        <w:t xml:space="preserve"> </w:t>
      </w:r>
      <w:r w:rsidR="004D7BCF" w:rsidRPr="004D7BCF">
        <w:rPr>
          <w:rFonts w:ascii="Arial" w:eastAsia="等线" w:hAnsi="Arial" w:cs="Calibri"/>
          <w:noProof/>
          <w:sz w:val="20"/>
        </w:rPr>
        <w:t>Lin, F. L.; Lauterbach, L.; Zou, J.; Wang, Y. H.; Lv, J. M.; Chen, G. D.; Hu, D.; Gao, H.; Yao, X. S.; Dickschat, J. S.</w:t>
      </w:r>
      <w:r w:rsidRPr="00A76176">
        <w:rPr>
          <w:rFonts w:ascii="Arial" w:eastAsia="等线" w:hAnsi="Arial" w:cs="Calibri"/>
          <w:noProof/>
          <w:sz w:val="20"/>
        </w:rPr>
        <w:t xml:space="preserve"> </w:t>
      </w:r>
      <w:r w:rsidRPr="00A76176">
        <w:rPr>
          <w:rFonts w:ascii="Arial" w:eastAsia="等线" w:hAnsi="Arial" w:cs="Calibri"/>
          <w:i/>
          <w:noProof/>
          <w:sz w:val="20"/>
        </w:rPr>
        <w:t>ACS Catal</w:t>
      </w:r>
      <w:r w:rsidR="0033613C">
        <w:rPr>
          <w:rFonts w:ascii="Arial" w:eastAsia="等线" w:hAnsi="Arial" w:cs="Calibri"/>
          <w:i/>
          <w:noProof/>
          <w:sz w:val="20"/>
        </w:rPr>
        <w:t>.</w:t>
      </w:r>
      <w:r w:rsidRPr="00A76176">
        <w:rPr>
          <w:rFonts w:ascii="Arial" w:eastAsia="等线" w:hAnsi="Arial" w:cs="Calibri"/>
          <w:i/>
          <w:noProof/>
          <w:sz w:val="20"/>
        </w:rPr>
        <w:t xml:space="preserve"> </w:t>
      </w:r>
      <w:r w:rsidRPr="00A76176">
        <w:rPr>
          <w:rFonts w:ascii="Arial" w:eastAsia="等线" w:hAnsi="Arial" w:cs="Calibri"/>
          <w:b/>
          <w:noProof/>
          <w:sz w:val="20"/>
        </w:rPr>
        <w:t>2020</w:t>
      </w:r>
      <w:r w:rsidRPr="00A76176">
        <w:rPr>
          <w:rFonts w:ascii="Arial" w:eastAsia="等线" w:hAnsi="Arial" w:cs="Calibri"/>
          <w:noProof/>
          <w:sz w:val="20"/>
        </w:rPr>
        <w:t xml:space="preserve">, </w:t>
      </w:r>
      <w:r w:rsidRPr="00A76176">
        <w:rPr>
          <w:rFonts w:ascii="Arial" w:eastAsia="等线" w:hAnsi="Arial" w:cs="Calibri"/>
          <w:i/>
          <w:noProof/>
          <w:sz w:val="20"/>
        </w:rPr>
        <w:t>10</w:t>
      </w:r>
      <w:r w:rsidRPr="00A76176">
        <w:rPr>
          <w:rFonts w:ascii="Arial" w:eastAsia="等线" w:hAnsi="Arial" w:cs="Calibri"/>
          <w:noProof/>
          <w:sz w:val="20"/>
        </w:rPr>
        <w:t>, 4306-4312. doi:10.1021/acscatal.0c00377</w:t>
      </w:r>
    </w:p>
    <w:p w14:paraId="27CE6DFE" w14:textId="77777777" w:rsidR="001A03FA" w:rsidRPr="00587D28" w:rsidRDefault="001A03FA" w:rsidP="00BB2D56">
      <w:pPr>
        <w:rPr>
          <w:rFonts w:ascii="Arial" w:eastAsia="宋体" w:hAnsi="Arial"/>
        </w:rPr>
      </w:pPr>
    </w:p>
    <w:p w14:paraId="355E6CDC" w14:textId="77777777" w:rsidR="00500B66" w:rsidRPr="001769F8" w:rsidRDefault="00500B66"/>
    <w:sectPr w:rsidR="00500B66" w:rsidRPr="001769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8EDCC" w14:textId="77777777" w:rsidR="00CC3596" w:rsidRDefault="00CC3596">
      <w:r>
        <w:separator/>
      </w:r>
    </w:p>
  </w:endnote>
  <w:endnote w:type="continuationSeparator" w:id="0">
    <w:p w14:paraId="164E5982" w14:textId="77777777" w:rsidR="00CC3596" w:rsidRDefault="00CC3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dvOT1ef757c0">
    <w:altName w:val="Cambria"/>
    <w:panose1 w:val="00000000000000000000"/>
    <w:charset w:val="00"/>
    <w:family w:val="roman"/>
    <w:notTrueType/>
    <w:pitch w:val="default"/>
  </w:font>
  <w:font w:name="AdvOT7d6df7ab.I">
    <w:altName w:val="Cambria"/>
    <w:panose1 w:val="00000000000000000000"/>
    <w:charset w:val="00"/>
    <w:family w:val="roman"/>
    <w:notTrueType/>
    <w:pitch w:val="default"/>
  </w:font>
  <w:font w:name="AdvOT1ef757c0+20">
    <w:altName w:val="Cambria"/>
    <w:panose1 w:val="00000000000000000000"/>
    <w:charset w:val="00"/>
    <w:family w:val="roman"/>
    <w:notTrueType/>
    <w:pitch w:val="default"/>
  </w:font>
  <w:font w:name="AdvOT8608a8d1+03">
    <w:altName w:val="Cambria"/>
    <w:panose1 w:val="00000000000000000000"/>
    <w:charset w:val="00"/>
    <w:family w:val="roman"/>
    <w:notTrueType/>
    <w:pitch w:val="default"/>
  </w:font>
  <w:font w:name="楷体_GB2312">
    <w:altName w:val="楷体"/>
    <w:charset w:val="86"/>
    <w:family w:val="modern"/>
    <w:pitch w:val="fixed"/>
    <w:sig w:usb0="00000001" w:usb1="080E0000" w:usb2="00000010" w:usb3="00000000" w:csb0="00040000" w:csb1="00000000"/>
  </w:font>
  <w:font w:name="AdvTimes">
    <w:altName w:val="黑体"/>
    <w:charset w:val="86"/>
    <w:family w:val="auto"/>
    <w:pitch w:val="default"/>
    <w:sig w:usb0="00000001" w:usb1="080E0000" w:usb2="00000010" w:usb3="00000000" w:csb0="00040000" w:csb1="00000000"/>
  </w:font>
  <w:font w:name="AdvTimes-b">
    <w:altName w:val="宋体"/>
    <w:panose1 w:val="00000000000000000000"/>
    <w:charset w:val="86"/>
    <w:family w:val="auto"/>
    <w:notTrueType/>
    <w:pitch w:val="default"/>
    <w:sig w:usb0="00000003" w:usb1="080E0000" w:usb2="00000010" w:usb3="00000000" w:csb0="00040001" w:csb1="00000000"/>
  </w:font>
  <w:font w:name="华文新魏">
    <w:altName w:val="STXinwei"/>
    <w:panose1 w:val="02010800040101010101"/>
    <w:charset w:val="86"/>
    <w:family w:val="auto"/>
    <w:pitch w:val="variable"/>
    <w:sig w:usb0="00000001" w:usb1="080F0000" w:usb2="00000010" w:usb3="00000000" w:csb0="00040000" w:csb1="00000000"/>
  </w:font>
  <w:font w:name="等线">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811092"/>
      <w:docPartObj>
        <w:docPartGallery w:val="Page Numbers (Bottom of Page)"/>
        <w:docPartUnique/>
      </w:docPartObj>
    </w:sdtPr>
    <w:sdtEndPr>
      <w:rPr>
        <w:rFonts w:ascii="Arial" w:hAnsi="Arial" w:cs="Arial"/>
        <w:color w:val="000000" w:themeColor="text1"/>
      </w:rPr>
    </w:sdtEndPr>
    <w:sdtContent>
      <w:p w14:paraId="56E9AD09" w14:textId="77777777" w:rsidR="006D2F71" w:rsidRPr="001844AC" w:rsidRDefault="006D2F71">
        <w:pPr>
          <w:pStyle w:val="a4"/>
          <w:jc w:val="center"/>
          <w:rPr>
            <w:rFonts w:ascii="Arial" w:hAnsi="Arial" w:cs="Arial"/>
            <w:color w:val="000000" w:themeColor="text1"/>
          </w:rPr>
        </w:pPr>
        <w:r w:rsidRPr="001844AC">
          <w:rPr>
            <w:rFonts w:ascii="Arial" w:hAnsi="Arial" w:cs="Arial"/>
            <w:color w:val="000000" w:themeColor="text1"/>
          </w:rPr>
          <w:fldChar w:fldCharType="begin"/>
        </w:r>
        <w:r w:rsidRPr="001844AC">
          <w:rPr>
            <w:rFonts w:ascii="Arial" w:hAnsi="Arial" w:cs="Arial"/>
            <w:color w:val="000000" w:themeColor="text1"/>
          </w:rPr>
          <w:instrText>PAGE   \* MERGEFORMAT</w:instrText>
        </w:r>
        <w:r w:rsidRPr="001844AC">
          <w:rPr>
            <w:rFonts w:ascii="Arial" w:hAnsi="Arial" w:cs="Arial"/>
            <w:color w:val="000000" w:themeColor="text1"/>
          </w:rPr>
          <w:fldChar w:fldCharType="separate"/>
        </w:r>
        <w:r w:rsidR="009369C1" w:rsidRPr="009369C1">
          <w:rPr>
            <w:rFonts w:ascii="Arial" w:hAnsi="Arial" w:cs="Arial"/>
            <w:noProof/>
            <w:color w:val="000000" w:themeColor="text1"/>
            <w:lang w:val="zh-CN"/>
          </w:rPr>
          <w:t>15</w:t>
        </w:r>
        <w:r w:rsidRPr="001844AC">
          <w:rPr>
            <w:rFonts w:ascii="Arial" w:hAnsi="Arial" w:cs="Arial"/>
            <w:color w:val="000000" w:themeColor="text1"/>
          </w:rPr>
          <w:fldChar w:fldCharType="end"/>
        </w:r>
      </w:p>
    </w:sdtContent>
  </w:sdt>
  <w:p w14:paraId="5DA00B35" w14:textId="77777777" w:rsidR="006D2F71" w:rsidRDefault="006D2F7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36803" w14:textId="77777777" w:rsidR="00CC3596" w:rsidRDefault="00CC3596">
      <w:r>
        <w:separator/>
      </w:r>
    </w:p>
  </w:footnote>
  <w:footnote w:type="continuationSeparator" w:id="0">
    <w:p w14:paraId="40D1A994" w14:textId="77777777" w:rsidR="00CC3596" w:rsidRDefault="00CC35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95823"/>
    <w:multiLevelType w:val="hybridMultilevel"/>
    <w:tmpl w:val="A8020890"/>
    <w:lvl w:ilvl="0" w:tplc="24AEA01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00625F7"/>
    <w:multiLevelType w:val="hybridMultilevel"/>
    <w:tmpl w:val="7C5438C6"/>
    <w:lvl w:ilvl="0" w:tplc="067037D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B1B2BEC"/>
    <w:multiLevelType w:val="hybridMultilevel"/>
    <w:tmpl w:val="87D8DE74"/>
    <w:lvl w:ilvl="0" w:tplc="68CCE302">
      <w:start w:val="1"/>
      <w:numFmt w:val="upperLetter"/>
      <w:lvlText w:val="(%1)"/>
      <w:lvlJc w:val="left"/>
      <w:pPr>
        <w:ind w:left="384" w:hanging="38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A03FA"/>
    <w:rsid w:val="000F19E5"/>
    <w:rsid w:val="00135FA9"/>
    <w:rsid w:val="00140371"/>
    <w:rsid w:val="0017563E"/>
    <w:rsid w:val="001769F8"/>
    <w:rsid w:val="001A03FA"/>
    <w:rsid w:val="001C1489"/>
    <w:rsid w:val="001D3194"/>
    <w:rsid w:val="001D5F36"/>
    <w:rsid w:val="001D7FB8"/>
    <w:rsid w:val="001F4D20"/>
    <w:rsid w:val="0021692C"/>
    <w:rsid w:val="00256122"/>
    <w:rsid w:val="002B6D6F"/>
    <w:rsid w:val="0033613C"/>
    <w:rsid w:val="00337A5F"/>
    <w:rsid w:val="003E6705"/>
    <w:rsid w:val="00421D70"/>
    <w:rsid w:val="00433AF6"/>
    <w:rsid w:val="004D7BCF"/>
    <w:rsid w:val="004F0D46"/>
    <w:rsid w:val="00500B66"/>
    <w:rsid w:val="00541133"/>
    <w:rsid w:val="0055443C"/>
    <w:rsid w:val="005E2505"/>
    <w:rsid w:val="005F72A0"/>
    <w:rsid w:val="006B4CF8"/>
    <w:rsid w:val="006C6722"/>
    <w:rsid w:val="006D2F71"/>
    <w:rsid w:val="006D6CFE"/>
    <w:rsid w:val="007311BA"/>
    <w:rsid w:val="00763605"/>
    <w:rsid w:val="00895CF5"/>
    <w:rsid w:val="008A70C2"/>
    <w:rsid w:val="009369C1"/>
    <w:rsid w:val="009D0FA9"/>
    <w:rsid w:val="00AE44EF"/>
    <w:rsid w:val="00AE563F"/>
    <w:rsid w:val="00AF0B3D"/>
    <w:rsid w:val="00B43572"/>
    <w:rsid w:val="00BB2D56"/>
    <w:rsid w:val="00BC4E54"/>
    <w:rsid w:val="00C018B2"/>
    <w:rsid w:val="00C7147E"/>
    <w:rsid w:val="00CC3596"/>
    <w:rsid w:val="00D271D1"/>
    <w:rsid w:val="00D66A14"/>
    <w:rsid w:val="00DC7FAB"/>
    <w:rsid w:val="00E24CC3"/>
    <w:rsid w:val="00E30043"/>
    <w:rsid w:val="00E5322E"/>
    <w:rsid w:val="00E94AC4"/>
    <w:rsid w:val="00EB174F"/>
    <w:rsid w:val="00ED6060"/>
    <w:rsid w:val="00F044B5"/>
    <w:rsid w:val="00F34A65"/>
    <w:rsid w:val="00FE0C11"/>
    <w:rsid w:val="00FE2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6D35D21"/>
  <w15:chartTrackingRefBased/>
  <w15:docId w15:val="{B15AB1E5-1424-4B6C-801D-E3F6CBDC4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3FA"/>
    <w:pPr>
      <w:widowControl w:val="0"/>
      <w:jc w:val="both"/>
    </w:pPr>
  </w:style>
  <w:style w:type="paragraph" w:styleId="1">
    <w:name w:val="heading 1"/>
    <w:basedOn w:val="a"/>
    <w:next w:val="a"/>
    <w:link w:val="1Char"/>
    <w:uiPriority w:val="9"/>
    <w:qFormat/>
    <w:rsid w:val="001A03F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A03FA"/>
    <w:pPr>
      <w:keepNext/>
      <w:keepLines/>
      <w:spacing w:before="260" w:after="260" w:line="360" w:lineRule="auto"/>
      <w:outlineLvl w:val="1"/>
    </w:pPr>
    <w:rPr>
      <w:rFonts w:ascii="Arial" w:eastAsiaTheme="majorEastAsia" w:hAnsi="Arial" w:cs="Times New Roman"/>
      <w:bCs/>
      <w:sz w:val="22"/>
    </w:rPr>
  </w:style>
  <w:style w:type="paragraph" w:styleId="3">
    <w:name w:val="heading 3"/>
    <w:basedOn w:val="a"/>
    <w:next w:val="a"/>
    <w:link w:val="3Char"/>
    <w:uiPriority w:val="9"/>
    <w:unhideWhenUsed/>
    <w:qFormat/>
    <w:rsid w:val="001A03FA"/>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1A03FA"/>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A03FA"/>
    <w:rPr>
      <w:b/>
      <w:bCs/>
      <w:kern w:val="44"/>
      <w:sz w:val="44"/>
      <w:szCs w:val="44"/>
    </w:rPr>
  </w:style>
  <w:style w:type="character" w:customStyle="1" w:styleId="2Char">
    <w:name w:val="标题 2 Char"/>
    <w:basedOn w:val="a0"/>
    <w:link w:val="2"/>
    <w:uiPriority w:val="9"/>
    <w:rsid w:val="001A03FA"/>
    <w:rPr>
      <w:rFonts w:ascii="Arial" w:eastAsiaTheme="majorEastAsia" w:hAnsi="Arial" w:cs="Times New Roman"/>
      <w:bCs/>
      <w:sz w:val="22"/>
    </w:rPr>
  </w:style>
  <w:style w:type="character" w:customStyle="1" w:styleId="3Char">
    <w:name w:val="标题 3 Char"/>
    <w:basedOn w:val="a0"/>
    <w:link w:val="3"/>
    <w:uiPriority w:val="9"/>
    <w:rsid w:val="001A03FA"/>
    <w:rPr>
      <w:b/>
      <w:bCs/>
      <w:sz w:val="32"/>
      <w:szCs w:val="32"/>
    </w:rPr>
  </w:style>
  <w:style w:type="character" w:customStyle="1" w:styleId="4Char">
    <w:name w:val="标题 4 Char"/>
    <w:basedOn w:val="a0"/>
    <w:link w:val="4"/>
    <w:uiPriority w:val="9"/>
    <w:semiHidden/>
    <w:rsid w:val="001A03FA"/>
    <w:rPr>
      <w:rFonts w:asciiTheme="majorHAnsi" w:eastAsiaTheme="majorEastAsia" w:hAnsiTheme="majorHAnsi" w:cstheme="majorBidi"/>
      <w:b/>
      <w:bCs/>
      <w:sz w:val="28"/>
      <w:szCs w:val="28"/>
    </w:rPr>
  </w:style>
  <w:style w:type="paragraph" w:styleId="a3">
    <w:name w:val="header"/>
    <w:basedOn w:val="a"/>
    <w:link w:val="Char"/>
    <w:uiPriority w:val="99"/>
    <w:unhideWhenUsed/>
    <w:rsid w:val="001A03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03FA"/>
    <w:rPr>
      <w:sz w:val="18"/>
      <w:szCs w:val="18"/>
    </w:rPr>
  </w:style>
  <w:style w:type="paragraph" w:styleId="a4">
    <w:name w:val="footer"/>
    <w:basedOn w:val="a"/>
    <w:link w:val="Char0"/>
    <w:uiPriority w:val="99"/>
    <w:unhideWhenUsed/>
    <w:rsid w:val="001A03FA"/>
    <w:pPr>
      <w:tabs>
        <w:tab w:val="center" w:pos="4153"/>
        <w:tab w:val="right" w:pos="8306"/>
      </w:tabs>
      <w:snapToGrid w:val="0"/>
      <w:jc w:val="left"/>
    </w:pPr>
    <w:rPr>
      <w:sz w:val="18"/>
      <w:szCs w:val="18"/>
    </w:rPr>
  </w:style>
  <w:style w:type="character" w:customStyle="1" w:styleId="Char0">
    <w:name w:val="页脚 Char"/>
    <w:basedOn w:val="a0"/>
    <w:link w:val="a4"/>
    <w:uiPriority w:val="99"/>
    <w:rsid w:val="001A03FA"/>
    <w:rPr>
      <w:sz w:val="18"/>
      <w:szCs w:val="18"/>
    </w:rPr>
  </w:style>
  <w:style w:type="paragraph" w:customStyle="1" w:styleId="Default">
    <w:name w:val="Default"/>
    <w:rsid w:val="001A03FA"/>
    <w:pPr>
      <w:widowControl w:val="0"/>
      <w:autoSpaceDE w:val="0"/>
      <w:autoSpaceDN w:val="0"/>
      <w:adjustRightInd w:val="0"/>
    </w:pPr>
    <w:rPr>
      <w:rFonts w:ascii="Times New Roman" w:hAnsi="Times New Roman" w:cs="Times New Roman"/>
      <w:color w:val="000000"/>
      <w:kern w:val="0"/>
      <w:sz w:val="24"/>
      <w:szCs w:val="24"/>
    </w:rPr>
  </w:style>
  <w:style w:type="paragraph" w:styleId="a5">
    <w:name w:val="annotation text"/>
    <w:basedOn w:val="a"/>
    <w:link w:val="Char1"/>
    <w:uiPriority w:val="99"/>
    <w:semiHidden/>
    <w:unhideWhenUsed/>
    <w:rsid w:val="001A03FA"/>
    <w:pPr>
      <w:jc w:val="left"/>
    </w:pPr>
  </w:style>
  <w:style w:type="character" w:customStyle="1" w:styleId="Char1">
    <w:name w:val="批注文字 Char"/>
    <w:basedOn w:val="a0"/>
    <w:link w:val="a5"/>
    <w:uiPriority w:val="99"/>
    <w:semiHidden/>
    <w:rsid w:val="001A03FA"/>
  </w:style>
  <w:style w:type="character" w:styleId="a6">
    <w:name w:val="annotation reference"/>
    <w:basedOn w:val="a0"/>
    <w:uiPriority w:val="99"/>
    <w:semiHidden/>
    <w:unhideWhenUsed/>
    <w:rsid w:val="001A03FA"/>
    <w:rPr>
      <w:sz w:val="21"/>
      <w:szCs w:val="21"/>
    </w:rPr>
  </w:style>
  <w:style w:type="paragraph" w:styleId="a7">
    <w:name w:val="Balloon Text"/>
    <w:basedOn w:val="a"/>
    <w:link w:val="Char2"/>
    <w:uiPriority w:val="99"/>
    <w:semiHidden/>
    <w:unhideWhenUsed/>
    <w:rsid w:val="001A03FA"/>
    <w:rPr>
      <w:sz w:val="18"/>
      <w:szCs w:val="18"/>
    </w:rPr>
  </w:style>
  <w:style w:type="character" w:customStyle="1" w:styleId="Char2">
    <w:name w:val="批注框文本 Char"/>
    <w:basedOn w:val="a0"/>
    <w:link w:val="a7"/>
    <w:uiPriority w:val="99"/>
    <w:semiHidden/>
    <w:rsid w:val="001A03FA"/>
    <w:rPr>
      <w:sz w:val="18"/>
      <w:szCs w:val="18"/>
    </w:rPr>
  </w:style>
  <w:style w:type="table" w:styleId="a8">
    <w:name w:val="Table Grid"/>
    <w:basedOn w:val="a1"/>
    <w:uiPriority w:val="39"/>
    <w:rsid w:val="001A03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1A03FA"/>
    <w:pPr>
      <w:spacing w:before="100" w:beforeAutospacing="1" w:after="100" w:afterAutospacing="1"/>
      <w:jc w:val="left"/>
    </w:pPr>
    <w:rPr>
      <w:rFonts w:ascii="Times New Roman" w:eastAsia="宋体" w:hAnsi="Times New Roman" w:cs="Times New Roman"/>
      <w:kern w:val="0"/>
      <w:sz w:val="24"/>
    </w:rPr>
  </w:style>
  <w:style w:type="paragraph" w:customStyle="1" w:styleId="10">
    <w:name w:val="正文1"/>
    <w:rsid w:val="001A03FA"/>
    <w:pPr>
      <w:jc w:val="both"/>
    </w:pPr>
    <w:rPr>
      <w:rFonts w:ascii="Times New Roman" w:eastAsia="宋体" w:hAnsi="Times New Roman" w:cs="Times New Roman"/>
      <w:szCs w:val="21"/>
    </w:rPr>
  </w:style>
  <w:style w:type="paragraph" w:customStyle="1" w:styleId="20">
    <w:name w:val="正文2"/>
    <w:rsid w:val="001A03FA"/>
    <w:pPr>
      <w:spacing w:line="360" w:lineRule="auto"/>
      <w:jc w:val="both"/>
    </w:pPr>
    <w:rPr>
      <w:rFonts w:ascii="Times New Roman" w:eastAsia="宋体" w:hAnsi="Times New Roman" w:cs="Times New Roman"/>
      <w:szCs w:val="21"/>
    </w:rPr>
  </w:style>
  <w:style w:type="paragraph" w:customStyle="1" w:styleId="30">
    <w:name w:val="正文3"/>
    <w:rsid w:val="001A03FA"/>
    <w:pPr>
      <w:spacing w:line="360" w:lineRule="auto"/>
      <w:jc w:val="both"/>
    </w:pPr>
    <w:rPr>
      <w:rFonts w:ascii="Times New Roman" w:eastAsia="宋体" w:hAnsi="Times New Roman" w:cs="Times New Roman"/>
      <w:szCs w:val="21"/>
    </w:rPr>
  </w:style>
  <w:style w:type="paragraph" w:styleId="aa">
    <w:name w:val="Subtitle"/>
    <w:basedOn w:val="a"/>
    <w:next w:val="a"/>
    <w:link w:val="Char3"/>
    <w:uiPriority w:val="11"/>
    <w:qFormat/>
    <w:rsid w:val="001A03FA"/>
    <w:pPr>
      <w:spacing w:before="240" w:after="60" w:line="312" w:lineRule="auto"/>
      <w:jc w:val="left"/>
      <w:outlineLvl w:val="1"/>
    </w:pPr>
    <w:rPr>
      <w:rFonts w:ascii="Times New Roman" w:hAnsi="Times New Roman" w:cs="Times New Roman"/>
      <w:b/>
      <w:bCs/>
      <w:kern w:val="28"/>
      <w:sz w:val="22"/>
    </w:rPr>
  </w:style>
  <w:style w:type="character" w:customStyle="1" w:styleId="Char3">
    <w:name w:val="副标题 Char"/>
    <w:basedOn w:val="a0"/>
    <w:link w:val="aa"/>
    <w:uiPriority w:val="11"/>
    <w:rsid w:val="001A03FA"/>
    <w:rPr>
      <w:rFonts w:ascii="Times New Roman" w:hAnsi="Times New Roman" w:cs="Times New Roman"/>
      <w:b/>
      <w:bCs/>
      <w:kern w:val="28"/>
      <w:sz w:val="22"/>
    </w:rPr>
  </w:style>
  <w:style w:type="paragraph" w:styleId="TOC">
    <w:name w:val="TOC Heading"/>
    <w:basedOn w:val="1"/>
    <w:next w:val="a"/>
    <w:uiPriority w:val="39"/>
    <w:unhideWhenUsed/>
    <w:qFormat/>
    <w:rsid w:val="001A03FA"/>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1A03FA"/>
  </w:style>
  <w:style w:type="paragraph" w:styleId="21">
    <w:name w:val="toc 2"/>
    <w:basedOn w:val="a"/>
    <w:next w:val="a"/>
    <w:autoRedefine/>
    <w:uiPriority w:val="39"/>
    <w:unhideWhenUsed/>
    <w:rsid w:val="001A03FA"/>
    <w:pPr>
      <w:tabs>
        <w:tab w:val="right" w:leader="dot" w:pos="8296"/>
      </w:tabs>
      <w:ind w:leftChars="200" w:left="420"/>
    </w:pPr>
  </w:style>
  <w:style w:type="character" w:styleId="ab">
    <w:name w:val="Hyperlink"/>
    <w:basedOn w:val="a0"/>
    <w:uiPriority w:val="99"/>
    <w:unhideWhenUsed/>
    <w:rsid w:val="001A03FA"/>
    <w:rPr>
      <w:color w:val="0563C1" w:themeColor="hyperlink"/>
      <w:u w:val="single"/>
    </w:rPr>
  </w:style>
  <w:style w:type="paragraph" w:styleId="ac">
    <w:name w:val="Title"/>
    <w:basedOn w:val="a"/>
    <w:next w:val="a"/>
    <w:link w:val="Char4"/>
    <w:uiPriority w:val="10"/>
    <w:qFormat/>
    <w:rsid w:val="001A03FA"/>
    <w:pPr>
      <w:spacing w:before="240" w:after="60"/>
      <w:jc w:val="center"/>
      <w:outlineLvl w:val="0"/>
    </w:pPr>
    <w:rPr>
      <w:rFonts w:asciiTheme="majorHAnsi" w:eastAsiaTheme="majorEastAsia" w:hAnsiTheme="majorHAnsi" w:cstheme="majorBidi"/>
      <w:b/>
      <w:bCs/>
      <w:sz w:val="32"/>
      <w:szCs w:val="32"/>
    </w:rPr>
  </w:style>
  <w:style w:type="character" w:customStyle="1" w:styleId="Char4">
    <w:name w:val="标题 Char"/>
    <w:basedOn w:val="a0"/>
    <w:link w:val="ac"/>
    <w:uiPriority w:val="10"/>
    <w:rsid w:val="001A03FA"/>
    <w:rPr>
      <w:rFonts w:asciiTheme="majorHAnsi" w:eastAsiaTheme="majorEastAsia" w:hAnsiTheme="majorHAnsi" w:cstheme="majorBidi"/>
      <w:b/>
      <w:bCs/>
      <w:sz w:val="32"/>
      <w:szCs w:val="32"/>
    </w:rPr>
  </w:style>
  <w:style w:type="paragraph" w:customStyle="1" w:styleId="40">
    <w:name w:val="正文4"/>
    <w:rsid w:val="001A03FA"/>
    <w:pPr>
      <w:spacing w:line="360" w:lineRule="auto"/>
      <w:jc w:val="both"/>
    </w:pPr>
    <w:rPr>
      <w:rFonts w:ascii="Times New Roman" w:eastAsia="宋体" w:hAnsi="Times New Roman" w:cs="Times New Roman"/>
      <w:szCs w:val="21"/>
    </w:rPr>
  </w:style>
  <w:style w:type="paragraph" w:styleId="ad">
    <w:name w:val="List Paragraph"/>
    <w:basedOn w:val="a"/>
    <w:uiPriority w:val="34"/>
    <w:qFormat/>
    <w:rsid w:val="001A03FA"/>
    <w:pPr>
      <w:ind w:firstLineChars="200" w:firstLine="420"/>
    </w:pPr>
  </w:style>
  <w:style w:type="character" w:customStyle="1" w:styleId="fontstyle01">
    <w:name w:val="fontstyle01"/>
    <w:basedOn w:val="a0"/>
    <w:rsid w:val="001A03FA"/>
    <w:rPr>
      <w:rFonts w:ascii="AdvOT1ef757c0" w:hAnsi="AdvOT1ef757c0" w:hint="default"/>
      <w:b w:val="0"/>
      <w:bCs w:val="0"/>
      <w:i w:val="0"/>
      <w:iCs w:val="0"/>
      <w:color w:val="000000"/>
      <w:sz w:val="16"/>
      <w:szCs w:val="16"/>
    </w:rPr>
  </w:style>
  <w:style w:type="character" w:customStyle="1" w:styleId="fontstyle21">
    <w:name w:val="fontstyle21"/>
    <w:basedOn w:val="a0"/>
    <w:rsid w:val="001A03FA"/>
    <w:rPr>
      <w:rFonts w:ascii="AdvOT7d6df7ab.I" w:hAnsi="AdvOT7d6df7ab.I" w:hint="default"/>
      <w:b w:val="0"/>
      <w:bCs w:val="0"/>
      <w:i w:val="0"/>
      <w:iCs w:val="0"/>
      <w:color w:val="000000"/>
      <w:sz w:val="16"/>
      <w:szCs w:val="16"/>
    </w:rPr>
  </w:style>
  <w:style w:type="character" w:customStyle="1" w:styleId="fontstyle31">
    <w:name w:val="fontstyle31"/>
    <w:basedOn w:val="a0"/>
    <w:rsid w:val="001A03FA"/>
    <w:rPr>
      <w:rFonts w:ascii="AdvOT1ef757c0+20" w:hAnsi="AdvOT1ef757c0+20" w:hint="default"/>
      <w:b w:val="0"/>
      <w:bCs w:val="0"/>
      <w:i w:val="0"/>
      <w:iCs w:val="0"/>
      <w:color w:val="000000"/>
      <w:sz w:val="16"/>
      <w:szCs w:val="16"/>
    </w:rPr>
  </w:style>
  <w:style w:type="character" w:customStyle="1" w:styleId="fontstyle41">
    <w:name w:val="fontstyle41"/>
    <w:basedOn w:val="a0"/>
    <w:rsid w:val="001A03FA"/>
    <w:rPr>
      <w:rFonts w:ascii="AdvOT8608a8d1+03" w:hAnsi="AdvOT8608a8d1+03" w:hint="default"/>
      <w:b w:val="0"/>
      <w:bCs w:val="0"/>
      <w:i w:val="0"/>
      <w:iCs w:val="0"/>
      <w:color w:val="000000"/>
      <w:sz w:val="16"/>
      <w:szCs w:val="16"/>
    </w:rPr>
  </w:style>
  <w:style w:type="paragraph" w:styleId="ae">
    <w:name w:val="annotation subject"/>
    <w:basedOn w:val="a5"/>
    <w:next w:val="a5"/>
    <w:link w:val="Char5"/>
    <w:uiPriority w:val="99"/>
    <w:semiHidden/>
    <w:unhideWhenUsed/>
    <w:rsid w:val="001A03FA"/>
    <w:rPr>
      <w:b/>
      <w:bCs/>
    </w:rPr>
  </w:style>
  <w:style w:type="character" w:customStyle="1" w:styleId="Char5">
    <w:name w:val="批注主题 Char"/>
    <w:basedOn w:val="Char1"/>
    <w:link w:val="ae"/>
    <w:uiPriority w:val="99"/>
    <w:semiHidden/>
    <w:rsid w:val="001A03FA"/>
    <w:rPr>
      <w:b/>
      <w:bCs/>
    </w:rPr>
  </w:style>
  <w:style w:type="paragraph" w:styleId="af">
    <w:name w:val="Revision"/>
    <w:hidden/>
    <w:uiPriority w:val="99"/>
    <w:semiHidden/>
    <w:rsid w:val="001A03FA"/>
  </w:style>
  <w:style w:type="character" w:customStyle="1" w:styleId="q4iawc">
    <w:name w:val="q4iawc"/>
    <w:basedOn w:val="a0"/>
    <w:rsid w:val="001A03FA"/>
  </w:style>
  <w:style w:type="paragraph" w:customStyle="1" w:styleId="MainText">
    <w:name w:val="Main Text"/>
    <w:basedOn w:val="a"/>
    <w:rsid w:val="001A03FA"/>
    <w:pPr>
      <w:widowControl/>
      <w:spacing w:line="480" w:lineRule="auto"/>
    </w:pPr>
    <w:rPr>
      <w:rFonts w:ascii="Arial" w:eastAsiaTheme="minorHAnsi" w:hAnsi="Arial" w:cs="Arial"/>
      <w:kern w:val="0"/>
      <w:sz w:val="24"/>
      <w:szCs w:val="24"/>
      <w:lang w:val="en-GB" w:eastAsia="en-US"/>
    </w:rPr>
  </w:style>
  <w:style w:type="paragraph" w:customStyle="1" w:styleId="EndNoteBibliographyTitle">
    <w:name w:val="EndNote Bibliography Title"/>
    <w:basedOn w:val="a"/>
    <w:link w:val="EndNoteBibliographyTitle0"/>
    <w:rsid w:val="001A03FA"/>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1A03FA"/>
    <w:rPr>
      <w:rFonts w:ascii="Calibri" w:hAnsi="Calibri" w:cs="Calibri"/>
      <w:noProof/>
      <w:sz w:val="20"/>
    </w:rPr>
  </w:style>
  <w:style w:type="paragraph" w:customStyle="1" w:styleId="EndNoteBibliography">
    <w:name w:val="EndNote Bibliography"/>
    <w:basedOn w:val="a"/>
    <w:link w:val="EndNoteBibliography0"/>
    <w:rsid w:val="001A03FA"/>
    <w:rPr>
      <w:rFonts w:ascii="Calibri" w:hAnsi="Calibri" w:cs="Calibri"/>
      <w:noProof/>
      <w:sz w:val="20"/>
    </w:rPr>
  </w:style>
  <w:style w:type="character" w:customStyle="1" w:styleId="EndNoteBibliography0">
    <w:name w:val="EndNote Bibliography 字符"/>
    <w:basedOn w:val="a0"/>
    <w:link w:val="EndNoteBibliography"/>
    <w:rsid w:val="001A03FA"/>
    <w:rPr>
      <w:rFonts w:ascii="Calibri" w:hAnsi="Calibri" w:cs="Calibri"/>
      <w:noProof/>
      <w:sz w:val="20"/>
    </w:rPr>
  </w:style>
  <w:style w:type="character" w:styleId="af0">
    <w:name w:val="Emphasis"/>
    <w:basedOn w:val="a0"/>
    <w:uiPriority w:val="20"/>
    <w:qFormat/>
    <w:rsid w:val="00337A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8.emf"/><Relationship Id="rId21" Type="http://schemas.openxmlformats.org/officeDocument/2006/relationships/image" Target="media/image11.png"/><Relationship Id="rId34" Type="http://schemas.openxmlformats.org/officeDocument/2006/relationships/image" Target="media/image23.emf"/><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oleObject" Target="embeddings/oleObject2.bin"/><Relationship Id="rId24" Type="http://schemas.openxmlformats.org/officeDocument/2006/relationships/oleObject" Target="embeddings/oleObject4.bin"/><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emf"/><Relationship Id="rId45"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7.png"/><Relationship Id="rId36" Type="http://schemas.openxmlformats.org/officeDocument/2006/relationships/image" Target="media/image25.emf"/><Relationship Id="rId49" Type="http://schemas.openxmlformats.org/officeDocument/2006/relationships/image" Target="media/image38.emf"/><Relationship Id="rId10" Type="http://schemas.openxmlformats.org/officeDocument/2006/relationships/image" Target="media/image2.emf"/><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emf"/><Relationship Id="rId43" Type="http://schemas.openxmlformats.org/officeDocument/2006/relationships/image" Target="media/image32.png"/><Relationship Id="rId48" Type="http://schemas.openxmlformats.org/officeDocument/2006/relationships/image" Target="media/image37.emf"/><Relationship Id="rId8" Type="http://schemas.openxmlformats.org/officeDocument/2006/relationships/image" Target="media/image1.emf"/><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10.png"/><Relationship Id="rId41"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43</Pages>
  <Words>5387</Words>
  <Characters>30711</Characters>
  <Application>Microsoft Office Word</Application>
  <DocSecurity>0</DocSecurity>
  <Lines>255</Lines>
  <Paragraphs>72</Paragraphs>
  <ScaleCrop>false</ScaleCrop>
  <Company/>
  <LinksUpToDate>false</LinksUpToDate>
  <CharactersWithSpaces>36026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5</cp:revision>
  <dcterms:created xsi:type="dcterms:W3CDTF">2022-06-08T03:15:00Z</dcterms:created>
  <dcterms:modified xsi:type="dcterms:W3CDTF">2022-06-08T08:57:00Z</dcterms:modified>
</cp:coreProperties>
</file>