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7D7B" w14:textId="77777777" w:rsidR="005423FA" w:rsidRPr="00DC20E3" w:rsidRDefault="005423FA" w:rsidP="005423FA">
      <w:pPr>
        <w:jc w:val="center"/>
        <w:rPr>
          <w:rFonts w:cs="Arial"/>
          <w:b/>
          <w:lang w:eastAsia="zh-CN"/>
        </w:rPr>
      </w:pPr>
      <w:r w:rsidRPr="000F3B23">
        <w:rPr>
          <w:rFonts w:cs="Arial"/>
          <w:b/>
          <w:lang w:eastAsia="zh-CN"/>
        </w:rPr>
        <w:t xml:space="preserve">Phenanthridine-pyrene conjugates as fluorescent probes for DNA/RNA and </w:t>
      </w:r>
      <w:r w:rsidR="00A478D2">
        <w:rPr>
          <w:rFonts w:cs="Arial"/>
          <w:b/>
          <w:lang w:eastAsia="zh-CN"/>
        </w:rPr>
        <w:t xml:space="preserve">an </w:t>
      </w:r>
      <w:r w:rsidRPr="000F3B23">
        <w:rPr>
          <w:rFonts w:cs="Arial"/>
          <w:b/>
          <w:lang w:eastAsia="zh-CN"/>
        </w:rPr>
        <w:t xml:space="preserve">inactive mutant of dipeptidyl peptidase enzyme </w:t>
      </w:r>
    </w:p>
    <w:p w14:paraId="62498B75" w14:textId="77777777" w:rsidR="005423FA" w:rsidRPr="00DC20E3" w:rsidRDefault="005423FA" w:rsidP="005423FA">
      <w:pPr>
        <w:jc w:val="both"/>
        <w:rPr>
          <w:rFonts w:cs="Arial"/>
          <w:lang w:eastAsia="zh-CN"/>
        </w:rPr>
      </w:pPr>
    </w:p>
    <w:p w14:paraId="3A77F50D" w14:textId="77777777" w:rsidR="005423FA" w:rsidRPr="00DC20E3" w:rsidRDefault="005423FA" w:rsidP="005423FA">
      <w:pPr>
        <w:pStyle w:val="Authors"/>
        <w:adjustRightInd w:val="0"/>
        <w:snapToGrid w:val="0"/>
        <w:jc w:val="both"/>
        <w:rPr>
          <w:rFonts w:asciiTheme="minorHAnsi" w:hAnsiTheme="minorHAnsi" w:cs="Arial"/>
          <w:sz w:val="22"/>
          <w:szCs w:val="22"/>
          <w:lang w:val="en-US" w:eastAsia="zh-CN"/>
        </w:rPr>
      </w:pPr>
      <w:proofErr w:type="spellStart"/>
      <w:r w:rsidRPr="00DC20E3">
        <w:rPr>
          <w:rFonts w:asciiTheme="minorHAnsi" w:hAnsiTheme="minorHAnsi" w:cs="Arial"/>
          <w:sz w:val="22"/>
          <w:szCs w:val="22"/>
          <w:lang w:val="en-US"/>
        </w:rPr>
        <w:t>Josipa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/>
        </w:rPr>
        <w:t>Matić</w:t>
      </w:r>
      <w:r w:rsidRPr="00DC20E3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a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, Tana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/>
        </w:rPr>
        <w:t>Tandarić</w:t>
      </w:r>
      <w:r w:rsidRPr="00DC20E3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b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,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>Marijana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 xml:space="preserve">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>Radić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 xml:space="preserve">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>Stojković</w:t>
      </w:r>
      <w:r w:rsidRPr="00DC20E3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a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 xml:space="preserve">, Filip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>Šupljika</w:t>
      </w:r>
      <w:r w:rsidRPr="00DC20E3">
        <w:rPr>
          <w:rFonts w:asciiTheme="minorHAnsi" w:hAnsiTheme="minorHAnsi" w:cs="Arial"/>
          <w:sz w:val="22"/>
          <w:szCs w:val="22"/>
          <w:vertAlign w:val="superscript"/>
          <w:lang w:val="en-US" w:eastAsia="zh-CN"/>
        </w:rPr>
        <w:t>c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 w:eastAsia="zh-CN"/>
        </w:rPr>
        <w:t xml:space="preserve">, </w:t>
      </w:r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Robert 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/>
        </w:rPr>
        <w:t>Vianello</w:t>
      </w:r>
      <w:r w:rsidRPr="00DC20E3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b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/>
        </w:rPr>
        <w:t>*</w:t>
      </w:r>
      <w:r w:rsidR="003D3613" w:rsidRPr="00DC20E3">
        <w:rPr>
          <w:rFonts w:asciiTheme="minorHAnsi" w:hAnsiTheme="minorHAnsi" w:cs="Arial"/>
          <w:sz w:val="22"/>
          <w:szCs w:val="22"/>
          <w:lang w:val="en-US"/>
        </w:rPr>
        <w:t>,</w:t>
      </w:r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 Lidija-</w:t>
      </w:r>
      <w:proofErr w:type="spellStart"/>
      <w:r w:rsidRPr="00DC20E3">
        <w:rPr>
          <w:rFonts w:asciiTheme="minorHAnsi" w:hAnsiTheme="minorHAnsi" w:cs="Arial"/>
          <w:sz w:val="22"/>
          <w:szCs w:val="22"/>
          <w:lang w:val="en-US"/>
        </w:rPr>
        <w:t>Marija</w:t>
      </w:r>
      <w:proofErr w:type="spellEnd"/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 Tumir</w:t>
      </w:r>
      <w:r w:rsidRPr="00DC20E3">
        <w:rPr>
          <w:rFonts w:asciiTheme="minorHAnsi" w:hAnsiTheme="minorHAnsi" w:cs="Arial"/>
          <w:sz w:val="22"/>
          <w:szCs w:val="22"/>
          <w:vertAlign w:val="superscript"/>
          <w:lang w:val="en-US"/>
        </w:rPr>
        <w:t xml:space="preserve"> a</w:t>
      </w:r>
      <w:r w:rsidRPr="00DC20E3">
        <w:rPr>
          <w:rFonts w:asciiTheme="minorHAnsi" w:hAnsiTheme="minorHAnsi" w:cs="Arial"/>
          <w:sz w:val="22"/>
          <w:szCs w:val="22"/>
          <w:lang w:val="en-US"/>
        </w:rPr>
        <w:t xml:space="preserve">* </w:t>
      </w:r>
    </w:p>
    <w:p w14:paraId="2700C818" w14:textId="77777777" w:rsidR="005423FA" w:rsidRPr="00DC20E3" w:rsidRDefault="005423FA" w:rsidP="005423FA">
      <w:pPr>
        <w:spacing w:line="276" w:lineRule="auto"/>
        <w:jc w:val="both"/>
        <w:rPr>
          <w:rFonts w:cstheme="minorHAnsi"/>
          <w:vertAlign w:val="superscript"/>
        </w:rPr>
      </w:pPr>
    </w:p>
    <w:p w14:paraId="6409086C" w14:textId="77777777" w:rsidR="005423FA" w:rsidRPr="00DC20E3" w:rsidRDefault="005423FA" w:rsidP="005423FA">
      <w:pPr>
        <w:spacing w:line="276" w:lineRule="auto"/>
        <w:jc w:val="both"/>
        <w:rPr>
          <w:rFonts w:cstheme="minorHAnsi"/>
        </w:rPr>
      </w:pPr>
      <w:r w:rsidRPr="00DC20E3">
        <w:rPr>
          <w:rFonts w:cstheme="minorHAnsi"/>
          <w:vertAlign w:val="superscript"/>
        </w:rPr>
        <w:t>a</w:t>
      </w:r>
      <w:r w:rsidRPr="00DC20E3">
        <w:rPr>
          <w:rFonts w:cstheme="minorHAnsi"/>
        </w:rPr>
        <w:t xml:space="preserve">Laboratory for Biomolecular Interactions and Spectroscopy, </w:t>
      </w:r>
      <w:r w:rsidR="009658C1" w:rsidRPr="009658C1">
        <w:rPr>
          <w:rFonts w:cstheme="minorHAnsi"/>
          <w:lang w:val="en-GB"/>
        </w:rPr>
        <w:t xml:space="preserve">Division of Organic Chemistry and Biochemistry, </w:t>
      </w:r>
      <w:proofErr w:type="spellStart"/>
      <w:r w:rsidR="009658C1" w:rsidRPr="009658C1">
        <w:rPr>
          <w:rFonts w:cstheme="minorHAnsi"/>
          <w:lang w:val="en-GB"/>
        </w:rPr>
        <w:t>Ruđer</w:t>
      </w:r>
      <w:proofErr w:type="spellEnd"/>
      <w:r w:rsidR="009658C1" w:rsidRPr="009658C1">
        <w:rPr>
          <w:rFonts w:cstheme="minorHAnsi"/>
          <w:lang w:val="en-GB"/>
        </w:rPr>
        <w:t xml:space="preserve"> </w:t>
      </w:r>
      <w:proofErr w:type="spellStart"/>
      <w:r w:rsidR="009658C1" w:rsidRPr="009658C1">
        <w:rPr>
          <w:rFonts w:cstheme="minorHAnsi"/>
          <w:lang w:val="en-GB"/>
        </w:rPr>
        <w:t>Bošković</w:t>
      </w:r>
      <w:proofErr w:type="spellEnd"/>
      <w:r w:rsidR="009658C1" w:rsidRPr="009658C1">
        <w:rPr>
          <w:rFonts w:cstheme="minorHAnsi"/>
          <w:lang w:val="en-GB"/>
        </w:rPr>
        <w:t xml:space="preserve"> Institute, </w:t>
      </w:r>
      <w:proofErr w:type="spellStart"/>
      <w:r w:rsidR="009658C1" w:rsidRPr="009658C1">
        <w:rPr>
          <w:rFonts w:cstheme="minorHAnsi"/>
          <w:lang w:val="en-GB"/>
        </w:rPr>
        <w:t>Bijenička</w:t>
      </w:r>
      <w:proofErr w:type="spellEnd"/>
      <w:r w:rsidR="009658C1" w:rsidRPr="009658C1">
        <w:rPr>
          <w:rFonts w:cstheme="minorHAnsi"/>
          <w:lang w:val="en-GB"/>
        </w:rPr>
        <w:t xml:space="preserve"> cesta 54, 10000 Zagreb, Croatia,</w:t>
      </w:r>
      <w:r w:rsidR="009658C1">
        <w:rPr>
          <w:rFonts w:cstheme="minorHAnsi"/>
          <w:lang w:val="en-GB"/>
        </w:rPr>
        <w:t xml:space="preserve"> </w:t>
      </w:r>
      <w:r w:rsidRPr="00DC20E3">
        <w:rPr>
          <w:rFonts w:cstheme="minorHAnsi"/>
        </w:rPr>
        <w:t xml:space="preserve">E-mail: </w:t>
      </w:r>
      <w:r w:rsidR="006831D4">
        <w:fldChar w:fldCharType="begin"/>
      </w:r>
      <w:r w:rsidR="006A00BC">
        <w:instrText>HYPERLINK "mailto:tumir@irb.hr"</w:instrText>
      </w:r>
      <w:r w:rsidR="006831D4">
        <w:fldChar w:fldCharType="separate"/>
      </w:r>
      <w:r w:rsidRPr="00DC20E3">
        <w:rPr>
          <w:rStyle w:val="Hyperlink"/>
          <w:rFonts w:cstheme="minorHAnsi"/>
        </w:rPr>
        <w:t>tumir@irb.hr</w:t>
      </w:r>
      <w:r w:rsidR="006831D4">
        <w:fldChar w:fldCharType="end"/>
      </w:r>
    </w:p>
    <w:p w14:paraId="499510EB" w14:textId="77777777" w:rsidR="005423FA" w:rsidRPr="00DC20E3" w:rsidRDefault="005423FA" w:rsidP="005423FA">
      <w:pPr>
        <w:spacing w:line="276" w:lineRule="auto"/>
        <w:jc w:val="both"/>
        <w:rPr>
          <w:rFonts w:cstheme="minorHAnsi"/>
        </w:rPr>
      </w:pPr>
      <w:r w:rsidRPr="00DC20E3">
        <w:rPr>
          <w:rFonts w:cstheme="minorHAnsi"/>
          <w:vertAlign w:val="superscript"/>
        </w:rPr>
        <w:t>b</w:t>
      </w:r>
      <w:r w:rsidRPr="00DC20E3">
        <w:rPr>
          <w:rFonts w:cstheme="minorHAnsi"/>
        </w:rPr>
        <w:t xml:space="preserve">Laboratory for the Computational Design and Synthesis of Functional Materials, </w:t>
      </w:r>
      <w:r w:rsidR="009658C1" w:rsidRPr="009658C1">
        <w:rPr>
          <w:rFonts w:cstheme="minorHAnsi"/>
          <w:lang w:val="en-GB"/>
        </w:rPr>
        <w:t xml:space="preserve">Division of Organic Chemistry and Biochemistry, </w:t>
      </w:r>
      <w:proofErr w:type="spellStart"/>
      <w:r w:rsidR="009658C1" w:rsidRPr="009658C1">
        <w:rPr>
          <w:rFonts w:cstheme="minorHAnsi"/>
          <w:lang w:val="en-GB"/>
        </w:rPr>
        <w:t>Ruđer</w:t>
      </w:r>
      <w:proofErr w:type="spellEnd"/>
      <w:r w:rsidR="009658C1" w:rsidRPr="009658C1">
        <w:rPr>
          <w:rFonts w:cstheme="minorHAnsi"/>
          <w:lang w:val="en-GB"/>
        </w:rPr>
        <w:t xml:space="preserve"> </w:t>
      </w:r>
      <w:proofErr w:type="spellStart"/>
      <w:r w:rsidR="009658C1" w:rsidRPr="009658C1">
        <w:rPr>
          <w:rFonts w:cstheme="minorHAnsi"/>
          <w:lang w:val="en-GB"/>
        </w:rPr>
        <w:t>Bošković</w:t>
      </w:r>
      <w:proofErr w:type="spellEnd"/>
      <w:r w:rsidR="009658C1" w:rsidRPr="009658C1">
        <w:rPr>
          <w:rFonts w:cstheme="minorHAnsi"/>
          <w:lang w:val="en-GB"/>
        </w:rPr>
        <w:t xml:space="preserve"> Institute, </w:t>
      </w:r>
      <w:proofErr w:type="spellStart"/>
      <w:r w:rsidR="009658C1" w:rsidRPr="009658C1">
        <w:rPr>
          <w:rFonts w:cstheme="minorHAnsi"/>
          <w:lang w:val="en-GB"/>
        </w:rPr>
        <w:t>Bijenička</w:t>
      </w:r>
      <w:proofErr w:type="spellEnd"/>
      <w:r w:rsidR="009658C1" w:rsidRPr="009658C1">
        <w:rPr>
          <w:rFonts w:cstheme="minorHAnsi"/>
          <w:lang w:val="en-GB"/>
        </w:rPr>
        <w:t xml:space="preserve"> cesta 54, 10000 Zagreb, Croatia,</w:t>
      </w:r>
      <w:r w:rsidR="009658C1">
        <w:rPr>
          <w:rFonts w:cstheme="minorHAnsi"/>
          <w:lang w:val="en-GB"/>
        </w:rPr>
        <w:t xml:space="preserve"> </w:t>
      </w:r>
      <w:r w:rsidRPr="00DC20E3">
        <w:rPr>
          <w:rFonts w:cstheme="minorHAnsi"/>
        </w:rPr>
        <w:t xml:space="preserve">E-mail: </w:t>
      </w:r>
      <w:r w:rsidR="006831D4">
        <w:fldChar w:fldCharType="begin"/>
      </w:r>
      <w:r w:rsidR="006A00BC">
        <w:instrText>HYPERLINK "mailto:Robert.Vianello@irb.hr" \o "mailto:Robert.Vianello@irb.hr"</w:instrText>
      </w:r>
      <w:r w:rsidR="006831D4">
        <w:fldChar w:fldCharType="separate"/>
      </w:r>
      <w:r w:rsidR="00CF1885">
        <w:rPr>
          <w:rStyle w:val="Hyperlink"/>
          <w:rFonts w:cstheme="minorHAnsi"/>
        </w:rPr>
        <w:t>r</w:t>
      </w:r>
      <w:r w:rsidRPr="00DC20E3">
        <w:rPr>
          <w:rStyle w:val="Hyperlink"/>
          <w:rFonts w:cstheme="minorHAnsi"/>
        </w:rPr>
        <w:t>obert.</w:t>
      </w:r>
      <w:r w:rsidR="00CF1885">
        <w:rPr>
          <w:rStyle w:val="Hyperlink"/>
          <w:rFonts w:cstheme="minorHAnsi"/>
        </w:rPr>
        <w:t>v</w:t>
      </w:r>
      <w:r w:rsidRPr="00DC20E3">
        <w:rPr>
          <w:rStyle w:val="Hyperlink"/>
          <w:rFonts w:cstheme="minorHAnsi"/>
        </w:rPr>
        <w:t>ianello@irb.hr</w:t>
      </w:r>
      <w:r w:rsidR="006831D4">
        <w:fldChar w:fldCharType="end"/>
      </w:r>
    </w:p>
    <w:p w14:paraId="76B6E09C" w14:textId="77777777" w:rsidR="005423FA" w:rsidRPr="00DC20E3" w:rsidRDefault="005423FA" w:rsidP="005423FA">
      <w:pPr>
        <w:jc w:val="both"/>
        <w:rPr>
          <w:rFonts w:cstheme="minorHAnsi"/>
        </w:rPr>
      </w:pPr>
      <w:r w:rsidRPr="00DC20E3">
        <w:rPr>
          <w:rFonts w:cstheme="minorHAnsi"/>
          <w:vertAlign w:val="superscript"/>
        </w:rPr>
        <w:t>c</w:t>
      </w:r>
      <w:r w:rsidRPr="00DC20E3">
        <w:t>Laboratory for Physical Chemistry and Corrosion, Department of Chemistry and Biochemistry, Faculty of Food Technology and Biotechnology, University of Zagreb, Croatia</w:t>
      </w:r>
    </w:p>
    <w:p w14:paraId="60D3A752" w14:textId="77777777" w:rsidR="00427426" w:rsidRDefault="00427426" w:rsidP="00622711">
      <w:pPr>
        <w:jc w:val="both"/>
        <w:rPr>
          <w:rFonts w:asciiTheme="minorHAnsi" w:hAnsiTheme="minorHAnsi"/>
          <w:b/>
          <w:szCs w:val="22"/>
        </w:rPr>
      </w:pPr>
    </w:p>
    <w:p w14:paraId="32C6EF4C" w14:textId="77777777" w:rsidR="001B0BB6" w:rsidRPr="00622711" w:rsidRDefault="00835103" w:rsidP="00622711">
      <w:pPr>
        <w:jc w:val="both"/>
        <w:rPr>
          <w:rFonts w:cstheme="minorHAnsi"/>
        </w:rPr>
      </w:pPr>
      <w:r w:rsidRPr="00703D9E">
        <w:rPr>
          <w:rFonts w:asciiTheme="minorHAnsi" w:hAnsiTheme="minorHAnsi"/>
          <w:b/>
          <w:szCs w:val="22"/>
        </w:rPr>
        <w:t>Supporting Information</w:t>
      </w:r>
    </w:p>
    <w:p w14:paraId="14D70FC7" w14:textId="77777777" w:rsidR="001B0BB6" w:rsidRPr="00703D9E" w:rsidRDefault="001B0BB6" w:rsidP="001B0BB6">
      <w:pPr>
        <w:spacing w:line="360" w:lineRule="auto"/>
        <w:rPr>
          <w:rFonts w:asciiTheme="minorHAnsi" w:hAnsiTheme="minorHAnsi"/>
          <w:szCs w:val="22"/>
        </w:rPr>
      </w:pPr>
    </w:p>
    <w:p w14:paraId="1984FE9E" w14:textId="77777777" w:rsidR="003536D5" w:rsidRPr="00EA066D" w:rsidRDefault="003536D5" w:rsidP="003536D5">
      <w:pPr>
        <w:spacing w:line="360" w:lineRule="auto"/>
        <w:rPr>
          <w:rFonts w:asciiTheme="minorHAnsi" w:hAnsiTheme="minorHAnsi"/>
          <w:szCs w:val="22"/>
        </w:rPr>
      </w:pPr>
      <w:r w:rsidRPr="00EA066D">
        <w:rPr>
          <w:rFonts w:asciiTheme="minorHAnsi" w:hAnsiTheme="minorHAnsi"/>
          <w:szCs w:val="22"/>
        </w:rPr>
        <w:t>Content</w:t>
      </w:r>
    </w:p>
    <w:p w14:paraId="1E28A527" w14:textId="77777777" w:rsidR="006A3320" w:rsidRPr="00EA066D" w:rsidRDefault="000B4A35" w:rsidP="003536D5">
      <w:pPr>
        <w:spacing w:line="360" w:lineRule="auto"/>
        <w:rPr>
          <w:rFonts w:asciiTheme="minorHAnsi" w:hAnsiTheme="minorHAnsi"/>
          <w:szCs w:val="22"/>
        </w:rPr>
      </w:pPr>
      <w:r w:rsidRPr="00EA066D">
        <w:rPr>
          <w:rFonts w:asciiTheme="minorHAnsi" w:hAnsiTheme="minorHAnsi"/>
          <w:szCs w:val="22"/>
        </w:rPr>
        <w:t>1</w:t>
      </w:r>
      <w:r w:rsidR="003536D5" w:rsidRPr="00EA066D">
        <w:rPr>
          <w:rFonts w:asciiTheme="minorHAnsi" w:hAnsiTheme="minorHAnsi"/>
          <w:szCs w:val="22"/>
        </w:rPr>
        <w:t xml:space="preserve">. Spectroscopic properties of </w:t>
      </w:r>
      <w:r w:rsidR="00FB27CC" w:rsidRPr="00EA066D">
        <w:rPr>
          <w:rFonts w:asciiTheme="minorHAnsi" w:hAnsiTheme="minorHAnsi"/>
          <w:b/>
          <w:szCs w:val="22"/>
        </w:rPr>
        <w:t>Phen-Py-1</w:t>
      </w:r>
      <w:r w:rsidR="00AD5122" w:rsidRPr="00EA066D">
        <w:rPr>
          <w:rFonts w:asciiTheme="minorHAnsi" w:hAnsiTheme="minorHAnsi"/>
          <w:b/>
          <w:szCs w:val="22"/>
        </w:rPr>
        <w:t>-2</w:t>
      </w:r>
      <w:r w:rsidR="003536D5" w:rsidRPr="00EA066D">
        <w:rPr>
          <w:rFonts w:asciiTheme="minorHAnsi" w:hAnsiTheme="minorHAnsi"/>
          <w:szCs w:val="22"/>
        </w:rPr>
        <w:t xml:space="preserve"> compounds</w:t>
      </w:r>
    </w:p>
    <w:p w14:paraId="18549406" w14:textId="77777777" w:rsidR="003536D5" w:rsidRPr="00EA066D" w:rsidRDefault="000B4A35" w:rsidP="003536D5">
      <w:pPr>
        <w:spacing w:line="360" w:lineRule="auto"/>
        <w:rPr>
          <w:rFonts w:asciiTheme="minorHAnsi" w:hAnsiTheme="minorHAnsi"/>
          <w:szCs w:val="22"/>
        </w:rPr>
      </w:pPr>
      <w:r w:rsidRPr="00EA066D">
        <w:rPr>
          <w:rFonts w:asciiTheme="minorHAnsi" w:hAnsiTheme="minorHAnsi"/>
          <w:szCs w:val="22"/>
        </w:rPr>
        <w:t>2</w:t>
      </w:r>
      <w:r w:rsidR="003536D5" w:rsidRPr="00EA066D">
        <w:rPr>
          <w:rFonts w:asciiTheme="minorHAnsi" w:hAnsiTheme="minorHAnsi"/>
          <w:szCs w:val="22"/>
        </w:rPr>
        <w:t xml:space="preserve">. Interactions of </w:t>
      </w:r>
      <w:r w:rsidR="00FB27CC" w:rsidRPr="00EA066D">
        <w:rPr>
          <w:rFonts w:asciiTheme="minorHAnsi" w:hAnsiTheme="minorHAnsi"/>
          <w:b/>
          <w:szCs w:val="22"/>
        </w:rPr>
        <w:t>Phen-Py-1</w:t>
      </w:r>
      <w:r w:rsidR="00AD5122" w:rsidRPr="00EA066D">
        <w:rPr>
          <w:rFonts w:asciiTheme="minorHAnsi" w:hAnsiTheme="minorHAnsi"/>
          <w:b/>
          <w:szCs w:val="22"/>
        </w:rPr>
        <w:t>-2</w:t>
      </w:r>
      <w:r w:rsidR="002A24B5" w:rsidRPr="00EA066D">
        <w:rPr>
          <w:rFonts w:asciiTheme="minorHAnsi" w:hAnsiTheme="minorHAnsi"/>
          <w:szCs w:val="22"/>
        </w:rPr>
        <w:t xml:space="preserve"> </w:t>
      </w:r>
      <w:r w:rsidR="00F341C4" w:rsidRPr="00EA066D">
        <w:rPr>
          <w:rFonts w:asciiTheme="minorHAnsi" w:hAnsiTheme="minorHAnsi"/>
          <w:szCs w:val="22"/>
        </w:rPr>
        <w:t xml:space="preserve">compounds </w:t>
      </w:r>
      <w:r w:rsidR="003536D5" w:rsidRPr="00EA066D">
        <w:rPr>
          <w:rFonts w:asciiTheme="minorHAnsi" w:hAnsiTheme="minorHAnsi"/>
          <w:szCs w:val="22"/>
        </w:rPr>
        <w:t>with DNA/RNA</w:t>
      </w:r>
      <w:r w:rsidR="00E90D2A" w:rsidRPr="00EA066D">
        <w:rPr>
          <w:rFonts w:asciiTheme="minorHAnsi" w:hAnsiTheme="minorHAnsi"/>
          <w:szCs w:val="22"/>
        </w:rPr>
        <w:t xml:space="preserve"> and protein</w:t>
      </w:r>
    </w:p>
    <w:p w14:paraId="7FBF6F43" w14:textId="77777777" w:rsidR="001F6430" w:rsidRDefault="006A3320" w:rsidP="00E34FE1">
      <w:pPr>
        <w:spacing w:line="360" w:lineRule="auto"/>
        <w:rPr>
          <w:rFonts w:asciiTheme="minorHAnsi" w:hAnsiTheme="minorHAnsi"/>
          <w:szCs w:val="22"/>
        </w:rPr>
      </w:pPr>
      <w:r w:rsidRPr="00EA066D">
        <w:rPr>
          <w:rFonts w:asciiTheme="minorHAnsi" w:hAnsiTheme="minorHAnsi"/>
          <w:szCs w:val="22"/>
        </w:rPr>
        <w:t xml:space="preserve">3. NMR spectra of </w:t>
      </w:r>
      <w:r w:rsidR="00FB27CC" w:rsidRPr="00EA066D">
        <w:rPr>
          <w:rFonts w:asciiTheme="minorHAnsi" w:hAnsiTheme="minorHAnsi"/>
          <w:szCs w:val="22"/>
        </w:rPr>
        <w:t>Phen-Py-1</w:t>
      </w:r>
      <w:r w:rsidRPr="00EA066D">
        <w:rPr>
          <w:rFonts w:asciiTheme="minorHAnsi" w:hAnsiTheme="minorHAnsi"/>
          <w:szCs w:val="22"/>
        </w:rPr>
        <w:t>-2 compounds</w:t>
      </w:r>
    </w:p>
    <w:p w14:paraId="6E1C494F" w14:textId="77777777" w:rsidR="00103D3C" w:rsidRPr="006A3320" w:rsidRDefault="00103D3C" w:rsidP="00E34FE1">
      <w:pPr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4. Computational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763E" w:rsidRPr="00703D9E" w14:paraId="54F48B64" w14:textId="77777777" w:rsidTr="00F8763E">
        <w:tc>
          <w:tcPr>
            <w:tcW w:w="4531" w:type="dxa"/>
          </w:tcPr>
          <w:p w14:paraId="4E355229" w14:textId="77777777" w:rsidR="00F8763E" w:rsidRPr="00703D9E" w:rsidRDefault="00387B2E" w:rsidP="00E34FE1">
            <w:pPr>
              <w:spacing w:line="360" w:lineRule="auto"/>
              <w:rPr>
                <w:rFonts w:asciiTheme="minorHAnsi" w:hAnsiTheme="minorHAnsi"/>
                <w:szCs w:val="22"/>
                <w:lang w:eastAsia="hr-HR"/>
              </w:rPr>
            </w:pPr>
            <w:r w:rsidRPr="00187A71">
              <w:rPr>
                <w:lang w:val="hr-HR" w:eastAsia="hr-HR"/>
              </w:rPr>
              <w:object w:dxaOrig="3434" w:dyaOrig="2985" w14:anchorId="103634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95pt;height:149.35pt" o:ole="">
                  <v:imagedata r:id="rId8" o:title=""/>
                </v:shape>
                <o:OLEObject Type="Embed" ProgID="ISISServer" ShapeID="_x0000_i1025" DrawAspect="Content" ObjectID="_1733849782" r:id="rId9"/>
              </w:object>
            </w:r>
          </w:p>
          <w:p w14:paraId="6E9DCF79" w14:textId="77777777" w:rsidR="00155762" w:rsidRPr="00703D9E" w:rsidRDefault="00FB27CC" w:rsidP="00E34FE1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  <w:lang w:eastAsia="hr-HR"/>
              </w:rPr>
              <w:t>Phen-Py-1</w:t>
            </w:r>
          </w:p>
        </w:tc>
        <w:tc>
          <w:tcPr>
            <w:tcW w:w="4531" w:type="dxa"/>
          </w:tcPr>
          <w:p w14:paraId="372D5A55" w14:textId="77777777" w:rsidR="00F8763E" w:rsidRDefault="00581104" w:rsidP="00E34FE1">
            <w:pPr>
              <w:spacing w:line="360" w:lineRule="auto"/>
            </w:pPr>
            <w:r w:rsidRPr="00187A71">
              <w:rPr>
                <w:lang w:val="hr-HR" w:eastAsia="hr-HR"/>
              </w:rPr>
              <w:object w:dxaOrig="2909" w:dyaOrig="2535" w14:anchorId="0A8A11B0">
                <v:shape id="_x0000_i1026" type="#_x0000_t75" style="width:147.2pt;height:127.9pt" o:ole="">
                  <v:imagedata r:id="rId10" o:title=""/>
                </v:shape>
                <o:OLEObject Type="Embed" ProgID="ISISServer" ShapeID="_x0000_i1026" DrawAspect="Content" ObjectID="_1733849783" r:id="rId11"/>
              </w:object>
            </w:r>
          </w:p>
          <w:p w14:paraId="61EF2EA4" w14:textId="77777777" w:rsidR="00581104" w:rsidRPr="00703D9E" w:rsidRDefault="00581104" w:rsidP="00E34FE1">
            <w:pPr>
              <w:spacing w:line="360" w:lineRule="auto"/>
              <w:rPr>
                <w:rFonts w:asciiTheme="minorHAnsi" w:hAnsiTheme="minorHAnsi"/>
                <w:szCs w:val="22"/>
                <w:lang w:eastAsia="hr-HR"/>
              </w:rPr>
            </w:pPr>
          </w:p>
          <w:p w14:paraId="2FDD3986" w14:textId="77777777" w:rsidR="00155762" w:rsidRPr="00703D9E" w:rsidRDefault="007F27C8" w:rsidP="00E34FE1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b/>
              </w:rPr>
              <w:t>Phen-Py-</w:t>
            </w:r>
            <w:r w:rsidR="00155762" w:rsidRPr="00703D9E">
              <w:rPr>
                <w:rFonts w:asciiTheme="minorHAnsi" w:hAnsiTheme="minorHAnsi"/>
                <w:b/>
                <w:szCs w:val="22"/>
                <w:lang w:eastAsia="hr-HR"/>
              </w:rPr>
              <w:t>2</w:t>
            </w:r>
          </w:p>
        </w:tc>
      </w:tr>
    </w:tbl>
    <w:p w14:paraId="449460A2" w14:textId="77777777" w:rsidR="00D34A61" w:rsidRDefault="00D34A61" w:rsidP="00D34A61">
      <w:pPr>
        <w:spacing w:line="360" w:lineRule="auto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szCs w:val="22"/>
        </w:rPr>
        <w:t xml:space="preserve">Scheme 1. Structures of examined </w:t>
      </w:r>
      <w:r w:rsidR="00FB27CC">
        <w:rPr>
          <w:rFonts w:asciiTheme="minorHAnsi" w:hAnsiTheme="minorHAnsi"/>
          <w:b/>
          <w:szCs w:val="22"/>
        </w:rPr>
        <w:t>Phen-Py-1</w:t>
      </w:r>
      <w:r w:rsidR="00F8763E" w:rsidRPr="00703D9E">
        <w:rPr>
          <w:rFonts w:asciiTheme="minorHAnsi" w:hAnsiTheme="minorHAnsi"/>
          <w:b/>
          <w:szCs w:val="22"/>
        </w:rPr>
        <w:t>-2</w:t>
      </w:r>
      <w:r w:rsidR="008D06A6" w:rsidRPr="00703D9E">
        <w:rPr>
          <w:rFonts w:asciiTheme="minorHAnsi" w:hAnsiTheme="minorHAnsi"/>
          <w:szCs w:val="22"/>
        </w:rPr>
        <w:t xml:space="preserve"> </w:t>
      </w:r>
      <w:r w:rsidRPr="00703D9E">
        <w:rPr>
          <w:rFonts w:asciiTheme="minorHAnsi" w:hAnsiTheme="minorHAnsi"/>
          <w:szCs w:val="22"/>
        </w:rPr>
        <w:t xml:space="preserve">compounds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7FFA" w:rsidRPr="00703D9E" w14:paraId="64868AF7" w14:textId="77777777" w:rsidTr="00A92228">
        <w:tc>
          <w:tcPr>
            <w:tcW w:w="4531" w:type="dxa"/>
            <w:vAlign w:val="bottom"/>
          </w:tcPr>
          <w:p w14:paraId="0B4BF082" w14:textId="77777777" w:rsidR="00782EC8" w:rsidRDefault="00387B2E" w:rsidP="00A92228">
            <w:pPr>
              <w:spacing w:line="276" w:lineRule="auto"/>
              <w:rPr>
                <w:lang w:val="hr-HR" w:eastAsia="hr-HR"/>
              </w:rPr>
            </w:pPr>
            <w:r w:rsidRPr="00187A71">
              <w:rPr>
                <w:lang w:val="hr-HR" w:eastAsia="hr-HR"/>
              </w:rPr>
              <w:object w:dxaOrig="2895" w:dyaOrig="1245" w14:anchorId="6DD53CF7">
                <v:shape id="_x0000_i1027" type="#_x0000_t75" style="width:145.05pt;height:62.85pt" o:ole="">
                  <v:imagedata r:id="rId12" o:title=""/>
                </v:shape>
                <o:OLEObject Type="Embed" ProgID="ISISServer" ShapeID="_x0000_i1027" DrawAspect="Content" ObjectID="_1733849784" r:id="rId13"/>
              </w:object>
            </w:r>
          </w:p>
          <w:p w14:paraId="7B5673E7" w14:textId="77777777" w:rsidR="00A92228" w:rsidRDefault="00A92228" w:rsidP="00A92228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</w:p>
          <w:p w14:paraId="3EA96C77" w14:textId="77777777" w:rsidR="00D87FFA" w:rsidRPr="00343CDA" w:rsidRDefault="00782EC8" w:rsidP="00A92228">
            <w:pPr>
              <w:spacing w:line="276" w:lineRule="auto"/>
              <w:rPr>
                <w:rFonts w:asciiTheme="minorHAnsi" w:hAnsiTheme="minorHAnsi"/>
                <w:szCs w:val="22"/>
              </w:rPr>
            </w:pPr>
            <w:proofErr w:type="spellStart"/>
            <w:r w:rsidRPr="00343CDA">
              <w:rPr>
                <w:rFonts w:asciiTheme="minorHAnsi" w:hAnsiTheme="minorHAnsi"/>
                <w:b/>
                <w:szCs w:val="22"/>
              </w:rPr>
              <w:t>Phen</w:t>
            </w:r>
            <w:proofErr w:type="spellEnd"/>
            <w:r w:rsidR="002872B6">
              <w:rPr>
                <w:rFonts w:asciiTheme="minorHAnsi" w:hAnsiTheme="minorHAnsi"/>
                <w:b/>
                <w:szCs w:val="22"/>
              </w:rPr>
              <w:t>-AA</w:t>
            </w:r>
          </w:p>
        </w:tc>
        <w:tc>
          <w:tcPr>
            <w:tcW w:w="4531" w:type="dxa"/>
          </w:tcPr>
          <w:p w14:paraId="04B2DB57" w14:textId="77777777" w:rsidR="00782EC8" w:rsidRDefault="00387B2E" w:rsidP="00D87FF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187A71">
              <w:rPr>
                <w:lang w:val="hr-HR" w:eastAsia="hr-HR"/>
              </w:rPr>
              <w:object w:dxaOrig="2385" w:dyaOrig="1680" w14:anchorId="2890BA21">
                <v:shape id="_x0000_i1028" type="#_x0000_t75" style="width:119.3pt;height:83.3pt" o:ole="">
                  <v:imagedata r:id="rId14" o:title=""/>
                </v:shape>
                <o:OLEObject Type="Embed" ProgID="ISISServer" ShapeID="_x0000_i1028" DrawAspect="Content" ObjectID="_1733849785" r:id="rId15"/>
              </w:object>
            </w:r>
          </w:p>
          <w:p w14:paraId="5C953E5E" w14:textId="77777777" w:rsidR="00D87FFA" w:rsidRPr="00343CDA" w:rsidRDefault="00782EC8" w:rsidP="00D87FFA">
            <w:p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343CDA">
              <w:rPr>
                <w:rFonts w:asciiTheme="minorHAnsi" w:hAnsiTheme="minorHAnsi"/>
                <w:b/>
                <w:szCs w:val="22"/>
              </w:rPr>
              <w:t>1-Pyrenebutyric acid</w:t>
            </w:r>
            <w:r w:rsidR="00A33CA7">
              <w:rPr>
                <w:rFonts w:asciiTheme="minorHAnsi" w:hAnsiTheme="minorHAnsi"/>
                <w:b/>
                <w:szCs w:val="22"/>
              </w:rPr>
              <w:t xml:space="preserve"> (PBA)</w:t>
            </w:r>
          </w:p>
        </w:tc>
      </w:tr>
    </w:tbl>
    <w:p w14:paraId="188E1860" w14:textId="77777777" w:rsidR="00DA2E8E" w:rsidRDefault="00DA2E8E" w:rsidP="00DA2E8E">
      <w:pPr>
        <w:spacing w:line="360" w:lineRule="auto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szCs w:val="22"/>
        </w:rPr>
        <w:t xml:space="preserve">Scheme </w:t>
      </w:r>
      <w:r>
        <w:rPr>
          <w:rFonts w:asciiTheme="minorHAnsi" w:hAnsiTheme="minorHAnsi"/>
          <w:szCs w:val="22"/>
        </w:rPr>
        <w:t>2</w:t>
      </w:r>
      <w:r w:rsidRPr="00703D9E">
        <w:rPr>
          <w:rFonts w:asciiTheme="minorHAnsi" w:hAnsiTheme="minorHAnsi"/>
          <w:szCs w:val="22"/>
        </w:rPr>
        <w:t xml:space="preserve">. Structures of </w:t>
      </w:r>
      <w:r>
        <w:rPr>
          <w:rFonts w:asciiTheme="minorHAnsi" w:hAnsiTheme="minorHAnsi"/>
          <w:szCs w:val="22"/>
        </w:rPr>
        <w:t xml:space="preserve">referent </w:t>
      </w:r>
      <w:r w:rsidRPr="00703D9E">
        <w:rPr>
          <w:rFonts w:asciiTheme="minorHAnsi" w:hAnsiTheme="minorHAnsi"/>
          <w:szCs w:val="22"/>
        </w:rPr>
        <w:t xml:space="preserve">compounds </w:t>
      </w:r>
    </w:p>
    <w:p w14:paraId="1E49CAE8" w14:textId="77777777" w:rsidR="00257823" w:rsidRPr="00703D9E" w:rsidRDefault="00257823" w:rsidP="00257823">
      <w:pPr>
        <w:spacing w:line="360" w:lineRule="auto"/>
        <w:rPr>
          <w:rFonts w:asciiTheme="minorHAnsi" w:hAnsiTheme="minorHAnsi"/>
          <w:szCs w:val="22"/>
        </w:rPr>
      </w:pPr>
    </w:p>
    <w:p w14:paraId="0FF9EA52" w14:textId="77777777" w:rsidR="00296E43" w:rsidRPr="00703D9E" w:rsidRDefault="00072E03" w:rsidP="00296E43">
      <w:pPr>
        <w:spacing w:line="360" w:lineRule="auto"/>
        <w:rPr>
          <w:rFonts w:asciiTheme="minorHAnsi" w:hAnsiTheme="minorHAnsi"/>
          <w:b/>
          <w:szCs w:val="22"/>
        </w:rPr>
      </w:pPr>
      <w:r w:rsidRPr="00703D9E">
        <w:rPr>
          <w:rFonts w:asciiTheme="minorHAnsi" w:hAnsiTheme="minorHAnsi"/>
          <w:b/>
          <w:szCs w:val="22"/>
        </w:rPr>
        <w:lastRenderedPageBreak/>
        <w:t>1</w:t>
      </w:r>
      <w:r w:rsidR="00296E43" w:rsidRPr="00703D9E">
        <w:rPr>
          <w:rFonts w:asciiTheme="minorHAnsi" w:hAnsiTheme="minorHAnsi"/>
          <w:b/>
          <w:szCs w:val="22"/>
        </w:rPr>
        <w:t xml:space="preserve">. Spectroscopic properties of </w:t>
      </w:r>
      <w:r w:rsidR="00FB27CC">
        <w:rPr>
          <w:rFonts w:asciiTheme="minorHAnsi" w:hAnsiTheme="minorHAnsi"/>
          <w:b/>
          <w:szCs w:val="22"/>
        </w:rPr>
        <w:t>Phen-Py-1</w:t>
      </w:r>
      <w:r w:rsidR="00051334" w:rsidRPr="00703D9E">
        <w:rPr>
          <w:rFonts w:asciiTheme="minorHAnsi" w:hAnsiTheme="minorHAnsi"/>
          <w:b/>
          <w:szCs w:val="22"/>
        </w:rPr>
        <w:t>-2</w:t>
      </w:r>
      <w:r w:rsidR="00296E43" w:rsidRPr="00703D9E">
        <w:rPr>
          <w:rFonts w:asciiTheme="minorHAnsi" w:hAnsiTheme="minorHAnsi"/>
          <w:b/>
          <w:szCs w:val="22"/>
        </w:rPr>
        <w:t xml:space="preserve"> compounds</w:t>
      </w:r>
    </w:p>
    <w:p w14:paraId="019EFC92" w14:textId="77777777" w:rsidR="008F02C3" w:rsidRPr="00703D9E" w:rsidRDefault="008F02C3" w:rsidP="00CA1644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4B4C2A08" w14:textId="77777777" w:rsidR="00FF2DDF" w:rsidRPr="00703D9E" w:rsidRDefault="00FF2DDF" w:rsidP="0075553B">
      <w:pPr>
        <w:spacing w:line="276" w:lineRule="auto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szCs w:val="22"/>
        </w:rPr>
        <w:t xml:space="preserve">Studied compounds were </w:t>
      </w:r>
      <w:r w:rsidR="0046145B" w:rsidRPr="00703D9E">
        <w:rPr>
          <w:rFonts w:asciiTheme="minorHAnsi" w:hAnsiTheme="minorHAnsi"/>
          <w:szCs w:val="22"/>
        </w:rPr>
        <w:t xml:space="preserve">moderately </w:t>
      </w:r>
      <w:r w:rsidRPr="00703D9E">
        <w:rPr>
          <w:rFonts w:asciiTheme="minorHAnsi" w:hAnsiTheme="minorHAnsi"/>
          <w:szCs w:val="22"/>
        </w:rPr>
        <w:t xml:space="preserve">soluble in DMSO (up to </w:t>
      </w:r>
      <w:r w:rsidRPr="00703D9E">
        <w:rPr>
          <w:rFonts w:asciiTheme="minorHAnsi" w:hAnsiTheme="minorHAnsi"/>
          <w:i/>
          <w:szCs w:val="22"/>
        </w:rPr>
        <w:t xml:space="preserve">c </w:t>
      </w:r>
      <w:r w:rsidRPr="00703D9E">
        <w:rPr>
          <w:rFonts w:asciiTheme="minorHAnsi" w:hAnsiTheme="minorHAnsi"/>
          <w:szCs w:val="22"/>
        </w:rPr>
        <w:t xml:space="preserve">= 1 </w:t>
      </w:r>
      <w:r w:rsidRPr="00703D9E">
        <w:rPr>
          <w:rFonts w:asciiTheme="minorHAnsi" w:hAnsiTheme="minorHAnsi"/>
          <w:szCs w:val="22"/>
        </w:rPr>
        <w:sym w:font="Symbol" w:char="F0B4"/>
      </w:r>
      <w:r w:rsidRPr="00703D9E">
        <w:rPr>
          <w:rFonts w:asciiTheme="minorHAnsi" w:hAnsiTheme="minorHAnsi"/>
          <w:szCs w:val="22"/>
        </w:rPr>
        <w:t xml:space="preserve"> 10</w:t>
      </w:r>
      <w:r w:rsidRPr="00703D9E">
        <w:rPr>
          <w:rFonts w:asciiTheme="minorHAnsi" w:hAnsiTheme="minorHAnsi"/>
          <w:szCs w:val="22"/>
          <w:vertAlign w:val="superscript"/>
        </w:rPr>
        <w:t>-3</w:t>
      </w:r>
      <w:r w:rsidRPr="00703D9E">
        <w:rPr>
          <w:rFonts w:asciiTheme="minorHAnsi" w:hAnsiTheme="minorHAnsi"/>
          <w:szCs w:val="22"/>
        </w:rPr>
        <w:t xml:space="preserve"> mol dm</w:t>
      </w:r>
      <w:r w:rsidRPr="00703D9E">
        <w:rPr>
          <w:rFonts w:asciiTheme="minorHAnsi" w:hAnsiTheme="minorHAnsi"/>
          <w:szCs w:val="22"/>
          <w:vertAlign w:val="superscript"/>
        </w:rPr>
        <w:t>-3</w:t>
      </w:r>
      <w:r w:rsidRPr="00703D9E">
        <w:rPr>
          <w:rFonts w:asciiTheme="minorHAnsi" w:hAnsiTheme="minorHAnsi"/>
          <w:szCs w:val="22"/>
        </w:rPr>
        <w:t>). DMSO stock solutions of compounds were stable during few months</w:t>
      </w:r>
      <w:r w:rsidR="0075553B">
        <w:rPr>
          <w:rFonts w:asciiTheme="minorHAnsi" w:hAnsiTheme="minorHAnsi"/>
          <w:szCs w:val="22"/>
        </w:rPr>
        <w:t xml:space="preserve">. </w:t>
      </w:r>
      <w:r w:rsidRPr="00703D9E">
        <w:rPr>
          <w:rFonts w:asciiTheme="minorHAnsi" w:hAnsiTheme="minorHAnsi"/>
          <w:szCs w:val="22"/>
        </w:rPr>
        <w:t>All measurements were recorded in Na-cacodylate buffer (</w:t>
      </w:r>
      <w:r w:rsidR="008525C0" w:rsidRPr="00857815">
        <w:rPr>
          <w:rFonts w:asciiTheme="minorHAnsi" w:hAnsiTheme="minorHAnsi"/>
          <w:i/>
          <w:iCs/>
          <w:szCs w:val="22"/>
        </w:rPr>
        <w:t>I</w:t>
      </w:r>
      <w:r w:rsidRPr="00857815">
        <w:rPr>
          <w:rFonts w:asciiTheme="minorHAnsi" w:hAnsiTheme="minorHAnsi"/>
          <w:i/>
          <w:iCs/>
          <w:szCs w:val="22"/>
          <w:vertAlign w:val="subscript"/>
        </w:rPr>
        <w:t>c</w:t>
      </w:r>
      <w:r w:rsidR="008525C0">
        <w:rPr>
          <w:rFonts w:asciiTheme="minorHAnsi" w:hAnsiTheme="minorHAnsi"/>
          <w:szCs w:val="22"/>
        </w:rPr>
        <w:t xml:space="preserve"> </w:t>
      </w:r>
      <w:r w:rsidRPr="00703D9E">
        <w:rPr>
          <w:rFonts w:asciiTheme="minorHAnsi" w:hAnsiTheme="minorHAnsi"/>
          <w:szCs w:val="22"/>
        </w:rPr>
        <w:t>= 0.</w:t>
      </w:r>
      <w:r w:rsidR="00E0296F" w:rsidRPr="00703D9E">
        <w:rPr>
          <w:rFonts w:asciiTheme="minorHAnsi" w:hAnsiTheme="minorHAnsi"/>
          <w:szCs w:val="22"/>
        </w:rPr>
        <w:t>05</w:t>
      </w:r>
      <w:r w:rsidR="00E0296F">
        <w:rPr>
          <w:rFonts w:asciiTheme="minorHAnsi" w:hAnsiTheme="minorHAnsi"/>
          <w:szCs w:val="22"/>
        </w:rPr>
        <w:t>mol dm</w:t>
      </w:r>
      <w:r w:rsidR="00E0296F" w:rsidRPr="00857815">
        <w:rPr>
          <w:rFonts w:asciiTheme="minorHAnsi" w:hAnsiTheme="minorHAnsi"/>
          <w:szCs w:val="22"/>
          <w:vertAlign w:val="superscript"/>
        </w:rPr>
        <w:t>-3</w:t>
      </w:r>
      <w:r w:rsidRPr="00703D9E">
        <w:rPr>
          <w:rFonts w:asciiTheme="minorHAnsi" w:hAnsiTheme="minorHAnsi"/>
          <w:szCs w:val="22"/>
        </w:rPr>
        <w:t xml:space="preserve">) both at pH </w:t>
      </w:r>
      <w:r w:rsidR="00E0296F">
        <w:rPr>
          <w:rFonts w:asciiTheme="minorHAnsi" w:hAnsiTheme="minorHAnsi"/>
          <w:szCs w:val="22"/>
        </w:rPr>
        <w:t xml:space="preserve">= </w:t>
      </w:r>
      <w:r w:rsidRPr="00703D9E">
        <w:rPr>
          <w:rFonts w:asciiTheme="minorHAnsi" w:hAnsiTheme="minorHAnsi"/>
          <w:szCs w:val="22"/>
        </w:rPr>
        <w:t>5</w:t>
      </w:r>
      <w:r w:rsidR="00016523" w:rsidRPr="00703D9E">
        <w:rPr>
          <w:rFonts w:asciiTheme="minorHAnsi" w:hAnsiTheme="minorHAnsi"/>
          <w:szCs w:val="22"/>
        </w:rPr>
        <w:t>.0</w:t>
      </w:r>
      <w:r w:rsidRPr="00703D9E">
        <w:rPr>
          <w:rFonts w:asciiTheme="minorHAnsi" w:hAnsiTheme="minorHAnsi"/>
          <w:szCs w:val="22"/>
        </w:rPr>
        <w:t xml:space="preserve"> and pH </w:t>
      </w:r>
      <w:r w:rsidR="00E0296F">
        <w:rPr>
          <w:rFonts w:asciiTheme="minorHAnsi" w:hAnsiTheme="minorHAnsi"/>
          <w:szCs w:val="22"/>
        </w:rPr>
        <w:t xml:space="preserve">= </w:t>
      </w:r>
      <w:r w:rsidRPr="00703D9E">
        <w:rPr>
          <w:rFonts w:asciiTheme="minorHAnsi" w:hAnsiTheme="minorHAnsi"/>
          <w:szCs w:val="22"/>
        </w:rPr>
        <w:t>7</w:t>
      </w:r>
      <w:r w:rsidR="00016523" w:rsidRPr="00703D9E">
        <w:rPr>
          <w:rFonts w:asciiTheme="minorHAnsi" w:hAnsiTheme="minorHAnsi"/>
          <w:szCs w:val="22"/>
        </w:rPr>
        <w:t>.0</w:t>
      </w:r>
      <w:r w:rsidRPr="00703D9E">
        <w:rPr>
          <w:rFonts w:asciiTheme="minorHAnsi" w:hAnsiTheme="minorHAnsi"/>
          <w:szCs w:val="22"/>
        </w:rPr>
        <w:t xml:space="preserve">. Volume ratio of DMSO was less than 1% in all measurements. </w:t>
      </w:r>
    </w:p>
    <w:p w14:paraId="43F54934" w14:textId="77777777" w:rsidR="008F02C3" w:rsidRPr="00703D9E" w:rsidRDefault="005E6DA1" w:rsidP="005E6DA1">
      <w:pPr>
        <w:spacing w:line="276" w:lineRule="auto"/>
        <w:jc w:val="both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szCs w:val="22"/>
        </w:rPr>
        <w:t>UV</w:t>
      </w:r>
      <w:r w:rsidR="00E0296F">
        <w:rPr>
          <w:rFonts w:asciiTheme="minorHAnsi" w:hAnsiTheme="minorHAnsi"/>
          <w:szCs w:val="22"/>
        </w:rPr>
        <w:t>/</w:t>
      </w:r>
      <w:r w:rsidRPr="00343CDA">
        <w:rPr>
          <w:rFonts w:asciiTheme="minorHAnsi" w:hAnsiTheme="minorHAnsi"/>
          <w:szCs w:val="22"/>
        </w:rPr>
        <w:t>Vis spectra of examined compounds were recorded in Na-cacodylate buffer (</w:t>
      </w:r>
      <w:r w:rsidR="00E0296F" w:rsidRPr="000F04A3">
        <w:rPr>
          <w:rFonts w:asciiTheme="minorHAnsi" w:hAnsiTheme="minorHAnsi"/>
          <w:i/>
          <w:iCs/>
          <w:szCs w:val="22"/>
        </w:rPr>
        <w:t>I</w:t>
      </w:r>
      <w:r w:rsidR="00E0296F" w:rsidRPr="000F04A3">
        <w:rPr>
          <w:rFonts w:asciiTheme="minorHAnsi" w:hAnsiTheme="minorHAnsi"/>
          <w:i/>
          <w:iCs/>
          <w:szCs w:val="22"/>
          <w:vertAlign w:val="subscript"/>
        </w:rPr>
        <w:t>c</w:t>
      </w:r>
      <w:r w:rsidR="00E0296F">
        <w:rPr>
          <w:rFonts w:asciiTheme="minorHAnsi" w:hAnsiTheme="minorHAnsi"/>
          <w:szCs w:val="22"/>
        </w:rPr>
        <w:t xml:space="preserve"> </w:t>
      </w:r>
      <w:r w:rsidR="00E0296F" w:rsidRPr="00703D9E">
        <w:rPr>
          <w:rFonts w:asciiTheme="minorHAnsi" w:hAnsiTheme="minorHAnsi"/>
          <w:szCs w:val="22"/>
        </w:rPr>
        <w:t>= 0.05</w:t>
      </w:r>
      <w:r w:rsidR="00E0296F">
        <w:rPr>
          <w:rFonts w:asciiTheme="minorHAnsi" w:hAnsiTheme="minorHAnsi"/>
          <w:szCs w:val="22"/>
        </w:rPr>
        <w:t>mol dm</w:t>
      </w:r>
      <w:r w:rsidR="00E0296F" w:rsidRPr="000F04A3">
        <w:rPr>
          <w:rFonts w:asciiTheme="minorHAnsi" w:hAnsiTheme="minorHAnsi"/>
          <w:szCs w:val="22"/>
          <w:vertAlign w:val="superscript"/>
        </w:rPr>
        <w:t>-3</w:t>
      </w:r>
      <w:r w:rsidRPr="00343CDA">
        <w:rPr>
          <w:rFonts w:asciiTheme="minorHAnsi" w:hAnsiTheme="minorHAnsi"/>
          <w:szCs w:val="22"/>
        </w:rPr>
        <w:t xml:space="preserve">) both at pH </w:t>
      </w:r>
      <w:r w:rsidR="00E0296F">
        <w:rPr>
          <w:rFonts w:asciiTheme="minorHAnsi" w:hAnsiTheme="minorHAnsi"/>
          <w:szCs w:val="22"/>
        </w:rPr>
        <w:t xml:space="preserve">= </w:t>
      </w:r>
      <w:r w:rsidRPr="00343CDA">
        <w:rPr>
          <w:rFonts w:asciiTheme="minorHAnsi" w:hAnsiTheme="minorHAnsi"/>
          <w:szCs w:val="22"/>
        </w:rPr>
        <w:t xml:space="preserve">5 and pH </w:t>
      </w:r>
      <w:r w:rsidR="00E0296F">
        <w:rPr>
          <w:rFonts w:asciiTheme="minorHAnsi" w:hAnsiTheme="minorHAnsi"/>
          <w:szCs w:val="22"/>
        </w:rPr>
        <w:t xml:space="preserve">= </w:t>
      </w:r>
      <w:r w:rsidRPr="00343CDA">
        <w:rPr>
          <w:rFonts w:asciiTheme="minorHAnsi" w:hAnsiTheme="minorHAnsi"/>
          <w:szCs w:val="22"/>
        </w:rPr>
        <w:t xml:space="preserve">7. Further, spectra were recorded using immersion </w:t>
      </w:r>
      <w:r w:rsidRPr="00DB6831">
        <w:rPr>
          <w:rFonts w:asciiTheme="minorHAnsi" w:hAnsiTheme="minorHAnsi"/>
          <w:szCs w:val="22"/>
        </w:rPr>
        <w:t>probe with 5 cm light</w:t>
      </w:r>
      <w:r w:rsidRPr="00343CDA">
        <w:rPr>
          <w:rFonts w:asciiTheme="minorHAnsi" w:hAnsiTheme="minorHAnsi"/>
          <w:szCs w:val="22"/>
        </w:rPr>
        <w:t xml:space="preserve"> path length, which allowed measurements at concentration range 5 </w:t>
      </w:r>
      <w:r w:rsidRPr="00343CDA">
        <w:rPr>
          <w:rFonts w:asciiTheme="minorHAnsi" w:hAnsiTheme="minorHAnsi"/>
          <w:szCs w:val="22"/>
        </w:rPr>
        <w:sym w:font="Symbol" w:char="F0B4"/>
      </w:r>
      <w:r w:rsidRPr="00343CDA">
        <w:rPr>
          <w:rFonts w:asciiTheme="minorHAnsi" w:hAnsiTheme="minorHAnsi"/>
          <w:szCs w:val="22"/>
        </w:rPr>
        <w:t xml:space="preserve"> 10</w:t>
      </w:r>
      <w:r w:rsidRPr="00343CDA">
        <w:rPr>
          <w:rFonts w:asciiTheme="minorHAnsi" w:hAnsiTheme="minorHAnsi"/>
          <w:szCs w:val="22"/>
          <w:vertAlign w:val="superscript"/>
        </w:rPr>
        <w:t>-7</w:t>
      </w:r>
      <w:r w:rsidRPr="00343CDA">
        <w:rPr>
          <w:rFonts w:asciiTheme="minorHAnsi" w:hAnsiTheme="minorHAnsi"/>
          <w:szCs w:val="22"/>
        </w:rPr>
        <w:t xml:space="preserve"> - </w:t>
      </w:r>
      <w:r w:rsidR="00BA2125">
        <w:rPr>
          <w:rFonts w:asciiTheme="minorHAnsi" w:hAnsiTheme="minorHAnsi"/>
          <w:szCs w:val="22"/>
        </w:rPr>
        <w:t>3</w:t>
      </w:r>
      <w:r w:rsidRPr="00343CDA">
        <w:rPr>
          <w:rFonts w:asciiTheme="minorHAnsi" w:hAnsiTheme="minorHAnsi"/>
          <w:szCs w:val="22"/>
        </w:rPr>
        <w:t xml:space="preserve"> </w:t>
      </w:r>
      <w:r w:rsidRPr="00343CDA">
        <w:rPr>
          <w:rFonts w:asciiTheme="minorHAnsi" w:hAnsiTheme="minorHAnsi"/>
          <w:szCs w:val="22"/>
        </w:rPr>
        <w:sym w:font="Symbol" w:char="F0B4"/>
      </w:r>
      <w:r w:rsidRPr="00343CDA">
        <w:rPr>
          <w:rFonts w:asciiTheme="minorHAnsi" w:hAnsiTheme="minorHAnsi"/>
          <w:szCs w:val="22"/>
        </w:rPr>
        <w:t xml:space="preserve"> 10</w:t>
      </w:r>
      <w:r w:rsidRPr="00343CDA">
        <w:rPr>
          <w:rFonts w:asciiTheme="minorHAnsi" w:hAnsiTheme="minorHAnsi"/>
          <w:szCs w:val="22"/>
          <w:vertAlign w:val="superscript"/>
        </w:rPr>
        <w:t>-6</w:t>
      </w:r>
      <w:r w:rsidRPr="00343CDA">
        <w:rPr>
          <w:rFonts w:asciiTheme="minorHAnsi" w:hAnsiTheme="minorHAnsi"/>
          <w:szCs w:val="22"/>
        </w:rPr>
        <w:t xml:space="preserve"> mol dm</w:t>
      </w:r>
      <w:r w:rsidRPr="00343CDA">
        <w:rPr>
          <w:rFonts w:asciiTheme="minorHAnsi" w:hAnsiTheme="minorHAnsi"/>
          <w:szCs w:val="22"/>
          <w:vertAlign w:val="superscript"/>
        </w:rPr>
        <w:t>-3</w:t>
      </w:r>
      <w:r w:rsidRPr="00343CDA">
        <w:rPr>
          <w:rFonts w:asciiTheme="minorHAnsi" w:hAnsiTheme="minorHAnsi"/>
          <w:szCs w:val="22"/>
        </w:rPr>
        <w:t xml:space="preserve"> to avoid self-aggregation. Absorbancies of aqueous solutions of compounds </w:t>
      </w:r>
      <w:r w:rsidR="00FB27CC">
        <w:rPr>
          <w:rFonts w:asciiTheme="minorHAnsi" w:hAnsiTheme="minorHAnsi"/>
          <w:b/>
          <w:szCs w:val="22"/>
        </w:rPr>
        <w:t>Phen-Py-1</w:t>
      </w:r>
      <w:r w:rsidRPr="00343CDA">
        <w:rPr>
          <w:rFonts w:asciiTheme="minorHAnsi" w:hAnsiTheme="minorHAnsi"/>
          <w:b/>
          <w:szCs w:val="22"/>
        </w:rPr>
        <w:t xml:space="preserve"> </w:t>
      </w:r>
      <w:r w:rsidRPr="00343CDA">
        <w:rPr>
          <w:rFonts w:asciiTheme="minorHAnsi" w:hAnsiTheme="minorHAnsi"/>
          <w:szCs w:val="22"/>
        </w:rPr>
        <w:t xml:space="preserve">and </w:t>
      </w:r>
      <w:r>
        <w:rPr>
          <w:rFonts w:asciiTheme="minorHAnsi" w:hAnsiTheme="minorHAnsi"/>
          <w:b/>
          <w:szCs w:val="22"/>
        </w:rPr>
        <w:t>2</w:t>
      </w:r>
      <w:r w:rsidRPr="00343CDA">
        <w:rPr>
          <w:rFonts w:asciiTheme="minorHAnsi" w:hAnsiTheme="minorHAnsi"/>
          <w:szCs w:val="22"/>
        </w:rPr>
        <w:t xml:space="preserve"> were proportional to their concentrations up to concentrations </w:t>
      </w:r>
      <w:r w:rsidRPr="00343CDA">
        <w:rPr>
          <w:rFonts w:asciiTheme="minorHAnsi" w:hAnsiTheme="minorHAnsi"/>
          <w:i/>
          <w:szCs w:val="22"/>
        </w:rPr>
        <w:t xml:space="preserve">c </w:t>
      </w:r>
      <w:r w:rsidRPr="00343CDA">
        <w:rPr>
          <w:rFonts w:asciiTheme="minorHAnsi" w:hAnsiTheme="minorHAnsi"/>
          <w:szCs w:val="22"/>
        </w:rPr>
        <w:t xml:space="preserve">= </w:t>
      </w:r>
      <w:r w:rsidR="00C25BFB">
        <w:rPr>
          <w:rFonts w:asciiTheme="minorHAnsi" w:hAnsiTheme="minorHAnsi"/>
          <w:szCs w:val="22"/>
        </w:rPr>
        <w:t>3</w:t>
      </w:r>
      <w:r w:rsidRPr="00343CDA">
        <w:rPr>
          <w:rFonts w:asciiTheme="minorHAnsi" w:hAnsiTheme="minorHAnsi"/>
          <w:szCs w:val="22"/>
        </w:rPr>
        <w:t xml:space="preserve"> </w:t>
      </w:r>
      <w:r w:rsidRPr="00343CDA">
        <w:rPr>
          <w:rFonts w:asciiTheme="minorHAnsi" w:hAnsiTheme="minorHAnsi"/>
          <w:szCs w:val="22"/>
        </w:rPr>
        <w:sym w:font="Symbol" w:char="F0B4"/>
      </w:r>
      <w:r w:rsidRPr="00343CDA">
        <w:rPr>
          <w:rFonts w:asciiTheme="minorHAnsi" w:hAnsiTheme="minorHAnsi"/>
          <w:szCs w:val="22"/>
        </w:rPr>
        <w:t xml:space="preserve"> 10</w:t>
      </w:r>
      <w:r w:rsidRPr="00343CDA">
        <w:rPr>
          <w:rFonts w:asciiTheme="minorHAnsi" w:hAnsiTheme="minorHAnsi"/>
          <w:szCs w:val="22"/>
          <w:vertAlign w:val="superscript"/>
        </w:rPr>
        <w:t>-6</w:t>
      </w:r>
      <w:r w:rsidRPr="00343CDA">
        <w:rPr>
          <w:rFonts w:asciiTheme="minorHAnsi" w:hAnsiTheme="minorHAnsi"/>
          <w:szCs w:val="22"/>
        </w:rPr>
        <w:t xml:space="preserve"> mol dm</w:t>
      </w:r>
      <w:r w:rsidRPr="00343CDA">
        <w:rPr>
          <w:rFonts w:asciiTheme="minorHAnsi" w:hAnsiTheme="minorHAnsi"/>
          <w:szCs w:val="22"/>
          <w:vertAlign w:val="superscript"/>
        </w:rPr>
        <w:t>-3</w:t>
      </w:r>
      <w:r w:rsidRPr="00343CDA">
        <w:rPr>
          <w:rFonts w:asciiTheme="minorHAnsi" w:hAnsiTheme="minorHAnsi"/>
          <w:szCs w:val="22"/>
        </w:rPr>
        <w:t>. Thermal dependent UV</w:t>
      </w:r>
      <w:r w:rsidR="00E0296F">
        <w:rPr>
          <w:rFonts w:asciiTheme="minorHAnsi" w:hAnsiTheme="minorHAnsi"/>
          <w:szCs w:val="22"/>
        </w:rPr>
        <w:t>/</w:t>
      </w:r>
      <w:r w:rsidRPr="00343CDA">
        <w:rPr>
          <w:rFonts w:asciiTheme="minorHAnsi" w:hAnsiTheme="minorHAnsi"/>
          <w:szCs w:val="22"/>
        </w:rPr>
        <w:t>Vis spectra were recorded using quartz cuvettes (1 cm path). UV</w:t>
      </w:r>
      <w:r w:rsidR="00E0296F">
        <w:rPr>
          <w:rFonts w:asciiTheme="minorHAnsi" w:hAnsiTheme="minorHAnsi"/>
          <w:szCs w:val="22"/>
        </w:rPr>
        <w:t>/</w:t>
      </w:r>
      <w:r w:rsidRPr="00343CDA">
        <w:rPr>
          <w:rFonts w:asciiTheme="minorHAnsi" w:hAnsiTheme="minorHAnsi"/>
          <w:szCs w:val="22"/>
        </w:rPr>
        <w:t xml:space="preserve">Vis spectra of aqueous solutions of examined compounds </w:t>
      </w:r>
      <w:r w:rsidRPr="00813DA0">
        <w:rPr>
          <w:rFonts w:asciiTheme="minorHAnsi" w:hAnsiTheme="minorHAnsi"/>
          <w:b/>
          <w:szCs w:val="22"/>
        </w:rPr>
        <w:t>1-2</w:t>
      </w:r>
      <w:r>
        <w:rPr>
          <w:rFonts w:asciiTheme="minorHAnsi" w:hAnsiTheme="minorHAnsi"/>
          <w:szCs w:val="22"/>
        </w:rPr>
        <w:t xml:space="preserve"> showed minor </w:t>
      </w:r>
      <w:r w:rsidRPr="00343CDA">
        <w:rPr>
          <w:rFonts w:asciiTheme="minorHAnsi" w:hAnsiTheme="minorHAnsi"/>
          <w:szCs w:val="22"/>
        </w:rPr>
        <w:t xml:space="preserve">irreversible </w:t>
      </w:r>
      <w:r>
        <w:rPr>
          <w:rFonts w:asciiTheme="minorHAnsi" w:hAnsiTheme="minorHAnsi"/>
          <w:szCs w:val="22"/>
        </w:rPr>
        <w:t>changes upon heating that were attributed to precipitation</w:t>
      </w:r>
      <w:r w:rsidR="00BA2125">
        <w:rPr>
          <w:rFonts w:asciiTheme="minorHAnsi" w:hAnsiTheme="minorHAnsi"/>
          <w:szCs w:val="22"/>
        </w:rPr>
        <w:t>.</w:t>
      </w:r>
    </w:p>
    <w:p w14:paraId="34061C18" w14:textId="77777777" w:rsidR="004D2AFA" w:rsidRPr="00703D9E" w:rsidRDefault="004D2AFA" w:rsidP="00CA1644">
      <w:pPr>
        <w:spacing w:line="360" w:lineRule="auto"/>
        <w:jc w:val="both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szCs w:val="22"/>
        </w:rPr>
        <w:t>Absorption maxima and corresponding molar extinction coefficients (</w:t>
      </w:r>
      <w:r w:rsidRPr="00857815">
        <w:rPr>
          <w:rFonts w:asciiTheme="minorHAnsi" w:hAnsiTheme="minorHAnsi"/>
          <w:i/>
          <w:iCs/>
          <w:szCs w:val="22"/>
        </w:rPr>
        <w:sym w:font="Symbol" w:char="F065"/>
      </w:r>
      <w:r w:rsidRPr="00703D9E">
        <w:rPr>
          <w:rFonts w:asciiTheme="minorHAnsi" w:hAnsiTheme="minorHAnsi"/>
          <w:szCs w:val="22"/>
        </w:rPr>
        <w:t xml:space="preserve">) </w:t>
      </w:r>
      <w:r w:rsidR="003B0A89" w:rsidRPr="00703D9E">
        <w:rPr>
          <w:rFonts w:asciiTheme="minorHAnsi" w:hAnsiTheme="minorHAnsi"/>
          <w:szCs w:val="22"/>
        </w:rPr>
        <w:t>were</w:t>
      </w:r>
      <w:r w:rsidRPr="00703D9E">
        <w:rPr>
          <w:rFonts w:asciiTheme="minorHAnsi" w:hAnsiTheme="minorHAnsi"/>
          <w:szCs w:val="22"/>
        </w:rPr>
        <w:t xml:space="preserve"> given in Table </w:t>
      </w:r>
      <w:r w:rsidR="003B0A89" w:rsidRPr="00703D9E">
        <w:rPr>
          <w:rFonts w:asciiTheme="minorHAnsi" w:hAnsiTheme="minorHAnsi"/>
          <w:szCs w:val="22"/>
        </w:rPr>
        <w:t>S</w:t>
      </w:r>
      <w:r w:rsidRPr="00703D9E">
        <w:rPr>
          <w:rFonts w:asciiTheme="minorHAnsi" w:hAnsiTheme="minorHAnsi"/>
          <w:szCs w:val="22"/>
        </w:rPr>
        <w:t>1</w:t>
      </w:r>
      <w:r w:rsidR="00C95870" w:rsidRPr="00703D9E">
        <w:rPr>
          <w:rFonts w:asciiTheme="minorHAnsi" w:hAnsiTheme="minorHAnsi"/>
          <w:szCs w:val="22"/>
        </w:rPr>
        <w:t xml:space="preserve"> and </w:t>
      </w:r>
      <w:r w:rsidR="006831D4" w:rsidRPr="007366F0">
        <w:rPr>
          <w:szCs w:val="22"/>
        </w:rPr>
        <w:fldChar w:fldCharType="begin"/>
      </w:r>
      <w:r w:rsidR="007366F0" w:rsidRPr="007366F0">
        <w:rPr>
          <w:szCs w:val="22"/>
        </w:rPr>
        <w:instrText xml:space="preserve"> REF _Ref65761658 \h </w:instrText>
      </w:r>
      <w:r w:rsidR="007366F0">
        <w:rPr>
          <w:szCs w:val="22"/>
        </w:rPr>
        <w:instrText xml:space="preserve"> \* MERGEFORMAT </w:instrText>
      </w:r>
      <w:r w:rsidR="006831D4" w:rsidRPr="007366F0">
        <w:rPr>
          <w:szCs w:val="22"/>
        </w:rPr>
      </w:r>
      <w:r w:rsidR="006831D4" w:rsidRPr="007366F0">
        <w:rPr>
          <w:szCs w:val="22"/>
        </w:rPr>
        <w:fldChar w:fldCharType="separate"/>
      </w:r>
      <w:r w:rsidR="00CF1885" w:rsidRPr="003F0069">
        <w:t>Figure S</w:t>
      </w:r>
      <w:r w:rsidR="00CF1885">
        <w:t>1</w:t>
      </w:r>
      <w:r w:rsidR="006831D4" w:rsidRPr="007366F0">
        <w:rPr>
          <w:szCs w:val="22"/>
        </w:rPr>
        <w:fldChar w:fldCharType="end"/>
      </w:r>
      <w:r w:rsidRPr="007366F0">
        <w:rPr>
          <w:szCs w:val="22"/>
        </w:rPr>
        <w:t>.</w:t>
      </w:r>
      <w:r w:rsidRPr="00703D9E">
        <w:rPr>
          <w:rFonts w:asciiTheme="minorHAnsi" w:hAnsiTheme="minorHAnsi"/>
          <w:szCs w:val="22"/>
        </w:rPr>
        <w:t xml:space="preserve"> </w:t>
      </w:r>
    </w:p>
    <w:p w14:paraId="69709424" w14:textId="77777777" w:rsidR="00072E03" w:rsidRPr="00703D9E" w:rsidRDefault="00072E03" w:rsidP="00072E03">
      <w:pPr>
        <w:rPr>
          <w:rFonts w:asciiTheme="minorHAnsi" w:hAnsiTheme="minorHAnsi"/>
          <w:szCs w:val="22"/>
          <w:lang w:eastAsia="en-US"/>
        </w:rPr>
      </w:pPr>
    </w:p>
    <w:p w14:paraId="1EF0179A" w14:textId="77777777" w:rsidR="00C776D4" w:rsidRPr="00703D9E" w:rsidRDefault="00C776D4" w:rsidP="00C776D4">
      <w:pPr>
        <w:pStyle w:val="BodyText2"/>
        <w:spacing w:line="276" w:lineRule="auto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b/>
          <w:szCs w:val="22"/>
        </w:rPr>
        <w:t xml:space="preserve">Table </w:t>
      </w:r>
      <w:r w:rsidR="00994F38">
        <w:rPr>
          <w:rFonts w:asciiTheme="minorHAnsi" w:hAnsiTheme="minorHAnsi"/>
          <w:b/>
          <w:szCs w:val="22"/>
        </w:rPr>
        <w:t>S</w:t>
      </w:r>
      <w:r w:rsidRPr="00703D9E">
        <w:rPr>
          <w:rFonts w:asciiTheme="minorHAnsi" w:hAnsiTheme="minorHAnsi"/>
          <w:b/>
          <w:szCs w:val="22"/>
        </w:rPr>
        <w:t xml:space="preserve">1. </w:t>
      </w:r>
      <w:r w:rsidRPr="00703D9E">
        <w:rPr>
          <w:rFonts w:asciiTheme="minorHAnsi" w:hAnsiTheme="minorHAnsi"/>
          <w:szCs w:val="22"/>
        </w:rPr>
        <w:t xml:space="preserve">Electronic absorption data of </w:t>
      </w:r>
      <w:r w:rsidR="00FB27CC">
        <w:rPr>
          <w:rFonts w:asciiTheme="minorHAnsi" w:hAnsiTheme="minorHAnsi"/>
          <w:b/>
          <w:szCs w:val="22"/>
        </w:rPr>
        <w:t>Phen-Py-1</w:t>
      </w:r>
      <w:r w:rsidRPr="00703D9E">
        <w:rPr>
          <w:rFonts w:asciiTheme="minorHAnsi" w:hAnsiTheme="minorHAnsi"/>
          <w:b/>
          <w:szCs w:val="22"/>
        </w:rPr>
        <w:t xml:space="preserve"> </w:t>
      </w:r>
      <w:r w:rsidRPr="00703D9E">
        <w:rPr>
          <w:rFonts w:asciiTheme="minorHAnsi" w:hAnsiTheme="minorHAnsi"/>
          <w:szCs w:val="22"/>
        </w:rPr>
        <w:t>and</w:t>
      </w:r>
      <w:r w:rsidRPr="00703D9E">
        <w:rPr>
          <w:rFonts w:asciiTheme="minorHAnsi" w:hAnsiTheme="minorHAnsi"/>
          <w:b/>
          <w:szCs w:val="22"/>
        </w:rPr>
        <w:t xml:space="preserve"> </w:t>
      </w:r>
      <w:r w:rsidR="004C38EB">
        <w:rPr>
          <w:rFonts w:asciiTheme="minorHAnsi" w:hAnsiTheme="minorHAnsi"/>
          <w:b/>
          <w:szCs w:val="22"/>
        </w:rPr>
        <w:t>2</w:t>
      </w:r>
      <w:r w:rsidRPr="00703D9E">
        <w:rPr>
          <w:rFonts w:asciiTheme="minorHAnsi" w:hAnsiTheme="minorHAnsi"/>
          <w:szCs w:val="22"/>
        </w:rPr>
        <w:t xml:space="preserve"> (sodium cacodylate</w:t>
      </w:r>
      <w:r w:rsidR="003B0A89" w:rsidRPr="00703D9E">
        <w:rPr>
          <w:rFonts w:asciiTheme="minorHAnsi" w:hAnsiTheme="minorHAnsi"/>
          <w:szCs w:val="22"/>
        </w:rPr>
        <w:t>/HCl</w:t>
      </w:r>
      <w:r w:rsidRPr="00703D9E">
        <w:rPr>
          <w:rFonts w:asciiTheme="minorHAnsi" w:hAnsiTheme="minorHAnsi"/>
          <w:szCs w:val="22"/>
        </w:rPr>
        <w:t xml:space="preserve"> buffer,</w:t>
      </w:r>
      <w:r w:rsidRPr="00703D9E">
        <w:rPr>
          <w:rFonts w:asciiTheme="minorHAnsi" w:hAnsiTheme="minorHAnsi"/>
          <w:i/>
          <w:szCs w:val="22"/>
        </w:rPr>
        <w:t xml:space="preserve"> I</w:t>
      </w:r>
      <w:r w:rsidR="00E0296F" w:rsidRPr="00857815">
        <w:rPr>
          <w:rFonts w:asciiTheme="minorHAnsi" w:hAnsiTheme="minorHAnsi"/>
          <w:i/>
          <w:szCs w:val="22"/>
          <w:vertAlign w:val="subscript"/>
        </w:rPr>
        <w:t>c</w:t>
      </w:r>
      <w:r w:rsidRPr="00857815">
        <w:rPr>
          <w:rFonts w:asciiTheme="minorHAnsi" w:hAnsiTheme="minorHAnsi"/>
          <w:szCs w:val="22"/>
          <w:vertAlign w:val="subscript"/>
        </w:rPr>
        <w:t xml:space="preserve"> </w:t>
      </w:r>
      <w:r w:rsidRPr="00703D9E">
        <w:rPr>
          <w:rFonts w:asciiTheme="minorHAnsi" w:hAnsiTheme="minorHAnsi"/>
          <w:szCs w:val="22"/>
        </w:rPr>
        <w:t>= 0.05 mol dm</w:t>
      </w:r>
      <w:r w:rsidRPr="00703D9E">
        <w:rPr>
          <w:rFonts w:asciiTheme="minorHAnsi" w:hAnsiTheme="minorHAnsi"/>
          <w:szCs w:val="22"/>
          <w:vertAlign w:val="superscript"/>
        </w:rPr>
        <w:t>-3</w:t>
      </w:r>
      <w:r w:rsidRPr="00703D9E">
        <w:rPr>
          <w:rFonts w:asciiTheme="minorHAnsi" w:hAnsiTheme="minorHAnsi"/>
          <w:szCs w:val="22"/>
        </w:rPr>
        <w:t>,</w:t>
      </w:r>
      <w:r w:rsidRPr="00703D9E">
        <w:rPr>
          <w:rFonts w:asciiTheme="minorHAnsi" w:hAnsiTheme="minorHAnsi"/>
          <w:szCs w:val="22"/>
          <w:vertAlign w:val="superscript"/>
        </w:rPr>
        <w:t xml:space="preserve"> </w:t>
      </w:r>
      <w:r w:rsidRPr="00703D9E">
        <w:rPr>
          <w:rFonts w:asciiTheme="minorHAnsi" w:hAnsiTheme="minorHAnsi"/>
          <w:szCs w:val="22"/>
        </w:rPr>
        <w:t>pH =</w:t>
      </w:r>
      <w:r w:rsidR="00E0296F">
        <w:rPr>
          <w:rFonts w:asciiTheme="minorHAnsi" w:hAnsiTheme="minorHAnsi"/>
          <w:szCs w:val="22"/>
        </w:rPr>
        <w:t xml:space="preserve"> </w:t>
      </w:r>
      <w:r w:rsidRPr="00703D9E">
        <w:rPr>
          <w:rFonts w:asciiTheme="minorHAnsi" w:hAnsiTheme="minorHAnsi"/>
          <w:szCs w:val="22"/>
        </w:rPr>
        <w:t xml:space="preserve">5 or pH = 7) and referent compounds </w:t>
      </w:r>
      <w:r w:rsidR="002872B6">
        <w:rPr>
          <w:rFonts w:asciiTheme="minorHAnsi" w:hAnsiTheme="minorHAnsi"/>
          <w:szCs w:val="22"/>
        </w:rPr>
        <w:t>Phen-AA</w:t>
      </w:r>
      <w:r w:rsidRPr="00703D9E">
        <w:rPr>
          <w:rFonts w:asciiTheme="minorHAnsi" w:hAnsiTheme="minorHAnsi"/>
          <w:szCs w:val="22"/>
        </w:rPr>
        <w:t xml:space="preserve"> and Pyr.</w:t>
      </w: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1036"/>
        <w:gridCol w:w="892"/>
        <w:gridCol w:w="1489"/>
        <w:gridCol w:w="831"/>
        <w:gridCol w:w="850"/>
        <w:gridCol w:w="1497"/>
        <w:gridCol w:w="913"/>
      </w:tblGrid>
      <w:tr w:rsidR="00292C72" w:rsidRPr="00703D9E" w14:paraId="73BE4F57" w14:textId="77777777" w:rsidTr="00957D6A">
        <w:trPr>
          <w:cantSplit/>
          <w:trHeight w:val="242"/>
          <w:jc w:val="center"/>
        </w:trPr>
        <w:tc>
          <w:tcPr>
            <w:tcW w:w="10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F58" w14:textId="77777777" w:rsidR="00292C72" w:rsidRPr="00703D9E" w:rsidRDefault="00292C72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8035" w14:textId="77777777" w:rsidR="00292C72" w:rsidRPr="00703D9E" w:rsidRDefault="00292C72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B050"/>
                <w:szCs w:val="22"/>
              </w:rPr>
            </w:pPr>
            <w:r w:rsidRPr="00703D9E">
              <w:rPr>
                <w:rFonts w:asciiTheme="minorHAnsi" w:hAnsiTheme="minorHAnsi"/>
                <w:b/>
                <w:bCs/>
                <w:color w:val="FF0000"/>
                <w:szCs w:val="22"/>
              </w:rPr>
              <w:t xml:space="preserve">pH </w:t>
            </w:r>
            <w:r w:rsidR="00E0296F">
              <w:rPr>
                <w:rFonts w:asciiTheme="minorHAnsi" w:hAnsiTheme="minorHAnsi"/>
                <w:b/>
                <w:bCs/>
                <w:color w:val="FF0000"/>
                <w:szCs w:val="22"/>
              </w:rPr>
              <w:t xml:space="preserve">= </w:t>
            </w:r>
            <w:r w:rsidRPr="00703D9E">
              <w:rPr>
                <w:rFonts w:asciiTheme="minorHAnsi" w:hAnsiTheme="minorHAnsi"/>
                <w:b/>
                <w:bCs/>
                <w:color w:val="FF0000"/>
                <w:szCs w:val="22"/>
              </w:rPr>
              <w:t>5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A3A" w14:textId="77777777" w:rsidR="00292C72" w:rsidRPr="00703D9E" w:rsidRDefault="00292C72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B050"/>
                <w:szCs w:val="22"/>
              </w:rPr>
            </w:pPr>
            <w:r w:rsidRPr="00703D9E">
              <w:rPr>
                <w:rFonts w:asciiTheme="minorHAnsi" w:hAnsiTheme="minorHAnsi"/>
                <w:b/>
                <w:bCs/>
                <w:color w:val="00B050"/>
                <w:szCs w:val="22"/>
              </w:rPr>
              <w:t xml:space="preserve">pH </w:t>
            </w:r>
            <w:r w:rsidR="00E0296F">
              <w:rPr>
                <w:rFonts w:asciiTheme="minorHAnsi" w:hAnsiTheme="minorHAnsi"/>
                <w:b/>
                <w:bCs/>
                <w:color w:val="00B050"/>
                <w:szCs w:val="22"/>
              </w:rPr>
              <w:t xml:space="preserve">= </w:t>
            </w:r>
            <w:r w:rsidRPr="00703D9E">
              <w:rPr>
                <w:rFonts w:asciiTheme="minorHAnsi" w:hAnsiTheme="minorHAnsi"/>
                <w:b/>
                <w:bCs/>
                <w:color w:val="00B050"/>
                <w:szCs w:val="22"/>
              </w:rPr>
              <w:t>7</w:t>
            </w:r>
          </w:p>
        </w:tc>
      </w:tr>
      <w:tr w:rsidR="00BB63FC" w:rsidRPr="00703D9E" w14:paraId="52CA3A94" w14:textId="77777777" w:rsidTr="005F5F42">
        <w:trPr>
          <w:cantSplit/>
          <w:trHeight w:val="242"/>
          <w:jc w:val="center"/>
        </w:trPr>
        <w:tc>
          <w:tcPr>
            <w:tcW w:w="10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A893" w14:textId="77777777" w:rsidR="00BB63FC" w:rsidRPr="00703D9E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05DE" w14:textId="77777777" w:rsidR="00BB63FC" w:rsidRPr="00703D9E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857815">
              <w:rPr>
                <w:rFonts w:asciiTheme="minorHAnsi" w:hAnsiTheme="minorHAnsi"/>
                <w:i/>
                <w:iCs/>
                <w:szCs w:val="22"/>
              </w:rPr>
              <w:sym w:font="Symbol" w:char="F06C"/>
            </w:r>
            <w:r w:rsidRPr="00703D9E">
              <w:rPr>
                <w:rFonts w:asciiTheme="minorHAnsi" w:hAnsiTheme="minorHAnsi"/>
                <w:szCs w:val="22"/>
                <w:vertAlign w:val="subscript"/>
              </w:rPr>
              <w:t>max</w:t>
            </w:r>
            <w:r w:rsidRPr="00703D9E">
              <w:rPr>
                <w:rFonts w:asciiTheme="minorHAnsi" w:hAnsiTheme="minorHAnsi"/>
                <w:szCs w:val="22"/>
              </w:rPr>
              <w:t xml:space="preserve"> / nm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CFCA" w14:textId="77777777" w:rsidR="00BB63FC" w:rsidRPr="00703D9E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703D9E">
              <w:rPr>
                <w:rFonts w:asciiTheme="minorHAnsi" w:hAnsiTheme="minorHAnsi"/>
                <w:bCs/>
                <w:i/>
                <w:iCs/>
                <w:szCs w:val="22"/>
              </w:rPr>
              <w:sym w:font="Symbol" w:char="F065"/>
            </w:r>
            <w:r w:rsidRPr="00703D9E">
              <w:rPr>
                <w:rFonts w:asciiTheme="minorHAnsi" w:hAnsiTheme="minorHAnsi"/>
                <w:bCs/>
                <w:i/>
                <w:iCs/>
                <w:szCs w:val="22"/>
              </w:rPr>
              <w:t xml:space="preserve">  </w:t>
            </w:r>
            <w:r w:rsidRPr="00703D9E">
              <w:rPr>
                <w:rFonts w:asciiTheme="minorHAnsi" w:hAnsiTheme="minorHAnsi"/>
                <w:bCs/>
                <w:szCs w:val="22"/>
              </w:rPr>
              <w:t>/ mmol</w:t>
            </w:r>
            <w:r w:rsidRPr="00703D9E">
              <w:rPr>
                <w:rFonts w:asciiTheme="minorHAnsi" w:hAnsiTheme="minorHAnsi"/>
                <w:bCs/>
                <w:szCs w:val="22"/>
                <w:vertAlign w:val="superscript"/>
              </w:rPr>
              <w:t>-1</w:t>
            </w:r>
            <w:r w:rsidRPr="00703D9E">
              <w:rPr>
                <w:rFonts w:asciiTheme="minorHAnsi" w:hAnsiTheme="minorHAnsi"/>
                <w:bCs/>
                <w:szCs w:val="22"/>
              </w:rPr>
              <w:t xml:space="preserve"> cm</w:t>
            </w:r>
            <w:r w:rsidRPr="00703D9E">
              <w:rPr>
                <w:rFonts w:asciiTheme="minorHAnsi" w:hAnsiTheme="minorHAnsi"/>
                <w:bCs/>
                <w:szCs w:val="22"/>
                <w:vertAlign w:val="superscript"/>
              </w:rPr>
              <w:t>2</w:t>
            </w:r>
            <w:r w:rsidRPr="00703D9E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76C9" w14:textId="77777777" w:rsidR="00BB63FC" w:rsidRPr="0021307F" w:rsidRDefault="00BB63FC" w:rsidP="00BB63FC">
            <w:pPr>
              <w:jc w:val="both"/>
              <w:rPr>
                <w:rFonts w:asciiTheme="minorHAnsi" w:hAnsiTheme="minorHAnsi"/>
                <w:bCs/>
                <w:i/>
                <w:szCs w:val="22"/>
              </w:rPr>
            </w:pPr>
            <w:r w:rsidRPr="0021307F">
              <w:rPr>
                <w:rFonts w:asciiTheme="minorHAnsi" w:hAnsiTheme="minorHAnsi"/>
                <w:bCs/>
                <w:szCs w:val="22"/>
              </w:rPr>
              <w:t>H</w:t>
            </w:r>
            <w:r w:rsidR="00957D6A">
              <w:rPr>
                <w:rFonts w:asciiTheme="minorHAnsi" w:hAnsiTheme="minorHAnsi"/>
                <w:szCs w:val="22"/>
                <w:vertAlign w:val="superscript"/>
              </w:rPr>
              <w:t>a</w:t>
            </w:r>
            <w:r w:rsidRPr="0021307F">
              <w:rPr>
                <w:rFonts w:asciiTheme="minorHAnsi" w:hAnsiTheme="minorHAnsi"/>
                <w:szCs w:val="22"/>
                <w:vertAlign w:val="superscript"/>
              </w:rPr>
              <w:t xml:space="preserve"> </w:t>
            </w:r>
            <w:r w:rsidRPr="0021307F">
              <w:rPr>
                <w:rFonts w:asciiTheme="minorHAnsi" w:hAnsiTheme="minorHAnsi"/>
                <w:szCs w:val="22"/>
              </w:rPr>
              <w:t>(%)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E757" w14:textId="77777777" w:rsidR="00BB63FC" w:rsidRPr="00703D9E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857815">
              <w:rPr>
                <w:rFonts w:asciiTheme="minorHAnsi" w:hAnsiTheme="minorHAnsi"/>
                <w:i/>
                <w:iCs/>
                <w:szCs w:val="22"/>
              </w:rPr>
              <w:sym w:font="Symbol" w:char="F06C"/>
            </w:r>
            <w:r w:rsidRPr="00703D9E">
              <w:rPr>
                <w:rFonts w:asciiTheme="minorHAnsi" w:hAnsiTheme="minorHAnsi"/>
                <w:szCs w:val="22"/>
                <w:vertAlign w:val="subscript"/>
              </w:rPr>
              <w:t>max</w:t>
            </w:r>
            <w:r w:rsidRPr="00703D9E">
              <w:rPr>
                <w:rFonts w:asciiTheme="minorHAnsi" w:hAnsiTheme="minorHAnsi"/>
                <w:szCs w:val="22"/>
              </w:rPr>
              <w:t xml:space="preserve"> / nm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EB24" w14:textId="77777777" w:rsidR="00BB63FC" w:rsidRPr="00703D9E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703D9E">
              <w:rPr>
                <w:rFonts w:asciiTheme="minorHAnsi" w:hAnsiTheme="minorHAnsi"/>
                <w:bCs/>
                <w:i/>
                <w:iCs/>
                <w:szCs w:val="22"/>
              </w:rPr>
              <w:sym w:font="Symbol" w:char="F065"/>
            </w:r>
            <w:r w:rsidRPr="00703D9E">
              <w:rPr>
                <w:rFonts w:asciiTheme="minorHAnsi" w:hAnsiTheme="minorHAnsi"/>
                <w:bCs/>
                <w:i/>
                <w:iCs/>
                <w:szCs w:val="22"/>
              </w:rPr>
              <w:t xml:space="preserve">  </w:t>
            </w:r>
            <w:r w:rsidRPr="00703D9E">
              <w:rPr>
                <w:rFonts w:asciiTheme="minorHAnsi" w:hAnsiTheme="minorHAnsi"/>
                <w:bCs/>
                <w:szCs w:val="22"/>
              </w:rPr>
              <w:t>/ mmol</w:t>
            </w:r>
            <w:r w:rsidRPr="00703D9E">
              <w:rPr>
                <w:rFonts w:asciiTheme="minorHAnsi" w:hAnsiTheme="minorHAnsi"/>
                <w:bCs/>
                <w:szCs w:val="22"/>
                <w:vertAlign w:val="superscript"/>
              </w:rPr>
              <w:t>-1</w:t>
            </w:r>
            <w:r w:rsidRPr="00703D9E">
              <w:rPr>
                <w:rFonts w:asciiTheme="minorHAnsi" w:hAnsiTheme="minorHAnsi"/>
                <w:bCs/>
                <w:szCs w:val="22"/>
              </w:rPr>
              <w:t xml:space="preserve"> cm</w:t>
            </w:r>
            <w:r w:rsidRPr="00703D9E">
              <w:rPr>
                <w:rFonts w:asciiTheme="minorHAnsi" w:hAnsiTheme="minorHAnsi"/>
                <w:bCs/>
                <w:szCs w:val="22"/>
                <w:vertAlign w:val="superscript"/>
              </w:rPr>
              <w:t>2</w:t>
            </w:r>
            <w:r w:rsidRPr="00703D9E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AB8E" w14:textId="77777777" w:rsidR="00BB63FC" w:rsidRPr="0021307F" w:rsidRDefault="00BB63FC" w:rsidP="005F5F42">
            <w:pPr>
              <w:jc w:val="center"/>
              <w:rPr>
                <w:rFonts w:asciiTheme="minorHAnsi" w:hAnsiTheme="minorHAnsi"/>
                <w:bCs/>
                <w:i/>
                <w:szCs w:val="22"/>
              </w:rPr>
            </w:pPr>
            <w:r w:rsidRPr="0021307F">
              <w:rPr>
                <w:rFonts w:asciiTheme="minorHAnsi" w:hAnsiTheme="minorHAnsi"/>
                <w:bCs/>
                <w:szCs w:val="22"/>
              </w:rPr>
              <w:t>H</w:t>
            </w:r>
            <w:r w:rsidR="003948A3">
              <w:rPr>
                <w:rFonts w:asciiTheme="minorHAnsi" w:hAnsiTheme="minorHAnsi"/>
                <w:szCs w:val="22"/>
                <w:vertAlign w:val="superscript"/>
              </w:rPr>
              <w:t>b</w:t>
            </w:r>
            <w:r w:rsidRPr="0021307F">
              <w:rPr>
                <w:rFonts w:asciiTheme="minorHAnsi" w:hAnsiTheme="minorHAnsi"/>
                <w:szCs w:val="22"/>
              </w:rPr>
              <w:t>(%)</w:t>
            </w:r>
          </w:p>
        </w:tc>
      </w:tr>
      <w:tr w:rsidR="00BB63FC" w:rsidRPr="005F5F42" w14:paraId="74289F7A" w14:textId="77777777" w:rsidTr="005F5F42">
        <w:trPr>
          <w:cantSplit/>
          <w:trHeight w:val="242"/>
          <w:jc w:val="center"/>
        </w:trPr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6315C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5F5F42">
              <w:rPr>
                <w:rFonts w:asciiTheme="minorHAnsi" w:hAnsiTheme="minorHAnsi"/>
                <w:b/>
                <w:szCs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057FC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276</w:t>
            </w:r>
          </w:p>
          <w:p w14:paraId="2B0C35EA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329</w:t>
            </w:r>
          </w:p>
          <w:p w14:paraId="0E7D23E8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343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74336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 xml:space="preserve">19387 </w:t>
            </w:r>
          </w:p>
          <w:p w14:paraId="6A3A56D7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 xml:space="preserve">10994 </w:t>
            </w:r>
          </w:p>
          <w:p w14:paraId="5B22696B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11140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1C9D" w14:textId="77777777" w:rsidR="00BB63FC" w:rsidRPr="005F5F42" w:rsidRDefault="00574ED7" w:rsidP="005F5F42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55%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DD9EB6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277</w:t>
            </w:r>
          </w:p>
          <w:p w14:paraId="0A1E6045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331</w:t>
            </w:r>
          </w:p>
          <w:p w14:paraId="4A5FFABA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346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28C3B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 xml:space="preserve">35310 </w:t>
            </w:r>
          </w:p>
          <w:p w14:paraId="4B6AAB65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 xml:space="preserve">18451 </w:t>
            </w:r>
          </w:p>
          <w:p w14:paraId="563E141D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19756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66EE2" w14:textId="77777777" w:rsidR="00BB63FC" w:rsidRPr="005F5F42" w:rsidRDefault="00FA6076" w:rsidP="005F5F42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35%</w:t>
            </w:r>
          </w:p>
        </w:tc>
      </w:tr>
      <w:tr w:rsidR="00BB63FC" w:rsidRPr="00703D9E" w14:paraId="248806FF" w14:textId="77777777" w:rsidTr="005F5F42">
        <w:trPr>
          <w:cantSplit/>
          <w:trHeight w:val="242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012E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5F5F42">
              <w:rPr>
                <w:rFonts w:asciiTheme="minorHAnsi" w:hAnsiTheme="minorHAnsi"/>
                <w:b/>
                <w:szCs w:val="22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3745" w14:textId="77777777" w:rsidR="00BB63FC" w:rsidRPr="005F5F42" w:rsidRDefault="00FD3523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276</w:t>
            </w:r>
          </w:p>
          <w:p w14:paraId="0FFA520C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348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5321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 xml:space="preserve">20059 </w:t>
            </w:r>
          </w:p>
          <w:p w14:paraId="1FC3D861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9741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CE57" w14:textId="77777777" w:rsidR="00BB63FC" w:rsidRPr="005F5F42" w:rsidRDefault="00574ED7" w:rsidP="005F5F42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53%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B5ED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278</w:t>
            </w:r>
          </w:p>
          <w:p w14:paraId="1338022B" w14:textId="77777777" w:rsidR="007961D2" w:rsidRPr="005F5F42" w:rsidRDefault="007961D2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277</w:t>
            </w:r>
          </w:p>
          <w:p w14:paraId="66B7E085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333</w:t>
            </w:r>
          </w:p>
          <w:p w14:paraId="372D314C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350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086D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27895</w:t>
            </w:r>
          </w:p>
          <w:p w14:paraId="4A5512F1" w14:textId="77777777" w:rsidR="007961D2" w:rsidRPr="005F5F42" w:rsidRDefault="001F6BF2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28154</w:t>
            </w:r>
          </w:p>
          <w:p w14:paraId="3CC47D1F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13018</w:t>
            </w:r>
          </w:p>
          <w:p w14:paraId="5900D25F" w14:textId="77777777" w:rsidR="00BB63FC" w:rsidRPr="005F5F42" w:rsidRDefault="00BB63FC" w:rsidP="00BB63FC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13697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64A0" w14:textId="77777777" w:rsidR="00BB63FC" w:rsidRPr="00703D9E" w:rsidRDefault="00FA6076" w:rsidP="005F5F42">
            <w:pPr>
              <w:spacing w:line="276" w:lineRule="auto"/>
              <w:jc w:val="center"/>
              <w:rPr>
                <w:rFonts w:asciiTheme="minorHAnsi" w:hAnsiTheme="minorHAnsi"/>
                <w:szCs w:val="22"/>
                <w:lang w:eastAsia="en-US"/>
              </w:rPr>
            </w:pPr>
            <w:r w:rsidRPr="005F5F42">
              <w:rPr>
                <w:rFonts w:asciiTheme="minorHAnsi" w:hAnsiTheme="minorHAnsi"/>
                <w:szCs w:val="22"/>
                <w:lang w:eastAsia="en-US"/>
              </w:rPr>
              <w:t>48%</w:t>
            </w:r>
          </w:p>
        </w:tc>
      </w:tr>
    </w:tbl>
    <w:p w14:paraId="1181394F" w14:textId="77777777" w:rsidR="00C776D4" w:rsidRPr="00703D9E" w:rsidRDefault="00C776D4" w:rsidP="00C776D4">
      <w:pPr>
        <w:pStyle w:val="BodyText2"/>
        <w:spacing w:line="276" w:lineRule="auto"/>
        <w:rPr>
          <w:rFonts w:asciiTheme="minorHAnsi" w:hAnsiTheme="minorHAnsi"/>
          <w:b/>
          <w:szCs w:val="22"/>
        </w:rPr>
      </w:pPr>
    </w:p>
    <w:p w14:paraId="258048EB" w14:textId="77777777" w:rsidR="00BB63FC" w:rsidRPr="000833EB" w:rsidRDefault="00BB63FC" w:rsidP="00BB63FC">
      <w:pPr>
        <w:pStyle w:val="NoSpacing"/>
        <w:spacing w:line="276" w:lineRule="auto"/>
        <w:jc w:val="both"/>
        <w:rPr>
          <w:rFonts w:asciiTheme="minorHAnsi" w:hAnsiTheme="minorHAnsi"/>
          <w:lang w:val="hr-HR"/>
        </w:rPr>
      </w:pPr>
      <w:proofErr w:type="spellStart"/>
      <w:r w:rsidRPr="0021307F">
        <w:rPr>
          <w:rFonts w:asciiTheme="minorHAnsi" w:hAnsiTheme="minorHAnsi"/>
          <w:vertAlign w:val="superscript"/>
        </w:rPr>
        <w:t>a</w:t>
      </w:r>
      <w:r w:rsidRPr="0021307F">
        <w:rPr>
          <w:rFonts w:asciiTheme="minorHAnsi" w:hAnsiTheme="minorHAnsi"/>
          <w:bCs/>
        </w:rPr>
        <w:t>H</w:t>
      </w:r>
      <w:proofErr w:type="spellEnd"/>
      <w:r w:rsidRPr="000833EB">
        <w:rPr>
          <w:rFonts w:asciiTheme="minorHAnsi" w:hAnsiTheme="minorHAnsi"/>
          <w:bCs/>
          <w:i/>
          <w:lang w:val="hr-HR"/>
        </w:rPr>
        <w:t xml:space="preserve"> </w:t>
      </w:r>
      <w:r w:rsidRPr="000833EB">
        <w:rPr>
          <w:rFonts w:asciiTheme="minorHAnsi" w:hAnsiTheme="minorHAnsi"/>
          <w:lang w:val="hr-HR"/>
        </w:rPr>
        <w:t>(</w:t>
      </w:r>
      <w:r w:rsidRPr="00093344">
        <w:rPr>
          <w:rFonts w:asciiTheme="minorHAnsi" w:hAnsiTheme="minorHAnsi"/>
        </w:rPr>
        <w:t>hypochromic</w:t>
      </w:r>
      <w:r w:rsidRPr="000833EB">
        <w:rPr>
          <w:rFonts w:asciiTheme="minorHAnsi" w:hAnsiTheme="minorHAnsi"/>
          <w:lang w:val="hr-HR"/>
        </w:rPr>
        <w:t xml:space="preserve"> </w:t>
      </w:r>
      <w:r w:rsidRPr="00093344">
        <w:rPr>
          <w:rFonts w:asciiTheme="minorHAnsi" w:hAnsiTheme="minorHAnsi"/>
        </w:rPr>
        <w:t>effect</w:t>
      </w:r>
      <w:r w:rsidRPr="000833EB">
        <w:rPr>
          <w:rFonts w:asciiTheme="minorHAnsi" w:hAnsiTheme="minorHAnsi"/>
          <w:lang w:val="hr-HR"/>
        </w:rPr>
        <w:t>, %)</w:t>
      </w:r>
      <w:r w:rsidR="00AD35BD" w:rsidRPr="000833EB">
        <w:rPr>
          <w:rFonts w:asciiTheme="minorHAnsi" w:hAnsiTheme="minorHAnsi"/>
          <w:vertAlign w:val="subscript"/>
          <w:lang w:val="hr-HR"/>
        </w:rPr>
        <w:t>276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= 100 </w:t>
      </w:r>
      <w:r w:rsidRPr="0021307F">
        <w:rPr>
          <w:rFonts w:asciiTheme="minorHAnsi" w:hAnsiTheme="minorHAnsi"/>
        </w:rPr>
        <w:sym w:font="Symbol" w:char="F0B4"/>
      </w:r>
      <w:r w:rsidRPr="000833EB">
        <w:rPr>
          <w:rFonts w:asciiTheme="minorHAnsi" w:hAnsiTheme="minorHAnsi"/>
          <w:lang w:val="hr-HR"/>
        </w:rPr>
        <w:t xml:space="preserve"> {[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Pr="000833EB">
        <w:rPr>
          <w:rFonts w:asciiTheme="minorHAnsi" w:hAnsiTheme="minorHAnsi"/>
          <w:lang w:val="hr-HR"/>
        </w:rPr>
        <w:t xml:space="preserve">) + </w:t>
      </w:r>
      <w:r w:rsidRPr="0021307F">
        <w:rPr>
          <w:rFonts w:asciiTheme="minorHAnsi" w:hAnsiTheme="minorHAnsi"/>
          <w:bCs/>
          <w:i/>
        </w:rPr>
        <w:sym w:font="Symbol" w:char="F065"/>
      </w:r>
      <w:r w:rsidR="00AD35BD" w:rsidRPr="000833EB">
        <w:rPr>
          <w:rFonts w:asciiTheme="minorHAnsi" w:hAnsiTheme="minorHAnsi"/>
          <w:vertAlign w:val="subscript"/>
          <w:lang w:val="hr-HR"/>
        </w:rPr>
        <w:t>276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="00AD35BD">
        <w:rPr>
          <w:rFonts w:asciiTheme="minorHAnsi" w:hAnsiTheme="minorHAnsi"/>
          <w:b/>
          <w:bCs/>
        </w:rPr>
        <w:t>PBA</w:t>
      </w:r>
      <w:r w:rsidRPr="000833EB">
        <w:rPr>
          <w:rFonts w:asciiTheme="minorHAnsi" w:hAnsiTheme="minorHAnsi"/>
          <w:lang w:val="hr-HR"/>
        </w:rPr>
        <w:t>)]</w:t>
      </w:r>
      <w:r w:rsidRPr="000833EB">
        <w:rPr>
          <w:rFonts w:asciiTheme="minorHAnsi" w:hAnsiTheme="minorHAnsi"/>
          <w:bCs/>
          <w:i/>
          <w:lang w:val="hr-HR"/>
        </w:rPr>
        <w:t>-</w:t>
      </w:r>
      <w:r w:rsidRPr="0021307F">
        <w:rPr>
          <w:rFonts w:asciiTheme="minorHAnsi" w:hAnsiTheme="minorHAnsi"/>
          <w:bCs/>
          <w:i/>
        </w:rPr>
        <w:sym w:font="Symbol" w:char="F065"/>
      </w:r>
      <w:r w:rsidR="00AD35BD" w:rsidRPr="000833EB">
        <w:rPr>
          <w:rFonts w:asciiTheme="minorHAnsi" w:hAnsiTheme="minorHAnsi"/>
          <w:vertAlign w:val="subscript"/>
          <w:lang w:val="hr-HR"/>
        </w:rPr>
        <w:t>276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="00FB27CC">
        <w:rPr>
          <w:rFonts w:asciiTheme="minorHAnsi" w:hAnsiTheme="minorHAnsi"/>
          <w:b/>
          <w:bCs/>
          <w:lang w:val="hr-HR"/>
        </w:rPr>
        <w:t>Phen-Py-1</w:t>
      </w:r>
      <w:r w:rsidRPr="000833EB">
        <w:rPr>
          <w:rFonts w:asciiTheme="minorHAnsi" w:hAnsiTheme="minorHAnsi"/>
          <w:b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or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0833EB">
        <w:rPr>
          <w:rFonts w:asciiTheme="minorHAnsi" w:hAnsiTheme="minorHAnsi"/>
          <w:b/>
          <w:bCs/>
          <w:lang w:val="hr-HR"/>
        </w:rPr>
        <w:t>2</w:t>
      </w:r>
      <w:r w:rsidRPr="000833EB">
        <w:rPr>
          <w:rFonts w:asciiTheme="minorHAnsi" w:hAnsiTheme="minorHAnsi"/>
          <w:bCs/>
          <w:lang w:val="hr-HR"/>
        </w:rPr>
        <w:t>)</w:t>
      </w:r>
      <w:r w:rsidR="00AD35BD" w:rsidRPr="000833EB">
        <w:rPr>
          <w:rFonts w:asciiTheme="minorHAnsi" w:hAnsiTheme="minorHAnsi"/>
          <w:vertAlign w:val="subscript"/>
          <w:lang w:val="hr-HR"/>
        </w:rPr>
        <w:t>276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}/ [</w:t>
      </w:r>
      <w:r w:rsidRPr="0021307F">
        <w:rPr>
          <w:rFonts w:asciiTheme="minorHAnsi" w:hAnsiTheme="minorHAnsi"/>
          <w:bCs/>
          <w:i/>
        </w:rPr>
        <w:sym w:font="Symbol" w:char="F065"/>
      </w:r>
      <w:r w:rsidR="00AD35BD" w:rsidRPr="000833EB">
        <w:rPr>
          <w:rFonts w:asciiTheme="minorHAnsi" w:hAnsiTheme="minorHAnsi"/>
          <w:vertAlign w:val="subscript"/>
          <w:lang w:val="hr-HR"/>
        </w:rPr>
        <w:t>276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Pr="000833EB">
        <w:rPr>
          <w:rFonts w:asciiTheme="minorHAnsi" w:hAnsiTheme="minorHAnsi"/>
          <w:lang w:val="hr-HR"/>
        </w:rPr>
        <w:t xml:space="preserve">) + 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AD35BD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="00AD35BD">
        <w:rPr>
          <w:rFonts w:asciiTheme="minorHAnsi" w:hAnsiTheme="minorHAnsi"/>
          <w:b/>
          <w:bCs/>
        </w:rPr>
        <w:t>PBA</w:t>
      </w:r>
      <w:r w:rsidRPr="000833EB">
        <w:rPr>
          <w:rFonts w:asciiTheme="minorHAnsi" w:hAnsiTheme="minorHAnsi"/>
          <w:lang w:val="hr-HR"/>
        </w:rPr>
        <w:t xml:space="preserve">)]; 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Pr="000833EB">
        <w:rPr>
          <w:rFonts w:asciiTheme="minorHAnsi" w:hAnsiTheme="minorHAnsi"/>
          <w:lang w:val="hr-HR"/>
        </w:rPr>
        <w:t>)</w:t>
      </w:r>
      <w:r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Pr="000833EB">
        <w:rPr>
          <w:rFonts w:asciiTheme="minorHAnsi" w:hAnsiTheme="minorHAnsi"/>
          <w:lang w:val="hr-HR"/>
        </w:rPr>
        <w:t xml:space="preserve">= </w:t>
      </w:r>
      <w:r w:rsidR="005C2E6F" w:rsidRPr="000833EB">
        <w:rPr>
          <w:rFonts w:asciiTheme="minorHAnsi" w:hAnsiTheme="minorHAnsi"/>
          <w:lang w:val="hr-HR"/>
        </w:rPr>
        <w:t>11.35</w:t>
      </w:r>
      <w:r w:rsidRPr="000833EB">
        <w:rPr>
          <w:rFonts w:asciiTheme="minorHAnsi" w:hAnsiTheme="minorHAnsi"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mol</w:t>
      </w:r>
      <w:r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cm</w:t>
      </w:r>
      <w:r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Pr="000833EB">
        <w:rPr>
          <w:rFonts w:asciiTheme="minorHAnsi" w:hAnsiTheme="minorHAnsi"/>
          <w:bCs/>
          <w:lang w:val="hr-HR"/>
        </w:rPr>
        <w:t xml:space="preserve">; 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="008C56F5">
        <w:rPr>
          <w:rFonts w:asciiTheme="minorHAnsi" w:hAnsiTheme="minorHAnsi"/>
          <w:b/>
          <w:bCs/>
        </w:rPr>
        <w:t>PBA</w:t>
      </w:r>
      <w:r w:rsidRPr="000833EB">
        <w:rPr>
          <w:rFonts w:asciiTheme="minorHAnsi" w:hAnsiTheme="minorHAnsi"/>
          <w:bCs/>
          <w:lang w:val="hr-HR"/>
        </w:rPr>
        <w:t xml:space="preserve">) = </w:t>
      </w:r>
      <w:r w:rsidR="005C2E6F" w:rsidRPr="000833EB">
        <w:rPr>
          <w:rFonts w:asciiTheme="minorHAnsi" w:hAnsiTheme="minorHAnsi"/>
          <w:lang w:val="hr-HR"/>
        </w:rPr>
        <w:t>31.65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mol</w:t>
      </w:r>
      <w:r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cm</w:t>
      </w:r>
      <w:r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Pr="000833EB">
        <w:rPr>
          <w:rFonts w:asciiTheme="minorHAnsi" w:hAnsiTheme="minorHAnsi"/>
          <w:bCs/>
          <w:lang w:val="hr-HR"/>
        </w:rPr>
        <w:t xml:space="preserve">; 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Pr="000833EB">
        <w:rPr>
          <w:rFonts w:asciiTheme="minorHAnsi" w:hAnsiTheme="minorHAnsi"/>
          <w:b/>
          <w:bCs/>
          <w:lang w:val="hr-HR"/>
        </w:rPr>
        <w:t>1</w:t>
      </w:r>
      <w:r w:rsidRPr="000833EB">
        <w:rPr>
          <w:rFonts w:asciiTheme="minorHAnsi" w:hAnsiTheme="minorHAnsi"/>
          <w:lang w:val="hr-HR"/>
        </w:rPr>
        <w:t>)</w:t>
      </w:r>
      <w:r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Pr="000833EB">
        <w:rPr>
          <w:rFonts w:asciiTheme="minorHAnsi" w:hAnsiTheme="minorHAnsi"/>
          <w:lang w:val="hr-HR"/>
        </w:rPr>
        <w:t xml:space="preserve">= </w:t>
      </w:r>
      <w:r w:rsidR="00B84C9E" w:rsidRPr="000833EB">
        <w:rPr>
          <w:rFonts w:asciiTheme="minorHAnsi" w:hAnsiTheme="minorHAnsi"/>
          <w:lang w:val="hr-HR"/>
        </w:rPr>
        <w:t>19.39</w:t>
      </w:r>
      <w:r w:rsidRPr="000833EB">
        <w:rPr>
          <w:rFonts w:asciiTheme="minorHAnsi" w:hAnsiTheme="minorHAnsi"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mol</w:t>
      </w:r>
      <w:r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cm</w:t>
      </w:r>
      <w:r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Pr="000833EB">
        <w:rPr>
          <w:rFonts w:asciiTheme="minorHAnsi" w:hAnsiTheme="minorHAnsi"/>
          <w:bCs/>
          <w:lang w:val="hr-HR"/>
        </w:rPr>
        <w:t>;</w:t>
      </w:r>
      <w:r w:rsidRPr="000833EB">
        <w:rPr>
          <w:rFonts w:asciiTheme="minorHAnsi" w:hAnsiTheme="minorHAnsi"/>
          <w:bCs/>
          <w:i/>
          <w:lang w:val="hr-HR"/>
        </w:rPr>
        <w:t xml:space="preserve"> </w:t>
      </w:r>
      <w:r w:rsidRPr="0021307F">
        <w:rPr>
          <w:rFonts w:asciiTheme="minorHAnsi" w:hAnsiTheme="minorHAnsi"/>
          <w:bCs/>
          <w:i/>
        </w:rPr>
        <w:sym w:font="Symbol" w:char="F065"/>
      </w:r>
      <w:r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6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1307F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(</w:t>
      </w:r>
      <w:r w:rsidRPr="000833EB">
        <w:rPr>
          <w:rFonts w:asciiTheme="minorHAnsi" w:hAnsiTheme="minorHAnsi"/>
          <w:b/>
          <w:bCs/>
          <w:lang w:val="hr-HR"/>
        </w:rPr>
        <w:t>2</w:t>
      </w:r>
      <w:r w:rsidRPr="000833EB">
        <w:rPr>
          <w:rFonts w:asciiTheme="minorHAnsi" w:hAnsiTheme="minorHAnsi"/>
          <w:lang w:val="hr-HR"/>
        </w:rPr>
        <w:t>)</w:t>
      </w:r>
      <w:r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Pr="000833EB">
        <w:rPr>
          <w:rFonts w:asciiTheme="minorHAnsi" w:hAnsiTheme="minorHAnsi"/>
          <w:lang w:val="hr-HR"/>
        </w:rPr>
        <w:t xml:space="preserve">= </w:t>
      </w:r>
      <w:r w:rsidR="00B84C9E" w:rsidRPr="000833EB">
        <w:rPr>
          <w:rFonts w:asciiTheme="minorHAnsi" w:hAnsiTheme="minorHAnsi"/>
          <w:lang w:val="hr-HR"/>
        </w:rPr>
        <w:t>20.06</w:t>
      </w:r>
      <w:r w:rsidRPr="000833EB">
        <w:rPr>
          <w:rFonts w:asciiTheme="minorHAnsi" w:hAnsiTheme="minorHAnsi"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mol</w:t>
      </w:r>
      <w:r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Pr="000833EB">
        <w:rPr>
          <w:rFonts w:asciiTheme="minorHAnsi" w:hAnsiTheme="minorHAnsi"/>
          <w:bCs/>
          <w:lang w:val="hr-HR"/>
        </w:rPr>
        <w:t xml:space="preserve"> </w:t>
      </w:r>
      <w:r w:rsidRPr="0021307F">
        <w:rPr>
          <w:rFonts w:asciiTheme="minorHAnsi" w:hAnsiTheme="minorHAnsi"/>
          <w:bCs/>
        </w:rPr>
        <w:t>cm</w:t>
      </w:r>
      <w:r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="00CC1C6B" w:rsidRPr="000833EB">
        <w:rPr>
          <w:rFonts w:asciiTheme="minorHAnsi" w:hAnsiTheme="minorHAnsi"/>
          <w:bCs/>
          <w:lang w:val="hr-HR"/>
        </w:rPr>
        <w:t>;</w:t>
      </w:r>
      <w:r w:rsidR="00752EDD" w:rsidRPr="000833EB">
        <w:rPr>
          <w:rFonts w:asciiTheme="minorHAnsi" w:hAnsiTheme="minorHAnsi"/>
          <w:bCs/>
          <w:vertAlign w:val="superscript"/>
          <w:lang w:val="hr-HR"/>
        </w:rPr>
        <w:t xml:space="preserve"> </w:t>
      </w:r>
      <w:r w:rsidR="00752EDD" w:rsidRPr="000833EB">
        <w:rPr>
          <w:rFonts w:asciiTheme="minorHAnsi" w:hAnsiTheme="minorHAnsi"/>
          <w:bCs/>
          <w:lang w:val="hr-HR"/>
        </w:rPr>
        <w:t>(</w:t>
      </w:r>
      <w:r w:rsidR="00752EDD" w:rsidRPr="00E21084">
        <w:rPr>
          <w:rFonts w:asciiTheme="minorHAnsi" w:hAnsiTheme="minorHAnsi"/>
          <w:bCs/>
          <w:color w:val="FF0000"/>
        </w:rPr>
        <w:t>pH</w:t>
      </w:r>
      <w:r w:rsidR="00752EDD" w:rsidRPr="000833EB">
        <w:rPr>
          <w:rFonts w:asciiTheme="minorHAnsi" w:hAnsiTheme="minorHAnsi"/>
          <w:bCs/>
          <w:color w:val="FF0000"/>
          <w:lang w:val="hr-HR"/>
        </w:rPr>
        <w:t xml:space="preserve"> = 5.0</w:t>
      </w:r>
      <w:r w:rsidR="00752EDD" w:rsidRPr="000833EB">
        <w:rPr>
          <w:rFonts w:asciiTheme="minorHAnsi" w:hAnsiTheme="minorHAnsi"/>
          <w:bCs/>
          <w:lang w:val="hr-HR"/>
        </w:rPr>
        <w:t>)</w:t>
      </w:r>
    </w:p>
    <w:p w14:paraId="457A2235" w14:textId="77777777" w:rsidR="00BB63FC" w:rsidRPr="000833EB" w:rsidRDefault="00BB63FC" w:rsidP="00BB63FC">
      <w:pPr>
        <w:pStyle w:val="NoSpacing"/>
        <w:spacing w:line="276" w:lineRule="auto"/>
        <w:jc w:val="both"/>
        <w:rPr>
          <w:rFonts w:asciiTheme="minorHAnsi" w:hAnsiTheme="minorHAnsi"/>
          <w:lang w:val="hr-HR"/>
        </w:rPr>
      </w:pPr>
      <w:proofErr w:type="spellStart"/>
      <w:r w:rsidRPr="00201BDD">
        <w:rPr>
          <w:rFonts w:asciiTheme="minorHAnsi" w:hAnsiTheme="minorHAnsi"/>
          <w:vertAlign w:val="superscript"/>
        </w:rPr>
        <w:t>b</w:t>
      </w:r>
      <w:r w:rsidRPr="00201BDD">
        <w:rPr>
          <w:rFonts w:asciiTheme="minorHAnsi" w:hAnsiTheme="minorHAnsi"/>
          <w:bCs/>
        </w:rPr>
        <w:t>H</w:t>
      </w:r>
      <w:proofErr w:type="spellEnd"/>
      <w:r w:rsidRPr="000833EB">
        <w:rPr>
          <w:rFonts w:asciiTheme="minorHAnsi" w:hAnsiTheme="minorHAnsi"/>
          <w:lang w:val="hr-HR"/>
        </w:rPr>
        <w:t xml:space="preserve"> (</w:t>
      </w:r>
      <w:r w:rsidRPr="00201BDD">
        <w:rPr>
          <w:rFonts w:asciiTheme="minorHAnsi" w:hAnsiTheme="minorHAnsi"/>
        </w:rPr>
        <w:t>hypochromic</w:t>
      </w:r>
      <w:r w:rsidRPr="000833EB">
        <w:rPr>
          <w:rFonts w:asciiTheme="minorHAnsi" w:hAnsiTheme="minorHAnsi"/>
          <w:lang w:val="hr-HR"/>
        </w:rPr>
        <w:t xml:space="preserve"> </w:t>
      </w:r>
      <w:r w:rsidRPr="00201BDD">
        <w:rPr>
          <w:rFonts w:asciiTheme="minorHAnsi" w:hAnsiTheme="minorHAnsi"/>
        </w:rPr>
        <w:t>effect</w:t>
      </w:r>
      <w:r w:rsidRPr="000833EB">
        <w:rPr>
          <w:rFonts w:asciiTheme="minorHAnsi" w:hAnsiTheme="minorHAnsi"/>
          <w:lang w:val="hr-HR"/>
        </w:rPr>
        <w:t>, %)</w:t>
      </w:r>
      <w:r w:rsidRPr="000833EB">
        <w:rPr>
          <w:rFonts w:asciiTheme="minorHAnsi" w:hAnsiTheme="minorHAnsi"/>
          <w:vertAlign w:val="subscript"/>
          <w:lang w:val="hr-HR"/>
        </w:rPr>
        <w:t>2</w:t>
      </w:r>
      <w:r w:rsidR="00752EDD" w:rsidRPr="000833EB">
        <w:rPr>
          <w:rFonts w:asciiTheme="minorHAnsi" w:hAnsiTheme="minorHAnsi"/>
          <w:vertAlign w:val="subscript"/>
          <w:lang w:val="hr-HR"/>
        </w:rPr>
        <w:t>77</w:t>
      </w:r>
      <w:r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Pr="00201BDD">
        <w:rPr>
          <w:rFonts w:asciiTheme="minorHAnsi" w:hAnsiTheme="minorHAnsi"/>
          <w:vertAlign w:val="subscript"/>
        </w:rPr>
        <w:t>nm</w:t>
      </w:r>
      <w:r w:rsidRPr="000833EB">
        <w:rPr>
          <w:rFonts w:asciiTheme="minorHAnsi" w:hAnsiTheme="minorHAnsi"/>
          <w:lang w:val="hr-HR"/>
        </w:rPr>
        <w:t xml:space="preserve"> = </w:t>
      </w:r>
      <w:r w:rsidR="00D921B7" w:rsidRPr="000833EB">
        <w:rPr>
          <w:rFonts w:asciiTheme="minorHAnsi" w:hAnsiTheme="minorHAnsi"/>
          <w:lang w:val="hr-HR"/>
        </w:rPr>
        <w:t xml:space="preserve">100 </w:t>
      </w:r>
      <w:r w:rsidR="00D921B7" w:rsidRPr="00201BDD">
        <w:rPr>
          <w:rFonts w:asciiTheme="minorHAnsi" w:hAnsiTheme="minorHAnsi"/>
        </w:rPr>
        <w:sym w:font="Symbol" w:char="F0B4"/>
      </w:r>
      <w:r w:rsidR="00D921B7" w:rsidRPr="000833EB">
        <w:rPr>
          <w:rFonts w:asciiTheme="minorHAnsi" w:hAnsiTheme="minorHAnsi"/>
          <w:lang w:val="hr-HR"/>
        </w:rPr>
        <w:t xml:space="preserve"> {[</w:t>
      </w:r>
      <w:r w:rsidR="00D921B7" w:rsidRPr="00201BDD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277 </w:t>
      </w:r>
      <w:r w:rsidR="00D921B7" w:rsidRPr="00201BDD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="00D921B7" w:rsidRPr="000833EB">
        <w:rPr>
          <w:rFonts w:asciiTheme="minorHAnsi" w:hAnsiTheme="minorHAnsi"/>
          <w:lang w:val="hr-HR"/>
        </w:rPr>
        <w:t xml:space="preserve">) + </w:t>
      </w:r>
      <w:r w:rsidR="00D921B7" w:rsidRPr="00201BDD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7</w:t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="00D921B7" w:rsidRPr="00201BDD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D921B7" w:rsidRPr="00201BDD">
        <w:rPr>
          <w:rFonts w:asciiTheme="minorHAnsi" w:hAnsiTheme="minorHAnsi"/>
          <w:b/>
          <w:bCs/>
        </w:rPr>
        <w:t>PBA</w:t>
      </w:r>
      <w:r w:rsidR="00D921B7" w:rsidRPr="000833EB">
        <w:rPr>
          <w:rFonts w:asciiTheme="minorHAnsi" w:hAnsiTheme="minorHAnsi"/>
          <w:lang w:val="hr-HR"/>
        </w:rPr>
        <w:t>)]</w:t>
      </w:r>
      <w:r w:rsidR="00D921B7" w:rsidRPr="000833EB">
        <w:rPr>
          <w:rFonts w:asciiTheme="minorHAnsi" w:hAnsiTheme="minorHAnsi"/>
          <w:bCs/>
          <w:i/>
          <w:lang w:val="hr-HR"/>
        </w:rPr>
        <w:t>-</w:t>
      </w:r>
      <w:r w:rsidR="00D921B7" w:rsidRPr="00201BDD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7</w:t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="00D921B7" w:rsidRPr="00201BDD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FB27CC">
        <w:rPr>
          <w:rFonts w:asciiTheme="minorHAnsi" w:hAnsiTheme="minorHAnsi"/>
          <w:b/>
          <w:bCs/>
          <w:lang w:val="hr-HR"/>
        </w:rPr>
        <w:t>Phen-Py-1</w:t>
      </w:r>
      <w:r w:rsidR="00D921B7" w:rsidRPr="000833EB">
        <w:rPr>
          <w:rFonts w:asciiTheme="minorHAnsi" w:hAnsiTheme="minorHAnsi"/>
          <w:b/>
          <w:bCs/>
          <w:lang w:val="hr-HR"/>
        </w:rPr>
        <w:t xml:space="preserve"> </w:t>
      </w:r>
      <w:r w:rsidR="00D921B7" w:rsidRPr="00201BDD">
        <w:rPr>
          <w:rFonts w:asciiTheme="minorHAnsi" w:hAnsiTheme="minorHAnsi"/>
          <w:bCs/>
        </w:rPr>
        <w:t>or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0833EB">
        <w:rPr>
          <w:rFonts w:asciiTheme="minorHAnsi" w:hAnsiTheme="minorHAnsi"/>
          <w:b/>
          <w:bCs/>
          <w:lang w:val="hr-HR"/>
        </w:rPr>
        <w:t>2</w:t>
      </w:r>
      <w:r w:rsidR="00D921B7" w:rsidRPr="000833EB">
        <w:rPr>
          <w:rFonts w:asciiTheme="minorHAnsi" w:hAnsiTheme="minorHAnsi"/>
          <w:bCs/>
          <w:lang w:val="hr-HR"/>
        </w:rPr>
        <w:t>)</w:t>
      </w:r>
      <w:r w:rsidR="00D921B7"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7</w:t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="00D921B7" w:rsidRPr="00201BDD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}/ [</w:t>
      </w:r>
      <w:r w:rsidR="00D921B7" w:rsidRPr="00201BDD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7</w:t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="00D921B7" w:rsidRPr="000833EB">
        <w:rPr>
          <w:rFonts w:asciiTheme="minorHAnsi" w:hAnsiTheme="minorHAnsi"/>
          <w:lang w:val="hr-HR"/>
        </w:rPr>
        <w:t xml:space="preserve">) + </w:t>
      </w:r>
      <w:r w:rsidR="00D921B7" w:rsidRPr="0021307F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>27</w:t>
      </w:r>
      <w:r w:rsidR="002F5EDF" w:rsidRPr="000833EB">
        <w:rPr>
          <w:rFonts w:asciiTheme="minorHAnsi" w:hAnsiTheme="minorHAnsi"/>
          <w:vertAlign w:val="subscript"/>
          <w:lang w:val="hr-HR"/>
        </w:rPr>
        <w:t>7</w:t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D921B7">
        <w:rPr>
          <w:rFonts w:asciiTheme="minorHAnsi" w:hAnsiTheme="minorHAnsi"/>
          <w:b/>
          <w:bCs/>
        </w:rPr>
        <w:t>PBA</w:t>
      </w:r>
      <w:r w:rsidR="00D921B7" w:rsidRPr="000833EB">
        <w:rPr>
          <w:rFonts w:asciiTheme="minorHAnsi" w:hAnsiTheme="minorHAnsi"/>
          <w:lang w:val="hr-HR"/>
        </w:rPr>
        <w:t xml:space="preserve">)]; </w:t>
      </w:r>
      <w:r w:rsidR="00D921B7" w:rsidRPr="0021307F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277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proofErr w:type="spellStart"/>
      <w:r w:rsidR="002872B6">
        <w:rPr>
          <w:rFonts w:asciiTheme="minorHAnsi" w:hAnsiTheme="minorHAnsi"/>
          <w:b/>
        </w:rPr>
        <w:t>Phen</w:t>
      </w:r>
      <w:proofErr w:type="spellEnd"/>
      <w:r w:rsidR="002872B6">
        <w:rPr>
          <w:rFonts w:asciiTheme="minorHAnsi" w:hAnsiTheme="minorHAnsi"/>
          <w:b/>
        </w:rPr>
        <w:t>-AA</w:t>
      </w:r>
      <w:r w:rsidR="00D921B7" w:rsidRPr="000833EB">
        <w:rPr>
          <w:rFonts w:asciiTheme="minorHAnsi" w:hAnsiTheme="minorHAnsi"/>
          <w:lang w:val="hr-HR"/>
        </w:rPr>
        <w:t>)</w:t>
      </w:r>
      <w:r w:rsidR="00D921B7"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="00D921B7" w:rsidRPr="000833EB">
        <w:rPr>
          <w:rFonts w:asciiTheme="minorHAnsi" w:hAnsiTheme="minorHAnsi"/>
          <w:lang w:val="hr-HR"/>
        </w:rPr>
        <w:t xml:space="preserve">= </w:t>
      </w:r>
      <w:r w:rsidR="00504474" w:rsidRPr="000833EB">
        <w:rPr>
          <w:rFonts w:asciiTheme="minorHAnsi" w:hAnsiTheme="minorHAnsi"/>
          <w:lang w:val="hr-HR"/>
        </w:rPr>
        <w:t>9.20</w:t>
      </w:r>
      <w:r w:rsidR="00D921B7" w:rsidRPr="000833EB">
        <w:rPr>
          <w:rFonts w:asciiTheme="minorHAnsi" w:hAnsiTheme="minorHAnsi"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mol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cm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="00D921B7" w:rsidRPr="000833EB">
        <w:rPr>
          <w:rFonts w:asciiTheme="minorHAnsi" w:hAnsiTheme="minorHAnsi"/>
          <w:bCs/>
          <w:lang w:val="hr-HR"/>
        </w:rPr>
        <w:t xml:space="preserve">; </w:t>
      </w:r>
      <w:r w:rsidR="00D921B7" w:rsidRPr="0021307F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277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D921B7">
        <w:rPr>
          <w:rFonts w:asciiTheme="minorHAnsi" w:hAnsiTheme="minorHAnsi"/>
          <w:b/>
          <w:bCs/>
        </w:rPr>
        <w:t>PBA</w:t>
      </w:r>
      <w:r w:rsidR="00D921B7" w:rsidRPr="000833EB">
        <w:rPr>
          <w:rFonts w:asciiTheme="minorHAnsi" w:hAnsiTheme="minorHAnsi"/>
          <w:bCs/>
          <w:lang w:val="hr-HR"/>
        </w:rPr>
        <w:t xml:space="preserve">) = </w:t>
      </w:r>
      <w:r w:rsidR="007E2AB6" w:rsidRPr="000833EB">
        <w:rPr>
          <w:rFonts w:asciiTheme="minorHAnsi" w:hAnsiTheme="minorHAnsi"/>
          <w:lang w:val="hr-HR"/>
        </w:rPr>
        <w:t>44.91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mol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cm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="00D921B7" w:rsidRPr="000833EB">
        <w:rPr>
          <w:rFonts w:asciiTheme="minorHAnsi" w:hAnsiTheme="minorHAnsi"/>
          <w:bCs/>
          <w:lang w:val="hr-HR"/>
        </w:rPr>
        <w:t xml:space="preserve">; </w:t>
      </w:r>
      <w:r w:rsidR="00D921B7" w:rsidRPr="0021307F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277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D921B7" w:rsidRPr="000833EB">
        <w:rPr>
          <w:rFonts w:asciiTheme="minorHAnsi" w:hAnsiTheme="minorHAnsi"/>
          <w:b/>
          <w:bCs/>
          <w:lang w:val="hr-HR"/>
        </w:rPr>
        <w:t>1</w:t>
      </w:r>
      <w:r w:rsidR="00D921B7" w:rsidRPr="000833EB">
        <w:rPr>
          <w:rFonts w:asciiTheme="minorHAnsi" w:hAnsiTheme="minorHAnsi"/>
          <w:lang w:val="hr-HR"/>
        </w:rPr>
        <w:t>)</w:t>
      </w:r>
      <w:r w:rsidR="00D921B7"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="00D921B7" w:rsidRPr="000833EB">
        <w:rPr>
          <w:rFonts w:asciiTheme="minorHAnsi" w:hAnsiTheme="minorHAnsi"/>
          <w:lang w:val="hr-HR"/>
        </w:rPr>
        <w:t xml:space="preserve">= </w:t>
      </w:r>
      <w:r w:rsidR="00504474" w:rsidRPr="000833EB">
        <w:rPr>
          <w:rFonts w:asciiTheme="minorHAnsi" w:hAnsiTheme="minorHAnsi"/>
          <w:lang w:val="hr-HR"/>
        </w:rPr>
        <w:t>35.31</w:t>
      </w:r>
      <w:r w:rsidR="00D921B7" w:rsidRPr="000833EB">
        <w:rPr>
          <w:rFonts w:asciiTheme="minorHAnsi" w:hAnsiTheme="minorHAnsi"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mol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cm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="00D921B7" w:rsidRPr="000833EB">
        <w:rPr>
          <w:rFonts w:asciiTheme="minorHAnsi" w:hAnsiTheme="minorHAnsi"/>
          <w:bCs/>
          <w:lang w:val="hr-HR"/>
        </w:rPr>
        <w:t>;</w:t>
      </w:r>
      <w:r w:rsidR="00D921B7" w:rsidRPr="000833EB">
        <w:rPr>
          <w:rFonts w:asciiTheme="minorHAnsi" w:hAnsiTheme="minorHAnsi"/>
          <w:bCs/>
          <w:i/>
          <w:lang w:val="hr-HR"/>
        </w:rPr>
        <w:t xml:space="preserve"> </w:t>
      </w:r>
      <w:r w:rsidR="00D921B7" w:rsidRPr="0021307F">
        <w:rPr>
          <w:rFonts w:asciiTheme="minorHAnsi" w:hAnsiTheme="minorHAnsi"/>
          <w:bCs/>
          <w:i/>
        </w:rPr>
        <w:sym w:font="Symbol" w:char="F065"/>
      </w:r>
      <w:r w:rsidR="00D921B7" w:rsidRPr="000833EB">
        <w:rPr>
          <w:rFonts w:asciiTheme="minorHAnsi" w:hAnsiTheme="minorHAnsi"/>
          <w:vertAlign w:val="subscript"/>
          <w:lang w:val="hr-HR"/>
        </w:rPr>
        <w:t xml:space="preserve">277 </w:t>
      </w:r>
      <w:r w:rsidR="00D921B7" w:rsidRPr="0021307F">
        <w:rPr>
          <w:rFonts w:asciiTheme="minorHAnsi" w:hAnsiTheme="minorHAnsi"/>
          <w:vertAlign w:val="subscript"/>
        </w:rPr>
        <w:t>nm</w:t>
      </w:r>
      <w:r w:rsidR="00D921B7" w:rsidRPr="000833EB">
        <w:rPr>
          <w:rFonts w:asciiTheme="minorHAnsi" w:hAnsiTheme="minorHAnsi"/>
          <w:lang w:val="hr-HR"/>
        </w:rPr>
        <w:t xml:space="preserve"> (</w:t>
      </w:r>
      <w:r w:rsidR="00D921B7" w:rsidRPr="000833EB">
        <w:rPr>
          <w:rFonts w:asciiTheme="minorHAnsi" w:hAnsiTheme="minorHAnsi"/>
          <w:b/>
          <w:bCs/>
          <w:lang w:val="hr-HR"/>
        </w:rPr>
        <w:t>2</w:t>
      </w:r>
      <w:r w:rsidR="00D921B7" w:rsidRPr="000833EB">
        <w:rPr>
          <w:rFonts w:asciiTheme="minorHAnsi" w:hAnsiTheme="minorHAnsi"/>
          <w:lang w:val="hr-HR"/>
        </w:rPr>
        <w:t>)</w:t>
      </w:r>
      <w:r w:rsidR="00D921B7" w:rsidRPr="000833EB">
        <w:rPr>
          <w:rStyle w:val="EndnoteReference"/>
          <w:rFonts w:asciiTheme="minorHAnsi" w:hAnsiTheme="minorHAnsi"/>
          <w:lang w:val="hr-HR"/>
        </w:rPr>
        <w:t xml:space="preserve"> </w:t>
      </w:r>
      <w:r w:rsidR="00D921B7" w:rsidRPr="000833EB">
        <w:rPr>
          <w:rFonts w:asciiTheme="minorHAnsi" w:hAnsiTheme="minorHAnsi"/>
          <w:lang w:val="hr-HR"/>
        </w:rPr>
        <w:t xml:space="preserve">= </w:t>
      </w:r>
      <w:r w:rsidR="001F6BF2" w:rsidRPr="000833EB">
        <w:rPr>
          <w:rFonts w:asciiTheme="minorHAnsi" w:hAnsiTheme="minorHAnsi"/>
          <w:lang w:val="hr-HR"/>
        </w:rPr>
        <w:t>28.15</w:t>
      </w:r>
      <w:r w:rsidR="00D921B7" w:rsidRPr="000833EB">
        <w:rPr>
          <w:rFonts w:asciiTheme="minorHAnsi" w:hAnsiTheme="minorHAnsi"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mol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-1</w:t>
      </w:r>
      <w:r w:rsidR="00D921B7" w:rsidRPr="000833EB">
        <w:rPr>
          <w:rFonts w:asciiTheme="minorHAnsi" w:hAnsiTheme="minorHAnsi"/>
          <w:bCs/>
          <w:lang w:val="hr-HR"/>
        </w:rPr>
        <w:t xml:space="preserve"> </w:t>
      </w:r>
      <w:r w:rsidR="00D921B7" w:rsidRPr="0021307F">
        <w:rPr>
          <w:rFonts w:asciiTheme="minorHAnsi" w:hAnsiTheme="minorHAnsi"/>
          <w:bCs/>
        </w:rPr>
        <w:t>cm</w:t>
      </w:r>
      <w:r w:rsidR="00D921B7" w:rsidRPr="000833EB">
        <w:rPr>
          <w:rFonts w:asciiTheme="minorHAnsi" w:hAnsiTheme="minorHAnsi"/>
          <w:bCs/>
          <w:vertAlign w:val="superscript"/>
          <w:lang w:val="hr-HR"/>
        </w:rPr>
        <w:t>2</w:t>
      </w:r>
      <w:r w:rsidR="00752EDD" w:rsidRPr="000833EB">
        <w:rPr>
          <w:rFonts w:asciiTheme="minorHAnsi" w:hAnsiTheme="minorHAnsi"/>
          <w:bCs/>
          <w:lang w:val="hr-HR"/>
        </w:rPr>
        <w:t xml:space="preserve"> (</w:t>
      </w:r>
      <w:r w:rsidR="00752EDD" w:rsidRPr="00E21084">
        <w:rPr>
          <w:rFonts w:asciiTheme="minorHAnsi" w:hAnsiTheme="minorHAnsi"/>
          <w:bCs/>
          <w:color w:val="00B050"/>
        </w:rPr>
        <w:t>pH</w:t>
      </w:r>
      <w:r w:rsidR="00752EDD" w:rsidRPr="000833EB">
        <w:rPr>
          <w:rFonts w:asciiTheme="minorHAnsi" w:hAnsiTheme="minorHAnsi"/>
          <w:bCs/>
          <w:color w:val="00B050"/>
          <w:lang w:val="hr-HR"/>
        </w:rPr>
        <w:t xml:space="preserve"> = 7.0</w:t>
      </w:r>
      <w:r w:rsidR="00752EDD" w:rsidRPr="000833EB">
        <w:rPr>
          <w:rFonts w:asciiTheme="minorHAnsi" w:hAnsiTheme="minorHAnsi"/>
          <w:bCs/>
          <w:lang w:val="hr-HR"/>
        </w:rPr>
        <w:t>)</w:t>
      </w:r>
    </w:p>
    <w:p w14:paraId="797F25FD" w14:textId="77777777" w:rsidR="0011366C" w:rsidRPr="00703D9E" w:rsidRDefault="0011366C" w:rsidP="007B6FFE">
      <w:pPr>
        <w:spacing w:line="360" w:lineRule="auto"/>
        <w:jc w:val="both"/>
        <w:rPr>
          <w:rFonts w:asciiTheme="minorHAnsi" w:hAnsiTheme="minorHAnsi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95"/>
        <w:gridCol w:w="4245"/>
      </w:tblGrid>
      <w:tr w:rsidR="008C4712" w:rsidRPr="00343CDA" w14:paraId="6505373E" w14:textId="77777777" w:rsidTr="00AB214B">
        <w:tc>
          <w:tcPr>
            <w:tcW w:w="4395" w:type="dxa"/>
          </w:tcPr>
          <w:p w14:paraId="1DE159D7" w14:textId="77777777" w:rsidR="008C4712" w:rsidRPr="00343CDA" w:rsidRDefault="00E33302" w:rsidP="00AB214B">
            <w:pPr>
              <w:pStyle w:val="BodyText2"/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object w:dxaOrig="6080" w:dyaOrig="4567" w14:anchorId="53415B21">
                <v:shape id="_x0000_i1029" type="#_x0000_t75" style="width:207.4pt;height:154.75pt" o:ole="">
                  <v:imagedata r:id="rId16" o:title=""/>
                </v:shape>
                <o:OLEObject Type="Embed" ProgID="Origin50.Graph" ShapeID="_x0000_i1029" DrawAspect="Content" ObjectID="_1733849786" r:id="rId17"/>
              </w:object>
            </w:r>
          </w:p>
        </w:tc>
        <w:tc>
          <w:tcPr>
            <w:tcW w:w="4245" w:type="dxa"/>
          </w:tcPr>
          <w:p w14:paraId="69405B8E" w14:textId="77777777" w:rsidR="008C4712" w:rsidRPr="00343CDA" w:rsidRDefault="00E33302" w:rsidP="00AB214B">
            <w:pPr>
              <w:pStyle w:val="BodyText2"/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object w:dxaOrig="5930" w:dyaOrig="4622" w14:anchorId="0D51E459">
                <v:shape id="_x0000_i1030" type="#_x0000_t75" style="width:200.95pt;height:157.95pt" o:ole="">
                  <v:imagedata r:id="rId18" o:title=""/>
                </v:shape>
                <o:OLEObject Type="Embed" ProgID="Origin50.Graph" ShapeID="_x0000_i1030" DrawAspect="Content" ObjectID="_1733849787" r:id="rId19"/>
              </w:object>
            </w:r>
          </w:p>
        </w:tc>
      </w:tr>
    </w:tbl>
    <w:p w14:paraId="14252B81" w14:textId="77777777" w:rsidR="008C4712" w:rsidRPr="00343CDA" w:rsidRDefault="007366F0" w:rsidP="007366F0">
      <w:pPr>
        <w:pStyle w:val="Caption"/>
        <w:rPr>
          <w:szCs w:val="22"/>
          <w:vertAlign w:val="superscript"/>
        </w:rPr>
      </w:pPr>
      <w:bookmarkStart w:id="0" w:name="_Ref65761658"/>
      <w:r w:rsidRPr="003F0069">
        <w:t>Figure S</w:t>
      </w:r>
      <w:r w:rsidR="006831D4" w:rsidRPr="003F0069">
        <w:fldChar w:fldCharType="begin"/>
      </w:r>
      <w:r w:rsidRPr="003F0069">
        <w:instrText xml:space="preserve"> SEQ Figure_S \* ARABIC </w:instrText>
      </w:r>
      <w:r w:rsidR="006831D4" w:rsidRPr="003F0069">
        <w:fldChar w:fldCharType="separate"/>
      </w:r>
      <w:r w:rsidR="00CF1885">
        <w:rPr>
          <w:noProof/>
        </w:rPr>
        <w:t>1</w:t>
      </w:r>
      <w:r w:rsidR="006831D4" w:rsidRPr="003F0069">
        <w:fldChar w:fldCharType="end"/>
      </w:r>
      <w:bookmarkEnd w:id="0"/>
      <w:r>
        <w:t xml:space="preserve">. </w:t>
      </w:r>
      <w:r w:rsidR="008C4712" w:rsidRPr="00343CDA">
        <w:rPr>
          <w:szCs w:val="22"/>
        </w:rPr>
        <w:t>UV</w:t>
      </w:r>
      <w:r w:rsidR="00E0296F">
        <w:rPr>
          <w:szCs w:val="22"/>
        </w:rPr>
        <w:t>/</w:t>
      </w:r>
      <w:r w:rsidR="008C4712" w:rsidRPr="00343CDA">
        <w:rPr>
          <w:szCs w:val="22"/>
        </w:rPr>
        <w:t xml:space="preserve">Vis spectra of </w:t>
      </w:r>
      <w:r w:rsidR="00FB27CC">
        <w:rPr>
          <w:b/>
          <w:szCs w:val="22"/>
        </w:rPr>
        <w:t>Phen-Py-1</w:t>
      </w:r>
      <w:r w:rsidR="008C4712" w:rsidRPr="00343CDA">
        <w:rPr>
          <w:b/>
          <w:szCs w:val="22"/>
        </w:rPr>
        <w:t xml:space="preserve"> </w:t>
      </w:r>
      <w:r w:rsidR="008C4712" w:rsidRPr="00343CDA">
        <w:rPr>
          <w:szCs w:val="22"/>
        </w:rPr>
        <w:t>and</w:t>
      </w:r>
      <w:r w:rsidR="008C4712" w:rsidRPr="00343CDA">
        <w:rPr>
          <w:b/>
          <w:szCs w:val="22"/>
        </w:rPr>
        <w:t xml:space="preserve"> </w:t>
      </w:r>
      <w:r w:rsidR="00FA19ED">
        <w:rPr>
          <w:b/>
          <w:szCs w:val="22"/>
        </w:rPr>
        <w:t>2</w:t>
      </w:r>
      <w:r w:rsidR="008C4712" w:rsidRPr="00FA19ED">
        <w:rPr>
          <w:szCs w:val="22"/>
        </w:rPr>
        <w:t xml:space="preserve"> </w:t>
      </w:r>
      <w:r w:rsidR="008C4712" w:rsidRPr="00343CDA">
        <w:rPr>
          <w:szCs w:val="22"/>
        </w:rPr>
        <w:t xml:space="preserve">and referent compounds </w:t>
      </w:r>
      <w:r w:rsidR="002872B6">
        <w:rPr>
          <w:b/>
          <w:szCs w:val="22"/>
        </w:rPr>
        <w:t>Phen-AA</w:t>
      </w:r>
      <w:r w:rsidR="008C4712" w:rsidRPr="00343CDA">
        <w:rPr>
          <w:b/>
          <w:szCs w:val="22"/>
        </w:rPr>
        <w:t xml:space="preserve"> </w:t>
      </w:r>
      <w:r w:rsidR="008C4712" w:rsidRPr="00343CDA">
        <w:rPr>
          <w:szCs w:val="22"/>
        </w:rPr>
        <w:t xml:space="preserve">and </w:t>
      </w:r>
      <w:r w:rsidR="00B747E7">
        <w:rPr>
          <w:b/>
          <w:szCs w:val="22"/>
        </w:rPr>
        <w:t>PBA</w:t>
      </w:r>
      <w:r w:rsidR="008C4712" w:rsidRPr="00343CDA">
        <w:rPr>
          <w:szCs w:val="22"/>
        </w:rPr>
        <w:t xml:space="preserve"> at pH = 5 and pH = 7 </w:t>
      </w:r>
    </w:p>
    <w:p w14:paraId="7102AF81" w14:textId="77777777" w:rsidR="00703D9E" w:rsidRDefault="00703D9E" w:rsidP="00650EFB">
      <w:pPr>
        <w:spacing w:line="360" w:lineRule="auto"/>
        <w:rPr>
          <w:rFonts w:asciiTheme="minorHAnsi" w:hAnsiTheme="minorHAnsi"/>
          <w:b/>
          <w:szCs w:val="22"/>
          <w:highlight w:val="yellow"/>
        </w:rPr>
      </w:pPr>
    </w:p>
    <w:p w14:paraId="0F13D82F" w14:textId="0503C53C" w:rsidR="0036489C" w:rsidRPr="00857815" w:rsidRDefault="0036489C" w:rsidP="0036489C">
      <w:pPr>
        <w:spacing w:line="276" w:lineRule="auto"/>
        <w:jc w:val="both"/>
        <w:rPr>
          <w:rFonts w:asciiTheme="minorHAnsi" w:hAnsiTheme="minorHAnsi"/>
          <w:szCs w:val="22"/>
        </w:rPr>
      </w:pPr>
      <w:r w:rsidRPr="00EB6C29">
        <w:rPr>
          <w:rFonts w:asciiTheme="minorHAnsi" w:hAnsiTheme="minorHAnsi"/>
          <w:szCs w:val="22"/>
        </w:rPr>
        <w:t xml:space="preserve">Fluorescence emission of </w:t>
      </w:r>
      <w:r w:rsidR="00FB27CC">
        <w:rPr>
          <w:rFonts w:asciiTheme="minorHAnsi" w:hAnsiTheme="minorHAnsi"/>
          <w:b/>
          <w:bCs/>
          <w:szCs w:val="22"/>
        </w:rPr>
        <w:t>Phen-Py-1</w:t>
      </w:r>
      <w:r w:rsidR="00F21AC1" w:rsidRPr="00BA2125">
        <w:rPr>
          <w:rFonts w:asciiTheme="minorHAnsi" w:hAnsiTheme="minorHAnsi"/>
          <w:b/>
          <w:bCs/>
          <w:szCs w:val="22"/>
        </w:rPr>
        <w:t>-2</w:t>
      </w:r>
      <w:r w:rsidR="00F21AC1">
        <w:rPr>
          <w:rFonts w:asciiTheme="minorHAnsi" w:hAnsiTheme="minorHAnsi"/>
          <w:szCs w:val="22"/>
        </w:rPr>
        <w:t xml:space="preserve"> </w:t>
      </w:r>
      <w:r w:rsidRPr="000D6066">
        <w:rPr>
          <w:rFonts w:asciiTheme="minorHAnsi" w:hAnsiTheme="minorHAnsi"/>
          <w:szCs w:val="22"/>
        </w:rPr>
        <w:t xml:space="preserve">measured at pH = 5 </w:t>
      </w:r>
      <w:r w:rsidR="00E72847" w:rsidRPr="000D6066">
        <w:rPr>
          <w:rFonts w:asciiTheme="minorHAnsi" w:hAnsiTheme="minorHAnsi"/>
          <w:szCs w:val="22"/>
        </w:rPr>
        <w:t>and</w:t>
      </w:r>
      <w:r w:rsidR="00E72847">
        <w:rPr>
          <w:rFonts w:asciiTheme="minorHAnsi" w:hAnsiTheme="minorHAnsi"/>
          <w:szCs w:val="22"/>
        </w:rPr>
        <w:t xml:space="preserve"> pH = 7</w:t>
      </w:r>
      <w:r w:rsidR="001B3A8E">
        <w:rPr>
          <w:rFonts w:asciiTheme="minorHAnsi" w:hAnsiTheme="minorHAnsi"/>
          <w:szCs w:val="22"/>
        </w:rPr>
        <w:t xml:space="preserve"> </w:t>
      </w:r>
      <w:r w:rsidRPr="00EB6C29">
        <w:rPr>
          <w:rFonts w:asciiTheme="minorHAnsi" w:hAnsiTheme="minorHAnsi"/>
          <w:szCs w:val="22"/>
        </w:rPr>
        <w:t xml:space="preserve">(cacodylate buffer, </w:t>
      </w:r>
      <w:r w:rsidR="00E0296F" w:rsidRPr="00857815">
        <w:rPr>
          <w:rFonts w:asciiTheme="minorHAnsi" w:hAnsiTheme="minorHAnsi"/>
          <w:i/>
          <w:iCs/>
          <w:szCs w:val="22"/>
        </w:rPr>
        <w:t>I</w:t>
      </w:r>
      <w:r w:rsidRPr="00857815">
        <w:rPr>
          <w:rFonts w:asciiTheme="minorHAnsi" w:hAnsiTheme="minorHAnsi"/>
          <w:i/>
          <w:iCs/>
          <w:szCs w:val="22"/>
          <w:vertAlign w:val="subscript"/>
        </w:rPr>
        <w:t>c</w:t>
      </w:r>
      <w:r w:rsidRPr="00EB6C29">
        <w:rPr>
          <w:rFonts w:asciiTheme="minorHAnsi" w:hAnsiTheme="minorHAnsi"/>
          <w:szCs w:val="22"/>
        </w:rPr>
        <w:t xml:space="preserve"> =0.05 </w:t>
      </w:r>
      <w:r w:rsidR="00E0296F">
        <w:rPr>
          <w:rFonts w:asciiTheme="minorHAnsi" w:hAnsiTheme="minorHAnsi"/>
          <w:szCs w:val="22"/>
        </w:rPr>
        <w:t xml:space="preserve">mol </w:t>
      </w:r>
      <w:r w:rsidR="00E0296F" w:rsidRPr="00857815">
        <w:rPr>
          <w:rFonts w:asciiTheme="minorHAnsi" w:hAnsiTheme="minorHAnsi"/>
          <w:szCs w:val="22"/>
        </w:rPr>
        <w:t>dm</w:t>
      </w:r>
      <w:r w:rsidR="00E0296F" w:rsidRPr="00857815">
        <w:rPr>
          <w:rFonts w:asciiTheme="minorHAnsi" w:hAnsiTheme="minorHAnsi"/>
          <w:szCs w:val="22"/>
          <w:vertAlign w:val="superscript"/>
        </w:rPr>
        <w:t>-3</w:t>
      </w:r>
      <w:r w:rsidRPr="00857815">
        <w:rPr>
          <w:rFonts w:asciiTheme="minorHAnsi" w:hAnsiTheme="minorHAnsi"/>
          <w:szCs w:val="22"/>
        </w:rPr>
        <w:t xml:space="preserve">) was linearly dependent on the concentration up to 3 </w:t>
      </w:r>
      <w:r w:rsidRPr="00857815">
        <w:rPr>
          <w:rFonts w:asciiTheme="minorHAnsi" w:hAnsiTheme="minorHAnsi"/>
          <w:szCs w:val="22"/>
        </w:rPr>
        <w:sym w:font="Symbol" w:char="00B4"/>
      </w:r>
      <w:r w:rsidRPr="00857815">
        <w:rPr>
          <w:rFonts w:asciiTheme="minorHAnsi" w:hAnsiTheme="minorHAnsi"/>
          <w:szCs w:val="22"/>
        </w:rPr>
        <w:t xml:space="preserve"> 10</w:t>
      </w:r>
      <w:r w:rsidRPr="00857815">
        <w:rPr>
          <w:rFonts w:asciiTheme="minorHAnsi" w:hAnsiTheme="minorHAnsi"/>
          <w:szCs w:val="22"/>
          <w:vertAlign w:val="superscript"/>
        </w:rPr>
        <w:t>-6</w:t>
      </w:r>
      <w:r w:rsidRPr="00857815">
        <w:rPr>
          <w:rFonts w:asciiTheme="minorHAnsi" w:hAnsiTheme="minorHAnsi"/>
          <w:szCs w:val="22"/>
        </w:rPr>
        <w:t xml:space="preserve"> mol dm</w:t>
      </w:r>
      <w:r w:rsidRPr="00857815">
        <w:rPr>
          <w:rFonts w:asciiTheme="minorHAnsi" w:hAnsiTheme="minorHAnsi"/>
          <w:szCs w:val="22"/>
          <w:vertAlign w:val="superscript"/>
        </w:rPr>
        <w:t>-3</w:t>
      </w:r>
      <w:r w:rsidRPr="00857815">
        <w:rPr>
          <w:rFonts w:asciiTheme="minorHAnsi" w:hAnsiTheme="minorHAnsi"/>
          <w:szCs w:val="22"/>
        </w:rPr>
        <w:t xml:space="preserve"> (</w:t>
      </w:r>
      <w:r w:rsidR="006831D4" w:rsidRPr="00857815">
        <w:rPr>
          <w:rFonts w:asciiTheme="minorHAnsi" w:hAnsiTheme="minorHAnsi"/>
          <w:szCs w:val="22"/>
        </w:rPr>
        <w:fldChar w:fldCharType="begin"/>
      </w:r>
      <w:r w:rsidR="003F17A6" w:rsidRPr="00857815">
        <w:rPr>
          <w:rFonts w:asciiTheme="minorHAnsi" w:hAnsiTheme="minorHAnsi"/>
          <w:szCs w:val="22"/>
        </w:rPr>
        <w:instrText xml:space="preserve"> REF _Ref508714727 \h </w:instrText>
      </w:r>
      <w:r w:rsidR="00857815">
        <w:rPr>
          <w:rFonts w:asciiTheme="minorHAnsi" w:hAnsiTheme="minorHAnsi"/>
          <w:szCs w:val="22"/>
        </w:rPr>
        <w:instrText xml:space="preserve"> \* MERGEFORMAT </w:instrText>
      </w:r>
      <w:r w:rsidR="006831D4" w:rsidRPr="00857815">
        <w:rPr>
          <w:rFonts w:asciiTheme="minorHAnsi" w:hAnsiTheme="minorHAnsi"/>
          <w:szCs w:val="22"/>
        </w:rPr>
      </w:r>
      <w:r w:rsidR="006831D4" w:rsidRPr="00857815">
        <w:rPr>
          <w:rFonts w:asciiTheme="minorHAnsi" w:hAnsiTheme="minorHAnsi"/>
          <w:szCs w:val="22"/>
        </w:rPr>
        <w:fldChar w:fldCharType="separate"/>
      </w:r>
      <w:r w:rsidR="00CF1885">
        <w:t>Figure S2</w:t>
      </w:r>
      <w:r w:rsidR="006831D4" w:rsidRPr="00857815">
        <w:rPr>
          <w:rFonts w:asciiTheme="minorHAnsi" w:hAnsiTheme="minorHAnsi"/>
          <w:szCs w:val="22"/>
        </w:rPr>
        <w:fldChar w:fldCharType="end"/>
      </w:r>
      <w:r w:rsidRPr="00857815">
        <w:rPr>
          <w:rFonts w:asciiTheme="minorHAnsi" w:hAnsiTheme="minorHAnsi"/>
          <w:szCs w:val="22"/>
        </w:rPr>
        <w:t xml:space="preserve">). </w:t>
      </w:r>
    </w:p>
    <w:p w14:paraId="07594158" w14:textId="77777777" w:rsidR="00857815" w:rsidRPr="00953C67" w:rsidRDefault="00857815" w:rsidP="0036489C">
      <w:pPr>
        <w:spacing w:line="276" w:lineRule="auto"/>
        <w:jc w:val="both"/>
        <w:rPr>
          <w:rFonts w:asciiTheme="minorHAnsi" w:hAnsiTheme="minorHAnsi"/>
          <w:szCs w:val="22"/>
        </w:rPr>
      </w:pPr>
      <w:r w:rsidRPr="00857815">
        <w:rPr>
          <w:rFonts w:cstheme="minorHAnsi"/>
          <w:iCs/>
        </w:rPr>
        <w:t xml:space="preserve">Fluorescence intensity was decreased upon time and also upon temperature increase without reproducibility after cooling back. That was attributed to the </w:t>
      </w:r>
      <w:r w:rsidRPr="00857815">
        <w:t xml:space="preserve">temperature-induced </w:t>
      </w:r>
      <w:r w:rsidRPr="00857815">
        <w:rPr>
          <w:rFonts w:cstheme="minorHAnsi"/>
          <w:iCs/>
        </w:rPr>
        <w:t>unstacking of phenanthridine and pyrene but also aggregation/precipitation of the compounds</w:t>
      </w:r>
      <w:r w:rsidRPr="00DC20E3">
        <w:rPr>
          <w:rFonts w:cstheme="minorHAnsi"/>
          <w:i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36489C" w:rsidRPr="00416994" w14:paraId="1AAD918E" w14:textId="77777777" w:rsidTr="00AB214B">
        <w:tc>
          <w:tcPr>
            <w:tcW w:w="4315" w:type="dxa"/>
          </w:tcPr>
          <w:p w14:paraId="062C7E47" w14:textId="77777777" w:rsidR="0036489C" w:rsidRPr="00F21AC1" w:rsidRDefault="009A7929" w:rsidP="00AB214B">
            <w:pPr>
              <w:pStyle w:val="BodyText2"/>
              <w:spacing w:line="276" w:lineRule="auto"/>
              <w:rPr>
                <w:rFonts w:asciiTheme="minorHAnsi" w:hAnsiTheme="minorHAnsi"/>
                <w:szCs w:val="22"/>
              </w:rPr>
            </w:pPr>
            <w:r w:rsidRPr="00F21AC1">
              <w:rPr>
                <w:rFonts w:asciiTheme="minorHAnsi" w:hAnsiTheme="minorHAnsi"/>
                <w:szCs w:val="22"/>
                <w:lang w:val="hr-HR" w:eastAsia="hr-HR"/>
              </w:rPr>
              <w:object w:dxaOrig="5937" w:dyaOrig="4633" w14:anchorId="19B1D844">
                <v:shape id="_x0000_i1031" type="#_x0000_t75" style="width:181.6pt;height:138.65pt" o:ole="">
                  <v:imagedata r:id="rId20" o:title=""/>
                </v:shape>
                <o:OLEObject Type="Embed" ProgID="Origin50.Graph" ShapeID="_x0000_i1031" DrawAspect="Content" ObjectID="_1733849788" r:id="rId21"/>
              </w:object>
            </w:r>
          </w:p>
        </w:tc>
        <w:tc>
          <w:tcPr>
            <w:tcW w:w="4315" w:type="dxa"/>
          </w:tcPr>
          <w:p w14:paraId="73F50AD5" w14:textId="77777777" w:rsidR="0036489C" w:rsidRPr="00F21AC1" w:rsidRDefault="009A7929" w:rsidP="00AB214B">
            <w:pPr>
              <w:pStyle w:val="BodyText2"/>
              <w:spacing w:line="276" w:lineRule="auto"/>
              <w:rPr>
                <w:rFonts w:asciiTheme="minorHAnsi" w:hAnsiTheme="minorHAnsi"/>
                <w:szCs w:val="22"/>
              </w:rPr>
            </w:pPr>
            <w:r w:rsidRPr="00F21AC1">
              <w:rPr>
                <w:rFonts w:asciiTheme="minorHAnsi" w:hAnsiTheme="minorHAnsi"/>
                <w:szCs w:val="22"/>
                <w:lang w:val="hr-HR" w:eastAsia="hr-HR"/>
              </w:rPr>
              <w:object w:dxaOrig="5916" w:dyaOrig="4674" w14:anchorId="56C26971">
                <v:shape id="_x0000_i1032" type="#_x0000_t75" style="width:171.95pt;height:137pt" o:ole="">
                  <v:imagedata r:id="rId22" o:title=""/>
                </v:shape>
                <o:OLEObject Type="Embed" ProgID="Origin50.Graph" ShapeID="_x0000_i1032" DrawAspect="Content" ObjectID="_1733849789" r:id="rId23"/>
              </w:object>
            </w:r>
          </w:p>
        </w:tc>
      </w:tr>
    </w:tbl>
    <w:p w14:paraId="0FB5B7F3" w14:textId="77777777" w:rsidR="0036489C" w:rsidRDefault="00AA1005" w:rsidP="00AA1005">
      <w:pPr>
        <w:pStyle w:val="Caption"/>
        <w:rPr>
          <w:szCs w:val="22"/>
        </w:rPr>
      </w:pPr>
      <w:bookmarkStart w:id="1" w:name="_Ref508714727"/>
      <w:bookmarkStart w:id="2" w:name="_Ref508630535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2</w:t>
      </w:r>
      <w:r w:rsidR="006831D4">
        <w:rPr>
          <w:noProof/>
        </w:rPr>
        <w:fldChar w:fldCharType="end"/>
      </w:r>
      <w:bookmarkEnd w:id="1"/>
      <w:r w:rsidR="0036489C" w:rsidRPr="00F1674D">
        <w:rPr>
          <w:szCs w:val="22"/>
        </w:rPr>
        <w:t xml:space="preserve">. Normalized fluorescence emission spectra of </w:t>
      </w:r>
      <w:r w:rsidR="00FB27CC">
        <w:rPr>
          <w:b/>
          <w:szCs w:val="22"/>
        </w:rPr>
        <w:t>Phen-Py-1</w:t>
      </w:r>
      <w:r w:rsidR="0036489C" w:rsidRPr="00F1674D">
        <w:rPr>
          <w:szCs w:val="22"/>
        </w:rPr>
        <w:t xml:space="preserve"> (</w:t>
      </w:r>
      <w:r w:rsidR="0036489C" w:rsidRPr="00261196">
        <w:rPr>
          <w:i/>
          <w:iCs/>
          <w:szCs w:val="22"/>
        </w:rPr>
        <w:t>λ</w:t>
      </w:r>
      <w:r w:rsidR="0036489C" w:rsidRPr="00F1674D">
        <w:rPr>
          <w:szCs w:val="22"/>
          <w:vertAlign w:val="subscript"/>
        </w:rPr>
        <w:t>exc</w:t>
      </w:r>
      <w:r w:rsidR="00E0296F">
        <w:rPr>
          <w:szCs w:val="22"/>
          <w:vertAlign w:val="subscript"/>
        </w:rPr>
        <w:t xml:space="preserve"> </w:t>
      </w:r>
      <w:r w:rsidR="0036489C" w:rsidRPr="00F1674D">
        <w:rPr>
          <w:szCs w:val="22"/>
        </w:rPr>
        <w:t xml:space="preserve">= 350 nm), </w:t>
      </w:r>
      <w:r w:rsidR="007F27C8">
        <w:rPr>
          <w:b/>
        </w:rPr>
        <w:t>Phen-Py-</w:t>
      </w:r>
      <w:r w:rsidR="00F1674D" w:rsidRPr="00F1674D">
        <w:rPr>
          <w:b/>
          <w:szCs w:val="22"/>
        </w:rPr>
        <w:t>2</w:t>
      </w:r>
      <w:r w:rsidR="0036489C" w:rsidRPr="00F1674D">
        <w:rPr>
          <w:szCs w:val="22"/>
        </w:rPr>
        <w:t xml:space="preserve"> (</w:t>
      </w:r>
      <w:r w:rsidR="0036489C" w:rsidRPr="00261196">
        <w:rPr>
          <w:i/>
          <w:iCs/>
          <w:szCs w:val="22"/>
        </w:rPr>
        <w:t>λ</w:t>
      </w:r>
      <w:r w:rsidR="0036489C" w:rsidRPr="00F1674D">
        <w:rPr>
          <w:szCs w:val="22"/>
          <w:vertAlign w:val="subscript"/>
        </w:rPr>
        <w:t>exc</w:t>
      </w:r>
      <w:r w:rsidR="00E0296F">
        <w:rPr>
          <w:szCs w:val="22"/>
          <w:vertAlign w:val="subscript"/>
        </w:rPr>
        <w:t xml:space="preserve"> </w:t>
      </w:r>
      <w:r w:rsidR="0036489C" w:rsidRPr="00F1674D">
        <w:rPr>
          <w:szCs w:val="22"/>
        </w:rPr>
        <w:t xml:space="preserve">= 350 nm), referent </w:t>
      </w:r>
      <w:r w:rsidR="002872B6">
        <w:rPr>
          <w:szCs w:val="22"/>
        </w:rPr>
        <w:t>Phen-AA</w:t>
      </w:r>
      <w:r w:rsidR="0036489C" w:rsidRPr="00F1674D">
        <w:rPr>
          <w:szCs w:val="22"/>
        </w:rPr>
        <w:t xml:space="preserve"> (</w:t>
      </w:r>
      <w:r w:rsidR="0036489C" w:rsidRPr="00261196">
        <w:rPr>
          <w:i/>
          <w:iCs/>
          <w:szCs w:val="22"/>
        </w:rPr>
        <w:t>λ</w:t>
      </w:r>
      <w:r w:rsidR="0036489C" w:rsidRPr="00F1674D">
        <w:rPr>
          <w:szCs w:val="22"/>
          <w:vertAlign w:val="subscript"/>
        </w:rPr>
        <w:t>exc</w:t>
      </w:r>
      <w:r w:rsidR="00D66C18">
        <w:rPr>
          <w:szCs w:val="22"/>
          <w:vertAlign w:val="subscript"/>
        </w:rPr>
        <w:t xml:space="preserve"> </w:t>
      </w:r>
      <w:r w:rsidR="0036489C" w:rsidRPr="00F1674D">
        <w:rPr>
          <w:szCs w:val="22"/>
        </w:rPr>
        <w:t xml:space="preserve">= 250 nm) and referent </w:t>
      </w:r>
      <w:r w:rsidR="00F1674D" w:rsidRPr="00F1674D">
        <w:rPr>
          <w:szCs w:val="22"/>
        </w:rPr>
        <w:t>PBA</w:t>
      </w:r>
      <w:r w:rsidR="0036489C" w:rsidRPr="00F1674D">
        <w:rPr>
          <w:szCs w:val="22"/>
        </w:rPr>
        <w:t xml:space="preserve"> (</w:t>
      </w:r>
      <w:r w:rsidR="0036489C" w:rsidRPr="00261196">
        <w:rPr>
          <w:i/>
          <w:iCs/>
          <w:szCs w:val="22"/>
        </w:rPr>
        <w:t>λ</w:t>
      </w:r>
      <w:r w:rsidR="0036489C" w:rsidRPr="00F1674D">
        <w:rPr>
          <w:szCs w:val="22"/>
          <w:vertAlign w:val="subscript"/>
        </w:rPr>
        <w:t>exc</w:t>
      </w:r>
      <w:r w:rsidR="00D66C18">
        <w:rPr>
          <w:szCs w:val="22"/>
          <w:vertAlign w:val="subscript"/>
        </w:rPr>
        <w:t xml:space="preserve"> </w:t>
      </w:r>
      <w:r w:rsidR="0036489C" w:rsidRPr="00F1674D">
        <w:rPr>
          <w:szCs w:val="22"/>
        </w:rPr>
        <w:t xml:space="preserve">= 342 nm) compounds (sodium cacodylate buffer, </w:t>
      </w:r>
      <w:r w:rsidR="00D66C18" w:rsidRPr="00261196">
        <w:rPr>
          <w:i/>
          <w:iCs/>
          <w:szCs w:val="22"/>
        </w:rPr>
        <w:t>I</w:t>
      </w:r>
      <w:r w:rsidR="0036489C" w:rsidRPr="00261196">
        <w:rPr>
          <w:i/>
          <w:iCs/>
          <w:szCs w:val="22"/>
          <w:vertAlign w:val="subscript"/>
        </w:rPr>
        <w:t>c</w:t>
      </w:r>
      <w:r w:rsidR="0036489C" w:rsidRPr="00F1674D">
        <w:rPr>
          <w:szCs w:val="22"/>
        </w:rPr>
        <w:t xml:space="preserve"> = 0.05 </w:t>
      </w:r>
      <w:r w:rsidR="00D66C18">
        <w:rPr>
          <w:szCs w:val="22"/>
        </w:rPr>
        <w:t>mol dm</w:t>
      </w:r>
      <w:r w:rsidR="00D66C18" w:rsidRPr="00261196">
        <w:rPr>
          <w:szCs w:val="22"/>
          <w:vertAlign w:val="superscript"/>
        </w:rPr>
        <w:t>-3</w:t>
      </w:r>
      <w:r w:rsidR="00825F04">
        <w:rPr>
          <w:szCs w:val="22"/>
        </w:rPr>
        <w:t>,</w:t>
      </w:r>
      <w:r w:rsidR="00825F04" w:rsidRPr="00825F04">
        <w:rPr>
          <w:szCs w:val="22"/>
        </w:rPr>
        <w:t xml:space="preserve"> </w:t>
      </w:r>
      <w:r w:rsidR="00825F04">
        <w:rPr>
          <w:szCs w:val="22"/>
        </w:rPr>
        <w:t xml:space="preserve">left: </w:t>
      </w:r>
      <w:r w:rsidR="00825F04" w:rsidRPr="00F1674D">
        <w:rPr>
          <w:szCs w:val="22"/>
        </w:rPr>
        <w:t xml:space="preserve">pH = 5 </w:t>
      </w:r>
      <w:r w:rsidR="00825F04">
        <w:rPr>
          <w:szCs w:val="22"/>
        </w:rPr>
        <w:t>right:</w:t>
      </w:r>
      <w:r w:rsidR="00825F04" w:rsidRPr="00F1674D">
        <w:rPr>
          <w:szCs w:val="22"/>
        </w:rPr>
        <w:t xml:space="preserve"> pH = 7</w:t>
      </w:r>
      <w:r w:rsidR="0036489C" w:rsidRPr="00F1674D">
        <w:rPr>
          <w:szCs w:val="22"/>
        </w:rPr>
        <w:t>)</w:t>
      </w:r>
      <w:bookmarkEnd w:id="2"/>
    </w:p>
    <w:p w14:paraId="495EA411" w14:textId="77777777" w:rsidR="000833EB" w:rsidRDefault="000833EB" w:rsidP="000833EB">
      <w:pPr>
        <w:rPr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5"/>
      </w:tblGrid>
      <w:tr w:rsidR="00EA066D" w:rsidRPr="00343CDA" w14:paraId="10686EE7" w14:textId="77777777" w:rsidTr="00595A85">
        <w:trPr>
          <w:trHeight w:val="2877"/>
        </w:trPr>
        <w:tc>
          <w:tcPr>
            <w:tcW w:w="5275" w:type="dxa"/>
          </w:tcPr>
          <w:p w14:paraId="4EC90242" w14:textId="77777777" w:rsidR="00EA066D" w:rsidRPr="00343CDA" w:rsidRDefault="00595A85" w:rsidP="00BA2125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  <w:lang w:val="hr-HR" w:eastAsia="hr-HR"/>
              </w:rPr>
              <w:object w:dxaOrig="5851" w:dyaOrig="4626" w14:anchorId="7B53EB7D">
                <v:shape id="_x0000_i1033" type="#_x0000_t75" style="width:169.25pt;height:133.25pt" o:ole="">
                  <v:imagedata r:id="rId24" o:title=""/>
                </v:shape>
                <o:OLEObject Type="Embed" ProgID="Origin50.Graph" ShapeID="_x0000_i1033" DrawAspect="Content" ObjectID="_1733849790" r:id="rId25"/>
              </w:object>
            </w:r>
          </w:p>
        </w:tc>
      </w:tr>
    </w:tbl>
    <w:p w14:paraId="11734DFE" w14:textId="77777777" w:rsidR="000833EB" w:rsidRPr="00343CDA" w:rsidRDefault="000833EB" w:rsidP="000833EB">
      <w:pPr>
        <w:pStyle w:val="Caption"/>
        <w:spacing w:line="276" w:lineRule="auto"/>
        <w:rPr>
          <w:szCs w:val="22"/>
        </w:rPr>
      </w:pPr>
      <w:bookmarkStart w:id="3" w:name="_Ref508975116"/>
      <w:r>
        <w:t>Figure S</w:t>
      </w:r>
      <w:r w:rsidR="006831D4">
        <w:fldChar w:fldCharType="begin"/>
      </w:r>
      <w:r w:rsidR="00036E93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3</w:t>
      </w:r>
      <w:r w:rsidR="006831D4">
        <w:rPr>
          <w:noProof/>
        </w:rPr>
        <w:fldChar w:fldCharType="end"/>
      </w:r>
      <w:bookmarkEnd w:id="3"/>
      <w:r w:rsidRPr="00343CDA">
        <w:rPr>
          <w:szCs w:val="22"/>
        </w:rPr>
        <w:t xml:space="preserve">. </w:t>
      </w:r>
      <w:r w:rsidR="00EA066D">
        <w:rPr>
          <w:szCs w:val="22"/>
        </w:rPr>
        <w:t>F</w:t>
      </w:r>
      <w:r w:rsidRPr="00343CDA">
        <w:rPr>
          <w:szCs w:val="22"/>
        </w:rPr>
        <w:t xml:space="preserve">luorescence emission spectra of </w:t>
      </w:r>
      <w:r w:rsidR="00FB27CC">
        <w:rPr>
          <w:b/>
          <w:szCs w:val="22"/>
        </w:rPr>
        <w:t>Phen-Py-1</w:t>
      </w:r>
      <w:r w:rsidRPr="00343CDA">
        <w:rPr>
          <w:szCs w:val="22"/>
        </w:rPr>
        <w:t xml:space="preserve"> (</w:t>
      </w:r>
      <w:r w:rsidRPr="005D42BC">
        <w:rPr>
          <w:i/>
          <w:iCs/>
          <w:szCs w:val="22"/>
        </w:rPr>
        <w:t>c</w:t>
      </w:r>
      <w:r w:rsidR="00D66C18">
        <w:rPr>
          <w:szCs w:val="22"/>
        </w:rPr>
        <w:t xml:space="preserve"> </w:t>
      </w:r>
      <w:r w:rsidRPr="00343CDA">
        <w:rPr>
          <w:szCs w:val="22"/>
        </w:rPr>
        <w:t>=</w:t>
      </w:r>
      <w:r w:rsidR="00D66C18">
        <w:rPr>
          <w:szCs w:val="22"/>
        </w:rPr>
        <w:t xml:space="preserve"> </w:t>
      </w:r>
      <w:r w:rsidRPr="00343CDA">
        <w:rPr>
          <w:szCs w:val="22"/>
        </w:rPr>
        <w:t xml:space="preserve">2 </w:t>
      </w:r>
      <w:r w:rsidRPr="00343CDA">
        <w:rPr>
          <w:szCs w:val="22"/>
        </w:rPr>
        <w:sym w:font="Symbol" w:char="F0B4"/>
      </w:r>
      <w:r w:rsidRPr="00343CDA">
        <w:rPr>
          <w:szCs w:val="22"/>
        </w:rPr>
        <w:t xml:space="preserve"> 10</w:t>
      </w:r>
      <w:r w:rsidRPr="00343CDA">
        <w:rPr>
          <w:szCs w:val="22"/>
          <w:vertAlign w:val="superscript"/>
        </w:rPr>
        <w:t>-6</w:t>
      </w:r>
      <w:r w:rsidRPr="00343CDA">
        <w:rPr>
          <w:szCs w:val="22"/>
        </w:rPr>
        <w:t xml:space="preserve"> </w:t>
      </w:r>
      <w:r w:rsidR="00D66C18">
        <w:rPr>
          <w:szCs w:val="22"/>
        </w:rPr>
        <w:t>mol dm</w:t>
      </w:r>
      <w:r w:rsidR="00D66C18" w:rsidRPr="005D42BC">
        <w:rPr>
          <w:szCs w:val="22"/>
          <w:vertAlign w:val="superscript"/>
        </w:rPr>
        <w:t>-3</w:t>
      </w:r>
      <w:r w:rsidRPr="00343CDA">
        <w:rPr>
          <w:szCs w:val="22"/>
        </w:rPr>
        <w:t xml:space="preserve">) </w:t>
      </w:r>
      <w:r w:rsidR="00EA066D">
        <w:rPr>
          <w:szCs w:val="22"/>
        </w:rPr>
        <w:t xml:space="preserve">measured </w:t>
      </w:r>
      <w:r w:rsidRPr="00343CDA">
        <w:rPr>
          <w:szCs w:val="22"/>
        </w:rPr>
        <w:t>during 60 cycles every 2 minutes</w:t>
      </w:r>
      <w:r w:rsidR="0083202E">
        <w:rPr>
          <w:szCs w:val="22"/>
        </w:rPr>
        <w:t xml:space="preserve"> at</w:t>
      </w:r>
      <w:r w:rsidRPr="00343CDA">
        <w:rPr>
          <w:szCs w:val="22"/>
        </w:rPr>
        <w:t xml:space="preserve"> 25 °C, </w:t>
      </w:r>
      <w:r w:rsidRPr="005D42BC">
        <w:rPr>
          <w:i/>
          <w:iCs/>
          <w:szCs w:val="22"/>
        </w:rPr>
        <w:t>λ</w:t>
      </w:r>
      <w:r w:rsidRPr="00343CDA">
        <w:rPr>
          <w:szCs w:val="22"/>
          <w:vertAlign w:val="subscript"/>
        </w:rPr>
        <w:t>exc</w:t>
      </w:r>
      <w:r w:rsidRPr="00343CDA">
        <w:rPr>
          <w:szCs w:val="22"/>
        </w:rPr>
        <w:t xml:space="preserve"> = 352 nm </w:t>
      </w:r>
      <w:r w:rsidR="00EA066D">
        <w:rPr>
          <w:szCs w:val="22"/>
        </w:rPr>
        <w:t xml:space="preserve">in methanol </w:t>
      </w:r>
      <w:r w:rsidRPr="00343CDA">
        <w:rPr>
          <w:b/>
          <w:szCs w:val="22"/>
        </w:rPr>
        <w:t>A</w:t>
      </w:r>
      <w:r w:rsidRPr="00343CDA">
        <w:rPr>
          <w:szCs w:val="22"/>
        </w:rPr>
        <w:t>: MeOH</w:t>
      </w:r>
      <w:r w:rsidR="00FF1584">
        <w:rPr>
          <w:szCs w:val="22"/>
        </w:rPr>
        <w:t xml:space="preserve"> </w:t>
      </w:r>
    </w:p>
    <w:p w14:paraId="0F83B3FC" w14:textId="77777777" w:rsidR="004D2AFA" w:rsidRPr="00594C5F" w:rsidRDefault="002B2802" w:rsidP="00650EFB">
      <w:pPr>
        <w:spacing w:line="360" w:lineRule="auto"/>
        <w:rPr>
          <w:rFonts w:asciiTheme="minorHAnsi" w:hAnsiTheme="minorHAnsi"/>
          <w:b/>
          <w:szCs w:val="22"/>
        </w:rPr>
      </w:pPr>
      <w:r w:rsidRPr="00594C5F">
        <w:rPr>
          <w:rFonts w:asciiTheme="minorHAnsi" w:hAnsiTheme="minorHAnsi"/>
          <w:b/>
          <w:szCs w:val="22"/>
        </w:rPr>
        <w:lastRenderedPageBreak/>
        <w:t>2</w:t>
      </w:r>
      <w:r w:rsidR="004D2AFA" w:rsidRPr="00594C5F">
        <w:rPr>
          <w:rFonts w:asciiTheme="minorHAnsi" w:hAnsiTheme="minorHAnsi"/>
          <w:b/>
          <w:szCs w:val="22"/>
        </w:rPr>
        <w:t>.</w:t>
      </w:r>
      <w:r w:rsidR="004D2AFA" w:rsidRPr="00594C5F">
        <w:rPr>
          <w:rFonts w:asciiTheme="minorHAnsi" w:hAnsiTheme="minorHAnsi"/>
          <w:b/>
          <w:szCs w:val="22"/>
        </w:rPr>
        <w:tab/>
        <w:t xml:space="preserve">Study of interactions of </w:t>
      </w:r>
      <w:r w:rsidR="00FB27CC">
        <w:rPr>
          <w:rFonts w:asciiTheme="minorHAnsi" w:hAnsiTheme="minorHAnsi"/>
          <w:b/>
          <w:szCs w:val="22"/>
        </w:rPr>
        <w:t>Phen-Py-1</w:t>
      </w:r>
      <w:r w:rsidR="00EB701C" w:rsidRPr="00594C5F">
        <w:rPr>
          <w:rFonts w:asciiTheme="minorHAnsi" w:hAnsiTheme="minorHAnsi"/>
          <w:b/>
          <w:szCs w:val="22"/>
        </w:rPr>
        <w:t>-2</w:t>
      </w:r>
      <w:r w:rsidR="004D2AFA" w:rsidRPr="00594C5F">
        <w:rPr>
          <w:rFonts w:asciiTheme="minorHAnsi" w:hAnsiTheme="minorHAnsi"/>
          <w:b/>
          <w:szCs w:val="22"/>
        </w:rPr>
        <w:t xml:space="preserve"> with ds-DNA and ds-RNA in aqueous media</w:t>
      </w:r>
    </w:p>
    <w:p w14:paraId="4A9C928D" w14:textId="77777777" w:rsidR="00F97314" w:rsidRPr="00703D9E" w:rsidRDefault="00F97314" w:rsidP="00F97314">
      <w:pPr>
        <w:spacing w:line="360" w:lineRule="auto"/>
        <w:jc w:val="both"/>
        <w:rPr>
          <w:rFonts w:asciiTheme="minorHAnsi" w:hAnsiTheme="minorHAnsi"/>
          <w:iCs/>
          <w:szCs w:val="22"/>
        </w:rPr>
      </w:pPr>
      <w:r w:rsidRPr="00703D9E">
        <w:rPr>
          <w:rFonts w:asciiTheme="minorHAnsi" w:hAnsiTheme="minorHAnsi"/>
          <w:iCs/>
          <w:szCs w:val="22"/>
        </w:rPr>
        <w:t>2.1.</w:t>
      </w:r>
      <w:r w:rsidRPr="00703D9E">
        <w:rPr>
          <w:rFonts w:asciiTheme="minorHAnsi" w:hAnsiTheme="minorHAnsi"/>
          <w:iCs/>
          <w:szCs w:val="22"/>
        </w:rPr>
        <w:tab/>
      </w:r>
      <w:r w:rsidRPr="00703D9E">
        <w:rPr>
          <w:rFonts w:asciiTheme="minorHAnsi" w:hAnsiTheme="minorHAnsi"/>
          <w:szCs w:val="22"/>
        </w:rPr>
        <w:t>Thermal melting experiments</w:t>
      </w:r>
    </w:p>
    <w:p w14:paraId="73AF1A6A" w14:textId="77777777" w:rsidR="00F97314" w:rsidRDefault="00F97314" w:rsidP="00F97314">
      <w:pPr>
        <w:pStyle w:val="BodyText"/>
        <w:spacing w:line="276" w:lineRule="auto"/>
        <w:rPr>
          <w:rFonts w:asciiTheme="minorHAnsi" w:hAnsiTheme="minorHAnsi"/>
          <w:szCs w:val="22"/>
        </w:rPr>
      </w:pPr>
      <w:r w:rsidRPr="00703D9E">
        <w:rPr>
          <w:rFonts w:asciiTheme="minorHAnsi" w:hAnsiTheme="minorHAnsi"/>
          <w:szCs w:val="22"/>
        </w:rPr>
        <w:t xml:space="preserve">Non-covalent binding of small molecules to ds-polynucleotides usually has a </w:t>
      </w:r>
      <w:r w:rsidRPr="00703D9E">
        <w:rPr>
          <w:rFonts w:asciiTheme="minorHAnsi" w:hAnsiTheme="minorHAnsi"/>
          <w:noProof/>
          <w:szCs w:val="22"/>
        </w:rPr>
        <w:t>certain</w:t>
      </w:r>
      <w:r w:rsidRPr="00703D9E">
        <w:rPr>
          <w:rFonts w:asciiTheme="minorHAnsi" w:hAnsiTheme="minorHAnsi"/>
          <w:szCs w:val="22"/>
        </w:rPr>
        <w:t xml:space="preserve"> effect on the thermal stability of helices thus giving different </w:t>
      </w:r>
      <w:r w:rsidRPr="00FC44D4">
        <w:rPr>
          <w:rFonts w:asciiTheme="minorHAnsi" w:hAnsiTheme="minorHAnsi"/>
          <w:i/>
          <w:iCs/>
          <w:szCs w:val="22"/>
        </w:rPr>
        <w:t>T</w:t>
      </w:r>
      <w:r w:rsidRPr="00703D9E">
        <w:rPr>
          <w:rFonts w:asciiTheme="minorHAnsi" w:hAnsiTheme="minorHAnsi"/>
          <w:szCs w:val="22"/>
          <w:vertAlign w:val="subscript"/>
        </w:rPr>
        <w:t>m</w:t>
      </w:r>
      <w:r w:rsidRPr="00703D9E">
        <w:rPr>
          <w:rFonts w:asciiTheme="minorHAnsi" w:hAnsiTheme="minorHAnsi"/>
          <w:szCs w:val="22"/>
        </w:rPr>
        <w:t xml:space="preserve"> values (temperature of dissociation of double stranded helix into two single stranded polynucleotides)</w:t>
      </w:r>
      <w:r w:rsidR="00895621" w:rsidRPr="00703D9E">
        <w:rPr>
          <w:rStyle w:val="EndnoteReference"/>
          <w:rFonts w:asciiTheme="minorHAnsi" w:hAnsiTheme="minorHAnsi"/>
          <w:szCs w:val="22"/>
        </w:rPr>
        <w:endnoteReference w:id="1"/>
      </w:r>
      <w:r w:rsidRPr="00703D9E">
        <w:rPr>
          <w:rFonts w:asciiTheme="minorHAnsi" w:hAnsiTheme="minorHAnsi"/>
          <w:szCs w:val="22"/>
        </w:rPr>
        <w:t xml:space="preserve">. Difference between </w:t>
      </w:r>
      <w:r w:rsidRPr="00FC44D4">
        <w:rPr>
          <w:rFonts w:asciiTheme="minorHAnsi" w:hAnsiTheme="minorHAnsi"/>
          <w:i/>
          <w:iCs/>
          <w:szCs w:val="22"/>
        </w:rPr>
        <w:t>T</w:t>
      </w:r>
      <w:r w:rsidRPr="00703D9E">
        <w:rPr>
          <w:rFonts w:asciiTheme="minorHAnsi" w:hAnsiTheme="minorHAnsi"/>
          <w:szCs w:val="22"/>
          <w:vertAlign w:val="subscript"/>
        </w:rPr>
        <w:t>m</w:t>
      </w:r>
      <w:r w:rsidRPr="00703D9E">
        <w:rPr>
          <w:rFonts w:asciiTheme="minorHAnsi" w:hAnsiTheme="minorHAnsi"/>
          <w:szCs w:val="22"/>
        </w:rPr>
        <w:t xml:space="preserve"> value of free polynucleotide and complex with a </w:t>
      </w:r>
      <w:r w:rsidRPr="00703D9E">
        <w:rPr>
          <w:rFonts w:asciiTheme="minorHAnsi" w:hAnsiTheme="minorHAnsi"/>
          <w:noProof/>
          <w:szCs w:val="22"/>
        </w:rPr>
        <w:t>small</w:t>
      </w:r>
      <w:r w:rsidRPr="00703D9E">
        <w:rPr>
          <w:rFonts w:asciiTheme="minorHAnsi" w:hAnsiTheme="minorHAnsi"/>
          <w:szCs w:val="22"/>
        </w:rPr>
        <w:t xml:space="preserve"> molecule (</w:t>
      </w:r>
      <w:r w:rsidRPr="00703D9E">
        <w:rPr>
          <w:rFonts w:asciiTheme="minorHAnsi" w:hAnsiTheme="minorHAnsi"/>
          <w:szCs w:val="22"/>
        </w:rPr>
        <w:sym w:font="Symbol" w:char="F044"/>
      </w:r>
      <w:r w:rsidRPr="00FC44D4">
        <w:rPr>
          <w:rFonts w:asciiTheme="minorHAnsi" w:hAnsiTheme="minorHAnsi"/>
          <w:i/>
          <w:iCs/>
          <w:szCs w:val="22"/>
        </w:rPr>
        <w:t>T</w:t>
      </w:r>
      <w:r w:rsidRPr="00703D9E">
        <w:rPr>
          <w:rFonts w:asciiTheme="minorHAnsi" w:hAnsiTheme="minorHAnsi"/>
          <w:szCs w:val="22"/>
          <w:vertAlign w:val="subscript"/>
        </w:rPr>
        <w:t>m</w:t>
      </w:r>
      <w:r w:rsidRPr="00703D9E">
        <w:rPr>
          <w:rFonts w:asciiTheme="minorHAnsi" w:hAnsiTheme="minorHAnsi"/>
          <w:szCs w:val="22"/>
        </w:rPr>
        <w:t xml:space="preserve"> value) is an </w:t>
      </w:r>
      <w:r w:rsidRPr="00703D9E">
        <w:rPr>
          <w:rFonts w:asciiTheme="minorHAnsi" w:hAnsiTheme="minorHAnsi"/>
          <w:noProof/>
          <w:szCs w:val="22"/>
        </w:rPr>
        <w:t>important</w:t>
      </w:r>
      <w:r w:rsidRPr="00703D9E">
        <w:rPr>
          <w:rFonts w:asciiTheme="minorHAnsi" w:hAnsiTheme="minorHAnsi"/>
          <w:szCs w:val="22"/>
        </w:rPr>
        <w:t xml:space="preserve"> factor in the </w:t>
      </w:r>
      <w:r w:rsidRPr="00703D9E">
        <w:rPr>
          <w:rFonts w:asciiTheme="minorHAnsi" w:hAnsiTheme="minorHAnsi"/>
          <w:noProof/>
          <w:szCs w:val="22"/>
        </w:rPr>
        <w:t>characterisation</w:t>
      </w:r>
      <w:r w:rsidRPr="00703D9E">
        <w:rPr>
          <w:rFonts w:asciiTheme="minorHAnsi" w:hAnsiTheme="minorHAnsi"/>
          <w:szCs w:val="22"/>
        </w:rPr>
        <w:t xml:space="preserve"> of small molecule / </w:t>
      </w:r>
      <w:r w:rsidRPr="00D30FC4">
        <w:rPr>
          <w:rFonts w:asciiTheme="minorHAnsi" w:hAnsiTheme="minorHAnsi"/>
          <w:i/>
          <w:szCs w:val="22"/>
        </w:rPr>
        <w:t>ds</w:t>
      </w:r>
      <w:r w:rsidRPr="00703D9E">
        <w:rPr>
          <w:rFonts w:asciiTheme="minorHAnsi" w:hAnsiTheme="minorHAnsi"/>
          <w:szCs w:val="22"/>
        </w:rPr>
        <w:t>-polynucleotide interactions.</w:t>
      </w:r>
      <w:r w:rsidR="008B1694" w:rsidRPr="00703D9E">
        <w:rPr>
          <w:rFonts w:asciiTheme="minorHAnsi" w:hAnsiTheme="minorHAnsi"/>
          <w:szCs w:val="22"/>
        </w:rPr>
        <w:t xml:space="preserve"> All thermal melting experiments were performed sodium cacodylate buffer, pH = 7.0, </w:t>
      </w:r>
      <w:r w:rsidR="008B1694" w:rsidRPr="00703D9E">
        <w:rPr>
          <w:rFonts w:asciiTheme="minorHAnsi" w:hAnsiTheme="minorHAnsi"/>
          <w:i/>
          <w:szCs w:val="22"/>
        </w:rPr>
        <w:t>I</w:t>
      </w:r>
      <w:r w:rsidR="00E74921" w:rsidRPr="00FC44D4">
        <w:rPr>
          <w:rFonts w:asciiTheme="minorHAnsi" w:hAnsiTheme="minorHAnsi"/>
          <w:i/>
          <w:iCs/>
          <w:szCs w:val="22"/>
          <w:vertAlign w:val="subscript"/>
        </w:rPr>
        <w:t>c</w:t>
      </w:r>
      <w:r w:rsidR="00E74921">
        <w:rPr>
          <w:rFonts w:asciiTheme="minorHAnsi" w:hAnsiTheme="minorHAnsi"/>
          <w:i/>
          <w:iCs/>
          <w:szCs w:val="22"/>
          <w:vertAlign w:val="subscript"/>
        </w:rPr>
        <w:t xml:space="preserve"> </w:t>
      </w:r>
      <w:r w:rsidR="008B1694" w:rsidRPr="00703D9E">
        <w:rPr>
          <w:rFonts w:asciiTheme="minorHAnsi" w:hAnsiTheme="minorHAnsi"/>
          <w:szCs w:val="22"/>
        </w:rPr>
        <w:t>= 0.05 mol dm</w:t>
      </w:r>
      <w:r w:rsidR="008B1694" w:rsidRPr="00703D9E">
        <w:rPr>
          <w:rFonts w:asciiTheme="minorHAnsi" w:hAnsiTheme="minorHAnsi"/>
          <w:szCs w:val="22"/>
          <w:vertAlign w:val="superscript"/>
        </w:rPr>
        <w:t>-3</w:t>
      </w:r>
      <w:r w:rsidR="008B1694" w:rsidRPr="00703D9E">
        <w:rPr>
          <w:rFonts w:asciiTheme="minorHAnsi" w:hAnsiTheme="minorHAnsi"/>
          <w:szCs w:val="22"/>
        </w:rPr>
        <w:t>.</w:t>
      </w:r>
    </w:p>
    <w:p w14:paraId="1F9543A1" w14:textId="77777777" w:rsidR="00750189" w:rsidRPr="00343CDA" w:rsidRDefault="00750189" w:rsidP="00750189">
      <w:pPr>
        <w:spacing w:line="276" w:lineRule="auto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bCs/>
          <w:szCs w:val="22"/>
        </w:rPr>
        <w:t>At</w:t>
      </w:r>
      <w:r w:rsidRPr="00343CDA">
        <w:rPr>
          <w:rFonts w:asciiTheme="minorHAnsi" w:hAnsiTheme="minorHAnsi"/>
          <w:szCs w:val="22"/>
        </w:rPr>
        <w:t xml:space="preserve"> pH </w:t>
      </w:r>
      <w:r w:rsidR="00E74921">
        <w:rPr>
          <w:rFonts w:asciiTheme="minorHAnsi" w:hAnsiTheme="minorHAnsi"/>
          <w:szCs w:val="22"/>
        </w:rPr>
        <w:t xml:space="preserve">= </w:t>
      </w:r>
      <w:r w:rsidRPr="00343CDA">
        <w:rPr>
          <w:rFonts w:asciiTheme="minorHAnsi" w:hAnsiTheme="minorHAnsi"/>
          <w:szCs w:val="22"/>
        </w:rPr>
        <w:t xml:space="preserve">7 </w:t>
      </w:r>
      <w:r w:rsidR="00FB27CC">
        <w:rPr>
          <w:rFonts w:asciiTheme="minorHAnsi" w:hAnsiTheme="minorHAnsi"/>
          <w:b/>
          <w:szCs w:val="22"/>
        </w:rPr>
        <w:t>Phen-Py-1</w:t>
      </w:r>
      <w:r w:rsidRPr="00343CDA">
        <w:rPr>
          <w:rFonts w:asciiTheme="minorHAnsi" w:hAnsiTheme="minorHAnsi"/>
          <w:b/>
          <w:szCs w:val="22"/>
        </w:rPr>
        <w:t xml:space="preserve"> </w:t>
      </w:r>
      <w:r w:rsidRPr="00343CDA">
        <w:rPr>
          <w:rFonts w:asciiTheme="minorHAnsi" w:hAnsiTheme="minorHAnsi"/>
          <w:szCs w:val="22"/>
        </w:rPr>
        <w:t>and</w:t>
      </w:r>
      <w:r w:rsidRPr="00343CDA">
        <w:rPr>
          <w:rFonts w:asciiTheme="minorHAnsi" w:hAnsiTheme="minorHAnsi"/>
          <w:b/>
          <w:szCs w:val="22"/>
        </w:rPr>
        <w:t xml:space="preserve"> </w:t>
      </w:r>
      <w:r w:rsidR="002C3E67">
        <w:rPr>
          <w:b/>
        </w:rPr>
        <w:t>Phen-Py-</w:t>
      </w:r>
      <w:r w:rsidR="00F1674D">
        <w:rPr>
          <w:rFonts w:asciiTheme="minorHAnsi" w:hAnsiTheme="minorHAnsi"/>
          <w:b/>
          <w:szCs w:val="22"/>
        </w:rPr>
        <w:t>2</w:t>
      </w:r>
      <w:r w:rsidRPr="00343CDA">
        <w:rPr>
          <w:rFonts w:asciiTheme="minorHAnsi" w:hAnsiTheme="minorHAnsi"/>
          <w:b/>
          <w:szCs w:val="22"/>
        </w:rPr>
        <w:t xml:space="preserve"> </w:t>
      </w:r>
      <w:r w:rsidRPr="00343CDA">
        <w:rPr>
          <w:rFonts w:asciiTheme="minorHAnsi" w:hAnsiTheme="minorHAnsi"/>
          <w:szCs w:val="22"/>
        </w:rPr>
        <w:t xml:space="preserve">didn’t thermally stabilize any </w:t>
      </w:r>
      <w:r w:rsidRPr="00D30FC4">
        <w:rPr>
          <w:rFonts w:asciiTheme="minorHAnsi" w:hAnsiTheme="minorHAnsi"/>
          <w:i/>
          <w:szCs w:val="22"/>
        </w:rPr>
        <w:t>ds</w:t>
      </w:r>
      <w:r w:rsidRPr="00343CDA">
        <w:rPr>
          <w:rFonts w:asciiTheme="minorHAnsi" w:hAnsiTheme="minorHAnsi"/>
          <w:szCs w:val="22"/>
        </w:rPr>
        <w:t>-DNA/RNA (Table 2,</w:t>
      </w:r>
      <w:r w:rsidR="006831D4">
        <w:rPr>
          <w:rFonts w:asciiTheme="minorHAnsi" w:hAnsiTheme="minorHAnsi"/>
          <w:szCs w:val="22"/>
        </w:rPr>
        <w:fldChar w:fldCharType="begin"/>
      </w:r>
      <w:r w:rsidR="00FA2AFC">
        <w:rPr>
          <w:rFonts w:asciiTheme="minorHAnsi" w:hAnsiTheme="minorHAnsi"/>
          <w:szCs w:val="22"/>
        </w:rPr>
        <w:instrText xml:space="preserve"> REF _Ref66096595 \h </w:instrText>
      </w:r>
      <w:r w:rsidR="006831D4">
        <w:rPr>
          <w:rFonts w:asciiTheme="minorHAnsi" w:hAnsiTheme="minorHAnsi"/>
          <w:szCs w:val="22"/>
        </w:rPr>
      </w:r>
      <w:r w:rsidR="006831D4">
        <w:rPr>
          <w:rFonts w:asciiTheme="minorHAnsi" w:hAnsiTheme="minorHAnsi"/>
          <w:szCs w:val="22"/>
        </w:rPr>
        <w:fldChar w:fldCharType="separate"/>
      </w:r>
      <w:r w:rsidR="00CF1885">
        <w:t>Figure S</w:t>
      </w:r>
      <w:r w:rsidR="00CF1885">
        <w:rPr>
          <w:noProof/>
        </w:rPr>
        <w:t>4</w:t>
      </w:r>
      <w:r w:rsidR="006831D4">
        <w:rPr>
          <w:rFonts w:asciiTheme="minorHAnsi" w:hAnsiTheme="minorHAnsi"/>
          <w:szCs w:val="22"/>
        </w:rPr>
        <w:fldChar w:fldCharType="end"/>
      </w:r>
      <w:r w:rsidR="00FA2AFC">
        <w:rPr>
          <w:rFonts w:asciiTheme="minorHAnsi" w:hAnsiTheme="minorHAnsi"/>
          <w:szCs w:val="22"/>
        </w:rPr>
        <w:t>-</w:t>
      </w:r>
      <w:r w:rsidR="006831D4">
        <w:fldChar w:fldCharType="begin"/>
      </w:r>
      <w:r w:rsidR="006831D4">
        <w:instrText xml:space="preserve"> REF _Ref66096597 \h  \* MERGEFORMAT </w:instrText>
      </w:r>
      <w:r w:rsidR="006831D4">
        <w:fldChar w:fldCharType="separate"/>
      </w:r>
      <w:r w:rsidR="00CF1885" w:rsidRPr="00CF1885">
        <w:rPr>
          <w:vanish/>
        </w:rPr>
        <w:t xml:space="preserve">Figure </w:t>
      </w:r>
      <w:r w:rsidR="00CF1885">
        <w:t>S6</w:t>
      </w:r>
      <w:r w:rsidR="006831D4">
        <w:fldChar w:fldCharType="end"/>
      </w:r>
      <w:r w:rsidRPr="00343CDA">
        <w:rPr>
          <w:rFonts w:asciiTheme="minorHAnsi" w:hAnsiTheme="minorHAnsi"/>
          <w:szCs w:val="22"/>
        </w:rPr>
        <w:t xml:space="preserve">). </w:t>
      </w:r>
    </w:p>
    <w:p w14:paraId="3C50395A" w14:textId="77777777" w:rsidR="00750189" w:rsidRPr="00343CDA" w:rsidRDefault="00595A85" w:rsidP="00750189">
      <w:pPr>
        <w:spacing w:line="276" w:lineRule="auto"/>
        <w:rPr>
          <w:rFonts w:asciiTheme="minorHAnsi" w:hAnsiTheme="minorHAnsi"/>
          <w:szCs w:val="22"/>
        </w:rPr>
      </w:pPr>
      <w:r>
        <w:object w:dxaOrig="6964" w:dyaOrig="4780" w14:anchorId="5D7E19A3">
          <v:shape id="_x0000_i1034" type="#_x0000_t75" style="width:348.7pt;height:240.2pt" o:ole="">
            <v:imagedata r:id="rId26" o:title=""/>
          </v:shape>
          <o:OLEObject Type="Embed" ProgID="Origin50.Graph" ShapeID="_x0000_i1034" DrawAspect="Content" ObjectID="_1733849791" r:id="rId27"/>
        </w:object>
      </w:r>
      <w:r w:rsidR="00750189" w:rsidRPr="00343CDA">
        <w:rPr>
          <w:rFonts w:asciiTheme="minorHAnsi" w:hAnsiTheme="minorHAnsi"/>
          <w:szCs w:val="22"/>
        </w:rPr>
        <w:t xml:space="preserve"> </w:t>
      </w:r>
    </w:p>
    <w:p w14:paraId="6CB4FE92" w14:textId="77777777" w:rsidR="00750189" w:rsidRPr="00343CDA" w:rsidRDefault="00AA1005" w:rsidP="00AA1005">
      <w:pPr>
        <w:pStyle w:val="Caption"/>
        <w:rPr>
          <w:szCs w:val="22"/>
        </w:rPr>
      </w:pPr>
      <w:bookmarkStart w:id="4" w:name="_Ref66096595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4</w:t>
      </w:r>
      <w:r w:rsidR="006831D4">
        <w:rPr>
          <w:noProof/>
        </w:rPr>
        <w:fldChar w:fldCharType="end"/>
      </w:r>
      <w:bookmarkEnd w:id="4"/>
      <w:r w:rsidR="00750189" w:rsidRPr="00343CDA">
        <w:rPr>
          <w:szCs w:val="22"/>
        </w:rPr>
        <w:t xml:space="preserve">. Melting curves of </w:t>
      </w:r>
      <w:r w:rsidR="00750189" w:rsidRPr="00343CDA">
        <w:rPr>
          <w:i/>
          <w:szCs w:val="22"/>
        </w:rPr>
        <w:t>ct-</w:t>
      </w:r>
      <w:r w:rsidR="00750189" w:rsidRPr="00343CDA">
        <w:rPr>
          <w:szCs w:val="22"/>
        </w:rPr>
        <w:t xml:space="preserve">DNA upon addition of </w:t>
      </w:r>
      <w:r w:rsidR="00FB27CC">
        <w:rPr>
          <w:b/>
          <w:szCs w:val="22"/>
        </w:rPr>
        <w:t>Phen-Py-1</w:t>
      </w:r>
      <w:r w:rsidR="00750189" w:rsidRPr="00343CDA">
        <w:rPr>
          <w:szCs w:val="22"/>
        </w:rPr>
        <w:t xml:space="preserve"> and </w:t>
      </w:r>
      <w:r w:rsidR="002C3E67">
        <w:rPr>
          <w:b/>
        </w:rPr>
        <w:t>Phen-Py-</w:t>
      </w:r>
      <w:r w:rsidR="00F1674D">
        <w:rPr>
          <w:b/>
          <w:szCs w:val="22"/>
        </w:rPr>
        <w:t>2</w:t>
      </w:r>
      <w:r w:rsidR="00750189" w:rsidRPr="00343CDA">
        <w:rPr>
          <w:b/>
          <w:szCs w:val="22"/>
        </w:rPr>
        <w:t xml:space="preserve"> </w:t>
      </w:r>
      <w:r w:rsidR="00750189" w:rsidRPr="00343CDA">
        <w:rPr>
          <w:szCs w:val="22"/>
        </w:rPr>
        <w:t>(</w:t>
      </w:r>
      <w:r w:rsidR="00750189" w:rsidRPr="00FC44D4">
        <w:rPr>
          <w:i/>
          <w:iCs/>
          <w:szCs w:val="22"/>
        </w:rPr>
        <w:t>c</w:t>
      </w:r>
      <w:r w:rsidR="00750189" w:rsidRPr="00343CDA">
        <w:rPr>
          <w:szCs w:val="22"/>
        </w:rPr>
        <w:t>(DNA)= 2 ×10</w:t>
      </w:r>
      <w:r w:rsidR="00750189" w:rsidRPr="00343CDA">
        <w:rPr>
          <w:szCs w:val="22"/>
          <w:vertAlign w:val="superscript"/>
        </w:rPr>
        <w:t>-5</w:t>
      </w:r>
      <w:r w:rsidR="00750189" w:rsidRPr="00343CDA">
        <w:rPr>
          <w:szCs w:val="22"/>
        </w:rPr>
        <w:t xml:space="preserve"> </w:t>
      </w:r>
      <w:r w:rsidR="00E74921">
        <w:rPr>
          <w:szCs w:val="22"/>
        </w:rPr>
        <w:t>mol dm</w:t>
      </w:r>
      <w:r w:rsidR="00E74921" w:rsidRPr="00FC44D4">
        <w:rPr>
          <w:szCs w:val="22"/>
          <w:vertAlign w:val="superscript"/>
        </w:rPr>
        <w:t>-3</w:t>
      </w:r>
      <w:r w:rsidR="00750189" w:rsidRPr="00343CDA">
        <w:rPr>
          <w:szCs w:val="22"/>
        </w:rPr>
        <w:t xml:space="preserve">; ratio </w:t>
      </w:r>
      <w:r w:rsidR="00750189" w:rsidRPr="00FC44D4">
        <w:rPr>
          <w:i/>
          <w:iCs/>
          <w:szCs w:val="22"/>
        </w:rPr>
        <w:t>r</w:t>
      </w:r>
      <w:r w:rsidR="00750189" w:rsidRPr="00343CDA">
        <w:rPr>
          <w:szCs w:val="22"/>
        </w:rPr>
        <w:t xml:space="preserve">[compound] / [polynucleotide] = 0.3) at pH = 7.0 (sodium cacodylate buffer, </w:t>
      </w:r>
      <w:r w:rsidR="00750189" w:rsidRPr="00FC44D4">
        <w:rPr>
          <w:i/>
          <w:iCs/>
          <w:szCs w:val="22"/>
        </w:rPr>
        <w:t>I</w:t>
      </w:r>
      <w:r w:rsidR="00E74921" w:rsidRPr="00FC44D4">
        <w:rPr>
          <w:i/>
          <w:iCs/>
          <w:szCs w:val="22"/>
          <w:vertAlign w:val="subscript"/>
        </w:rPr>
        <w:t>c</w:t>
      </w:r>
      <w:r w:rsidR="00750189" w:rsidRPr="00343CDA">
        <w:rPr>
          <w:szCs w:val="22"/>
        </w:rPr>
        <w:t xml:space="preserve"> = 0.05 mol dm</w:t>
      </w:r>
      <w:r w:rsidR="00750189" w:rsidRPr="00343CDA">
        <w:rPr>
          <w:szCs w:val="22"/>
          <w:vertAlign w:val="superscript"/>
        </w:rPr>
        <w:t>-3</w:t>
      </w:r>
      <w:r w:rsidR="00750189" w:rsidRPr="00343CDA">
        <w:rPr>
          <w:szCs w:val="22"/>
        </w:rPr>
        <w:t>).</w:t>
      </w:r>
    </w:p>
    <w:p w14:paraId="76970ED0" w14:textId="77777777" w:rsidR="00750189" w:rsidRPr="00343CDA" w:rsidRDefault="00750189" w:rsidP="00750189">
      <w:pPr>
        <w:spacing w:line="276" w:lineRule="auto"/>
        <w:rPr>
          <w:rFonts w:asciiTheme="minorHAnsi" w:hAnsiTheme="minorHAnsi"/>
          <w:szCs w:val="22"/>
        </w:rPr>
      </w:pPr>
    </w:p>
    <w:p w14:paraId="1C20316F" w14:textId="77777777" w:rsidR="00750189" w:rsidRPr="00343CDA" w:rsidRDefault="005F40DB" w:rsidP="00750189">
      <w:pPr>
        <w:spacing w:line="276" w:lineRule="auto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szCs w:val="22"/>
        </w:rPr>
        <w:object w:dxaOrig="6892" w:dyaOrig="4785" w14:anchorId="49AA6C8A">
          <v:shape id="_x0000_i1035" type="#_x0000_t75" style="width:253.05pt;height:174.1pt" o:ole="">
            <v:imagedata r:id="rId28" o:title=""/>
          </v:shape>
          <o:OLEObject Type="Embed" ProgID="Origin50.Graph" ShapeID="_x0000_i1035" DrawAspect="Content" ObjectID="_1733849792" r:id="rId29"/>
        </w:object>
      </w:r>
    </w:p>
    <w:p w14:paraId="1A152A25" w14:textId="77777777" w:rsidR="00750189" w:rsidRPr="00343CDA" w:rsidRDefault="00AA1005" w:rsidP="00AA1005">
      <w:pPr>
        <w:pStyle w:val="Caption"/>
        <w:rPr>
          <w:szCs w:val="22"/>
        </w:rPr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5</w:t>
      </w:r>
      <w:r w:rsidR="006831D4">
        <w:rPr>
          <w:noProof/>
        </w:rPr>
        <w:fldChar w:fldCharType="end"/>
      </w:r>
      <w:r w:rsidR="00750189" w:rsidRPr="00343CDA">
        <w:rPr>
          <w:szCs w:val="22"/>
        </w:rPr>
        <w:t xml:space="preserve">. Melting curves of poly rA-poly rU upon addition of </w:t>
      </w:r>
      <w:r w:rsidR="00FB27CC">
        <w:rPr>
          <w:b/>
          <w:szCs w:val="22"/>
        </w:rPr>
        <w:t>Phen-Py-1</w:t>
      </w:r>
      <w:r w:rsidR="00750189" w:rsidRPr="00343CDA">
        <w:rPr>
          <w:szCs w:val="22"/>
        </w:rPr>
        <w:t xml:space="preserve"> and </w:t>
      </w:r>
      <w:r w:rsidR="00691CBC">
        <w:rPr>
          <w:b/>
        </w:rPr>
        <w:t>Phen-Py-</w:t>
      </w:r>
      <w:r w:rsidR="00F1674D">
        <w:rPr>
          <w:b/>
          <w:szCs w:val="22"/>
        </w:rPr>
        <w:t>2</w:t>
      </w:r>
      <w:r w:rsidR="00750189" w:rsidRPr="00343CDA">
        <w:rPr>
          <w:b/>
          <w:szCs w:val="22"/>
        </w:rPr>
        <w:t xml:space="preserve"> </w:t>
      </w:r>
      <w:r w:rsidR="00750189" w:rsidRPr="00343CDA">
        <w:rPr>
          <w:szCs w:val="22"/>
        </w:rPr>
        <w:t>(</w:t>
      </w:r>
      <w:r w:rsidR="00750189" w:rsidRPr="00FC44D4">
        <w:rPr>
          <w:i/>
          <w:iCs/>
          <w:szCs w:val="22"/>
        </w:rPr>
        <w:t>c</w:t>
      </w:r>
      <w:r w:rsidR="00750189" w:rsidRPr="00343CDA">
        <w:rPr>
          <w:szCs w:val="22"/>
        </w:rPr>
        <w:t>(RNA)= 2 ×10</w:t>
      </w:r>
      <w:r w:rsidR="00750189" w:rsidRPr="00343CDA">
        <w:rPr>
          <w:szCs w:val="22"/>
          <w:vertAlign w:val="superscript"/>
        </w:rPr>
        <w:t>-5</w:t>
      </w:r>
      <w:r w:rsidR="00750189" w:rsidRPr="00343CDA">
        <w:rPr>
          <w:szCs w:val="22"/>
        </w:rPr>
        <w:t xml:space="preserve"> </w:t>
      </w:r>
      <w:r w:rsidR="0098135C">
        <w:rPr>
          <w:szCs w:val="22"/>
        </w:rPr>
        <w:t>mol dm</w:t>
      </w:r>
      <w:r w:rsidR="0098135C" w:rsidRPr="00FC44D4">
        <w:rPr>
          <w:szCs w:val="22"/>
          <w:vertAlign w:val="superscript"/>
        </w:rPr>
        <w:t>-3</w:t>
      </w:r>
      <w:r w:rsidR="00750189" w:rsidRPr="00343CDA">
        <w:rPr>
          <w:szCs w:val="22"/>
        </w:rPr>
        <w:t xml:space="preserve">; ratio </w:t>
      </w:r>
      <w:r w:rsidR="00750189" w:rsidRPr="00FC44D4">
        <w:rPr>
          <w:i/>
          <w:iCs/>
          <w:szCs w:val="22"/>
        </w:rPr>
        <w:t>r</w:t>
      </w:r>
      <w:r w:rsidR="00750189" w:rsidRPr="00343CDA">
        <w:rPr>
          <w:szCs w:val="22"/>
        </w:rPr>
        <w:t xml:space="preserve">[compound] / [polynucleotide] = 0.3) at pH = 7.0 (sodium cacodylate buffer, </w:t>
      </w:r>
      <w:r w:rsidR="00750189" w:rsidRPr="00FC44D4">
        <w:rPr>
          <w:i/>
          <w:iCs/>
          <w:szCs w:val="22"/>
        </w:rPr>
        <w:t>I</w:t>
      </w:r>
      <w:r w:rsidR="0098135C" w:rsidRPr="00FC44D4">
        <w:rPr>
          <w:i/>
          <w:iCs/>
          <w:szCs w:val="22"/>
          <w:vertAlign w:val="subscript"/>
        </w:rPr>
        <w:t>c</w:t>
      </w:r>
      <w:r w:rsidR="00750189" w:rsidRPr="00343CDA">
        <w:rPr>
          <w:szCs w:val="22"/>
        </w:rPr>
        <w:t xml:space="preserve"> = 0.05 mol dm</w:t>
      </w:r>
      <w:r w:rsidR="00750189" w:rsidRPr="00343CDA">
        <w:rPr>
          <w:szCs w:val="22"/>
          <w:vertAlign w:val="superscript"/>
        </w:rPr>
        <w:t>-3</w:t>
      </w:r>
      <w:r w:rsidR="00750189" w:rsidRPr="00343CDA">
        <w:rPr>
          <w:szCs w:val="22"/>
        </w:rPr>
        <w:t>).</w:t>
      </w:r>
    </w:p>
    <w:p w14:paraId="38FE9779" w14:textId="77777777" w:rsidR="00750189" w:rsidRPr="00343CDA" w:rsidRDefault="00967C00" w:rsidP="00750189">
      <w:pPr>
        <w:spacing w:line="276" w:lineRule="auto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szCs w:val="22"/>
        </w:rPr>
        <w:object w:dxaOrig="6624" w:dyaOrig="4780" w14:anchorId="2A12BA4F">
          <v:shape id="_x0000_i1036" type="#_x0000_t75" style="width:332.05pt;height:240.2pt" o:ole="">
            <v:imagedata r:id="rId30" o:title=""/>
          </v:shape>
          <o:OLEObject Type="Embed" ProgID="Origin50.Graph" ShapeID="_x0000_i1036" DrawAspect="Content" ObjectID="_1733849793" r:id="rId31"/>
        </w:object>
      </w:r>
    </w:p>
    <w:p w14:paraId="1A05C21E" w14:textId="77777777" w:rsidR="00750189" w:rsidRPr="00343CDA" w:rsidRDefault="00AA1005" w:rsidP="00654574">
      <w:pPr>
        <w:pStyle w:val="Caption"/>
        <w:spacing w:before="0" w:after="0"/>
        <w:rPr>
          <w:szCs w:val="22"/>
        </w:rPr>
      </w:pPr>
      <w:bookmarkStart w:id="5" w:name="_Ref66096597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6</w:t>
      </w:r>
      <w:r w:rsidR="006831D4">
        <w:rPr>
          <w:noProof/>
        </w:rPr>
        <w:fldChar w:fldCharType="end"/>
      </w:r>
      <w:bookmarkEnd w:id="5"/>
      <w:r w:rsidR="00750189" w:rsidRPr="00343CDA">
        <w:rPr>
          <w:szCs w:val="22"/>
        </w:rPr>
        <w:t xml:space="preserve">. Melting curves of poly dAdT – poly dAdT upon addition of </w:t>
      </w:r>
      <w:r w:rsidR="00FB27CC">
        <w:rPr>
          <w:b/>
          <w:szCs w:val="22"/>
        </w:rPr>
        <w:t>Phen-Py-1</w:t>
      </w:r>
      <w:r w:rsidR="00750189" w:rsidRPr="00343CDA">
        <w:rPr>
          <w:szCs w:val="22"/>
        </w:rPr>
        <w:t xml:space="preserve"> and </w:t>
      </w:r>
      <w:r w:rsidR="006F108A">
        <w:rPr>
          <w:b/>
        </w:rPr>
        <w:t>Phen-Py-</w:t>
      </w:r>
      <w:r w:rsidR="00F1674D">
        <w:rPr>
          <w:b/>
          <w:szCs w:val="22"/>
        </w:rPr>
        <w:t>2</w:t>
      </w:r>
      <w:r w:rsidR="00750189" w:rsidRPr="00343CDA">
        <w:rPr>
          <w:b/>
          <w:szCs w:val="22"/>
        </w:rPr>
        <w:t xml:space="preserve"> </w:t>
      </w:r>
      <w:r w:rsidR="00750189" w:rsidRPr="00343CDA">
        <w:rPr>
          <w:szCs w:val="22"/>
        </w:rPr>
        <w:t>(</w:t>
      </w:r>
      <w:r w:rsidR="00750189" w:rsidRPr="00967C00">
        <w:rPr>
          <w:i/>
          <w:iCs/>
          <w:szCs w:val="22"/>
        </w:rPr>
        <w:t>c</w:t>
      </w:r>
      <w:r w:rsidR="00750189" w:rsidRPr="00343CDA">
        <w:rPr>
          <w:szCs w:val="22"/>
        </w:rPr>
        <w:t xml:space="preserve"> (DNA)</w:t>
      </w:r>
      <w:r w:rsidR="0098135C">
        <w:rPr>
          <w:szCs w:val="22"/>
        </w:rPr>
        <w:t xml:space="preserve"> </w:t>
      </w:r>
      <w:r w:rsidR="00750189" w:rsidRPr="00343CDA">
        <w:rPr>
          <w:szCs w:val="22"/>
        </w:rPr>
        <w:t>= 2 ×10</w:t>
      </w:r>
      <w:r w:rsidR="00750189" w:rsidRPr="00343CDA">
        <w:rPr>
          <w:szCs w:val="22"/>
          <w:vertAlign w:val="superscript"/>
        </w:rPr>
        <w:t>-5</w:t>
      </w:r>
      <w:r w:rsidR="00750189" w:rsidRPr="00343CDA">
        <w:rPr>
          <w:szCs w:val="22"/>
        </w:rPr>
        <w:t xml:space="preserve"> </w:t>
      </w:r>
      <w:r w:rsidR="0098135C">
        <w:rPr>
          <w:szCs w:val="22"/>
        </w:rPr>
        <w:t>mol dm</w:t>
      </w:r>
      <w:r w:rsidR="0098135C" w:rsidRPr="00967C00">
        <w:rPr>
          <w:szCs w:val="22"/>
          <w:vertAlign w:val="superscript"/>
        </w:rPr>
        <w:t>-3</w:t>
      </w:r>
      <w:r w:rsidR="00750189" w:rsidRPr="00343CDA">
        <w:rPr>
          <w:szCs w:val="22"/>
        </w:rPr>
        <w:t xml:space="preserve">; ratio </w:t>
      </w:r>
      <w:r w:rsidR="00750189" w:rsidRPr="00967C00">
        <w:rPr>
          <w:i/>
          <w:iCs/>
          <w:szCs w:val="22"/>
        </w:rPr>
        <w:t>r</w:t>
      </w:r>
      <w:r w:rsidR="00750189" w:rsidRPr="00343CDA">
        <w:rPr>
          <w:szCs w:val="22"/>
        </w:rPr>
        <w:t xml:space="preserve">[compound] / [polynucleotide] = 0.3) at pH = 7.0 (sodium cacodylate buffer, </w:t>
      </w:r>
      <w:r w:rsidR="00750189" w:rsidRPr="00967C00">
        <w:rPr>
          <w:i/>
          <w:iCs/>
          <w:szCs w:val="22"/>
        </w:rPr>
        <w:t>I</w:t>
      </w:r>
      <w:r w:rsidR="0098135C" w:rsidRPr="00967C00">
        <w:rPr>
          <w:i/>
          <w:iCs/>
          <w:szCs w:val="22"/>
          <w:vertAlign w:val="subscript"/>
        </w:rPr>
        <w:t>c</w:t>
      </w:r>
      <w:r w:rsidR="00750189" w:rsidRPr="00343CDA">
        <w:rPr>
          <w:szCs w:val="22"/>
        </w:rPr>
        <w:t xml:space="preserve"> = 0.05 mol dm</w:t>
      </w:r>
      <w:r w:rsidR="00750189" w:rsidRPr="00343CDA">
        <w:rPr>
          <w:szCs w:val="22"/>
          <w:vertAlign w:val="superscript"/>
        </w:rPr>
        <w:t>-3</w:t>
      </w:r>
      <w:r w:rsidR="00750189" w:rsidRPr="00343CDA">
        <w:rPr>
          <w:szCs w:val="22"/>
        </w:rPr>
        <w:t>).</w:t>
      </w:r>
    </w:p>
    <w:p w14:paraId="69F4C579" w14:textId="77777777" w:rsidR="00750189" w:rsidRPr="00343CDA" w:rsidRDefault="00750189" w:rsidP="00654574">
      <w:pPr>
        <w:spacing w:line="276" w:lineRule="auto"/>
        <w:rPr>
          <w:rFonts w:asciiTheme="minorHAnsi" w:hAnsiTheme="minorHAnsi"/>
          <w:szCs w:val="22"/>
        </w:rPr>
      </w:pPr>
    </w:p>
    <w:p w14:paraId="6E48A538" w14:textId="77777777" w:rsidR="00750189" w:rsidRPr="00343CDA" w:rsidRDefault="00750189" w:rsidP="00654574">
      <w:pPr>
        <w:pStyle w:val="Caption"/>
        <w:spacing w:before="0" w:after="0" w:line="276" w:lineRule="auto"/>
        <w:rPr>
          <w:rFonts w:cstheme="minorBidi"/>
          <w:szCs w:val="22"/>
        </w:rPr>
      </w:pPr>
      <w:r w:rsidRPr="00343CDA">
        <w:rPr>
          <w:szCs w:val="22"/>
        </w:rPr>
        <w:t xml:space="preserve">Table </w:t>
      </w:r>
      <w:r w:rsidR="00EB01C2">
        <w:rPr>
          <w:szCs w:val="22"/>
        </w:rPr>
        <w:t>S</w:t>
      </w:r>
      <w:r w:rsidRPr="00343CDA">
        <w:rPr>
          <w:szCs w:val="22"/>
        </w:rPr>
        <w:t xml:space="preserve">2. The </w:t>
      </w:r>
      <w:r w:rsidRPr="00343CDA">
        <w:rPr>
          <w:szCs w:val="22"/>
          <w:vertAlign w:val="superscript"/>
        </w:rPr>
        <w:t>a</w:t>
      </w:r>
      <w:r w:rsidRPr="00343CDA">
        <w:rPr>
          <w:szCs w:val="22"/>
        </w:rPr>
        <w:sym w:font="Symbol" w:char="F044"/>
      </w:r>
      <w:r w:rsidRPr="00967C00">
        <w:rPr>
          <w:i/>
          <w:iCs/>
          <w:szCs w:val="22"/>
        </w:rPr>
        <w:t>T</w:t>
      </w:r>
      <w:r w:rsidRPr="00343CDA">
        <w:rPr>
          <w:szCs w:val="22"/>
          <w:vertAlign w:val="subscript"/>
        </w:rPr>
        <w:t>m</w:t>
      </w:r>
      <w:r w:rsidRPr="00343CDA">
        <w:rPr>
          <w:szCs w:val="22"/>
        </w:rPr>
        <w:t xml:space="preserve"> values (°C ) of studied ds-polynucleotides upon addition of </w:t>
      </w:r>
      <w:r w:rsidR="00FB27CC">
        <w:rPr>
          <w:b/>
          <w:szCs w:val="22"/>
        </w:rPr>
        <w:t>Phen-Py-1</w:t>
      </w:r>
      <w:r w:rsidRPr="00343CDA">
        <w:rPr>
          <w:b/>
          <w:szCs w:val="22"/>
        </w:rPr>
        <w:t xml:space="preserve"> </w:t>
      </w:r>
      <w:r w:rsidRPr="00343CDA">
        <w:rPr>
          <w:szCs w:val="22"/>
        </w:rPr>
        <w:t xml:space="preserve">and </w:t>
      </w:r>
      <w:r w:rsidR="00C1077B">
        <w:rPr>
          <w:b/>
        </w:rPr>
        <w:t>Phen-Py-</w:t>
      </w:r>
      <w:r w:rsidR="00F1674D">
        <w:rPr>
          <w:b/>
          <w:szCs w:val="22"/>
        </w:rPr>
        <w:t>2</w:t>
      </w:r>
      <w:r w:rsidRPr="00343CDA">
        <w:rPr>
          <w:szCs w:val="22"/>
        </w:rPr>
        <w:t xml:space="preserve"> (ratio </w:t>
      </w:r>
      <w:r w:rsidRPr="00343CDA">
        <w:rPr>
          <w:i/>
          <w:szCs w:val="22"/>
        </w:rPr>
        <w:t>r</w:t>
      </w:r>
      <w:r w:rsidRPr="00343CDA">
        <w:rPr>
          <w:i/>
          <w:szCs w:val="22"/>
          <w:vertAlign w:val="superscript"/>
        </w:rPr>
        <w:t>b</w:t>
      </w:r>
      <w:r w:rsidRPr="00343CDA">
        <w:rPr>
          <w:i/>
          <w:szCs w:val="22"/>
        </w:rPr>
        <w:t xml:space="preserve"> </w:t>
      </w:r>
      <w:r w:rsidRPr="00343CDA">
        <w:rPr>
          <w:szCs w:val="22"/>
        </w:rPr>
        <w:t>= 0.3)</w:t>
      </w:r>
      <w:r w:rsidRPr="00343CDA">
        <w:rPr>
          <w:b/>
          <w:i/>
          <w:szCs w:val="22"/>
        </w:rPr>
        <w:t xml:space="preserve"> </w:t>
      </w:r>
      <w:r w:rsidRPr="00343CDA">
        <w:rPr>
          <w:szCs w:val="22"/>
          <w:vertAlign w:val="superscript"/>
        </w:rPr>
        <w:t xml:space="preserve"> </w:t>
      </w:r>
      <w:r w:rsidRPr="00343CDA">
        <w:rPr>
          <w:szCs w:val="22"/>
        </w:rPr>
        <w:t xml:space="preserve">at pH = 7.0 (buffer sodium cacodylate, </w:t>
      </w:r>
      <w:r w:rsidRPr="00343CDA">
        <w:rPr>
          <w:i/>
          <w:szCs w:val="22"/>
        </w:rPr>
        <w:t>I</w:t>
      </w:r>
      <w:r w:rsidR="0098135C" w:rsidRPr="00967C00">
        <w:rPr>
          <w:i/>
          <w:szCs w:val="22"/>
          <w:vertAlign w:val="subscript"/>
        </w:rPr>
        <w:t>c</w:t>
      </w:r>
      <w:r w:rsidRPr="00343CDA">
        <w:rPr>
          <w:szCs w:val="22"/>
        </w:rPr>
        <w:t xml:space="preserve"> = 0.05 mol dm</w:t>
      </w:r>
      <w:r w:rsidRPr="00343CDA">
        <w:rPr>
          <w:szCs w:val="22"/>
          <w:vertAlign w:val="superscript"/>
        </w:rPr>
        <w:t>-3</w:t>
      </w:r>
      <w:r w:rsidRPr="00343CDA">
        <w:rPr>
          <w:szCs w:val="22"/>
        </w:rPr>
        <w:t xml:space="preserve"> ), c(DNA / RNA) = 1-2 ×10</w:t>
      </w:r>
      <w:r w:rsidRPr="00343CDA">
        <w:rPr>
          <w:szCs w:val="22"/>
          <w:vertAlign w:val="superscript"/>
        </w:rPr>
        <w:t>-5</w:t>
      </w:r>
      <w:r w:rsidRPr="00343CDA">
        <w:rPr>
          <w:szCs w:val="22"/>
        </w:rPr>
        <w:t xml:space="preserve"> </w:t>
      </w:r>
      <w:r w:rsidR="0098135C">
        <w:rPr>
          <w:szCs w:val="22"/>
        </w:rPr>
        <w:t>mol dm</w:t>
      </w:r>
      <w:r w:rsidR="0098135C" w:rsidRPr="00967C00">
        <w:rPr>
          <w:szCs w:val="22"/>
          <w:vertAlign w:val="superscript"/>
        </w:rPr>
        <w:t>-3</w:t>
      </w:r>
      <w:r w:rsidRPr="00343CDA">
        <w:rPr>
          <w:szCs w:val="22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632"/>
        <w:gridCol w:w="2835"/>
        <w:gridCol w:w="3119"/>
      </w:tblGrid>
      <w:tr w:rsidR="00750189" w:rsidRPr="00343CDA" w14:paraId="7AE97DC2" w14:textId="77777777" w:rsidTr="00AB214B">
        <w:trPr>
          <w:tblHeader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559E" w14:textId="77777777" w:rsidR="00750189" w:rsidRPr="00343CDA" w:rsidRDefault="00750189" w:rsidP="00AB214B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7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C8D66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343CDA">
              <w:rPr>
                <w:rFonts w:asciiTheme="minorHAnsi" w:hAnsiTheme="minorHAnsi"/>
                <w:b/>
                <w:bCs/>
                <w:szCs w:val="22"/>
              </w:rPr>
              <w:sym w:font="Symbol" w:char="F044"/>
            </w:r>
            <w:r w:rsidRPr="00343CDA">
              <w:rPr>
                <w:rFonts w:asciiTheme="minorHAnsi" w:hAnsiTheme="minorHAnsi"/>
                <w:b/>
                <w:bCs/>
                <w:i/>
                <w:iCs/>
                <w:szCs w:val="22"/>
              </w:rPr>
              <w:t>T</w:t>
            </w:r>
            <w:r w:rsidRPr="00967C00">
              <w:rPr>
                <w:rFonts w:asciiTheme="minorHAnsi" w:hAnsiTheme="minorHAnsi"/>
                <w:b/>
                <w:bCs/>
                <w:i/>
                <w:iCs/>
                <w:szCs w:val="22"/>
                <w:vertAlign w:val="subscript"/>
              </w:rPr>
              <w:t>m</w:t>
            </w:r>
            <w:r w:rsidRPr="00343CDA">
              <w:rPr>
                <w:rFonts w:asciiTheme="minorHAnsi" w:hAnsiTheme="minorHAnsi"/>
                <w:b/>
                <w:bCs/>
                <w:i/>
                <w:iCs/>
                <w:szCs w:val="22"/>
              </w:rPr>
              <w:t xml:space="preserve"> </w:t>
            </w:r>
            <w:r w:rsidRPr="00343CDA">
              <w:rPr>
                <w:rFonts w:asciiTheme="minorHAnsi" w:hAnsiTheme="minorHAnsi"/>
                <w:b/>
                <w:bCs/>
                <w:szCs w:val="22"/>
              </w:rPr>
              <w:t>/ °C</w:t>
            </w:r>
          </w:p>
        </w:tc>
      </w:tr>
      <w:tr w:rsidR="00750189" w:rsidRPr="00343CDA" w14:paraId="00037D4C" w14:textId="77777777" w:rsidTr="00AB214B">
        <w:trPr>
          <w:trHeight w:val="740"/>
          <w:tblHeader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777B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343CDA">
              <w:rPr>
                <w:rFonts w:asciiTheme="minorHAnsi" w:hAnsiTheme="minorHAnsi"/>
                <w:b/>
                <w:szCs w:val="22"/>
              </w:rPr>
              <w:t>Compound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169B33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343CDA">
              <w:rPr>
                <w:rFonts w:asciiTheme="minorHAnsi" w:hAnsiTheme="minorHAnsi"/>
                <w:b/>
                <w:i/>
                <w:szCs w:val="22"/>
              </w:rPr>
              <w:t>ct</w:t>
            </w:r>
            <w:r w:rsidRPr="00343CDA">
              <w:rPr>
                <w:rFonts w:asciiTheme="minorHAnsi" w:hAnsiTheme="minorHAnsi"/>
                <w:b/>
                <w:szCs w:val="22"/>
              </w:rPr>
              <w:t>-DNA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D47C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343CDA">
              <w:rPr>
                <w:rFonts w:asciiTheme="minorHAnsi" w:hAnsiTheme="minorHAnsi"/>
                <w:b/>
                <w:bCs/>
                <w:szCs w:val="22"/>
              </w:rPr>
              <w:t>poly dAdT</w:t>
            </w:r>
            <w:r w:rsidRPr="00343CDA">
              <w:rPr>
                <w:rFonts w:asciiTheme="minorHAnsi" w:hAnsiTheme="minorHAnsi"/>
                <w:bCs/>
                <w:szCs w:val="22"/>
              </w:rPr>
              <w:t xml:space="preserve"> – </w:t>
            </w:r>
            <w:r w:rsidRPr="00343CDA">
              <w:rPr>
                <w:rFonts w:asciiTheme="minorHAnsi" w:hAnsiTheme="minorHAnsi"/>
                <w:b/>
                <w:bCs/>
                <w:szCs w:val="22"/>
              </w:rPr>
              <w:t>poly dAdT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7488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343CDA">
              <w:rPr>
                <w:rFonts w:asciiTheme="minorHAnsi" w:hAnsiTheme="minorHAnsi"/>
                <w:b/>
                <w:bCs/>
                <w:szCs w:val="22"/>
              </w:rPr>
              <w:t>poly rA</w:t>
            </w:r>
            <w:r w:rsidRPr="00343CDA">
              <w:rPr>
                <w:rFonts w:asciiTheme="minorHAnsi" w:hAnsiTheme="minorHAnsi"/>
                <w:bCs/>
                <w:szCs w:val="22"/>
              </w:rPr>
              <w:t xml:space="preserve"> – </w:t>
            </w:r>
            <w:r w:rsidRPr="00343CDA">
              <w:rPr>
                <w:rFonts w:asciiTheme="minorHAnsi" w:hAnsiTheme="minorHAnsi"/>
                <w:b/>
                <w:bCs/>
                <w:szCs w:val="22"/>
              </w:rPr>
              <w:t>poly rU</w:t>
            </w:r>
          </w:p>
        </w:tc>
      </w:tr>
      <w:tr w:rsidR="00750189" w:rsidRPr="00343CDA" w14:paraId="782C14B3" w14:textId="77777777" w:rsidTr="00AB214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71B3" w14:textId="77777777" w:rsidR="00750189" w:rsidRPr="00343CDA" w:rsidRDefault="00FB27CC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Phen-Py-1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18B67F" w14:textId="77777777" w:rsidR="00750189" w:rsidRPr="00343CDA" w:rsidRDefault="002D2D41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FEF8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1D33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t>0</w:t>
            </w:r>
          </w:p>
        </w:tc>
      </w:tr>
      <w:tr w:rsidR="00750189" w:rsidRPr="00343CDA" w14:paraId="2A865460" w14:textId="77777777" w:rsidTr="00AB214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1BCD" w14:textId="77777777" w:rsidR="00750189" w:rsidRPr="00343CDA" w:rsidRDefault="00C1077B" w:rsidP="00AB21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b/>
              </w:rPr>
              <w:t>Phen-Py-</w:t>
            </w:r>
            <w:r w:rsidR="00F1674D">
              <w:rPr>
                <w:rFonts w:asciiTheme="minorHAnsi" w:hAnsiTheme="minorHAnsi"/>
                <w:b/>
                <w:bCs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E5C38" w14:textId="77777777" w:rsidR="00750189" w:rsidRPr="00343CDA" w:rsidRDefault="00B304EE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  <w:vertAlign w:val="superscript"/>
              </w:rPr>
            </w:pPr>
            <w:r w:rsidRPr="00343CDA">
              <w:rPr>
                <w:rFonts w:asciiTheme="minorHAnsi" w:hAnsiTheme="minorHAnsi"/>
                <w:szCs w:val="22"/>
              </w:rPr>
              <w:t>precipitation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9487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E41E" w14:textId="77777777" w:rsidR="00750189" w:rsidRPr="00343CDA" w:rsidRDefault="00750189" w:rsidP="00AB214B">
            <w:pPr>
              <w:spacing w:line="276" w:lineRule="auto"/>
              <w:jc w:val="center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</w:rPr>
              <w:t>precipitation</w:t>
            </w:r>
          </w:p>
        </w:tc>
      </w:tr>
    </w:tbl>
    <w:p w14:paraId="7E5FBBEA" w14:textId="77777777" w:rsidR="00750189" w:rsidRPr="00343CDA" w:rsidRDefault="00750189" w:rsidP="00750189">
      <w:pPr>
        <w:spacing w:line="276" w:lineRule="auto"/>
        <w:jc w:val="both"/>
        <w:rPr>
          <w:rFonts w:asciiTheme="minorHAnsi" w:hAnsiTheme="minorHAnsi" w:cstheme="minorBidi"/>
          <w:szCs w:val="22"/>
          <w:lang w:eastAsia="en-US"/>
        </w:rPr>
      </w:pPr>
      <w:r w:rsidRPr="00343CDA">
        <w:rPr>
          <w:rFonts w:asciiTheme="minorHAnsi" w:hAnsiTheme="minorHAnsi"/>
          <w:szCs w:val="22"/>
          <w:vertAlign w:val="superscript"/>
        </w:rPr>
        <w:t xml:space="preserve">a </w:t>
      </w:r>
      <w:r w:rsidRPr="00343CDA">
        <w:rPr>
          <w:rFonts w:asciiTheme="minorHAnsi" w:hAnsiTheme="minorHAnsi"/>
          <w:szCs w:val="22"/>
        </w:rPr>
        <w:t xml:space="preserve">Error in </w:t>
      </w:r>
      <w:r w:rsidRPr="00343CDA">
        <w:rPr>
          <w:rFonts w:asciiTheme="minorHAnsi" w:hAnsiTheme="minorHAnsi"/>
          <w:szCs w:val="22"/>
        </w:rPr>
        <w:sym w:font="Symbol" w:char="F044"/>
      </w:r>
      <w:r w:rsidRPr="00343CDA">
        <w:rPr>
          <w:rFonts w:asciiTheme="minorHAnsi" w:hAnsiTheme="minorHAnsi"/>
          <w:i/>
          <w:iCs/>
          <w:szCs w:val="22"/>
        </w:rPr>
        <w:t>T</w:t>
      </w:r>
      <w:r w:rsidRPr="00343CDA">
        <w:rPr>
          <w:rFonts w:asciiTheme="minorHAnsi" w:hAnsiTheme="minorHAnsi"/>
          <w:i/>
          <w:iCs/>
          <w:szCs w:val="22"/>
          <w:vertAlign w:val="subscript"/>
        </w:rPr>
        <w:t>m</w:t>
      </w:r>
      <w:r w:rsidRPr="00343CDA">
        <w:rPr>
          <w:rFonts w:asciiTheme="minorHAnsi" w:hAnsiTheme="minorHAnsi"/>
          <w:szCs w:val="22"/>
        </w:rPr>
        <w:t xml:space="preserve"> : </w:t>
      </w:r>
      <w:r w:rsidRPr="00343CDA">
        <w:rPr>
          <w:rFonts w:asciiTheme="minorHAnsi" w:hAnsiTheme="minorHAnsi"/>
          <w:szCs w:val="22"/>
        </w:rPr>
        <w:sym w:font="Symbol" w:char="F0B1"/>
      </w:r>
      <w:r w:rsidRPr="00343CDA">
        <w:rPr>
          <w:rFonts w:asciiTheme="minorHAnsi" w:hAnsiTheme="minorHAnsi"/>
          <w:szCs w:val="22"/>
        </w:rPr>
        <w:t xml:space="preserve"> 0.5°C; </w:t>
      </w:r>
    </w:p>
    <w:p w14:paraId="39B9066E" w14:textId="77777777" w:rsidR="00750189" w:rsidRPr="00343CDA" w:rsidRDefault="00750189" w:rsidP="00750189">
      <w:pPr>
        <w:spacing w:line="276" w:lineRule="auto"/>
        <w:jc w:val="both"/>
        <w:rPr>
          <w:rFonts w:asciiTheme="minorHAnsi" w:hAnsiTheme="minorHAnsi"/>
          <w:bCs/>
          <w:iCs/>
          <w:szCs w:val="22"/>
        </w:rPr>
      </w:pPr>
      <w:r w:rsidRPr="00343CDA">
        <w:rPr>
          <w:rFonts w:asciiTheme="minorHAnsi" w:hAnsiTheme="minorHAnsi"/>
          <w:szCs w:val="22"/>
          <w:vertAlign w:val="superscript"/>
        </w:rPr>
        <w:t>b</w:t>
      </w:r>
      <w:r w:rsidRPr="00343CDA">
        <w:rPr>
          <w:rFonts w:asciiTheme="minorHAnsi" w:hAnsiTheme="minorHAnsi"/>
          <w:szCs w:val="22"/>
        </w:rPr>
        <w:t xml:space="preserve"> </w:t>
      </w:r>
      <w:r w:rsidRPr="00343CDA">
        <w:rPr>
          <w:rFonts w:asciiTheme="minorHAnsi" w:hAnsiTheme="minorHAnsi"/>
          <w:bCs/>
          <w:i/>
          <w:iCs/>
          <w:szCs w:val="22"/>
        </w:rPr>
        <w:t xml:space="preserve">r </w:t>
      </w:r>
      <w:r w:rsidRPr="00343CDA">
        <w:rPr>
          <w:rFonts w:asciiTheme="minorHAnsi" w:hAnsiTheme="minorHAnsi"/>
          <w:b/>
          <w:bCs/>
          <w:i/>
          <w:iCs/>
          <w:szCs w:val="22"/>
        </w:rPr>
        <w:t xml:space="preserve">= </w:t>
      </w:r>
      <w:r w:rsidRPr="00343CDA">
        <w:rPr>
          <w:rFonts w:asciiTheme="minorHAnsi" w:hAnsiTheme="minorHAnsi"/>
          <w:szCs w:val="22"/>
        </w:rPr>
        <w:t>[compound] / [polynucleotide]</w:t>
      </w:r>
      <w:r w:rsidRPr="00343CDA">
        <w:rPr>
          <w:rFonts w:asciiTheme="minorHAnsi" w:hAnsiTheme="minorHAnsi"/>
          <w:bCs/>
          <w:iCs/>
          <w:szCs w:val="22"/>
        </w:rPr>
        <w:t xml:space="preserve">; </w:t>
      </w:r>
    </w:p>
    <w:p w14:paraId="0A387EB5" w14:textId="77777777" w:rsidR="00750189" w:rsidRPr="00343CDA" w:rsidRDefault="00750189" w:rsidP="00750189">
      <w:pPr>
        <w:spacing w:line="276" w:lineRule="auto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szCs w:val="22"/>
          <w:vertAlign w:val="superscript"/>
        </w:rPr>
        <w:t>d</w:t>
      </w:r>
      <w:r w:rsidRPr="00343CDA">
        <w:rPr>
          <w:rFonts w:asciiTheme="minorHAnsi" w:hAnsiTheme="minorHAnsi"/>
          <w:szCs w:val="22"/>
        </w:rPr>
        <w:t xml:space="preserve"> not determined due to precipitation</w:t>
      </w:r>
    </w:p>
    <w:p w14:paraId="3461A9F1" w14:textId="77777777" w:rsidR="00F97314" w:rsidRPr="00703D9E" w:rsidRDefault="00F97314" w:rsidP="00F97314">
      <w:pPr>
        <w:jc w:val="both"/>
        <w:rPr>
          <w:rFonts w:asciiTheme="minorHAnsi" w:hAnsiTheme="minorHAnsi"/>
          <w:szCs w:val="22"/>
        </w:rPr>
      </w:pPr>
    </w:p>
    <w:p w14:paraId="21C14145" w14:textId="77777777" w:rsidR="004D2AFA" w:rsidRPr="00703D9E" w:rsidRDefault="004D2AFA" w:rsidP="00281CDC">
      <w:pPr>
        <w:spacing w:line="360" w:lineRule="auto"/>
        <w:jc w:val="both"/>
        <w:rPr>
          <w:rFonts w:asciiTheme="minorHAnsi" w:hAnsiTheme="minorHAnsi"/>
          <w:b/>
          <w:i/>
          <w:iCs/>
          <w:szCs w:val="22"/>
        </w:rPr>
      </w:pPr>
      <w:r w:rsidRPr="00703D9E">
        <w:rPr>
          <w:rFonts w:asciiTheme="minorHAnsi" w:hAnsiTheme="minorHAnsi"/>
          <w:b/>
          <w:i/>
          <w:iCs/>
          <w:szCs w:val="22"/>
        </w:rPr>
        <w:t>2.1.</w:t>
      </w:r>
      <w:r w:rsidRPr="00703D9E">
        <w:rPr>
          <w:rFonts w:asciiTheme="minorHAnsi" w:hAnsiTheme="minorHAnsi"/>
          <w:b/>
          <w:i/>
          <w:iCs/>
          <w:szCs w:val="22"/>
        </w:rPr>
        <w:tab/>
        <w:t xml:space="preserve">Spectrophotometric titrations </w:t>
      </w:r>
    </w:p>
    <w:p w14:paraId="0DF1A8D2" w14:textId="77777777" w:rsidR="00EB01C2" w:rsidRDefault="00EB01C2" w:rsidP="00EB01C2">
      <w:pPr>
        <w:jc w:val="both"/>
      </w:pPr>
      <w:r>
        <w:t>Table S3. Stability constants (log</w:t>
      </w:r>
      <w:r w:rsidR="0098135C">
        <w:t xml:space="preserve"> </w:t>
      </w:r>
      <w:r>
        <w:rPr>
          <w:i/>
        </w:rPr>
        <w:t>K</w:t>
      </w:r>
      <w:r>
        <w:rPr>
          <w:i/>
          <w:vertAlign w:val="subscript"/>
        </w:rPr>
        <w:t>s</w:t>
      </w:r>
      <w:r>
        <w:t>)</w:t>
      </w:r>
      <w:r>
        <w:rPr>
          <w:vertAlign w:val="superscript"/>
        </w:rPr>
        <w:t>a</w:t>
      </w:r>
      <w:r>
        <w:t xml:space="preserve"> of complexes of </w:t>
      </w:r>
      <w:r w:rsidR="00FB27CC">
        <w:rPr>
          <w:b/>
          <w:bCs/>
        </w:rPr>
        <w:t>Phen-Py-1</w:t>
      </w:r>
      <w:r>
        <w:rPr>
          <w:b/>
          <w:bCs/>
        </w:rPr>
        <w:t>-2</w:t>
      </w:r>
      <w:r>
        <w:rPr>
          <w:bCs/>
        </w:rPr>
        <w:t xml:space="preserve"> </w:t>
      </w:r>
      <w:r>
        <w:t xml:space="preserve">with ds-polynucleotides and protein calculated according to fluorimetric titrations (Na-cacodylate buffer, </w:t>
      </w:r>
      <w:r w:rsidR="0098135C">
        <w:rPr>
          <w:i/>
          <w:iCs/>
        </w:rPr>
        <w:t>I</w:t>
      </w:r>
      <w:r w:rsidRPr="00967C00">
        <w:rPr>
          <w:i/>
          <w:iCs/>
          <w:vertAlign w:val="subscript"/>
        </w:rPr>
        <w:t>c</w:t>
      </w:r>
      <w:r>
        <w:t xml:space="preserve"> = 0.05 mol dm</w:t>
      </w:r>
      <w:r>
        <w:rPr>
          <w:vertAlign w:val="superscript"/>
        </w:rPr>
        <w:t>-3</w:t>
      </w:r>
      <w:r>
        <w:t>,</w:t>
      </w:r>
      <w:r>
        <w:rPr>
          <w:vertAlign w:val="superscript"/>
        </w:rPr>
        <w:t xml:space="preserve"> </w:t>
      </w:r>
      <w:r>
        <w:t xml:space="preserve">pH = </w:t>
      </w:r>
      <w:r>
        <w:rPr>
          <w:color w:val="00B050"/>
        </w:rPr>
        <w:t>7.0</w:t>
      </w:r>
      <w:r>
        <w:t xml:space="preserve">; </w:t>
      </w:r>
      <w:r w:rsidRPr="00967C00">
        <w:rPr>
          <w:i/>
          <w:iCs/>
        </w:rPr>
        <w:sym w:font="Symbol" w:char="F06C"/>
      </w:r>
      <w:r>
        <w:rPr>
          <w:vertAlign w:val="subscript"/>
        </w:rPr>
        <w:t>exc</w:t>
      </w:r>
      <w:r w:rsidR="0098135C">
        <w:rPr>
          <w:vertAlign w:val="subscript"/>
        </w:rPr>
        <w:t xml:space="preserve"> </w:t>
      </w:r>
      <w:r>
        <w:t xml:space="preserve">= 352 nm; </w:t>
      </w:r>
      <w:r w:rsidRPr="00967C00">
        <w:rPr>
          <w:i/>
          <w:iCs/>
        </w:rPr>
        <w:sym w:font="Symbol" w:char="F06C"/>
      </w:r>
      <w:r>
        <w:rPr>
          <w:vertAlign w:val="subscript"/>
        </w:rPr>
        <w:t>em</w:t>
      </w:r>
      <w:r>
        <w:t xml:space="preserve">= 370-600, </w:t>
      </w:r>
      <w:r w:rsidRPr="00967C00">
        <w:rPr>
          <w:i/>
          <w:iCs/>
        </w:rPr>
        <w:t>c</w:t>
      </w:r>
      <w:r>
        <w:t>(</w:t>
      </w:r>
      <w:r w:rsidR="00FB27CC">
        <w:rPr>
          <w:b/>
          <w:bCs/>
        </w:rPr>
        <w:t>Phen-Py-1</w:t>
      </w:r>
      <w:r>
        <w:rPr>
          <w:b/>
          <w:bCs/>
        </w:rPr>
        <w:t>-2</w:t>
      </w:r>
      <w:r>
        <w:t xml:space="preserve">) = 1-2 </w:t>
      </w:r>
      <w:r>
        <w:sym w:font="Symbol" w:char="F0B4"/>
      </w:r>
      <w:r>
        <w:t xml:space="preserve"> 10</w:t>
      </w:r>
      <w:r>
        <w:rPr>
          <w:vertAlign w:val="superscript"/>
        </w:rPr>
        <w:t>-6</w:t>
      </w:r>
      <w:r>
        <w:t xml:space="preserve"> mol dm</w:t>
      </w:r>
      <w:r>
        <w:rPr>
          <w:vertAlign w:val="superscript"/>
        </w:rPr>
        <w:t>-3</w:t>
      </w:r>
      <w:r>
        <w:t>)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261"/>
        <w:gridCol w:w="3118"/>
      </w:tblGrid>
      <w:tr w:rsidR="00EB01C2" w14:paraId="3A6C6CC3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2EF9" w14:textId="77777777" w:rsidR="00EB01C2" w:rsidRDefault="00EB01C2">
            <w:pPr>
              <w:jc w:val="both"/>
            </w:pPr>
          </w:p>
        </w:tc>
        <w:tc>
          <w:tcPr>
            <w:tcW w:w="63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C027" w14:textId="77777777" w:rsidR="00EB01C2" w:rsidRDefault="00EB01C2">
            <w:pPr>
              <w:jc w:val="both"/>
            </w:pPr>
            <w:r>
              <w:t xml:space="preserve">log </w:t>
            </w:r>
            <w:r>
              <w:rPr>
                <w:i/>
              </w:rPr>
              <w:t>K</w:t>
            </w:r>
            <w:r w:rsidRPr="00967C00">
              <w:rPr>
                <w:i/>
                <w:vertAlign w:val="subscript"/>
              </w:rPr>
              <w:t>s</w:t>
            </w:r>
            <w:r>
              <w:rPr>
                <w:vertAlign w:val="superscript"/>
              </w:rPr>
              <w:t>a</w:t>
            </w:r>
          </w:p>
        </w:tc>
      </w:tr>
      <w:tr w:rsidR="00EB01C2" w14:paraId="16042C60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5173" w14:textId="77777777" w:rsidR="00EB01C2" w:rsidRDefault="00EB01C2">
            <w:pPr>
              <w:jc w:val="both"/>
            </w:pPr>
            <w:r>
              <w:t>polynucleotide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9619" w14:textId="77777777" w:rsidR="00EB01C2" w:rsidRDefault="00FB27CC">
            <w:pPr>
              <w:jc w:val="both"/>
              <w:rPr>
                <w:b/>
              </w:rPr>
            </w:pPr>
            <w:r>
              <w:rPr>
                <w:b/>
              </w:rPr>
              <w:t>Phen-Py-1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1785" w14:textId="77777777" w:rsidR="00EB01C2" w:rsidRDefault="0029572E">
            <w:pPr>
              <w:jc w:val="both"/>
              <w:rPr>
                <w:b/>
              </w:rPr>
            </w:pPr>
            <w:r>
              <w:rPr>
                <w:b/>
              </w:rPr>
              <w:t>Phen-Py-</w:t>
            </w:r>
            <w:r w:rsidR="00EB01C2">
              <w:rPr>
                <w:b/>
              </w:rPr>
              <w:t>2</w:t>
            </w:r>
          </w:p>
        </w:tc>
      </w:tr>
      <w:tr w:rsidR="00EB01C2" w14:paraId="2C2194BE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174C" w14:textId="77777777" w:rsidR="00EB01C2" w:rsidRDefault="00EB01C2">
            <w:pPr>
              <w:jc w:val="both"/>
            </w:pPr>
            <w:r>
              <w:rPr>
                <w:i/>
              </w:rPr>
              <w:t>ct</w:t>
            </w:r>
            <w:r>
              <w:t>-</w:t>
            </w:r>
            <w:smartTag w:uri="urn:schemas-microsoft-com:office:smarttags" w:element="stockticker">
              <w:r>
                <w:t>DNA</w:t>
              </w:r>
            </w:smartTag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8FD5" w14:textId="77777777" w:rsidR="00EB01C2" w:rsidRDefault="00EB01C2">
            <w:pPr>
              <w:jc w:val="both"/>
            </w:pPr>
            <w:r>
              <w:t>6.97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B452" w14:textId="77777777" w:rsidR="00EB01C2" w:rsidRDefault="00EB01C2">
            <w:pPr>
              <w:jc w:val="both"/>
              <w:rPr>
                <w:vertAlign w:val="superscript"/>
              </w:rPr>
            </w:pPr>
            <w:r>
              <w:t>&lt;4</w:t>
            </w:r>
            <w:r>
              <w:rPr>
                <w:vertAlign w:val="superscript"/>
              </w:rPr>
              <w:t>c</w:t>
            </w:r>
          </w:p>
        </w:tc>
      </w:tr>
      <w:tr w:rsidR="00EB01C2" w14:paraId="1071AA32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06AE" w14:textId="77777777" w:rsidR="00EB01C2" w:rsidRDefault="00EB01C2">
            <w:pPr>
              <w:jc w:val="both"/>
              <w:rPr>
                <w:i/>
              </w:rPr>
            </w:pPr>
            <w:r>
              <w:t>poly dAdT–poly dAdT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09E3" w14:textId="77777777" w:rsidR="00EB01C2" w:rsidRDefault="00EB01C2">
            <w:pPr>
              <w:jc w:val="both"/>
            </w:pPr>
            <w:r>
              <w:t>5.97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5102" w14:textId="77777777" w:rsidR="00EB01C2" w:rsidRDefault="00EB01C2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d</w:t>
            </w:r>
          </w:p>
        </w:tc>
      </w:tr>
      <w:tr w:rsidR="00EB01C2" w14:paraId="63CE1062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0C4A" w14:textId="77777777" w:rsidR="00EB01C2" w:rsidRDefault="00EB01C2">
            <w:pPr>
              <w:jc w:val="both"/>
              <w:rPr>
                <w:i/>
              </w:rPr>
            </w:pPr>
            <w:r>
              <w:t>poly dGdC–poly dGdC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61B4" w14:textId="77777777" w:rsidR="00EB01C2" w:rsidRDefault="00EB01C2">
            <w:pPr>
              <w:jc w:val="both"/>
            </w:pPr>
            <w:r>
              <w:t>6.87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2BE" w14:textId="77777777" w:rsidR="00EB01C2" w:rsidRDefault="00EB01C2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d</w:t>
            </w:r>
          </w:p>
        </w:tc>
      </w:tr>
      <w:tr w:rsidR="00EB01C2" w14:paraId="7C61448A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5765E0" w14:textId="77777777" w:rsidR="00EB01C2" w:rsidRDefault="00EB01C2">
            <w:pPr>
              <w:jc w:val="both"/>
            </w:pPr>
            <w:r>
              <w:t>poly rA–poly rU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EC4040" w14:textId="77777777" w:rsidR="00EB01C2" w:rsidRDefault="00EB01C2">
            <w:pPr>
              <w:jc w:val="both"/>
            </w:pPr>
            <w:r>
              <w:t>7.07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69DD72" w14:textId="77777777" w:rsidR="00EB01C2" w:rsidRDefault="00EB01C2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c</w:t>
            </w:r>
          </w:p>
        </w:tc>
      </w:tr>
      <w:tr w:rsidR="00EB01C2" w14:paraId="258C2F10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8F5214" w14:textId="77777777" w:rsidR="00EB01C2" w:rsidRDefault="00EB01C2">
            <w:pPr>
              <w:jc w:val="both"/>
            </w:pPr>
            <w:r>
              <w:t>protein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4C8B21" w14:textId="77777777" w:rsidR="00EB01C2" w:rsidRDefault="00FB27CC">
            <w:pPr>
              <w:jc w:val="both"/>
              <w:rPr>
                <w:highlight w:val="yellow"/>
              </w:rPr>
            </w:pPr>
            <w:r>
              <w:rPr>
                <w:b/>
              </w:rPr>
              <w:t>Phen-Py-1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823DDD" w14:textId="77777777" w:rsidR="00EB01C2" w:rsidRDefault="0029572E">
            <w:pPr>
              <w:jc w:val="both"/>
            </w:pPr>
            <w:r>
              <w:rPr>
                <w:b/>
              </w:rPr>
              <w:t>Phen-Py-</w:t>
            </w:r>
            <w:r w:rsidR="00EB01C2">
              <w:rPr>
                <w:b/>
              </w:rPr>
              <w:t>2</w:t>
            </w:r>
          </w:p>
        </w:tc>
      </w:tr>
      <w:tr w:rsidR="00EB01C2" w14:paraId="2DEBB475" w14:textId="77777777" w:rsidTr="00EB01C2">
        <w:trPr>
          <w:trHeight w:val="20"/>
          <w:tblHeader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423F" w14:textId="77777777" w:rsidR="00EB01C2" w:rsidRDefault="00EB01C2">
            <w:pPr>
              <w:jc w:val="both"/>
            </w:pPr>
            <w:r>
              <w:t>E451A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1EAA" w14:textId="77777777" w:rsidR="00EB01C2" w:rsidRDefault="00EB01C2">
            <w:pPr>
              <w:jc w:val="both"/>
              <w:rPr>
                <w:highlight w:val="yellow"/>
                <w:vertAlign w:val="superscript"/>
              </w:rPr>
            </w:pPr>
            <w:r>
              <w:t>7.54 (</w:t>
            </w:r>
            <w:r w:rsidRPr="00967C00">
              <w:rPr>
                <w:i/>
                <w:iCs/>
              </w:rPr>
              <w:t>n</w:t>
            </w:r>
            <w:r w:rsidR="0098135C">
              <w:t xml:space="preserve"> </w:t>
            </w:r>
            <w:r>
              <w:t>=</w:t>
            </w:r>
            <w:r w:rsidR="0098135C">
              <w:t xml:space="preserve"> </w:t>
            </w:r>
            <w:r>
              <w:t>1)</w:t>
            </w:r>
            <w:r>
              <w:rPr>
                <w:vertAlign w:val="superscript"/>
              </w:rPr>
              <w:t>b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26F1" w14:textId="77777777" w:rsidR="00EB01C2" w:rsidRDefault="00EB01C2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d</w:t>
            </w:r>
          </w:p>
        </w:tc>
      </w:tr>
    </w:tbl>
    <w:p w14:paraId="4676BC3A" w14:textId="77777777" w:rsidR="00EB01C2" w:rsidRDefault="00EB01C2" w:rsidP="00EB01C2">
      <w:pPr>
        <w:spacing w:line="276" w:lineRule="auto"/>
        <w:jc w:val="both"/>
        <w:rPr>
          <w:rFonts w:asciiTheme="minorHAnsi" w:hAnsiTheme="minorHAnsi" w:cstheme="minorBidi"/>
          <w:i/>
          <w:iCs/>
          <w:sz w:val="16"/>
          <w:szCs w:val="16"/>
          <w:lang w:val="en-US" w:eastAsia="en-US"/>
        </w:rPr>
      </w:pPr>
      <w:r>
        <w:rPr>
          <w:iCs/>
          <w:sz w:val="16"/>
          <w:szCs w:val="16"/>
          <w:vertAlign w:val="superscript"/>
        </w:rPr>
        <w:lastRenderedPageBreak/>
        <w:t>a</w:t>
      </w:r>
      <w:r>
        <w:rPr>
          <w:iCs/>
          <w:sz w:val="16"/>
          <w:szCs w:val="16"/>
        </w:rPr>
        <w:t xml:space="preserve"> Processing of titration data by means of Scatchard equation</w:t>
      </w:r>
      <w:r w:rsidR="008700FB">
        <w:rPr>
          <w:rStyle w:val="EndnoteReference"/>
          <w:iCs/>
          <w:sz w:val="16"/>
          <w:szCs w:val="16"/>
        </w:rPr>
        <w:endnoteReference w:id="2"/>
      </w:r>
      <w:r w:rsidR="008700FB">
        <w:rPr>
          <w:rFonts w:asciiTheme="minorHAnsi" w:hAnsiTheme="minorHAnsi"/>
        </w:rPr>
        <w:t xml:space="preserve"> </w:t>
      </w:r>
      <w:r>
        <w:rPr>
          <w:iCs/>
          <w:sz w:val="16"/>
          <w:szCs w:val="16"/>
        </w:rPr>
        <w:t>and Global Fit procedure</w:t>
      </w:r>
      <w:r w:rsidR="008700FB">
        <w:rPr>
          <w:rStyle w:val="EndnoteReference"/>
          <w:iCs/>
          <w:sz w:val="16"/>
          <w:szCs w:val="16"/>
        </w:rPr>
        <w:endnoteReference w:id="3"/>
      </w:r>
      <w:r w:rsidR="008700FB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gave stability constants and values of ratio n = [bound compounds] / [polynucleotide or protein]; for easier comparison values of log Ks for polynucleotide complexes were recalculated for fixed n=0.2; correlation coefficients were &gt;0.9 for all calculated </w:t>
      </w:r>
      <w:r>
        <w:rPr>
          <w:i/>
          <w:iCs/>
          <w:sz w:val="16"/>
          <w:szCs w:val="16"/>
        </w:rPr>
        <w:t xml:space="preserve">Ks </w:t>
      </w:r>
    </w:p>
    <w:p w14:paraId="541FE119" w14:textId="77777777" w:rsidR="00EB01C2" w:rsidRDefault="00EB01C2" w:rsidP="00EB01C2">
      <w:pPr>
        <w:spacing w:line="276" w:lineRule="auto"/>
        <w:jc w:val="both"/>
        <w:rPr>
          <w:i/>
          <w:sz w:val="16"/>
          <w:szCs w:val="16"/>
        </w:rPr>
      </w:pPr>
      <w:r>
        <w:rPr>
          <w:iCs/>
          <w:sz w:val="16"/>
          <w:szCs w:val="16"/>
          <w:vertAlign w:val="superscript"/>
        </w:rPr>
        <w:t>b</w:t>
      </w:r>
      <w:r>
        <w:rPr>
          <w:iCs/>
          <w:sz w:val="16"/>
          <w:szCs w:val="16"/>
        </w:rPr>
        <w:t xml:space="preserve"> </w:t>
      </w:r>
      <w:r w:rsidRPr="00967C00">
        <w:rPr>
          <w:i/>
          <w:sz w:val="16"/>
          <w:szCs w:val="16"/>
        </w:rPr>
        <w:t>n</w:t>
      </w:r>
      <w:r>
        <w:rPr>
          <w:iCs/>
          <w:sz w:val="16"/>
          <w:szCs w:val="16"/>
        </w:rPr>
        <w:t xml:space="preserve"> = [bound compound] / [protein];</w:t>
      </w:r>
    </w:p>
    <w:p w14:paraId="660B68BA" w14:textId="77777777" w:rsidR="00EB01C2" w:rsidRDefault="00EB01C2" w:rsidP="00EB01C2">
      <w:pPr>
        <w:spacing w:line="276" w:lineRule="auto"/>
        <w:jc w:val="both"/>
        <w:rPr>
          <w:rFonts w:eastAsia="AdvTTR"/>
          <w:iCs/>
          <w:sz w:val="16"/>
          <w:szCs w:val="16"/>
        </w:rPr>
      </w:pPr>
      <w:r>
        <w:rPr>
          <w:iCs/>
          <w:sz w:val="16"/>
          <w:szCs w:val="16"/>
          <w:vertAlign w:val="superscript"/>
        </w:rPr>
        <w:t>c</w:t>
      </w:r>
      <w:r>
        <w:rPr>
          <w:iCs/>
          <w:sz w:val="16"/>
          <w:szCs w:val="16"/>
        </w:rPr>
        <w:t xml:space="preserve"> small /linear fluorescence change / no fluorescence change </w:t>
      </w:r>
      <w:r>
        <w:rPr>
          <w:iCs/>
          <w:noProof/>
          <w:sz w:val="16"/>
          <w:szCs w:val="16"/>
        </w:rPr>
        <w:t>disabled</w:t>
      </w:r>
      <w:r>
        <w:rPr>
          <w:iCs/>
          <w:sz w:val="16"/>
          <w:szCs w:val="16"/>
        </w:rPr>
        <w:t xml:space="preserve"> calculation of stability constant</w:t>
      </w:r>
      <w:r>
        <w:rPr>
          <w:rFonts w:eastAsia="AdvTTR"/>
          <w:iCs/>
          <w:sz w:val="16"/>
          <w:szCs w:val="16"/>
        </w:rPr>
        <w:t xml:space="preserve"> </w:t>
      </w:r>
    </w:p>
    <w:p w14:paraId="5EBD8FF2" w14:textId="77777777" w:rsidR="00EB01C2" w:rsidRDefault="00EB01C2" w:rsidP="00EB01C2">
      <w:pPr>
        <w:spacing w:line="276" w:lineRule="auto"/>
        <w:jc w:val="both"/>
        <w:rPr>
          <w:rFonts w:eastAsia="AdvTTR"/>
          <w:iCs/>
          <w:sz w:val="16"/>
          <w:szCs w:val="16"/>
        </w:rPr>
      </w:pPr>
      <w:r>
        <w:rPr>
          <w:rFonts w:eastAsia="AdvTTR"/>
          <w:iCs/>
          <w:sz w:val="16"/>
          <w:szCs w:val="16"/>
          <w:vertAlign w:val="superscript"/>
        </w:rPr>
        <w:t>d</w:t>
      </w:r>
      <w:r>
        <w:rPr>
          <w:rFonts w:eastAsia="AdvTTR"/>
          <w:iCs/>
          <w:sz w:val="16"/>
          <w:szCs w:val="16"/>
        </w:rPr>
        <w:t xml:space="preserve"> not determined</w:t>
      </w:r>
    </w:p>
    <w:p w14:paraId="294811BB" w14:textId="77777777" w:rsidR="00EB01C2" w:rsidRDefault="00EB01C2" w:rsidP="008A543F">
      <w:pPr>
        <w:spacing w:line="276" w:lineRule="auto"/>
        <w:jc w:val="both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E3922" w:rsidRPr="00343CDA" w14:paraId="779F6A01" w14:textId="77777777" w:rsidTr="00AB214B">
        <w:tc>
          <w:tcPr>
            <w:tcW w:w="4315" w:type="dxa"/>
          </w:tcPr>
          <w:p w14:paraId="4CDCEC1A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341" w:dyaOrig="4551" w14:anchorId="2B8229D0">
                <v:shape id="_x0000_i1037" type="#_x0000_t75" style="width:185.9pt;height:135.4pt" o:ole="">
                  <v:imagedata r:id="rId32" o:title=""/>
                </v:shape>
                <o:OLEObject Type="Embed" ProgID="Origin50.Graph" ShapeID="_x0000_i1037" DrawAspect="Content" ObjectID="_1733849794" r:id="rId33"/>
              </w:object>
            </w:r>
          </w:p>
        </w:tc>
        <w:tc>
          <w:tcPr>
            <w:tcW w:w="4315" w:type="dxa"/>
          </w:tcPr>
          <w:p w14:paraId="525A91FD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121" w:dyaOrig="4660" w14:anchorId="3B8AE47C">
                <v:shape id="_x0000_i1038" type="#_x0000_t75" style="width:185.35pt;height:140.8pt" o:ole="">
                  <v:imagedata r:id="rId34" o:title=""/>
                </v:shape>
                <o:OLEObject Type="Embed" ProgID="Origin50.Graph" ShapeID="_x0000_i1038" DrawAspect="Content" ObjectID="_1733849795" r:id="rId35"/>
              </w:object>
            </w:r>
          </w:p>
        </w:tc>
      </w:tr>
    </w:tbl>
    <w:p w14:paraId="39B29310" w14:textId="77777777" w:rsidR="00BE3922" w:rsidRPr="00343CDA" w:rsidRDefault="00AA1005" w:rsidP="00AA1005">
      <w:pPr>
        <w:pStyle w:val="Caption"/>
        <w:rPr>
          <w:szCs w:val="22"/>
        </w:rPr>
      </w:pPr>
      <w:bookmarkStart w:id="6" w:name="_Ref66095534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7</w:t>
      </w:r>
      <w:r w:rsidR="006831D4">
        <w:rPr>
          <w:noProof/>
        </w:rPr>
        <w:fldChar w:fldCharType="end"/>
      </w:r>
      <w:bookmarkEnd w:id="6"/>
      <w:r w:rsidR="00BE3922" w:rsidRPr="00343CDA">
        <w:t xml:space="preserve">. </w:t>
      </w:r>
      <w:r w:rsidR="00BE3922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Phen-Py-1</w:t>
      </w:r>
      <w:r w:rsidR="00182AED" w:rsidRPr="00182AED">
        <w:rPr>
          <w:szCs w:val="22"/>
        </w:rPr>
        <w:t xml:space="preserve"> </w:t>
      </w:r>
      <w:r w:rsidR="00182AED" w:rsidRPr="00343CDA">
        <w:rPr>
          <w:szCs w:val="22"/>
        </w:rPr>
        <w:t xml:space="preserve">with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="00182AED" w:rsidRPr="00343CDA">
        <w:rPr>
          <w:szCs w:val="22"/>
        </w:rPr>
        <w:t>DNA</w:t>
      </w:r>
      <w:r w:rsidR="00BE3922" w:rsidRPr="00343CDA">
        <w:rPr>
          <w:szCs w:val="22"/>
        </w:rPr>
        <w:t xml:space="preserve">, </w:t>
      </w:r>
      <w:r w:rsidR="00BE3922" w:rsidRPr="00967C00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exc</w:t>
      </w:r>
      <w:r w:rsidR="00BE3922" w:rsidRPr="00343CDA">
        <w:rPr>
          <w:rFonts w:cs="TimesNewRomanPSMT"/>
          <w:szCs w:val="22"/>
        </w:rPr>
        <w:t xml:space="preserve"> = 352 nm,</w:t>
      </w:r>
      <w:r w:rsidR="00BE3922" w:rsidRPr="00343CDA">
        <w:rPr>
          <w:szCs w:val="22"/>
        </w:rPr>
        <w:t xml:space="preserve"> </w:t>
      </w:r>
      <w:r w:rsidR="00BE3922" w:rsidRPr="00967C00">
        <w:rPr>
          <w:i/>
          <w:iCs/>
          <w:szCs w:val="22"/>
        </w:rPr>
        <w:t>c</w:t>
      </w:r>
      <w:r w:rsidR="00BE3922" w:rsidRPr="00343CDA">
        <w:rPr>
          <w:szCs w:val="22"/>
        </w:rPr>
        <w:t xml:space="preserve"> = 2 × 10</w:t>
      </w:r>
      <w:r w:rsidR="00BE3922" w:rsidRPr="00343CDA">
        <w:rPr>
          <w:szCs w:val="22"/>
          <w:vertAlign w:val="superscript"/>
        </w:rPr>
        <w:t>-6</w:t>
      </w:r>
      <w:r w:rsidR="00BE3922" w:rsidRPr="00343CDA">
        <w:rPr>
          <w:szCs w:val="22"/>
        </w:rPr>
        <w:t xml:space="preserve">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 xml:space="preserve">, Right: </w:t>
      </w:r>
      <w:r w:rsidR="00BE3922" w:rsidRPr="00343CDA">
        <w:rPr>
          <w:rFonts w:cs="TimesNewRomanPSMT"/>
          <w:szCs w:val="22"/>
        </w:rPr>
        <w:t>Experimental (</w:t>
      </w:r>
      <w:r w:rsidR="00BE3922" w:rsidRPr="00343CDA">
        <w:rPr>
          <w:rFonts w:cs="SymbolMT"/>
          <w:szCs w:val="22"/>
        </w:rPr>
        <w:t>●</w:t>
      </w:r>
      <w:r w:rsidR="00BE3922"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Phen-Py-1</w:t>
      </w:r>
      <w:r w:rsidR="00BE3922" w:rsidRPr="00343CDA">
        <w:rPr>
          <w:b/>
          <w:szCs w:val="22"/>
        </w:rPr>
        <w:t xml:space="preserve"> </w:t>
      </w:r>
      <w:r w:rsidR="00BE3922" w:rsidRPr="00343CDA">
        <w:rPr>
          <w:rFonts w:cs="TimesNewRomanPSMT"/>
          <w:szCs w:val="22"/>
        </w:rPr>
        <w:t xml:space="preserve">at </w:t>
      </w:r>
      <w:r w:rsidR="00BE3922" w:rsidRPr="00967C00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em</w:t>
      </w:r>
      <w:r w:rsidR="00BE3922" w:rsidRPr="00343CDA">
        <w:rPr>
          <w:rFonts w:cs="TimesNewRomanPSMT"/>
          <w:szCs w:val="22"/>
        </w:rPr>
        <w:t xml:space="preserve"> = </w:t>
      </w:r>
      <w:r w:rsidR="003F0D49">
        <w:rPr>
          <w:rFonts w:cs="TimesNewRomanPSMT"/>
          <w:szCs w:val="22"/>
        </w:rPr>
        <w:t>400</w:t>
      </w:r>
      <w:r w:rsidR="00BE3922" w:rsidRPr="00343CDA">
        <w:rPr>
          <w:rFonts w:cs="TimesNewRomanPSMT"/>
          <w:szCs w:val="22"/>
        </w:rPr>
        <w:t xml:space="preserve"> nm upon addition of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="00BE3922" w:rsidRPr="00343CDA">
        <w:rPr>
          <w:rFonts w:cs="TimesNewRomanPSMT"/>
          <w:szCs w:val="22"/>
        </w:rPr>
        <w:t>DNA</w:t>
      </w:r>
      <w:r w:rsidR="00BE3922" w:rsidRPr="00343CDA">
        <w:rPr>
          <w:szCs w:val="22"/>
        </w:rPr>
        <w:t xml:space="preserve"> (</w:t>
      </w:r>
      <w:r w:rsidR="00EE0D46" w:rsidRPr="00343CDA">
        <w:rPr>
          <w:b/>
          <w:color w:val="FF0000"/>
          <w:szCs w:val="22"/>
        </w:rPr>
        <w:t>pH = 5.0</w:t>
      </w:r>
      <w:r w:rsidR="00BE3922" w:rsidRPr="00055D82">
        <w:rPr>
          <w:szCs w:val="22"/>
        </w:rPr>
        <w:t xml:space="preserve">, </w:t>
      </w:r>
      <w:r w:rsidR="00BE3922" w:rsidRPr="00343CDA">
        <w:rPr>
          <w:szCs w:val="22"/>
        </w:rPr>
        <w:t xml:space="preserve">Na cacodylate buffer, </w:t>
      </w:r>
      <w:r w:rsidR="00BE3922" w:rsidRPr="00343CDA">
        <w:rPr>
          <w:i/>
          <w:szCs w:val="22"/>
        </w:rPr>
        <w:t>I</w:t>
      </w:r>
      <w:r w:rsidR="008902C2" w:rsidRPr="00967C00">
        <w:rPr>
          <w:i/>
          <w:szCs w:val="22"/>
          <w:vertAlign w:val="subscript"/>
        </w:rPr>
        <w:t>c</w:t>
      </w:r>
      <w:r w:rsidR="00BE3922" w:rsidRPr="00343CDA">
        <w:rPr>
          <w:szCs w:val="22"/>
        </w:rPr>
        <w:t xml:space="preserve"> = 0.05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6"/>
        <w:gridCol w:w="4475"/>
      </w:tblGrid>
      <w:tr w:rsidR="00BE3922" w:rsidRPr="00343CDA" w14:paraId="1350E43E" w14:textId="77777777" w:rsidTr="00AB214B">
        <w:tc>
          <w:tcPr>
            <w:tcW w:w="4280" w:type="dxa"/>
          </w:tcPr>
          <w:p w14:paraId="12C09978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864" w:dyaOrig="4624" w14:anchorId="5A6C2D4E">
                <v:shape id="_x0000_i1039" type="#_x0000_t75" style="width:203.65pt;height:160.65pt" o:ole="">
                  <v:imagedata r:id="rId36" o:title=""/>
                </v:shape>
                <o:OLEObject Type="Embed" ProgID="Origin50.Graph" ShapeID="_x0000_i1039" DrawAspect="Content" ObjectID="_1733849796" r:id="rId37"/>
              </w:object>
            </w:r>
          </w:p>
        </w:tc>
        <w:tc>
          <w:tcPr>
            <w:tcW w:w="4350" w:type="dxa"/>
          </w:tcPr>
          <w:p w14:paraId="01CC3D1B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032" w:dyaOrig="4633" w14:anchorId="0312F563">
                <v:shape id="_x0000_i1040" type="#_x0000_t75" style="width:212.8pt;height:163.35pt" o:ole="">
                  <v:imagedata r:id="rId38" o:title=""/>
                </v:shape>
                <o:OLEObject Type="Embed" ProgID="Origin50.Graph" ShapeID="_x0000_i1040" DrawAspect="Content" ObjectID="_1733849797" r:id="rId39"/>
              </w:object>
            </w:r>
          </w:p>
        </w:tc>
      </w:tr>
    </w:tbl>
    <w:p w14:paraId="2150D12E" w14:textId="77777777" w:rsidR="00BE3922" w:rsidRPr="00343CDA" w:rsidRDefault="00AA1005" w:rsidP="00AA1005">
      <w:pPr>
        <w:pStyle w:val="Caption"/>
        <w:rPr>
          <w:szCs w:val="22"/>
        </w:rPr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8</w:t>
      </w:r>
      <w:r w:rsidR="006831D4">
        <w:rPr>
          <w:noProof/>
        </w:rPr>
        <w:fldChar w:fldCharType="end"/>
      </w:r>
      <w:r w:rsidR="00BE3922" w:rsidRPr="00343CDA">
        <w:t xml:space="preserve">. </w:t>
      </w:r>
      <w:r w:rsidR="00BE3922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Phen-Py-1</w:t>
      </w:r>
      <w:r w:rsidR="00BE3922" w:rsidRPr="00343CDA">
        <w:rPr>
          <w:szCs w:val="22"/>
        </w:rPr>
        <w:t xml:space="preserve">,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exc</w:t>
      </w:r>
      <w:r w:rsidR="00BE3922" w:rsidRPr="00343CDA">
        <w:rPr>
          <w:rFonts w:cs="TimesNewRomanPSMT"/>
          <w:szCs w:val="22"/>
        </w:rPr>
        <w:t xml:space="preserve"> = 352 nm,</w:t>
      </w:r>
      <w:r w:rsidR="00BE3922" w:rsidRPr="00343CDA">
        <w:rPr>
          <w:szCs w:val="22"/>
        </w:rPr>
        <w:t xml:space="preserve"> </w:t>
      </w:r>
      <w:r w:rsidR="00BE3922" w:rsidRPr="008929F3">
        <w:rPr>
          <w:i/>
          <w:iCs/>
          <w:szCs w:val="22"/>
        </w:rPr>
        <w:t>c</w:t>
      </w:r>
      <w:r w:rsidR="00BE3922" w:rsidRPr="00343CDA">
        <w:rPr>
          <w:szCs w:val="22"/>
        </w:rPr>
        <w:t xml:space="preserve"> = 2 × 10</w:t>
      </w:r>
      <w:r w:rsidR="00BE3922" w:rsidRPr="00343CDA">
        <w:rPr>
          <w:szCs w:val="22"/>
          <w:vertAlign w:val="superscript"/>
        </w:rPr>
        <w:t>-6</w:t>
      </w:r>
      <w:r w:rsidR="00BE3922" w:rsidRPr="00343CDA">
        <w:rPr>
          <w:szCs w:val="22"/>
        </w:rPr>
        <w:t xml:space="preserve">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 xml:space="preserve"> with poly rA-poly rU, Right: </w:t>
      </w:r>
      <w:r w:rsidR="00BE3922" w:rsidRPr="00343CDA">
        <w:rPr>
          <w:rFonts w:cs="TimesNewRomanPSMT"/>
          <w:szCs w:val="22"/>
        </w:rPr>
        <w:t>Experimental (</w:t>
      </w:r>
      <w:r w:rsidR="00BE3922" w:rsidRPr="00343CDA">
        <w:rPr>
          <w:rFonts w:cs="SymbolMT"/>
          <w:szCs w:val="22"/>
        </w:rPr>
        <w:t>●</w:t>
      </w:r>
      <w:r w:rsidR="00BE3922"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Phen-Py-1</w:t>
      </w:r>
      <w:r>
        <w:rPr>
          <w:rFonts w:cs="TimesNewRomanPSMT"/>
          <w:szCs w:val="22"/>
        </w:rPr>
        <w:t xml:space="preserve"> </w:t>
      </w:r>
      <w:r w:rsidR="00BE3922" w:rsidRPr="00343CDA">
        <w:rPr>
          <w:rFonts w:cs="TimesNewRomanPSMT"/>
          <w:szCs w:val="22"/>
        </w:rPr>
        <w:t xml:space="preserve">at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em</w:t>
      </w:r>
      <w:r w:rsidR="00BE3922" w:rsidRPr="00343CDA">
        <w:rPr>
          <w:rFonts w:cs="TimesNewRomanPSMT"/>
          <w:szCs w:val="22"/>
        </w:rPr>
        <w:t xml:space="preserve"> = </w:t>
      </w:r>
      <w:r>
        <w:rPr>
          <w:rFonts w:cs="TimesNewRomanPSMT"/>
          <w:szCs w:val="22"/>
        </w:rPr>
        <w:t>400</w:t>
      </w:r>
      <w:r w:rsidR="00BE3922" w:rsidRPr="00343CDA">
        <w:rPr>
          <w:rFonts w:cs="TimesNewRomanPSMT"/>
          <w:szCs w:val="22"/>
        </w:rPr>
        <w:t xml:space="preserve"> nm upon addition of </w:t>
      </w:r>
      <w:r w:rsidR="00BE3922" w:rsidRPr="00343CDA">
        <w:rPr>
          <w:szCs w:val="22"/>
        </w:rPr>
        <w:t>poly rA-poly rU (</w:t>
      </w:r>
      <w:r w:rsidR="00BE3922" w:rsidRPr="00343CDA">
        <w:rPr>
          <w:b/>
          <w:color w:val="FF0000"/>
          <w:szCs w:val="22"/>
        </w:rPr>
        <w:t>pH = 5.0</w:t>
      </w:r>
      <w:r w:rsidR="00BE3922" w:rsidRPr="00343CDA">
        <w:rPr>
          <w:szCs w:val="22"/>
        </w:rPr>
        <w:t xml:space="preserve">, Na cacodylate buffer, </w:t>
      </w:r>
      <w:r w:rsidR="00BE3922" w:rsidRPr="00343CDA">
        <w:rPr>
          <w:i/>
          <w:szCs w:val="22"/>
        </w:rPr>
        <w:t>I</w:t>
      </w:r>
      <w:r w:rsidR="008902C2" w:rsidRPr="008929F3">
        <w:rPr>
          <w:i/>
          <w:szCs w:val="22"/>
          <w:vertAlign w:val="subscript"/>
        </w:rPr>
        <w:t>c</w:t>
      </w:r>
      <w:r w:rsidR="00BE3922" w:rsidRPr="00343CDA">
        <w:rPr>
          <w:szCs w:val="22"/>
        </w:rPr>
        <w:t xml:space="preserve"> = 0.05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>).</w:t>
      </w:r>
    </w:p>
    <w:p w14:paraId="34759419" w14:textId="77777777" w:rsidR="00BE3922" w:rsidRPr="00343CDA" w:rsidRDefault="00BE3922" w:rsidP="00BE3922">
      <w:pPr>
        <w:jc w:val="both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8"/>
        <w:gridCol w:w="4315"/>
      </w:tblGrid>
      <w:tr w:rsidR="00BE3922" w:rsidRPr="00343CDA" w14:paraId="4368ADE3" w14:textId="77777777" w:rsidTr="00AB214B">
        <w:tc>
          <w:tcPr>
            <w:tcW w:w="4315" w:type="dxa"/>
          </w:tcPr>
          <w:p w14:paraId="1DBF5A60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341" w:dyaOrig="4551" w14:anchorId="095C8799">
                <v:shape id="_x0000_i1041" type="#_x0000_t75" style="width:222.45pt;height:156.9pt" o:ole="">
                  <v:imagedata r:id="rId40" o:title=""/>
                </v:shape>
                <o:OLEObject Type="Embed" ProgID="Origin50.Graph" ShapeID="_x0000_i1041" DrawAspect="Content" ObjectID="_1733849798" r:id="rId41"/>
              </w:object>
            </w:r>
          </w:p>
        </w:tc>
        <w:tc>
          <w:tcPr>
            <w:tcW w:w="4315" w:type="dxa"/>
          </w:tcPr>
          <w:p w14:paraId="50FADFCD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867" w:dyaOrig="4726" w14:anchorId="3DCAA7A4">
                <v:shape id="_x0000_i1042" type="#_x0000_t75" style="width:193.95pt;height:155.3pt" o:ole="">
                  <v:imagedata r:id="rId42" o:title=""/>
                </v:shape>
                <o:OLEObject Type="Embed" ProgID="Origin50.Graph" ShapeID="_x0000_i1042" DrawAspect="Content" ObjectID="_1733849799" r:id="rId43"/>
              </w:object>
            </w:r>
          </w:p>
        </w:tc>
      </w:tr>
    </w:tbl>
    <w:p w14:paraId="21E3C551" w14:textId="77777777" w:rsidR="00BE3922" w:rsidRPr="00343CDA" w:rsidRDefault="00EF7B84" w:rsidP="00EF7B84">
      <w:pPr>
        <w:pStyle w:val="Caption"/>
        <w:rPr>
          <w:szCs w:val="22"/>
        </w:rPr>
      </w:pPr>
      <w:r>
        <w:lastRenderedPageBreak/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9</w:t>
      </w:r>
      <w:r w:rsidR="006831D4">
        <w:rPr>
          <w:noProof/>
        </w:rPr>
        <w:fldChar w:fldCharType="end"/>
      </w:r>
      <w:r w:rsidR="00BE3922" w:rsidRPr="00343CDA">
        <w:t xml:space="preserve">. </w:t>
      </w:r>
      <w:r w:rsidR="00BE3922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Phen-Py-2</w:t>
      </w:r>
      <w:r w:rsidR="00BE3922" w:rsidRPr="00343CDA">
        <w:rPr>
          <w:szCs w:val="22"/>
        </w:rPr>
        <w:t xml:space="preserve">,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exc</w:t>
      </w:r>
      <w:r w:rsidR="00BE3922" w:rsidRPr="00343CDA">
        <w:rPr>
          <w:rFonts w:cs="TimesNewRomanPSMT"/>
          <w:szCs w:val="22"/>
        </w:rPr>
        <w:t xml:space="preserve"> = 352 nm,</w:t>
      </w:r>
      <w:r w:rsidR="00BE3922" w:rsidRPr="00343CDA">
        <w:rPr>
          <w:szCs w:val="22"/>
        </w:rPr>
        <w:t xml:space="preserve"> </w:t>
      </w:r>
      <w:r w:rsidR="00BE3922" w:rsidRPr="008929F3">
        <w:rPr>
          <w:i/>
          <w:iCs/>
          <w:szCs w:val="22"/>
        </w:rPr>
        <w:t>c</w:t>
      </w:r>
      <w:r w:rsidR="00BE3922" w:rsidRPr="00343CDA">
        <w:rPr>
          <w:szCs w:val="22"/>
        </w:rPr>
        <w:t xml:space="preserve"> = 2 × 10</w:t>
      </w:r>
      <w:r w:rsidR="00BE3922" w:rsidRPr="00343CDA">
        <w:rPr>
          <w:szCs w:val="22"/>
          <w:vertAlign w:val="superscript"/>
        </w:rPr>
        <w:t>-6</w:t>
      </w:r>
      <w:r w:rsidR="00BE3922" w:rsidRPr="00343CDA">
        <w:rPr>
          <w:szCs w:val="22"/>
        </w:rPr>
        <w:t xml:space="preserve">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 xml:space="preserve"> with </w:t>
      </w:r>
      <w:r w:rsidR="00BE3922" w:rsidRPr="00A242DC">
        <w:rPr>
          <w:i/>
          <w:szCs w:val="22"/>
        </w:rPr>
        <w:t>ct</w:t>
      </w:r>
      <w:r w:rsidR="00A242DC">
        <w:rPr>
          <w:szCs w:val="22"/>
        </w:rPr>
        <w:t>-</w:t>
      </w:r>
      <w:r w:rsidR="00BE3922" w:rsidRPr="00343CDA">
        <w:rPr>
          <w:szCs w:val="22"/>
        </w:rPr>
        <w:t xml:space="preserve">DNA, Right: </w:t>
      </w:r>
      <w:r w:rsidR="00BE3922" w:rsidRPr="00343CDA">
        <w:rPr>
          <w:rFonts w:cs="TimesNewRomanPSMT"/>
          <w:szCs w:val="22"/>
        </w:rPr>
        <w:t>Experimental (</w:t>
      </w:r>
      <w:r w:rsidR="00BE3922" w:rsidRPr="00343CDA">
        <w:rPr>
          <w:rFonts w:cs="SymbolMT"/>
          <w:szCs w:val="22"/>
        </w:rPr>
        <w:t>●</w:t>
      </w:r>
      <w:r w:rsidR="00BE3922"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Phen-Py-2</w:t>
      </w:r>
      <w:r w:rsidR="00BE3922" w:rsidRPr="00343CDA">
        <w:rPr>
          <w:b/>
          <w:szCs w:val="22"/>
        </w:rPr>
        <w:t xml:space="preserve"> </w:t>
      </w:r>
      <w:r w:rsidR="00BE3922" w:rsidRPr="00343CDA">
        <w:rPr>
          <w:rFonts w:cs="TimesNewRomanPSMT"/>
          <w:szCs w:val="22"/>
        </w:rPr>
        <w:t xml:space="preserve">at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em</w:t>
      </w:r>
      <w:r w:rsidR="00BE3922" w:rsidRPr="00343CDA">
        <w:rPr>
          <w:rFonts w:cs="TimesNewRomanPSMT"/>
          <w:szCs w:val="22"/>
        </w:rPr>
        <w:t xml:space="preserve"> = </w:t>
      </w:r>
      <w:r w:rsidR="008F54AB">
        <w:rPr>
          <w:rFonts w:cs="TimesNewRomanPSMT"/>
          <w:szCs w:val="22"/>
        </w:rPr>
        <w:t>400</w:t>
      </w:r>
      <w:r w:rsidR="00BE3922" w:rsidRPr="00343CDA">
        <w:rPr>
          <w:rFonts w:cs="TimesNewRomanPSMT"/>
          <w:szCs w:val="22"/>
        </w:rPr>
        <w:t xml:space="preserve"> nm upon addition of </w:t>
      </w:r>
      <w:r w:rsidR="00BE3922" w:rsidRPr="00A242DC">
        <w:rPr>
          <w:rFonts w:cs="TimesNewRomanPSMT"/>
          <w:i/>
          <w:szCs w:val="22"/>
        </w:rPr>
        <w:t>ct</w:t>
      </w:r>
      <w:r w:rsidR="00A242DC">
        <w:rPr>
          <w:rFonts w:cs="TimesNewRomanPSMT"/>
          <w:szCs w:val="22"/>
        </w:rPr>
        <w:t>-</w:t>
      </w:r>
      <w:r w:rsidR="00BE3922" w:rsidRPr="00343CDA">
        <w:rPr>
          <w:rFonts w:cs="TimesNewRomanPSMT"/>
          <w:szCs w:val="22"/>
        </w:rPr>
        <w:t>DNA</w:t>
      </w:r>
      <w:r w:rsidR="00BE3922" w:rsidRPr="00343CDA">
        <w:rPr>
          <w:szCs w:val="22"/>
        </w:rPr>
        <w:t xml:space="preserve"> (</w:t>
      </w:r>
      <w:r w:rsidR="00BE3922" w:rsidRPr="00343CDA">
        <w:rPr>
          <w:b/>
          <w:color w:val="FF0000"/>
          <w:szCs w:val="22"/>
        </w:rPr>
        <w:t>pH = 5.0</w:t>
      </w:r>
      <w:r w:rsidR="00BE3922" w:rsidRPr="00343CDA">
        <w:rPr>
          <w:szCs w:val="22"/>
        </w:rPr>
        <w:t xml:space="preserve">, Na cacodylate buffer, </w:t>
      </w:r>
      <w:r w:rsidR="00BE3922" w:rsidRPr="00343CDA">
        <w:rPr>
          <w:i/>
          <w:szCs w:val="22"/>
        </w:rPr>
        <w:t>I</w:t>
      </w:r>
      <w:r w:rsidR="008902C2" w:rsidRPr="008929F3">
        <w:rPr>
          <w:i/>
          <w:szCs w:val="22"/>
          <w:vertAlign w:val="subscript"/>
        </w:rPr>
        <w:t>c</w:t>
      </w:r>
      <w:r w:rsidR="00BE3922" w:rsidRPr="00343CDA">
        <w:rPr>
          <w:szCs w:val="22"/>
        </w:rPr>
        <w:t xml:space="preserve"> = 0.05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9"/>
        <w:gridCol w:w="4626"/>
      </w:tblGrid>
      <w:tr w:rsidR="00BE3922" w:rsidRPr="00343CDA" w14:paraId="0CDD560B" w14:textId="77777777" w:rsidTr="00AB214B">
        <w:tc>
          <w:tcPr>
            <w:tcW w:w="4315" w:type="dxa"/>
          </w:tcPr>
          <w:p w14:paraId="3A1584D3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864" w:dyaOrig="4715" w14:anchorId="228E0BBF">
                <v:shape id="_x0000_i1043" type="#_x0000_t75" style="width:218.15pt;height:175.15pt" o:ole="">
                  <v:imagedata r:id="rId44" o:title=""/>
                </v:shape>
                <o:OLEObject Type="Embed" ProgID="Origin50.Graph" ShapeID="_x0000_i1043" DrawAspect="Content" ObjectID="_1733849800" r:id="rId45"/>
              </w:object>
            </w:r>
          </w:p>
        </w:tc>
        <w:tc>
          <w:tcPr>
            <w:tcW w:w="4315" w:type="dxa"/>
          </w:tcPr>
          <w:p w14:paraId="669568AB" w14:textId="77777777" w:rsidR="00BE3922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032" w:dyaOrig="4633" w14:anchorId="3E656C63">
                <v:shape id="_x0000_i1044" type="#_x0000_t75" style="width:220.3pt;height:170.85pt" o:ole="">
                  <v:imagedata r:id="rId46" o:title=""/>
                </v:shape>
                <o:OLEObject Type="Embed" ProgID="Origin50.Graph" ShapeID="_x0000_i1044" DrawAspect="Content" ObjectID="_1733849801" r:id="rId47"/>
              </w:object>
            </w:r>
          </w:p>
        </w:tc>
      </w:tr>
    </w:tbl>
    <w:p w14:paraId="223AA962" w14:textId="77777777" w:rsidR="00BE3922" w:rsidRPr="00343CDA" w:rsidRDefault="0065430F" w:rsidP="0065430F">
      <w:pPr>
        <w:pStyle w:val="Caption"/>
        <w:rPr>
          <w:szCs w:val="22"/>
        </w:rPr>
      </w:pPr>
      <w:bookmarkStart w:id="7" w:name="_Ref66096340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10</w:t>
      </w:r>
      <w:r w:rsidR="006831D4">
        <w:rPr>
          <w:noProof/>
        </w:rPr>
        <w:fldChar w:fldCharType="end"/>
      </w:r>
      <w:bookmarkEnd w:id="7"/>
      <w:r w:rsidR="00BE3922" w:rsidRPr="00343CDA">
        <w:t xml:space="preserve">. </w:t>
      </w:r>
      <w:r w:rsidR="00BE3922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Phen-Py-2</w:t>
      </w:r>
      <w:r w:rsidR="00BE3922" w:rsidRPr="00343CDA">
        <w:rPr>
          <w:szCs w:val="22"/>
        </w:rPr>
        <w:t xml:space="preserve">,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exc</w:t>
      </w:r>
      <w:r w:rsidR="00BE3922" w:rsidRPr="00343CDA">
        <w:rPr>
          <w:rFonts w:cs="TimesNewRomanPSMT"/>
          <w:szCs w:val="22"/>
        </w:rPr>
        <w:t xml:space="preserve"> = 352 nm,</w:t>
      </w:r>
      <w:r w:rsidR="00BE3922" w:rsidRPr="00343CDA">
        <w:rPr>
          <w:szCs w:val="22"/>
        </w:rPr>
        <w:t xml:space="preserve"> </w:t>
      </w:r>
      <w:r w:rsidR="00BE3922" w:rsidRPr="008929F3">
        <w:rPr>
          <w:i/>
          <w:iCs/>
          <w:szCs w:val="22"/>
        </w:rPr>
        <w:t>c</w:t>
      </w:r>
      <w:r w:rsidR="00BE3922" w:rsidRPr="00343CDA">
        <w:rPr>
          <w:szCs w:val="22"/>
        </w:rPr>
        <w:t xml:space="preserve"> = 2 × 10</w:t>
      </w:r>
      <w:r w:rsidR="00BE3922" w:rsidRPr="00343CDA">
        <w:rPr>
          <w:szCs w:val="22"/>
          <w:vertAlign w:val="superscript"/>
        </w:rPr>
        <w:t>-6</w:t>
      </w:r>
      <w:r w:rsidR="00BE3922" w:rsidRPr="00343CDA">
        <w:rPr>
          <w:szCs w:val="22"/>
        </w:rPr>
        <w:t xml:space="preserve">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 xml:space="preserve"> with poly rA-poly rU, Right: </w:t>
      </w:r>
      <w:r w:rsidR="00BE3922" w:rsidRPr="00343CDA">
        <w:rPr>
          <w:rFonts w:cs="TimesNewRomanPSMT"/>
          <w:szCs w:val="22"/>
        </w:rPr>
        <w:t>Experimental (</w:t>
      </w:r>
      <w:r w:rsidR="00BE3922" w:rsidRPr="00343CDA">
        <w:rPr>
          <w:rFonts w:cs="SymbolMT"/>
          <w:szCs w:val="22"/>
        </w:rPr>
        <w:t>●</w:t>
      </w:r>
      <w:r w:rsidR="00BE3922"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Phen-Py-2</w:t>
      </w:r>
      <w:r w:rsidR="00BE3922" w:rsidRPr="00343CDA">
        <w:rPr>
          <w:b/>
          <w:szCs w:val="22"/>
        </w:rPr>
        <w:t xml:space="preserve"> </w:t>
      </w:r>
      <w:r w:rsidR="00BE3922" w:rsidRPr="00343CDA">
        <w:rPr>
          <w:rFonts w:cs="TimesNewRomanPSMT"/>
          <w:szCs w:val="22"/>
        </w:rPr>
        <w:t xml:space="preserve">at </w:t>
      </w:r>
      <w:r w:rsidR="00BE3922" w:rsidRPr="008929F3">
        <w:rPr>
          <w:rFonts w:cs="TimesNewRomanPSMT"/>
          <w:i/>
          <w:iCs/>
          <w:szCs w:val="22"/>
        </w:rPr>
        <w:t>λ</w:t>
      </w:r>
      <w:r w:rsidR="00BE3922" w:rsidRPr="00343CDA">
        <w:rPr>
          <w:rFonts w:cs="TimesNewRomanPSMT"/>
          <w:szCs w:val="22"/>
          <w:vertAlign w:val="subscript"/>
        </w:rPr>
        <w:t>em</w:t>
      </w:r>
      <w:r w:rsidR="00BE3922" w:rsidRPr="00343CDA">
        <w:rPr>
          <w:rFonts w:cs="TimesNewRomanPSMT"/>
          <w:szCs w:val="22"/>
        </w:rPr>
        <w:t xml:space="preserve"> = </w:t>
      </w:r>
      <w:r w:rsidR="008F54AB">
        <w:rPr>
          <w:rFonts w:cs="TimesNewRomanPSMT"/>
          <w:szCs w:val="22"/>
        </w:rPr>
        <w:t>400</w:t>
      </w:r>
      <w:r w:rsidR="00BE3922" w:rsidRPr="00343CDA">
        <w:rPr>
          <w:rFonts w:cs="TimesNewRomanPSMT"/>
          <w:szCs w:val="22"/>
        </w:rPr>
        <w:t xml:space="preserve"> nm upon addition of </w:t>
      </w:r>
      <w:r w:rsidR="00BE3922" w:rsidRPr="00343CDA">
        <w:rPr>
          <w:szCs w:val="22"/>
        </w:rPr>
        <w:t>poly rA-poly rU (</w:t>
      </w:r>
      <w:r w:rsidR="00BE3922" w:rsidRPr="00343CDA">
        <w:rPr>
          <w:b/>
          <w:color w:val="FF0000"/>
          <w:szCs w:val="22"/>
        </w:rPr>
        <w:t>pH = 5.0</w:t>
      </w:r>
      <w:r w:rsidR="00BE3922" w:rsidRPr="00343CDA">
        <w:rPr>
          <w:szCs w:val="22"/>
        </w:rPr>
        <w:t xml:space="preserve">, Na cacodylate buffer, </w:t>
      </w:r>
      <w:r w:rsidR="00BE3922" w:rsidRPr="00343CDA">
        <w:rPr>
          <w:i/>
          <w:szCs w:val="22"/>
        </w:rPr>
        <w:t>I</w:t>
      </w:r>
      <w:r w:rsidR="008902C2" w:rsidRPr="008929F3">
        <w:rPr>
          <w:i/>
          <w:szCs w:val="22"/>
          <w:vertAlign w:val="subscript"/>
        </w:rPr>
        <w:t>c</w:t>
      </w:r>
      <w:r w:rsidR="00BE3922" w:rsidRPr="008929F3">
        <w:rPr>
          <w:szCs w:val="22"/>
          <w:vertAlign w:val="subscript"/>
        </w:rPr>
        <w:t xml:space="preserve"> </w:t>
      </w:r>
      <w:r w:rsidR="00BE3922" w:rsidRPr="00343CDA">
        <w:rPr>
          <w:szCs w:val="22"/>
        </w:rPr>
        <w:t>= 0.05 mol dm</w:t>
      </w:r>
      <w:r w:rsidR="00BE3922" w:rsidRPr="00343CDA">
        <w:rPr>
          <w:szCs w:val="22"/>
          <w:vertAlign w:val="superscript"/>
        </w:rPr>
        <w:t>-3</w:t>
      </w:r>
      <w:r w:rsidR="00BE3922" w:rsidRPr="00343CDA">
        <w:rPr>
          <w:szCs w:val="22"/>
        </w:rPr>
        <w:t>).</w:t>
      </w:r>
    </w:p>
    <w:p w14:paraId="3F80CFB8" w14:textId="77777777" w:rsidR="00BE3922" w:rsidRDefault="00BE3922" w:rsidP="00185355">
      <w:pPr>
        <w:jc w:val="both"/>
        <w:rPr>
          <w:rFonts w:asciiTheme="minorHAnsi" w:hAnsiTheme="minorHAnsi"/>
          <w:szCs w:val="22"/>
          <w:highlight w:val="magent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4"/>
        <w:gridCol w:w="4315"/>
      </w:tblGrid>
      <w:tr w:rsidR="000A6C3A" w:rsidRPr="00343CDA" w14:paraId="58E4B8AC" w14:textId="77777777" w:rsidTr="00AB214B">
        <w:tc>
          <w:tcPr>
            <w:tcW w:w="4315" w:type="dxa"/>
          </w:tcPr>
          <w:p w14:paraId="4BADABBF" w14:textId="77777777" w:rsidR="000A6C3A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250" w:dyaOrig="4665" w14:anchorId="53FBEF2D">
                <v:shape id="_x0000_i1045" type="#_x0000_t75" style="width:221.9pt;height:166.05pt" o:ole="">
                  <v:imagedata r:id="rId48" o:title=""/>
                </v:shape>
                <o:OLEObject Type="Embed" ProgID="Origin50.Graph" ShapeID="_x0000_i1045" DrawAspect="Content" ObjectID="_1733849802" r:id="rId49"/>
              </w:object>
            </w:r>
          </w:p>
        </w:tc>
        <w:tc>
          <w:tcPr>
            <w:tcW w:w="4315" w:type="dxa"/>
          </w:tcPr>
          <w:p w14:paraId="60A2996C" w14:textId="77777777" w:rsidR="000A6C3A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776" w:dyaOrig="4814" w14:anchorId="031369B1">
                <v:shape id="_x0000_i1046" type="#_x0000_t75" style="width:200.95pt;height:167.1pt" o:ole="">
                  <v:imagedata r:id="rId50" o:title=""/>
                </v:shape>
                <o:OLEObject Type="Embed" ProgID="Origin50.Graph" ShapeID="_x0000_i1046" DrawAspect="Content" ObjectID="_1733849803" r:id="rId51"/>
              </w:object>
            </w:r>
          </w:p>
        </w:tc>
      </w:tr>
    </w:tbl>
    <w:p w14:paraId="598D82AA" w14:textId="77777777" w:rsidR="000A6C3A" w:rsidRDefault="000A6C3A" w:rsidP="000A6C3A">
      <w:pPr>
        <w:pStyle w:val="Caption"/>
        <w:rPr>
          <w:szCs w:val="22"/>
        </w:rPr>
      </w:pPr>
      <w:bookmarkStart w:id="8" w:name="_Ref66097352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11</w:t>
      </w:r>
      <w:r w:rsidR="006831D4">
        <w:rPr>
          <w:noProof/>
        </w:rPr>
        <w:fldChar w:fldCharType="end"/>
      </w:r>
      <w:bookmarkEnd w:id="8"/>
      <w:r w:rsidRPr="00343CDA">
        <w:t xml:space="preserve">. </w:t>
      </w:r>
      <w:r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Phen-Py-2</w:t>
      </w:r>
      <w:r w:rsidRPr="00343CDA">
        <w:rPr>
          <w:szCs w:val="22"/>
        </w:rPr>
        <w:t xml:space="preserve">, </w:t>
      </w:r>
      <w:r w:rsidRPr="008929F3">
        <w:rPr>
          <w:rFonts w:cs="TimesNewRomanPSMT"/>
          <w:i/>
          <w:iCs/>
          <w:szCs w:val="22"/>
        </w:rPr>
        <w:t>λ</w:t>
      </w:r>
      <w:r w:rsidRPr="00343CDA">
        <w:rPr>
          <w:rFonts w:cs="TimesNewRomanPSMT"/>
          <w:szCs w:val="22"/>
          <w:vertAlign w:val="subscript"/>
        </w:rPr>
        <w:t>exc</w:t>
      </w:r>
      <w:r w:rsidRPr="00343CDA">
        <w:rPr>
          <w:rFonts w:cs="TimesNewRomanPSMT"/>
          <w:szCs w:val="22"/>
        </w:rPr>
        <w:t xml:space="preserve"> = 352 nm,</w:t>
      </w:r>
      <w:r w:rsidRPr="00343CDA">
        <w:rPr>
          <w:szCs w:val="22"/>
        </w:rPr>
        <w:t xml:space="preserve"> </w:t>
      </w:r>
      <w:r w:rsidRPr="008929F3">
        <w:rPr>
          <w:i/>
          <w:iCs/>
          <w:szCs w:val="22"/>
        </w:rPr>
        <w:t>c</w:t>
      </w:r>
      <w:r w:rsidRPr="00343CDA">
        <w:rPr>
          <w:szCs w:val="22"/>
        </w:rPr>
        <w:t xml:space="preserve"> = 2 × 10</w:t>
      </w:r>
      <w:r w:rsidRPr="00343CDA">
        <w:rPr>
          <w:szCs w:val="22"/>
          <w:vertAlign w:val="superscript"/>
        </w:rPr>
        <w:t>-6</w:t>
      </w:r>
      <w:r w:rsidRPr="00343CDA">
        <w:rPr>
          <w:szCs w:val="22"/>
        </w:rPr>
        <w:t xml:space="preserve"> mol dm</w:t>
      </w:r>
      <w:r w:rsidRPr="00343CDA">
        <w:rPr>
          <w:szCs w:val="22"/>
          <w:vertAlign w:val="superscript"/>
        </w:rPr>
        <w:t>-3</w:t>
      </w:r>
      <w:r w:rsidRPr="00343CDA">
        <w:rPr>
          <w:szCs w:val="22"/>
        </w:rPr>
        <w:t xml:space="preserve"> with </w:t>
      </w:r>
      <w:r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Pr="00343CDA">
        <w:rPr>
          <w:szCs w:val="22"/>
        </w:rPr>
        <w:t xml:space="preserve">DNA, Right: </w:t>
      </w:r>
      <w:r w:rsidRPr="00343CDA">
        <w:rPr>
          <w:rFonts w:cs="TimesNewRomanPSMT"/>
          <w:szCs w:val="22"/>
        </w:rPr>
        <w:t>Experimental (</w:t>
      </w:r>
      <w:r w:rsidRPr="00343CDA">
        <w:rPr>
          <w:rFonts w:cs="SymbolMT"/>
          <w:szCs w:val="22"/>
        </w:rPr>
        <w:t>●</w:t>
      </w:r>
      <w:r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Phen-Py-2</w:t>
      </w:r>
      <w:r w:rsidRPr="00343CDA">
        <w:rPr>
          <w:b/>
          <w:szCs w:val="22"/>
        </w:rPr>
        <w:t xml:space="preserve"> </w:t>
      </w:r>
      <w:r w:rsidRPr="00343CDA">
        <w:rPr>
          <w:rFonts w:cs="TimesNewRomanPSMT"/>
          <w:szCs w:val="22"/>
        </w:rPr>
        <w:t xml:space="preserve">at </w:t>
      </w:r>
      <w:r w:rsidRPr="008929F3">
        <w:rPr>
          <w:rFonts w:cs="TimesNewRomanPSMT"/>
          <w:i/>
          <w:iCs/>
          <w:szCs w:val="22"/>
        </w:rPr>
        <w:t>λ</w:t>
      </w:r>
      <w:r w:rsidRPr="00343CDA">
        <w:rPr>
          <w:rFonts w:cs="TimesNewRomanPSMT"/>
          <w:szCs w:val="22"/>
          <w:vertAlign w:val="subscript"/>
        </w:rPr>
        <w:t>em</w:t>
      </w:r>
      <w:r w:rsidRPr="00343CDA">
        <w:rPr>
          <w:rFonts w:cs="TimesNewRomanPSMT"/>
          <w:szCs w:val="22"/>
        </w:rPr>
        <w:t xml:space="preserve"> = </w:t>
      </w:r>
      <w:r>
        <w:rPr>
          <w:rFonts w:cs="TimesNewRomanPSMT"/>
          <w:szCs w:val="22"/>
        </w:rPr>
        <w:t>40</w:t>
      </w:r>
      <w:r w:rsidR="00133F2E">
        <w:rPr>
          <w:rFonts w:cs="TimesNewRomanPSMT"/>
          <w:szCs w:val="22"/>
        </w:rPr>
        <w:t>3</w:t>
      </w:r>
      <w:r w:rsidRPr="00343CDA">
        <w:rPr>
          <w:rFonts w:cs="TimesNewRomanPSMT"/>
          <w:szCs w:val="22"/>
        </w:rPr>
        <w:t xml:space="preserve"> nm upon addition of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Pr="00343CDA">
        <w:rPr>
          <w:rFonts w:cs="TimesNewRomanPSMT"/>
          <w:szCs w:val="22"/>
        </w:rPr>
        <w:t>DNA</w:t>
      </w:r>
      <w:r w:rsidRPr="00343CDA">
        <w:rPr>
          <w:szCs w:val="22"/>
        </w:rPr>
        <w:t xml:space="preserve"> (</w:t>
      </w:r>
      <w:r w:rsidRPr="00B35EE3">
        <w:rPr>
          <w:b/>
          <w:szCs w:val="22"/>
        </w:rPr>
        <w:t>pH = 7.0</w:t>
      </w:r>
      <w:r w:rsidRPr="000A6C3A">
        <w:rPr>
          <w:szCs w:val="22"/>
        </w:rPr>
        <w:t xml:space="preserve">, </w:t>
      </w:r>
      <w:r w:rsidRPr="00343CDA">
        <w:rPr>
          <w:szCs w:val="22"/>
        </w:rPr>
        <w:t xml:space="preserve">Na cacodylate buffer, </w:t>
      </w:r>
      <w:r w:rsidRPr="00343CDA">
        <w:rPr>
          <w:i/>
          <w:szCs w:val="22"/>
        </w:rPr>
        <w:t>I</w:t>
      </w:r>
      <w:r w:rsidR="008902C2" w:rsidRPr="008929F3">
        <w:rPr>
          <w:i/>
          <w:szCs w:val="22"/>
          <w:vertAlign w:val="subscript"/>
        </w:rPr>
        <w:t>c</w:t>
      </w:r>
      <w:r w:rsidRPr="00343CDA">
        <w:rPr>
          <w:szCs w:val="22"/>
        </w:rPr>
        <w:t xml:space="preserve"> = 0.05 mol dm</w:t>
      </w:r>
      <w:r w:rsidRPr="00343CDA">
        <w:rPr>
          <w:szCs w:val="22"/>
          <w:vertAlign w:val="superscript"/>
        </w:rPr>
        <w:t>-3</w:t>
      </w:r>
      <w:r w:rsidRPr="00343CDA">
        <w:rPr>
          <w:szCs w:val="22"/>
        </w:rPr>
        <w:t>).</w:t>
      </w:r>
      <w:r w:rsidR="007C1389">
        <w:rPr>
          <w:szCs w:val="22"/>
        </w:rPr>
        <w:t xml:space="preserve"> </w:t>
      </w:r>
    </w:p>
    <w:p w14:paraId="24DA87FB" w14:textId="77777777" w:rsidR="007A53C1" w:rsidRPr="007A53C1" w:rsidRDefault="007A53C1" w:rsidP="007A53C1">
      <w:pPr>
        <w:rPr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3"/>
        <w:gridCol w:w="4475"/>
      </w:tblGrid>
      <w:tr w:rsidR="00AB214B" w:rsidRPr="00343CDA" w14:paraId="36D10888" w14:textId="77777777" w:rsidTr="001329F5">
        <w:tc>
          <w:tcPr>
            <w:tcW w:w="4373" w:type="dxa"/>
          </w:tcPr>
          <w:p w14:paraId="6E9F61F3" w14:textId="77777777" w:rsidR="00AB214B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987" w:dyaOrig="4674" w14:anchorId="1ACA64B3">
                <v:shape id="_x0000_i1047" type="#_x0000_t75" style="width:198.8pt;height:154.2pt" o:ole="">
                  <v:imagedata r:id="rId52" o:title=""/>
                </v:shape>
                <o:OLEObject Type="Embed" ProgID="Origin50.Graph" ShapeID="_x0000_i1047" DrawAspect="Content" ObjectID="_1733849804" r:id="rId53"/>
              </w:object>
            </w:r>
          </w:p>
        </w:tc>
        <w:tc>
          <w:tcPr>
            <w:tcW w:w="4463" w:type="dxa"/>
          </w:tcPr>
          <w:p w14:paraId="737DA933" w14:textId="77777777" w:rsidR="00AB214B" w:rsidRPr="00343CDA" w:rsidRDefault="008929F3" w:rsidP="00AB214B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923" w:dyaOrig="4801" w14:anchorId="6185DFC0">
                <v:shape id="_x0000_i1048" type="#_x0000_t75" style="width:212.8pt;height:173pt" o:ole="">
                  <v:imagedata r:id="rId54" o:title=""/>
                </v:shape>
                <o:OLEObject Type="Embed" ProgID="Origin50.Graph" ShapeID="_x0000_i1048" DrawAspect="Content" ObjectID="_1733849805" r:id="rId55"/>
              </w:object>
            </w:r>
          </w:p>
        </w:tc>
      </w:tr>
    </w:tbl>
    <w:p w14:paraId="0C411EC1" w14:textId="77777777" w:rsidR="000A6C3A" w:rsidRPr="00343CDA" w:rsidRDefault="000A6C3A" w:rsidP="000A6C3A">
      <w:pPr>
        <w:pStyle w:val="Caption"/>
        <w:rPr>
          <w:szCs w:val="22"/>
        </w:rPr>
      </w:pPr>
      <w:bookmarkStart w:id="9" w:name="_Ref66097354"/>
      <w:r>
        <w:lastRenderedPageBreak/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12</w:t>
      </w:r>
      <w:r w:rsidR="006831D4">
        <w:rPr>
          <w:noProof/>
        </w:rPr>
        <w:fldChar w:fldCharType="end"/>
      </w:r>
      <w:bookmarkEnd w:id="9"/>
      <w:r w:rsidRPr="00343CDA">
        <w:t xml:space="preserve">. </w:t>
      </w:r>
      <w:r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Phen-Py-2</w:t>
      </w:r>
      <w:r w:rsidRPr="00343CDA">
        <w:rPr>
          <w:szCs w:val="22"/>
        </w:rPr>
        <w:t xml:space="preserve">, </w:t>
      </w:r>
      <w:r w:rsidRPr="008929F3">
        <w:rPr>
          <w:rFonts w:cs="TimesNewRomanPSMT"/>
          <w:i/>
          <w:iCs/>
          <w:szCs w:val="22"/>
        </w:rPr>
        <w:t>λ</w:t>
      </w:r>
      <w:r w:rsidRPr="00343CDA">
        <w:rPr>
          <w:rFonts w:cs="TimesNewRomanPSMT"/>
          <w:szCs w:val="22"/>
          <w:vertAlign w:val="subscript"/>
        </w:rPr>
        <w:t>exc</w:t>
      </w:r>
      <w:r w:rsidRPr="00343CDA">
        <w:rPr>
          <w:rFonts w:cs="TimesNewRomanPSMT"/>
          <w:szCs w:val="22"/>
        </w:rPr>
        <w:t xml:space="preserve"> = 352 nm,</w:t>
      </w:r>
      <w:r w:rsidRPr="00343CDA">
        <w:rPr>
          <w:szCs w:val="22"/>
        </w:rPr>
        <w:t xml:space="preserve"> </w:t>
      </w:r>
      <w:r w:rsidRPr="008929F3">
        <w:rPr>
          <w:i/>
          <w:iCs/>
          <w:szCs w:val="22"/>
        </w:rPr>
        <w:t>c</w:t>
      </w:r>
      <w:r w:rsidRPr="00343CDA">
        <w:rPr>
          <w:szCs w:val="22"/>
        </w:rPr>
        <w:t xml:space="preserve"> = 2 × 10</w:t>
      </w:r>
      <w:r w:rsidRPr="00343CDA">
        <w:rPr>
          <w:szCs w:val="22"/>
          <w:vertAlign w:val="superscript"/>
        </w:rPr>
        <w:t>-6</w:t>
      </w:r>
      <w:r w:rsidRPr="00343CDA">
        <w:rPr>
          <w:szCs w:val="22"/>
        </w:rPr>
        <w:t xml:space="preserve"> mol dm</w:t>
      </w:r>
      <w:r w:rsidRPr="00343CDA">
        <w:rPr>
          <w:szCs w:val="22"/>
          <w:vertAlign w:val="superscript"/>
        </w:rPr>
        <w:t>-3</w:t>
      </w:r>
      <w:r w:rsidRPr="00343CDA">
        <w:rPr>
          <w:szCs w:val="22"/>
        </w:rPr>
        <w:t xml:space="preserve"> with </w:t>
      </w:r>
      <w:r w:rsidR="008C5A63" w:rsidRPr="00343CDA">
        <w:rPr>
          <w:szCs w:val="22"/>
        </w:rPr>
        <w:t>poly rA-poly rU</w:t>
      </w:r>
      <w:r w:rsidRPr="00343CDA">
        <w:rPr>
          <w:szCs w:val="22"/>
        </w:rPr>
        <w:t xml:space="preserve">, Right: </w:t>
      </w:r>
      <w:r w:rsidRPr="00343CDA">
        <w:rPr>
          <w:rFonts w:cs="TimesNewRomanPSMT"/>
          <w:szCs w:val="22"/>
        </w:rPr>
        <w:t>Experimental (</w:t>
      </w:r>
      <w:r w:rsidRPr="00343CDA">
        <w:rPr>
          <w:rFonts w:cs="SymbolMT"/>
          <w:szCs w:val="22"/>
        </w:rPr>
        <w:t>●</w:t>
      </w:r>
      <w:r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Phen-Py-2</w:t>
      </w:r>
      <w:r w:rsidRPr="00343CDA">
        <w:rPr>
          <w:b/>
          <w:szCs w:val="22"/>
        </w:rPr>
        <w:t xml:space="preserve"> </w:t>
      </w:r>
      <w:r w:rsidRPr="00343CDA">
        <w:rPr>
          <w:rFonts w:cs="TimesNewRomanPSMT"/>
          <w:szCs w:val="22"/>
        </w:rPr>
        <w:t xml:space="preserve">at </w:t>
      </w:r>
      <w:r w:rsidRPr="008929F3">
        <w:rPr>
          <w:rFonts w:cs="TimesNewRomanPSMT"/>
          <w:i/>
          <w:iCs/>
          <w:szCs w:val="22"/>
        </w:rPr>
        <w:t>λ</w:t>
      </w:r>
      <w:r w:rsidRPr="00343CDA">
        <w:rPr>
          <w:rFonts w:cs="TimesNewRomanPSMT"/>
          <w:szCs w:val="22"/>
          <w:vertAlign w:val="subscript"/>
        </w:rPr>
        <w:t>em</w:t>
      </w:r>
      <w:r w:rsidRPr="00343CDA">
        <w:rPr>
          <w:rFonts w:cs="TimesNewRomanPSMT"/>
          <w:szCs w:val="22"/>
        </w:rPr>
        <w:t xml:space="preserve"> = </w:t>
      </w:r>
      <w:r>
        <w:rPr>
          <w:rFonts w:cs="TimesNewRomanPSMT"/>
          <w:szCs w:val="22"/>
        </w:rPr>
        <w:t>400</w:t>
      </w:r>
      <w:r w:rsidRPr="00343CDA">
        <w:rPr>
          <w:rFonts w:cs="TimesNewRomanPSMT"/>
          <w:szCs w:val="22"/>
        </w:rPr>
        <w:t xml:space="preserve"> nm upon addition of </w:t>
      </w:r>
      <w:r w:rsidR="008C5A63" w:rsidRPr="00343CDA">
        <w:rPr>
          <w:szCs w:val="22"/>
        </w:rPr>
        <w:t>poly rA-poly rU</w:t>
      </w:r>
      <w:r w:rsidR="008C5A63" w:rsidRPr="000A6C3A">
        <w:rPr>
          <w:szCs w:val="22"/>
        </w:rPr>
        <w:t xml:space="preserve"> </w:t>
      </w:r>
      <w:r w:rsidRPr="000A6C3A">
        <w:rPr>
          <w:szCs w:val="22"/>
        </w:rPr>
        <w:t>(</w:t>
      </w:r>
      <w:r w:rsidRPr="00B35EE3">
        <w:rPr>
          <w:b/>
          <w:szCs w:val="22"/>
        </w:rPr>
        <w:t>pH = 7.0</w:t>
      </w:r>
      <w:r w:rsidRPr="000A6C3A">
        <w:rPr>
          <w:szCs w:val="22"/>
        </w:rPr>
        <w:t xml:space="preserve">, </w:t>
      </w:r>
      <w:r w:rsidRPr="00343CDA">
        <w:rPr>
          <w:szCs w:val="22"/>
        </w:rPr>
        <w:t xml:space="preserve">Na cacodylate buffer, </w:t>
      </w:r>
      <w:r w:rsidRPr="00343CDA">
        <w:rPr>
          <w:i/>
          <w:szCs w:val="22"/>
        </w:rPr>
        <w:t>I</w:t>
      </w:r>
      <w:r w:rsidR="0045107B" w:rsidRPr="008929F3">
        <w:rPr>
          <w:i/>
          <w:szCs w:val="22"/>
          <w:vertAlign w:val="subscript"/>
        </w:rPr>
        <w:t>c</w:t>
      </w:r>
      <w:r w:rsidRPr="00343CDA">
        <w:rPr>
          <w:szCs w:val="22"/>
        </w:rPr>
        <w:t xml:space="preserve"> = 0.05 mol dm</w:t>
      </w:r>
      <w:r w:rsidRPr="00343CDA">
        <w:rPr>
          <w:szCs w:val="22"/>
          <w:vertAlign w:val="superscript"/>
        </w:rPr>
        <w:t>-3</w:t>
      </w:r>
    </w:p>
    <w:p w14:paraId="39458152" w14:textId="77777777" w:rsidR="00BE3922" w:rsidRDefault="00BE3922" w:rsidP="00185355">
      <w:pPr>
        <w:jc w:val="both"/>
        <w:rPr>
          <w:rFonts w:asciiTheme="minorHAnsi" w:hAnsiTheme="minorHAnsi"/>
          <w:szCs w:val="22"/>
          <w:highlight w:val="magent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E3B78" w:rsidRPr="00343CDA" w14:paraId="385DF3FE" w14:textId="77777777" w:rsidTr="00975B4A">
        <w:tc>
          <w:tcPr>
            <w:tcW w:w="4315" w:type="dxa"/>
          </w:tcPr>
          <w:p w14:paraId="3A7EEAE6" w14:textId="77777777" w:rsidR="00BE3B78" w:rsidRPr="00343CDA" w:rsidRDefault="00B039F0" w:rsidP="00975B4A">
            <w:pPr>
              <w:jc w:val="both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864" w:dyaOrig="4715" w14:anchorId="67E5A67C">
                <v:shape id="_x0000_i1049" type="#_x0000_t75" style="width:155.3pt;height:125.2pt" o:ole="">
                  <v:imagedata r:id="rId56" o:title=""/>
                </v:shape>
                <o:OLEObject Type="Embed" ProgID="Origin50.Graph" ShapeID="_x0000_i1049" DrawAspect="Content" ObjectID="_1733849806" r:id="rId57"/>
              </w:object>
            </w:r>
          </w:p>
        </w:tc>
        <w:tc>
          <w:tcPr>
            <w:tcW w:w="4315" w:type="dxa"/>
          </w:tcPr>
          <w:p w14:paraId="320657AA" w14:textId="77777777" w:rsidR="003064EE" w:rsidRPr="00343CDA" w:rsidRDefault="00B039F0" w:rsidP="00975B4A">
            <w:pPr>
              <w:jc w:val="both"/>
              <w:rPr>
                <w:rFonts w:asciiTheme="minorHAnsi" w:hAnsiTheme="minorHAnsi"/>
                <w:szCs w:val="22"/>
              </w:rPr>
            </w:pPr>
            <w:r w:rsidRPr="00187A71">
              <w:rPr>
                <w:lang w:val="hr-HR" w:eastAsia="hr-HR"/>
              </w:rPr>
              <w:object w:dxaOrig="6461" w:dyaOrig="4837" w14:anchorId="7030C5CD">
                <v:shape id="_x0000_i1050" type="#_x0000_t75" style="width:181.6pt;height:137.55pt" o:ole="">
                  <v:imagedata r:id="rId58" o:title=""/>
                </v:shape>
                <o:OLEObject Type="Embed" ProgID="Origin50.Graph" ShapeID="_x0000_i1050" DrawAspect="Content" ObjectID="_1733849807" r:id="rId59"/>
              </w:object>
            </w:r>
          </w:p>
        </w:tc>
      </w:tr>
    </w:tbl>
    <w:p w14:paraId="07662BF2" w14:textId="77777777" w:rsidR="00BE3B78" w:rsidRPr="00343CDA" w:rsidRDefault="00C61DD7" w:rsidP="00C61DD7">
      <w:pPr>
        <w:pStyle w:val="Caption"/>
        <w:rPr>
          <w:szCs w:val="22"/>
        </w:rPr>
      </w:pPr>
      <w:bookmarkStart w:id="10" w:name="_Ref66109401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13</w:t>
      </w:r>
      <w:r w:rsidR="006831D4">
        <w:rPr>
          <w:noProof/>
        </w:rPr>
        <w:fldChar w:fldCharType="end"/>
      </w:r>
      <w:bookmarkEnd w:id="10"/>
      <w:r w:rsidR="00BE3B78" w:rsidRPr="00343CDA">
        <w:t xml:space="preserve">. </w:t>
      </w:r>
      <w:r w:rsidR="00BE3B78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Phen-Py-1</w:t>
      </w:r>
      <w:r w:rsidR="00BE3B78" w:rsidRPr="00343CDA">
        <w:rPr>
          <w:szCs w:val="22"/>
        </w:rPr>
        <w:t xml:space="preserve">, </w:t>
      </w:r>
      <w:r w:rsidR="00BE3B78" w:rsidRPr="00B039F0">
        <w:rPr>
          <w:rFonts w:cs="TimesNewRomanPSMT"/>
          <w:i/>
          <w:iCs/>
          <w:szCs w:val="22"/>
        </w:rPr>
        <w:t>λ</w:t>
      </w:r>
      <w:r w:rsidR="00BE3B78" w:rsidRPr="00343CDA">
        <w:rPr>
          <w:rFonts w:cs="TimesNewRomanPSMT"/>
          <w:szCs w:val="22"/>
          <w:vertAlign w:val="subscript"/>
        </w:rPr>
        <w:t>exc</w:t>
      </w:r>
      <w:r w:rsidR="00BE3B78" w:rsidRPr="00343CDA">
        <w:rPr>
          <w:rFonts w:cs="TimesNewRomanPSMT"/>
          <w:szCs w:val="22"/>
        </w:rPr>
        <w:t xml:space="preserve"> = 352 nm,</w:t>
      </w:r>
      <w:r w:rsidR="00BE3B78" w:rsidRPr="00343CDA">
        <w:rPr>
          <w:szCs w:val="22"/>
        </w:rPr>
        <w:t xml:space="preserve"> </w:t>
      </w:r>
      <w:r w:rsidR="00BE3B78" w:rsidRPr="00B039F0">
        <w:rPr>
          <w:i/>
          <w:iCs/>
          <w:szCs w:val="22"/>
        </w:rPr>
        <w:t>c</w:t>
      </w:r>
      <w:r w:rsidR="00BE3B78" w:rsidRPr="00343CDA">
        <w:rPr>
          <w:szCs w:val="22"/>
        </w:rPr>
        <w:t xml:space="preserve"> = 2 × 10</w:t>
      </w:r>
      <w:r w:rsidR="00BE3B78" w:rsidRPr="00343CDA">
        <w:rPr>
          <w:szCs w:val="22"/>
          <w:vertAlign w:val="superscript"/>
        </w:rPr>
        <w:t>-6</w:t>
      </w:r>
      <w:r w:rsidR="00BE3B78" w:rsidRPr="00343CDA">
        <w:rPr>
          <w:szCs w:val="22"/>
        </w:rPr>
        <w:t xml:space="preserve"> mol dm</w:t>
      </w:r>
      <w:r w:rsidR="00BE3B78" w:rsidRPr="00343CDA">
        <w:rPr>
          <w:szCs w:val="22"/>
          <w:vertAlign w:val="superscript"/>
        </w:rPr>
        <w:t>-3</w:t>
      </w:r>
      <w:r w:rsidR="00BE3B78" w:rsidRPr="00343CDA">
        <w:rPr>
          <w:szCs w:val="22"/>
        </w:rPr>
        <w:t xml:space="preserve"> with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="00BE3B78" w:rsidRPr="00343CDA">
        <w:rPr>
          <w:szCs w:val="22"/>
        </w:rPr>
        <w:t xml:space="preserve">DNA, Right: </w:t>
      </w:r>
      <w:r w:rsidR="00BE3B78" w:rsidRPr="00343CDA">
        <w:rPr>
          <w:rFonts w:cs="TimesNewRomanPSMT"/>
          <w:szCs w:val="22"/>
        </w:rPr>
        <w:t>Experimental (</w:t>
      </w:r>
      <w:r w:rsidR="00BE3B78" w:rsidRPr="00343CDA">
        <w:rPr>
          <w:rFonts w:cs="SymbolMT"/>
          <w:szCs w:val="22"/>
        </w:rPr>
        <w:t>●</w:t>
      </w:r>
      <w:r w:rsidR="00BE3B78" w:rsidRPr="00343CD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Phen-Py-1</w:t>
      </w:r>
      <w:r w:rsidR="00BE3B78" w:rsidRPr="00343CDA">
        <w:rPr>
          <w:b/>
          <w:szCs w:val="22"/>
        </w:rPr>
        <w:t xml:space="preserve"> </w:t>
      </w:r>
      <w:r w:rsidR="00BE3B78" w:rsidRPr="00343CDA">
        <w:rPr>
          <w:rFonts w:cs="TimesNewRomanPSMT"/>
          <w:szCs w:val="22"/>
        </w:rPr>
        <w:t xml:space="preserve">at </w:t>
      </w:r>
      <w:r w:rsidR="00BE3B78" w:rsidRPr="00B039F0">
        <w:rPr>
          <w:rFonts w:cs="TimesNewRomanPSMT"/>
          <w:i/>
          <w:iCs/>
          <w:szCs w:val="22"/>
        </w:rPr>
        <w:t>λ</w:t>
      </w:r>
      <w:r w:rsidR="00BE3B78" w:rsidRPr="00343CDA">
        <w:rPr>
          <w:rFonts w:cs="TimesNewRomanPSMT"/>
          <w:szCs w:val="22"/>
          <w:vertAlign w:val="subscript"/>
        </w:rPr>
        <w:t>em</w:t>
      </w:r>
      <w:r w:rsidR="00BE3B78" w:rsidRPr="00343CDA">
        <w:rPr>
          <w:rFonts w:cs="TimesNewRomanPSMT"/>
          <w:szCs w:val="22"/>
        </w:rPr>
        <w:t xml:space="preserve"> = </w:t>
      </w:r>
      <w:r w:rsidR="00BD0131">
        <w:rPr>
          <w:rFonts w:cs="TimesNewRomanPSMT"/>
          <w:szCs w:val="22"/>
        </w:rPr>
        <w:t>471</w:t>
      </w:r>
      <w:r w:rsidR="00BE3B78" w:rsidRPr="00343CDA">
        <w:rPr>
          <w:rFonts w:cs="TimesNewRomanPSMT"/>
          <w:szCs w:val="22"/>
        </w:rPr>
        <w:t xml:space="preserve"> nm upon addition of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="00BE3B78" w:rsidRPr="00343CDA">
        <w:rPr>
          <w:rFonts w:cs="TimesNewRomanPSMT"/>
          <w:szCs w:val="22"/>
        </w:rPr>
        <w:t>DNA</w:t>
      </w:r>
      <w:r w:rsidR="00BE3B78" w:rsidRPr="00343CDA">
        <w:rPr>
          <w:szCs w:val="22"/>
        </w:rPr>
        <w:t xml:space="preserve"> (</w:t>
      </w:r>
      <w:r w:rsidR="00BE3B78" w:rsidRPr="00B35EE3">
        <w:rPr>
          <w:b/>
          <w:szCs w:val="22"/>
        </w:rPr>
        <w:t>pH = 7.0</w:t>
      </w:r>
      <w:r w:rsidR="00BE3B78" w:rsidRPr="00343CDA">
        <w:rPr>
          <w:szCs w:val="22"/>
        </w:rPr>
        <w:t xml:space="preserve">, Na cacodylate buffer, </w:t>
      </w:r>
      <w:r w:rsidR="00BE3B78" w:rsidRPr="00343CDA">
        <w:rPr>
          <w:i/>
          <w:szCs w:val="22"/>
        </w:rPr>
        <w:t>I</w:t>
      </w:r>
      <w:r w:rsidR="00A43AFE" w:rsidRPr="00B039F0">
        <w:rPr>
          <w:i/>
          <w:szCs w:val="22"/>
          <w:vertAlign w:val="subscript"/>
        </w:rPr>
        <w:t>c</w:t>
      </w:r>
      <w:r w:rsidR="00BE3B78" w:rsidRPr="00343CDA">
        <w:rPr>
          <w:szCs w:val="22"/>
        </w:rPr>
        <w:t xml:space="preserve"> = 0.05 mol dm</w:t>
      </w:r>
      <w:r w:rsidR="00BE3B78" w:rsidRPr="00343CDA">
        <w:rPr>
          <w:szCs w:val="22"/>
          <w:vertAlign w:val="superscript"/>
        </w:rPr>
        <w:t>-3</w:t>
      </w:r>
      <w:r w:rsidR="00BE3B78" w:rsidRPr="00343CDA">
        <w:rPr>
          <w:szCs w:val="22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0"/>
        <w:gridCol w:w="4350"/>
      </w:tblGrid>
      <w:tr w:rsidR="00BE3B78" w:rsidRPr="00343CDA" w14:paraId="44E03B2D" w14:textId="77777777" w:rsidTr="00975B4A">
        <w:tc>
          <w:tcPr>
            <w:tcW w:w="4280" w:type="dxa"/>
          </w:tcPr>
          <w:p w14:paraId="75B0A021" w14:textId="77777777" w:rsidR="00BE3B78" w:rsidRPr="00343CDA" w:rsidRDefault="00B039F0" w:rsidP="00F41B12">
            <w:pPr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118" w:dyaOrig="4665" w14:anchorId="1A2132C0">
                <v:shape id="_x0000_i1051" type="#_x0000_t75" style="width:193.45pt;height:146.15pt" o:ole="">
                  <v:imagedata r:id="rId60" o:title=""/>
                </v:shape>
                <o:OLEObject Type="Embed" ProgID="Origin50.Graph" ShapeID="_x0000_i1051" DrawAspect="Content" ObjectID="_1733849808" r:id="rId61"/>
              </w:object>
            </w:r>
          </w:p>
        </w:tc>
        <w:tc>
          <w:tcPr>
            <w:tcW w:w="4350" w:type="dxa"/>
          </w:tcPr>
          <w:p w14:paraId="13FBFB31" w14:textId="77777777" w:rsidR="00BE3B78" w:rsidRPr="00343CDA" w:rsidRDefault="00B039F0" w:rsidP="00975B4A">
            <w:pPr>
              <w:jc w:val="both"/>
              <w:rPr>
                <w:rFonts w:asciiTheme="minorHAnsi" w:hAnsiTheme="minorHAnsi"/>
                <w:szCs w:val="22"/>
              </w:rPr>
            </w:pPr>
            <w:r w:rsidRPr="00187A71">
              <w:rPr>
                <w:lang w:val="hr-HR" w:eastAsia="hr-HR"/>
              </w:rPr>
              <w:object w:dxaOrig="6098" w:dyaOrig="4712" w14:anchorId="06A4AB2C">
                <v:shape id="_x0000_i1052" type="#_x0000_t75" style="width:184.85pt;height:141.85pt" o:ole="">
                  <v:imagedata r:id="rId62" o:title=""/>
                </v:shape>
                <o:OLEObject Type="Embed" ProgID="Origin50.Graph" ShapeID="_x0000_i1052" DrawAspect="Content" ObjectID="_1733849809" r:id="rId63"/>
              </w:object>
            </w:r>
          </w:p>
        </w:tc>
      </w:tr>
    </w:tbl>
    <w:p w14:paraId="694B05E9" w14:textId="77777777" w:rsidR="00BE3B78" w:rsidRPr="00C51B6A" w:rsidRDefault="00C61DD7" w:rsidP="00C61DD7">
      <w:pPr>
        <w:pStyle w:val="Caption"/>
        <w:rPr>
          <w:szCs w:val="22"/>
        </w:rPr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14</w:t>
      </w:r>
      <w:r w:rsidR="006831D4">
        <w:rPr>
          <w:noProof/>
        </w:rPr>
        <w:fldChar w:fldCharType="end"/>
      </w:r>
      <w:r w:rsidR="00BE3B78" w:rsidRPr="00343CDA">
        <w:t xml:space="preserve">. </w:t>
      </w:r>
      <w:r w:rsidR="00BE3B78" w:rsidRPr="00343CD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Phen-Py-1</w:t>
      </w:r>
      <w:r w:rsidR="00BE3B78" w:rsidRPr="00343CDA">
        <w:rPr>
          <w:szCs w:val="22"/>
        </w:rPr>
        <w:t xml:space="preserve">, </w:t>
      </w:r>
      <w:r w:rsidR="00BE3B78" w:rsidRPr="00B039F0">
        <w:rPr>
          <w:rFonts w:cs="TimesNewRomanPSMT"/>
          <w:i/>
          <w:iCs/>
          <w:szCs w:val="22"/>
        </w:rPr>
        <w:t>λ</w:t>
      </w:r>
      <w:r w:rsidR="00BE3B78" w:rsidRPr="00343CDA">
        <w:rPr>
          <w:rFonts w:cs="TimesNewRomanPSMT"/>
          <w:szCs w:val="22"/>
          <w:vertAlign w:val="subscript"/>
        </w:rPr>
        <w:t>exc</w:t>
      </w:r>
      <w:r w:rsidR="00BE3B78" w:rsidRPr="00343CDA">
        <w:rPr>
          <w:rFonts w:cs="TimesNewRomanPSMT"/>
          <w:szCs w:val="22"/>
        </w:rPr>
        <w:t xml:space="preserve"> = 352 nm,</w:t>
      </w:r>
      <w:r w:rsidR="00BE3B78" w:rsidRPr="00343CDA">
        <w:rPr>
          <w:szCs w:val="22"/>
        </w:rPr>
        <w:t xml:space="preserve"> </w:t>
      </w:r>
      <w:r w:rsidR="00BE3B78" w:rsidRPr="00B039F0">
        <w:rPr>
          <w:i/>
          <w:iCs/>
          <w:szCs w:val="22"/>
        </w:rPr>
        <w:t>c</w:t>
      </w:r>
      <w:r w:rsidR="00BE3B78" w:rsidRPr="00343CDA">
        <w:rPr>
          <w:szCs w:val="22"/>
        </w:rPr>
        <w:t xml:space="preserve"> = 2 × 10</w:t>
      </w:r>
      <w:r w:rsidR="00BE3B78" w:rsidRPr="00343CDA">
        <w:rPr>
          <w:szCs w:val="22"/>
          <w:vertAlign w:val="superscript"/>
        </w:rPr>
        <w:t>-6</w:t>
      </w:r>
      <w:r w:rsidR="00BE3B78" w:rsidRPr="00343CDA">
        <w:rPr>
          <w:szCs w:val="22"/>
        </w:rPr>
        <w:t xml:space="preserve"> mol dm</w:t>
      </w:r>
      <w:r w:rsidR="00BE3B78" w:rsidRPr="00343CDA">
        <w:rPr>
          <w:szCs w:val="22"/>
          <w:vertAlign w:val="superscript"/>
        </w:rPr>
        <w:t>-3</w:t>
      </w:r>
      <w:r w:rsidR="00BE3B78" w:rsidRPr="00343CDA">
        <w:rPr>
          <w:szCs w:val="22"/>
        </w:rPr>
        <w:t xml:space="preserve"> with poly rA-</w:t>
      </w:r>
      <w:r w:rsidR="00BE3B78" w:rsidRPr="00C51B6A">
        <w:rPr>
          <w:szCs w:val="22"/>
        </w:rPr>
        <w:t xml:space="preserve">poly rU, Right: </w:t>
      </w:r>
      <w:r w:rsidR="00BE3B78" w:rsidRPr="00C51B6A">
        <w:rPr>
          <w:rFonts w:cs="TimesNewRomanPSMT"/>
          <w:szCs w:val="22"/>
        </w:rPr>
        <w:t>Experimental (</w:t>
      </w:r>
      <w:r w:rsidR="00BE3B78" w:rsidRPr="00C51B6A">
        <w:rPr>
          <w:rFonts w:cs="SymbolMT"/>
          <w:szCs w:val="22"/>
        </w:rPr>
        <w:t>●</w:t>
      </w:r>
      <w:r w:rsidR="00BE3B78" w:rsidRPr="00C51B6A">
        <w:rPr>
          <w:rFonts w:cs="TimesNewRomanPSMT"/>
          <w:szCs w:val="22"/>
        </w:rPr>
        <w:t xml:space="preserve">) fluorescence </w:t>
      </w:r>
      <w:r w:rsidR="00FB27CC">
        <w:rPr>
          <w:rFonts w:cs="TimesNewRomanPSMT"/>
          <w:szCs w:val="22"/>
        </w:rPr>
        <w:t xml:space="preserve">intensities of </w:t>
      </w:r>
      <w:r w:rsidR="00FB27CC" w:rsidRPr="00FB27CC">
        <w:rPr>
          <w:rFonts w:cs="TimesNewRomanPSMT"/>
          <w:b/>
          <w:szCs w:val="22"/>
        </w:rPr>
        <w:t>Phen-Py-1</w:t>
      </w:r>
      <w:r w:rsidR="00BE3B78" w:rsidRPr="00C51B6A">
        <w:rPr>
          <w:b/>
          <w:szCs w:val="22"/>
        </w:rPr>
        <w:t xml:space="preserve"> </w:t>
      </w:r>
      <w:r w:rsidR="00BE3B78" w:rsidRPr="00C51B6A">
        <w:rPr>
          <w:rFonts w:cs="TimesNewRomanPSMT"/>
          <w:szCs w:val="22"/>
        </w:rPr>
        <w:t xml:space="preserve">at </w:t>
      </w:r>
      <w:r w:rsidR="00BE3B78" w:rsidRPr="00B039F0">
        <w:rPr>
          <w:rFonts w:cs="TimesNewRomanPSMT"/>
          <w:i/>
          <w:iCs/>
          <w:szCs w:val="22"/>
        </w:rPr>
        <w:t>λ</w:t>
      </w:r>
      <w:r w:rsidR="00BE3B78" w:rsidRPr="00C51B6A">
        <w:rPr>
          <w:rFonts w:cs="TimesNewRomanPSMT"/>
          <w:szCs w:val="22"/>
          <w:vertAlign w:val="subscript"/>
        </w:rPr>
        <w:t>em</w:t>
      </w:r>
      <w:r w:rsidR="00BE3B78" w:rsidRPr="00C51B6A">
        <w:rPr>
          <w:rFonts w:cs="TimesNewRomanPSMT"/>
          <w:szCs w:val="22"/>
        </w:rPr>
        <w:t xml:space="preserve"> = </w:t>
      </w:r>
      <w:r w:rsidR="00C02B6F">
        <w:rPr>
          <w:rFonts w:cs="TimesNewRomanPSMT"/>
          <w:szCs w:val="22"/>
        </w:rPr>
        <w:t>467</w:t>
      </w:r>
      <w:r w:rsidR="00BE3B78" w:rsidRPr="00C51B6A">
        <w:rPr>
          <w:rFonts w:cs="TimesNewRomanPSMT"/>
          <w:szCs w:val="22"/>
        </w:rPr>
        <w:t xml:space="preserve"> nm upon addition of </w:t>
      </w:r>
      <w:r w:rsidR="00BE3B78" w:rsidRPr="00C51B6A">
        <w:rPr>
          <w:szCs w:val="22"/>
        </w:rPr>
        <w:t>poly rA-poly rU (</w:t>
      </w:r>
      <w:r w:rsidR="00BE3B78" w:rsidRPr="00B35EE3">
        <w:rPr>
          <w:b/>
          <w:szCs w:val="22"/>
        </w:rPr>
        <w:t>pH = 7.0</w:t>
      </w:r>
      <w:r w:rsidR="00BE3B78" w:rsidRPr="00C51B6A">
        <w:rPr>
          <w:szCs w:val="22"/>
        </w:rPr>
        <w:t xml:space="preserve">, Na cacodylate buffer, </w:t>
      </w:r>
      <w:r w:rsidR="00BE3B78" w:rsidRPr="00C51B6A">
        <w:rPr>
          <w:i/>
          <w:szCs w:val="22"/>
        </w:rPr>
        <w:t>I</w:t>
      </w:r>
      <w:r w:rsidR="00A43AFE" w:rsidRPr="00B039F0">
        <w:rPr>
          <w:i/>
          <w:szCs w:val="22"/>
          <w:vertAlign w:val="subscript"/>
        </w:rPr>
        <w:t>c</w:t>
      </w:r>
      <w:r w:rsidR="00BE3B78" w:rsidRPr="00C51B6A">
        <w:rPr>
          <w:szCs w:val="22"/>
        </w:rPr>
        <w:t xml:space="preserve"> = 0.05 mol dm</w:t>
      </w:r>
      <w:r w:rsidR="00BE3B78" w:rsidRPr="00C51B6A">
        <w:rPr>
          <w:szCs w:val="22"/>
          <w:vertAlign w:val="superscript"/>
        </w:rPr>
        <w:t>-3</w:t>
      </w:r>
      <w:r w:rsidR="00BE3B78" w:rsidRPr="00C51B6A">
        <w:rPr>
          <w:szCs w:val="22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7"/>
        <w:gridCol w:w="4403"/>
      </w:tblGrid>
      <w:tr w:rsidR="00BE3B78" w:rsidRPr="00C51B6A" w14:paraId="76C08C16" w14:textId="77777777" w:rsidTr="00975B4A">
        <w:tc>
          <w:tcPr>
            <w:tcW w:w="4227" w:type="dxa"/>
          </w:tcPr>
          <w:p w14:paraId="7E2EB04E" w14:textId="77777777" w:rsidR="00BE3B78" w:rsidRPr="00C51B6A" w:rsidRDefault="00B039F0" w:rsidP="00975B4A">
            <w:pPr>
              <w:rPr>
                <w:rFonts w:asciiTheme="minorHAnsi" w:hAnsiTheme="minorHAnsi"/>
              </w:rPr>
            </w:pPr>
            <w:r w:rsidRPr="00187A71">
              <w:rPr>
                <w:lang w:val="hr-HR" w:eastAsia="hr-HR"/>
              </w:rPr>
              <w:object w:dxaOrig="6130" w:dyaOrig="4764" w14:anchorId="76476C08">
                <v:shape id="_x0000_i1053" type="#_x0000_t75" style="width:185.35pt;height:144.55pt" o:ole="">
                  <v:imagedata r:id="rId64" o:title=""/>
                </v:shape>
                <o:OLEObject Type="Embed" ProgID="Origin50.Graph" ShapeID="_x0000_i1053" DrawAspect="Content" ObjectID="_1733849810" r:id="rId65"/>
              </w:object>
            </w:r>
          </w:p>
        </w:tc>
        <w:tc>
          <w:tcPr>
            <w:tcW w:w="4403" w:type="dxa"/>
          </w:tcPr>
          <w:p w14:paraId="602E996B" w14:textId="77777777" w:rsidR="00BE3B78" w:rsidRPr="00C51B6A" w:rsidRDefault="00B039F0" w:rsidP="00975B4A">
            <w:pPr>
              <w:rPr>
                <w:rFonts w:asciiTheme="minorHAnsi" w:hAnsiTheme="minorHAnsi"/>
              </w:rPr>
            </w:pPr>
            <w:r w:rsidRPr="00187A71">
              <w:rPr>
                <w:lang w:val="hr-HR" w:eastAsia="hr-HR"/>
              </w:rPr>
              <w:object w:dxaOrig="5776" w:dyaOrig="4708" w14:anchorId="2D085FD3">
                <v:shape id="_x0000_i1054" type="#_x0000_t75" style="width:163.9pt;height:132.7pt" o:ole="">
                  <v:imagedata r:id="rId66" o:title=""/>
                </v:shape>
                <o:OLEObject Type="Embed" ProgID="Origin50.Graph" ShapeID="_x0000_i1054" DrawAspect="Content" ObjectID="_1733849811" r:id="rId67"/>
              </w:object>
            </w:r>
          </w:p>
        </w:tc>
      </w:tr>
    </w:tbl>
    <w:p w14:paraId="53CB2F9D" w14:textId="77777777" w:rsidR="00BE3B78" w:rsidRPr="00C51B6A" w:rsidRDefault="00CE1A89" w:rsidP="00CE1A89">
      <w:pPr>
        <w:pStyle w:val="Caption"/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15</w:t>
      </w:r>
      <w:r w:rsidR="006831D4">
        <w:rPr>
          <w:noProof/>
        </w:rPr>
        <w:fldChar w:fldCharType="end"/>
      </w:r>
      <w:r w:rsidR="00BE3B78">
        <w:t xml:space="preserve">. </w:t>
      </w:r>
      <w:r w:rsidR="00BE3B78" w:rsidRPr="00C51B6A">
        <w:t xml:space="preserve">Left: Fluorimetric </w:t>
      </w:r>
      <w:r w:rsidR="00FB27CC">
        <w:t xml:space="preserve">titration of </w:t>
      </w:r>
      <w:r w:rsidR="00FB27CC" w:rsidRPr="00FB27CC">
        <w:rPr>
          <w:b/>
        </w:rPr>
        <w:t>Phen-Py-1</w:t>
      </w:r>
      <w:r w:rsidR="00BE3B78" w:rsidRPr="00C51B6A">
        <w:t xml:space="preserve">, </w:t>
      </w:r>
      <w:r w:rsidR="00BE3B78" w:rsidRPr="00B039F0">
        <w:rPr>
          <w:i/>
          <w:iCs/>
        </w:rPr>
        <w:t>λ</w:t>
      </w:r>
      <w:r w:rsidR="00BE3B78" w:rsidRPr="00CE1A89">
        <w:rPr>
          <w:vertAlign w:val="subscript"/>
        </w:rPr>
        <w:t>exc</w:t>
      </w:r>
      <w:r w:rsidR="00BE3B78" w:rsidRPr="00C51B6A">
        <w:t xml:space="preserve"> = 352 nm, </w:t>
      </w:r>
      <w:r w:rsidR="00BE3B78" w:rsidRPr="00B039F0">
        <w:rPr>
          <w:i/>
          <w:iCs/>
        </w:rPr>
        <w:t>c</w:t>
      </w:r>
      <w:r w:rsidR="00BE3B78" w:rsidRPr="00C51B6A">
        <w:t xml:space="preserve"> = 2 × 10</w:t>
      </w:r>
      <w:r w:rsidR="00BE3B78" w:rsidRPr="00B039F0">
        <w:rPr>
          <w:vertAlign w:val="superscript"/>
        </w:rPr>
        <w:t>-6</w:t>
      </w:r>
      <w:r w:rsidR="00BE3B78" w:rsidRPr="00C51B6A">
        <w:t xml:space="preserve"> mol dm</w:t>
      </w:r>
      <w:r w:rsidR="00BE3B78" w:rsidRPr="00CE1A89">
        <w:rPr>
          <w:vertAlign w:val="superscript"/>
        </w:rPr>
        <w:t>-3</w:t>
      </w:r>
      <w:r w:rsidR="00BE3B78" w:rsidRPr="00C51B6A">
        <w:t xml:space="preserve"> with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 xml:space="preserve">dAdT -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>dAdT</w:t>
      </w:r>
      <w:r w:rsidR="00BE3B78" w:rsidRPr="00C51B6A">
        <w:t xml:space="preserve">, Right: Experimental (●) fluorescence </w:t>
      </w:r>
      <w:r w:rsidR="00FB27CC">
        <w:t xml:space="preserve">intensities of </w:t>
      </w:r>
      <w:r w:rsidR="00FB27CC" w:rsidRPr="00FB27CC">
        <w:rPr>
          <w:b/>
        </w:rPr>
        <w:t>Phen-Py-1</w:t>
      </w:r>
      <w:r w:rsidR="00BE3B78" w:rsidRPr="00C51B6A">
        <w:t xml:space="preserve"> at </w:t>
      </w:r>
      <w:r w:rsidR="00BE3B78" w:rsidRPr="00B039F0">
        <w:rPr>
          <w:i/>
          <w:iCs/>
        </w:rPr>
        <w:t>λ</w:t>
      </w:r>
      <w:r w:rsidR="00BE3B78" w:rsidRPr="00CE1A89">
        <w:rPr>
          <w:vertAlign w:val="subscript"/>
        </w:rPr>
        <w:t>em</w:t>
      </w:r>
      <w:r w:rsidR="00BE3B78" w:rsidRPr="00C51B6A">
        <w:t xml:space="preserve"> = </w:t>
      </w:r>
      <w:r w:rsidR="00D36478">
        <w:t>471</w:t>
      </w:r>
      <w:r w:rsidR="00BE3B78" w:rsidRPr="00C51B6A">
        <w:t xml:space="preserve"> nm upon addition of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 xml:space="preserve">dAdT -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>dAdT</w:t>
      </w:r>
      <w:r w:rsidR="00BE3B78" w:rsidRPr="00C51B6A">
        <w:t xml:space="preserve"> (pH = 7.0, Na cacodylate buffer, </w:t>
      </w:r>
      <w:r w:rsidR="00BE3B78" w:rsidRPr="00B039F0">
        <w:rPr>
          <w:i/>
          <w:iCs/>
        </w:rPr>
        <w:t>I</w:t>
      </w:r>
      <w:r w:rsidR="00041597" w:rsidRPr="00B039F0">
        <w:rPr>
          <w:i/>
          <w:iCs/>
          <w:vertAlign w:val="subscript"/>
        </w:rPr>
        <w:t>c</w:t>
      </w:r>
      <w:r w:rsidR="00BE3B78" w:rsidRPr="00B039F0">
        <w:rPr>
          <w:vertAlign w:val="subscript"/>
        </w:rPr>
        <w:t xml:space="preserve"> </w:t>
      </w:r>
      <w:r w:rsidR="00BE3B78" w:rsidRPr="00C51B6A">
        <w:t>= 0.05 mol dm</w:t>
      </w:r>
      <w:r w:rsidR="00BE3B78" w:rsidRPr="00CE1A89">
        <w:rPr>
          <w:vertAlign w:val="superscript"/>
        </w:rPr>
        <w:t>-3</w:t>
      </w:r>
      <w:r w:rsidR="00BE3B78" w:rsidRPr="00C51B6A"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4"/>
        <w:gridCol w:w="4256"/>
      </w:tblGrid>
      <w:tr w:rsidR="00BE3B78" w:rsidRPr="00C51B6A" w14:paraId="4CD1EC6E" w14:textId="77777777" w:rsidTr="00975B4A">
        <w:tc>
          <w:tcPr>
            <w:tcW w:w="4374" w:type="dxa"/>
          </w:tcPr>
          <w:p w14:paraId="34EE6B2F" w14:textId="77777777" w:rsidR="00BE3B78" w:rsidRPr="00C51B6A" w:rsidRDefault="00B039F0" w:rsidP="00975B4A">
            <w:pPr>
              <w:jc w:val="both"/>
              <w:rPr>
                <w:rFonts w:asciiTheme="minorHAnsi" w:hAnsiTheme="minorHAnsi"/>
                <w:szCs w:val="22"/>
              </w:rPr>
            </w:pPr>
            <w:r w:rsidRPr="00136699">
              <w:rPr>
                <w:sz w:val="20"/>
                <w:lang w:val="hr-HR" w:eastAsia="hr-HR"/>
              </w:rPr>
              <w:object w:dxaOrig="5744" w:dyaOrig="4715" w14:anchorId="3550F14D">
                <v:shape id="_x0000_i1055" type="#_x0000_t75" style="width:205.8pt;height:169.8pt" o:ole="">
                  <v:imagedata r:id="rId68" o:title=""/>
                </v:shape>
                <o:OLEObject Type="Embed" ProgID="Origin50.Graph" ShapeID="_x0000_i1055" DrawAspect="Content" ObjectID="_1733849812" r:id="rId69"/>
              </w:object>
            </w:r>
          </w:p>
        </w:tc>
        <w:tc>
          <w:tcPr>
            <w:tcW w:w="4256" w:type="dxa"/>
          </w:tcPr>
          <w:p w14:paraId="3992B90D" w14:textId="77777777" w:rsidR="00BE3B78" w:rsidRPr="00C51B6A" w:rsidRDefault="00B039F0" w:rsidP="00975B4A">
            <w:pPr>
              <w:jc w:val="both"/>
              <w:rPr>
                <w:rFonts w:asciiTheme="minorHAnsi" w:hAnsiTheme="minorHAnsi"/>
                <w:szCs w:val="22"/>
              </w:rPr>
            </w:pPr>
            <w:r w:rsidRPr="00187A71">
              <w:rPr>
                <w:rFonts w:ascii="Times New Roman" w:hAnsi="Times New Roman"/>
                <w:sz w:val="24"/>
                <w:szCs w:val="24"/>
                <w:lang w:val="hr-HR" w:eastAsia="hr-HR"/>
              </w:rPr>
              <w:object w:dxaOrig="5864" w:dyaOrig="4551" w14:anchorId="7D45F408">
                <v:shape id="_x0000_i1056" type="#_x0000_t75" style="width:197.75pt;height:154.75pt" o:ole="">
                  <v:imagedata r:id="rId70" o:title=""/>
                </v:shape>
                <o:OLEObject Type="Embed" ProgID="Origin50.Graph" ShapeID="_x0000_i1056" DrawAspect="Content" ObjectID="_1733849813" r:id="rId71"/>
              </w:object>
            </w:r>
          </w:p>
        </w:tc>
      </w:tr>
    </w:tbl>
    <w:p w14:paraId="2C682775" w14:textId="77777777" w:rsidR="00BE3B78" w:rsidRDefault="00CE1A89" w:rsidP="00CE1A89">
      <w:pPr>
        <w:pStyle w:val="Caption"/>
        <w:rPr>
          <w:szCs w:val="22"/>
        </w:rPr>
      </w:pPr>
      <w:bookmarkStart w:id="11" w:name="_Ref66109403"/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16</w:t>
      </w:r>
      <w:r w:rsidR="006831D4">
        <w:rPr>
          <w:noProof/>
        </w:rPr>
        <w:fldChar w:fldCharType="end"/>
      </w:r>
      <w:bookmarkEnd w:id="11"/>
      <w:r w:rsidR="00BE3B78">
        <w:t xml:space="preserve">. </w:t>
      </w:r>
      <w:r w:rsidR="00BE3B78" w:rsidRPr="00C51B6A">
        <w:rPr>
          <w:szCs w:val="22"/>
        </w:rPr>
        <w:t xml:space="preserve">Left: Fluorimetric </w:t>
      </w:r>
      <w:r w:rsidR="00FB27CC">
        <w:rPr>
          <w:szCs w:val="22"/>
        </w:rPr>
        <w:t xml:space="preserve">titration of </w:t>
      </w:r>
      <w:r w:rsidR="00FB27CC" w:rsidRPr="00FB27CC">
        <w:rPr>
          <w:b/>
          <w:szCs w:val="22"/>
        </w:rPr>
        <w:t>Phen-Py-1</w:t>
      </w:r>
      <w:r w:rsidR="00BE3B78" w:rsidRPr="00C51B6A">
        <w:rPr>
          <w:szCs w:val="22"/>
        </w:rPr>
        <w:t xml:space="preserve">, </w:t>
      </w:r>
      <w:r w:rsidR="00BE3B78" w:rsidRPr="00B039F0">
        <w:rPr>
          <w:i/>
          <w:iCs/>
          <w:szCs w:val="22"/>
        </w:rPr>
        <w:t>λ</w:t>
      </w:r>
      <w:r w:rsidR="00BE3B78" w:rsidRPr="00CE1A89">
        <w:rPr>
          <w:szCs w:val="22"/>
          <w:vertAlign w:val="subscript"/>
        </w:rPr>
        <w:t>exc</w:t>
      </w:r>
      <w:r w:rsidR="00BE3B78" w:rsidRPr="00C51B6A">
        <w:rPr>
          <w:szCs w:val="22"/>
        </w:rPr>
        <w:t xml:space="preserve"> = 352 nm, </w:t>
      </w:r>
      <w:r w:rsidR="00BE3B78" w:rsidRPr="00B039F0">
        <w:rPr>
          <w:i/>
          <w:iCs/>
          <w:szCs w:val="22"/>
        </w:rPr>
        <w:t>c</w:t>
      </w:r>
      <w:r w:rsidR="00BE3B78" w:rsidRPr="00C51B6A">
        <w:rPr>
          <w:szCs w:val="22"/>
        </w:rPr>
        <w:t xml:space="preserve"> = 2 × 10</w:t>
      </w:r>
      <w:r w:rsidR="00BE3B78" w:rsidRPr="00CE1A89">
        <w:rPr>
          <w:szCs w:val="22"/>
          <w:vertAlign w:val="superscript"/>
        </w:rPr>
        <w:t>-6</w:t>
      </w:r>
      <w:r w:rsidR="00BE3B78" w:rsidRPr="00C51B6A">
        <w:rPr>
          <w:szCs w:val="22"/>
        </w:rPr>
        <w:t xml:space="preserve"> mol dm</w:t>
      </w:r>
      <w:r w:rsidR="00BE3B78" w:rsidRPr="00CE1A89">
        <w:rPr>
          <w:szCs w:val="22"/>
          <w:vertAlign w:val="superscript"/>
        </w:rPr>
        <w:t>-3</w:t>
      </w:r>
      <w:r w:rsidR="00BE3B78" w:rsidRPr="00C51B6A">
        <w:rPr>
          <w:szCs w:val="22"/>
        </w:rPr>
        <w:t xml:space="preserve"> with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 xml:space="preserve">dGdC -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>dGdC</w:t>
      </w:r>
      <w:r w:rsidR="00BE3B78" w:rsidRPr="00C51B6A">
        <w:rPr>
          <w:szCs w:val="22"/>
        </w:rPr>
        <w:t xml:space="preserve">, Right: Experimental (●) fluorescence </w:t>
      </w:r>
      <w:r w:rsidR="00FB27CC">
        <w:rPr>
          <w:szCs w:val="22"/>
        </w:rPr>
        <w:t xml:space="preserve">intensities of </w:t>
      </w:r>
      <w:r w:rsidR="00FB27CC" w:rsidRPr="00FB27CC">
        <w:rPr>
          <w:b/>
          <w:szCs w:val="22"/>
        </w:rPr>
        <w:t>Phen-Py-1</w:t>
      </w:r>
      <w:r w:rsidR="00BE3B78" w:rsidRPr="00C51B6A">
        <w:rPr>
          <w:szCs w:val="22"/>
        </w:rPr>
        <w:t xml:space="preserve"> at </w:t>
      </w:r>
      <w:r w:rsidR="00BE3B78" w:rsidRPr="00B039F0">
        <w:rPr>
          <w:i/>
          <w:iCs/>
          <w:szCs w:val="22"/>
        </w:rPr>
        <w:t>λ</w:t>
      </w:r>
      <w:r w:rsidR="00BE3B78" w:rsidRPr="00CE1A89">
        <w:rPr>
          <w:szCs w:val="22"/>
          <w:vertAlign w:val="subscript"/>
        </w:rPr>
        <w:t>em</w:t>
      </w:r>
      <w:r w:rsidR="00BE3B78" w:rsidRPr="00C51B6A">
        <w:rPr>
          <w:szCs w:val="22"/>
        </w:rPr>
        <w:t xml:space="preserve"> = </w:t>
      </w:r>
      <w:r>
        <w:rPr>
          <w:szCs w:val="22"/>
        </w:rPr>
        <w:t>471</w:t>
      </w:r>
      <w:r w:rsidR="00BE3B78" w:rsidRPr="00C51B6A">
        <w:rPr>
          <w:szCs w:val="22"/>
        </w:rPr>
        <w:t xml:space="preserve"> nm upon addition of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 xml:space="preserve">dGdC - </w:t>
      </w:r>
      <w:r w:rsidR="00BE3B78" w:rsidRPr="00343CDA">
        <w:rPr>
          <w:szCs w:val="22"/>
        </w:rPr>
        <w:t xml:space="preserve">poly </w:t>
      </w:r>
      <w:r w:rsidR="00BE3B78">
        <w:rPr>
          <w:szCs w:val="22"/>
        </w:rPr>
        <w:t>dGdC</w:t>
      </w:r>
      <w:r w:rsidR="00BE3B78" w:rsidRPr="00C51B6A">
        <w:rPr>
          <w:szCs w:val="22"/>
        </w:rPr>
        <w:t xml:space="preserve"> (pH = 7.0, Na cacodylate buffer, </w:t>
      </w:r>
      <w:r w:rsidR="00BE3B78" w:rsidRPr="00B039F0">
        <w:rPr>
          <w:i/>
          <w:iCs/>
          <w:szCs w:val="22"/>
        </w:rPr>
        <w:t>I</w:t>
      </w:r>
      <w:r w:rsidR="00041597" w:rsidRPr="00B039F0">
        <w:rPr>
          <w:i/>
          <w:iCs/>
          <w:szCs w:val="22"/>
          <w:vertAlign w:val="subscript"/>
        </w:rPr>
        <w:t>c</w:t>
      </w:r>
      <w:r w:rsidR="00BE3B78" w:rsidRPr="00C51B6A">
        <w:rPr>
          <w:szCs w:val="22"/>
        </w:rPr>
        <w:t xml:space="preserve"> = 0.05 mol dm</w:t>
      </w:r>
      <w:r w:rsidR="00BE3B78" w:rsidRPr="00CE1A89">
        <w:rPr>
          <w:szCs w:val="22"/>
          <w:vertAlign w:val="superscript"/>
        </w:rPr>
        <w:t>-3</w:t>
      </w:r>
      <w:r w:rsidR="00BE3B78" w:rsidRPr="00C51B6A">
        <w:rPr>
          <w:szCs w:val="22"/>
        </w:rPr>
        <w:t>).</w:t>
      </w:r>
    </w:p>
    <w:p w14:paraId="32BE71C5" w14:textId="77777777" w:rsidR="00697A66" w:rsidRDefault="00697A66" w:rsidP="00697A66">
      <w:pPr>
        <w:rPr>
          <w:lang w:eastAsia="en-US"/>
        </w:rPr>
      </w:pPr>
    </w:p>
    <w:p w14:paraId="4F1F6A3B" w14:textId="77777777" w:rsidR="00B039F0" w:rsidRDefault="00B039F0">
      <w:pPr>
        <w:rPr>
          <w:lang w:eastAsia="en-US"/>
        </w:rPr>
      </w:pPr>
      <w:r>
        <w:rPr>
          <w:lang w:eastAsia="en-US"/>
        </w:rPr>
        <w:br w:type="page"/>
      </w:r>
    </w:p>
    <w:p w14:paraId="033B4735" w14:textId="77777777" w:rsidR="004D2AFA" w:rsidRPr="00703D9E" w:rsidRDefault="004D2AFA" w:rsidP="00650EFB">
      <w:pPr>
        <w:spacing w:line="360" w:lineRule="auto"/>
        <w:jc w:val="both"/>
        <w:rPr>
          <w:rFonts w:asciiTheme="minorHAnsi" w:hAnsiTheme="minorHAnsi"/>
          <w:szCs w:val="22"/>
        </w:rPr>
      </w:pPr>
      <w:r w:rsidRPr="00415242">
        <w:rPr>
          <w:rFonts w:asciiTheme="minorHAnsi" w:hAnsiTheme="minorHAnsi"/>
          <w:i/>
          <w:iCs/>
          <w:szCs w:val="22"/>
        </w:rPr>
        <w:lastRenderedPageBreak/>
        <w:t>2.3.</w:t>
      </w:r>
      <w:r w:rsidRPr="00415242">
        <w:rPr>
          <w:rFonts w:asciiTheme="minorHAnsi" w:hAnsiTheme="minorHAnsi"/>
          <w:i/>
          <w:iCs/>
          <w:szCs w:val="22"/>
        </w:rPr>
        <w:tab/>
      </w:r>
      <w:r w:rsidRPr="00415242">
        <w:rPr>
          <w:rFonts w:asciiTheme="minorHAnsi" w:hAnsiTheme="minorHAnsi"/>
          <w:szCs w:val="22"/>
        </w:rPr>
        <w:t>Circular dichroism (CD) experiments</w:t>
      </w:r>
    </w:p>
    <w:p w14:paraId="142773B4" w14:textId="77777777" w:rsidR="00975B4A" w:rsidRPr="00343CDA" w:rsidRDefault="00975B4A" w:rsidP="00356A01">
      <w:pPr>
        <w:spacing w:line="360" w:lineRule="auto"/>
        <w:rPr>
          <w:rFonts w:asciiTheme="minorHAnsi" w:hAnsiTheme="minorHAnsi"/>
          <w:szCs w:val="22"/>
        </w:rPr>
      </w:pPr>
      <w:r w:rsidRPr="00343CDA">
        <w:rPr>
          <w:rFonts w:asciiTheme="minorHAnsi" w:hAnsiTheme="minorHAnsi"/>
          <w:szCs w:val="22"/>
        </w:rPr>
        <w:t>CD spectroscopy was chosen to monitor conformational changes of polynucleotide secondary structure induced by small molecule binding</w:t>
      </w:r>
      <w:bookmarkStart w:id="12" w:name="_Ref153772329"/>
      <w:r w:rsidR="00356A01" w:rsidRPr="00703D9E">
        <w:rPr>
          <w:rStyle w:val="EndnoteReference"/>
          <w:rFonts w:asciiTheme="minorHAnsi" w:hAnsiTheme="minorHAnsi"/>
          <w:szCs w:val="22"/>
        </w:rPr>
        <w:endnoteReference w:id="4"/>
      </w:r>
      <w:bookmarkEnd w:id="12"/>
      <w:r w:rsidRPr="00343CDA">
        <w:rPr>
          <w:rFonts w:asciiTheme="minorHAnsi" w:hAnsiTheme="minorHAnsi"/>
          <w:szCs w:val="22"/>
        </w:rPr>
        <w:t xml:space="preserve">. Compounds </w:t>
      </w:r>
      <w:r w:rsidR="009072AA">
        <w:rPr>
          <w:rFonts w:asciiTheme="minorHAnsi" w:hAnsiTheme="minorHAnsi"/>
          <w:b/>
          <w:szCs w:val="22"/>
        </w:rPr>
        <w:t>Phen-Py-1</w:t>
      </w:r>
      <w:r w:rsidRPr="00343CDA">
        <w:rPr>
          <w:rFonts w:asciiTheme="minorHAnsi" w:hAnsiTheme="minorHAnsi"/>
          <w:szCs w:val="22"/>
        </w:rPr>
        <w:t xml:space="preserve"> and </w:t>
      </w:r>
      <w:r w:rsidR="0027644E" w:rsidRPr="00615805">
        <w:rPr>
          <w:b/>
          <w:szCs w:val="22"/>
        </w:rPr>
        <w:t>Phen-Py-</w:t>
      </w:r>
      <w:r w:rsidR="0027644E">
        <w:rPr>
          <w:b/>
          <w:szCs w:val="22"/>
        </w:rPr>
        <w:t>2</w:t>
      </w:r>
      <w:r w:rsidRPr="00343CDA">
        <w:rPr>
          <w:rFonts w:asciiTheme="minorHAnsi" w:hAnsiTheme="minorHAnsi"/>
          <w:szCs w:val="22"/>
        </w:rPr>
        <w:t xml:space="preserve"> were built using chiral amino acid building blocks and consequently have intrinsic CD spectrum.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6"/>
        <w:gridCol w:w="4552"/>
      </w:tblGrid>
      <w:tr w:rsidR="00975B4A" w:rsidRPr="00343CDA" w14:paraId="179C954D" w14:textId="77777777" w:rsidTr="00975B4A">
        <w:tc>
          <w:tcPr>
            <w:tcW w:w="4554" w:type="dxa"/>
          </w:tcPr>
          <w:p w14:paraId="488E83C1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  <w:lang w:val="hr-HR" w:eastAsia="hr-HR"/>
              </w:rPr>
              <w:object w:dxaOrig="6735" w:dyaOrig="4703" w14:anchorId="7FAFC7AB">
                <v:shape id="_x0000_i1057" type="#_x0000_t75" style="width:227.8pt;height:157.95pt" o:ole="">
                  <v:imagedata r:id="rId72" o:title=""/>
                </v:shape>
                <o:OLEObject Type="Embed" ProgID="Origin50.Graph" ShapeID="_x0000_i1057" DrawAspect="Content" ObjectID="_1733849814" r:id="rId73"/>
              </w:object>
            </w:r>
          </w:p>
        </w:tc>
        <w:tc>
          <w:tcPr>
            <w:tcW w:w="4076" w:type="dxa"/>
          </w:tcPr>
          <w:p w14:paraId="1E6158E9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  <w:lang w:val="hr-HR" w:eastAsia="hr-HR"/>
              </w:rPr>
              <w:object w:dxaOrig="6529" w:dyaOrig="4606" w14:anchorId="158BF990">
                <v:shape id="_x0000_i1058" type="#_x0000_t75" style="width:218.15pt;height:154.2pt" o:ole="">
                  <v:imagedata r:id="rId74" o:title=""/>
                </v:shape>
                <o:OLEObject Type="Embed" ProgID="Origin50.Graph" ShapeID="_x0000_i1058" DrawAspect="Content" ObjectID="_1733849815" r:id="rId75"/>
              </w:object>
            </w:r>
          </w:p>
        </w:tc>
      </w:tr>
    </w:tbl>
    <w:p w14:paraId="6D18565B" w14:textId="77777777" w:rsidR="00975B4A" w:rsidRPr="00343CDA" w:rsidRDefault="004502DF" w:rsidP="004502DF">
      <w:pPr>
        <w:pStyle w:val="Caption"/>
        <w:rPr>
          <w:szCs w:val="22"/>
          <w:vertAlign w:val="superscript"/>
        </w:rPr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17</w:t>
      </w:r>
      <w:r w:rsidR="006831D4">
        <w:rPr>
          <w:noProof/>
        </w:rPr>
        <w:fldChar w:fldCharType="end"/>
      </w:r>
      <w:r w:rsidR="00975B4A" w:rsidRPr="00343CDA">
        <w:rPr>
          <w:szCs w:val="22"/>
        </w:rPr>
        <w:t xml:space="preserve">. Changes in the CD spectrum of </w:t>
      </w:r>
      <w:r w:rsidR="00A242DC" w:rsidRPr="00A242DC">
        <w:rPr>
          <w:i/>
          <w:szCs w:val="22"/>
        </w:rPr>
        <w:t>ct</w:t>
      </w:r>
      <w:r w:rsidR="00A242DC">
        <w:rPr>
          <w:i/>
          <w:szCs w:val="22"/>
        </w:rPr>
        <w:t>-</w:t>
      </w:r>
      <w:r w:rsidR="00975B4A" w:rsidRPr="00343CDA">
        <w:rPr>
          <w:szCs w:val="22"/>
        </w:rPr>
        <w:t>DNA (</w:t>
      </w:r>
      <w:r w:rsidR="00975B4A" w:rsidRPr="00343CDA">
        <w:rPr>
          <w:i/>
          <w:szCs w:val="22"/>
        </w:rPr>
        <w:t>c</w:t>
      </w:r>
      <w:r w:rsidR="00975B4A" w:rsidRPr="00343CDA">
        <w:rPr>
          <w:szCs w:val="22"/>
        </w:rPr>
        <w:t xml:space="preserve">(DNA) = 2 </w:t>
      </w:r>
      <w:r w:rsidR="00975B4A" w:rsidRPr="00343CDA">
        <w:rPr>
          <w:szCs w:val="22"/>
        </w:rPr>
        <w:sym w:font="Symbol" w:char="F0B4"/>
      </w:r>
      <w:r w:rsidR="00975B4A" w:rsidRPr="00343CDA">
        <w:rPr>
          <w:szCs w:val="22"/>
        </w:rPr>
        <w:t xml:space="preserve"> 10</w:t>
      </w:r>
      <w:r w:rsidR="00975B4A" w:rsidRPr="00343CDA">
        <w:rPr>
          <w:szCs w:val="22"/>
          <w:vertAlign w:val="superscript"/>
        </w:rPr>
        <w:t>-5</w:t>
      </w:r>
      <w:r w:rsidR="00975B4A" w:rsidRPr="00343CDA">
        <w:rPr>
          <w:szCs w:val="22"/>
        </w:rPr>
        <w:t xml:space="preserve"> mol dm</w:t>
      </w:r>
      <w:r w:rsidR="00975B4A" w:rsidRPr="00343CDA">
        <w:rPr>
          <w:szCs w:val="22"/>
          <w:vertAlign w:val="superscript"/>
        </w:rPr>
        <w:t>-3</w:t>
      </w:r>
      <w:r w:rsidR="00975B4A" w:rsidRPr="00343CDA">
        <w:rPr>
          <w:szCs w:val="22"/>
        </w:rPr>
        <w:t xml:space="preserve">) upon addition of </w:t>
      </w:r>
      <w:r w:rsidR="00615805" w:rsidRPr="00615805">
        <w:rPr>
          <w:b/>
          <w:szCs w:val="22"/>
        </w:rPr>
        <w:t>Phen-Py-1</w:t>
      </w:r>
      <w:r w:rsidR="00975B4A" w:rsidRPr="00343CDA">
        <w:rPr>
          <w:b/>
          <w:szCs w:val="22"/>
        </w:rPr>
        <w:t xml:space="preserve"> </w:t>
      </w:r>
      <w:r w:rsidR="00975B4A" w:rsidRPr="00343CDA">
        <w:rPr>
          <w:szCs w:val="22"/>
        </w:rPr>
        <w:t xml:space="preserve">(left) and </w:t>
      </w:r>
      <w:r w:rsidR="00615805" w:rsidRPr="00615805">
        <w:rPr>
          <w:b/>
          <w:szCs w:val="22"/>
        </w:rPr>
        <w:t>Phen-Py-</w:t>
      </w:r>
      <w:r w:rsidR="001D1623">
        <w:rPr>
          <w:b/>
          <w:szCs w:val="22"/>
        </w:rPr>
        <w:t>2</w:t>
      </w:r>
      <w:r w:rsidR="00975B4A" w:rsidRPr="00343CDA">
        <w:rPr>
          <w:szCs w:val="22"/>
        </w:rPr>
        <w:t xml:space="preserve"> (right) at different molar ratios </w:t>
      </w:r>
      <w:r w:rsidR="00975B4A" w:rsidRPr="00343CDA">
        <w:rPr>
          <w:i/>
          <w:szCs w:val="22"/>
        </w:rPr>
        <w:t>r</w:t>
      </w:r>
      <w:r w:rsidR="00975B4A" w:rsidRPr="00343CDA">
        <w:rPr>
          <w:szCs w:val="22"/>
        </w:rPr>
        <w:t xml:space="preserve"> = [compound] / [polynucleotide], pH = 7.0, sodium cacodylate buffer, </w:t>
      </w:r>
      <w:r w:rsidR="00975B4A" w:rsidRPr="00343CDA">
        <w:rPr>
          <w:i/>
          <w:szCs w:val="22"/>
        </w:rPr>
        <w:t>I</w:t>
      </w:r>
      <w:r w:rsidR="00415242" w:rsidRPr="00B039F0">
        <w:rPr>
          <w:i/>
          <w:szCs w:val="22"/>
          <w:vertAlign w:val="subscript"/>
        </w:rPr>
        <w:t>c</w:t>
      </w:r>
      <w:r w:rsidR="00975B4A" w:rsidRPr="00343CDA">
        <w:rPr>
          <w:szCs w:val="22"/>
        </w:rPr>
        <w:t xml:space="preserve"> = 0.05 mol dm</w:t>
      </w:r>
      <w:r w:rsidR="00975B4A" w:rsidRPr="00343CDA">
        <w:rPr>
          <w:szCs w:val="22"/>
          <w:vertAlign w:val="superscript"/>
        </w:rPr>
        <w:t>-3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5"/>
        <w:gridCol w:w="4270"/>
      </w:tblGrid>
      <w:tr w:rsidR="00975B4A" w:rsidRPr="00343CDA" w14:paraId="5A0DD5B0" w14:textId="77777777" w:rsidTr="00F42C9A">
        <w:tc>
          <w:tcPr>
            <w:tcW w:w="4725" w:type="dxa"/>
          </w:tcPr>
          <w:p w14:paraId="59B5C16A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  <w:lang w:val="hr-HR" w:eastAsia="hr-HR"/>
              </w:rPr>
              <w:object w:dxaOrig="6579" w:dyaOrig="4835" w14:anchorId="35F1C854">
                <v:shape id="_x0000_i1059" type="#_x0000_t75" style="width:202.55pt;height:148.85pt" o:ole="">
                  <v:imagedata r:id="rId76" o:title=""/>
                </v:shape>
                <o:OLEObject Type="Embed" ProgID="Origin50.Graph" ShapeID="_x0000_i1059" DrawAspect="Content" ObjectID="_1733849816" r:id="rId77"/>
              </w:object>
            </w:r>
          </w:p>
        </w:tc>
        <w:tc>
          <w:tcPr>
            <w:tcW w:w="4077" w:type="dxa"/>
          </w:tcPr>
          <w:p w14:paraId="2CC9F020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rFonts w:asciiTheme="minorHAnsi" w:hAnsiTheme="minorHAnsi"/>
                <w:szCs w:val="22"/>
                <w:lang w:val="hr-HR" w:eastAsia="hr-HR"/>
              </w:rPr>
              <w:object w:dxaOrig="6506" w:dyaOrig="4603" w14:anchorId="179F0F24">
                <v:shape id="_x0000_i1060" type="#_x0000_t75" style="width:202.55pt;height:2in" o:ole="">
                  <v:imagedata r:id="rId78" o:title=""/>
                </v:shape>
                <o:OLEObject Type="Embed" ProgID="Origin50.Graph" ShapeID="_x0000_i1060" DrawAspect="Content" ObjectID="_1733849817" r:id="rId79"/>
              </w:object>
            </w:r>
          </w:p>
        </w:tc>
      </w:tr>
    </w:tbl>
    <w:p w14:paraId="5FCBA783" w14:textId="77777777" w:rsidR="00975B4A" w:rsidRPr="00343CDA" w:rsidRDefault="004502DF" w:rsidP="00975B4A">
      <w:pPr>
        <w:pStyle w:val="Caption"/>
        <w:spacing w:line="276" w:lineRule="auto"/>
        <w:rPr>
          <w:szCs w:val="22"/>
        </w:rPr>
      </w:pPr>
      <w:r>
        <w:rPr>
          <w:szCs w:val="22"/>
        </w:rPr>
        <w:t>Figure S</w:t>
      </w:r>
      <w:r w:rsidR="006831D4">
        <w:rPr>
          <w:szCs w:val="22"/>
        </w:rPr>
        <w:fldChar w:fldCharType="begin"/>
      </w:r>
      <w:r>
        <w:rPr>
          <w:szCs w:val="22"/>
        </w:rPr>
        <w:instrText xml:space="preserve"> SEQ Figure_S \* ARABIC </w:instrText>
      </w:r>
      <w:r w:rsidR="006831D4">
        <w:rPr>
          <w:szCs w:val="22"/>
        </w:rPr>
        <w:fldChar w:fldCharType="separate"/>
      </w:r>
      <w:r w:rsidR="00CF1885">
        <w:rPr>
          <w:noProof/>
          <w:szCs w:val="22"/>
        </w:rPr>
        <w:t>18</w:t>
      </w:r>
      <w:r w:rsidR="006831D4">
        <w:rPr>
          <w:szCs w:val="22"/>
        </w:rPr>
        <w:fldChar w:fldCharType="end"/>
      </w:r>
      <w:r w:rsidR="00975B4A" w:rsidRPr="00343CDA">
        <w:rPr>
          <w:szCs w:val="22"/>
        </w:rPr>
        <w:t xml:space="preserve">. Changes in the CD spectrum of poly rA-poly rU upon addition of </w:t>
      </w:r>
      <w:r w:rsidR="00615805" w:rsidRPr="00615805">
        <w:rPr>
          <w:b/>
          <w:szCs w:val="22"/>
        </w:rPr>
        <w:t>Phen-Py-1</w:t>
      </w:r>
      <w:r w:rsidR="00975B4A" w:rsidRPr="00343CDA">
        <w:rPr>
          <w:b/>
          <w:szCs w:val="22"/>
        </w:rPr>
        <w:t xml:space="preserve"> </w:t>
      </w:r>
      <w:r w:rsidR="00975B4A" w:rsidRPr="00343CDA">
        <w:rPr>
          <w:szCs w:val="22"/>
        </w:rPr>
        <w:t>(</w:t>
      </w:r>
      <w:r w:rsidR="00975B4A" w:rsidRPr="00343CDA">
        <w:rPr>
          <w:i/>
          <w:szCs w:val="22"/>
        </w:rPr>
        <w:t>c</w:t>
      </w:r>
      <w:r w:rsidR="00975B4A" w:rsidRPr="00343CDA">
        <w:rPr>
          <w:szCs w:val="22"/>
        </w:rPr>
        <w:t>(RNA) =</w:t>
      </w:r>
      <w:r w:rsidR="008375FC">
        <w:rPr>
          <w:szCs w:val="22"/>
        </w:rPr>
        <w:t>1</w:t>
      </w:r>
      <w:r w:rsidR="00975B4A" w:rsidRPr="00343CDA">
        <w:rPr>
          <w:szCs w:val="22"/>
        </w:rPr>
        <w:t xml:space="preserve"> </w:t>
      </w:r>
      <w:r w:rsidR="00975B4A" w:rsidRPr="00343CDA">
        <w:rPr>
          <w:szCs w:val="22"/>
        </w:rPr>
        <w:sym w:font="Symbol" w:char="F0B4"/>
      </w:r>
      <w:r w:rsidR="00975B4A" w:rsidRPr="00343CDA">
        <w:rPr>
          <w:szCs w:val="22"/>
        </w:rPr>
        <w:t xml:space="preserve"> 10</w:t>
      </w:r>
      <w:r w:rsidR="00975B4A" w:rsidRPr="00343CDA">
        <w:rPr>
          <w:szCs w:val="22"/>
          <w:vertAlign w:val="superscript"/>
        </w:rPr>
        <w:t>-</w:t>
      </w:r>
      <w:r w:rsidR="008375FC">
        <w:rPr>
          <w:szCs w:val="22"/>
          <w:vertAlign w:val="superscript"/>
        </w:rPr>
        <w:t>5</w:t>
      </w:r>
      <w:r w:rsidR="00975B4A" w:rsidRPr="00343CDA">
        <w:rPr>
          <w:szCs w:val="22"/>
        </w:rPr>
        <w:t xml:space="preserve"> mol dm</w:t>
      </w:r>
      <w:r w:rsidR="00975B4A" w:rsidRPr="00343CDA">
        <w:rPr>
          <w:szCs w:val="22"/>
          <w:vertAlign w:val="superscript"/>
        </w:rPr>
        <w:t>-3</w:t>
      </w:r>
      <w:r w:rsidR="00975B4A" w:rsidRPr="00343CDA">
        <w:rPr>
          <w:szCs w:val="22"/>
        </w:rPr>
        <w:t xml:space="preserve">) (left) and </w:t>
      </w:r>
      <w:r w:rsidR="00615805" w:rsidRPr="00615805">
        <w:rPr>
          <w:b/>
          <w:szCs w:val="22"/>
        </w:rPr>
        <w:t>Phen-Py-</w:t>
      </w:r>
      <w:r w:rsidR="008375FC">
        <w:rPr>
          <w:b/>
          <w:szCs w:val="22"/>
        </w:rPr>
        <w:t>2</w:t>
      </w:r>
      <w:r w:rsidR="00975B4A" w:rsidRPr="00343CDA">
        <w:rPr>
          <w:b/>
          <w:szCs w:val="22"/>
        </w:rPr>
        <w:t>;</w:t>
      </w:r>
      <w:r w:rsidR="00975B4A" w:rsidRPr="00343CDA">
        <w:rPr>
          <w:szCs w:val="22"/>
        </w:rPr>
        <w:t xml:space="preserve"> (</w:t>
      </w:r>
      <w:r w:rsidR="00975B4A" w:rsidRPr="00343CDA">
        <w:rPr>
          <w:i/>
          <w:szCs w:val="22"/>
        </w:rPr>
        <w:t>c</w:t>
      </w:r>
      <w:r w:rsidR="00975B4A" w:rsidRPr="00343CDA">
        <w:rPr>
          <w:szCs w:val="22"/>
        </w:rPr>
        <w:t xml:space="preserve">(RNA) = 1 </w:t>
      </w:r>
      <w:r w:rsidR="00975B4A" w:rsidRPr="00343CDA">
        <w:rPr>
          <w:szCs w:val="22"/>
        </w:rPr>
        <w:sym w:font="Symbol" w:char="F0B4"/>
      </w:r>
      <w:r w:rsidR="00975B4A" w:rsidRPr="00343CDA">
        <w:rPr>
          <w:szCs w:val="22"/>
        </w:rPr>
        <w:t xml:space="preserve"> 10</w:t>
      </w:r>
      <w:r w:rsidR="00975B4A" w:rsidRPr="00343CDA">
        <w:rPr>
          <w:szCs w:val="22"/>
          <w:vertAlign w:val="superscript"/>
        </w:rPr>
        <w:t>-5</w:t>
      </w:r>
      <w:r w:rsidR="00975B4A" w:rsidRPr="00343CDA">
        <w:rPr>
          <w:szCs w:val="22"/>
        </w:rPr>
        <w:t xml:space="preserve"> mol dm</w:t>
      </w:r>
      <w:r w:rsidR="00975B4A" w:rsidRPr="00343CDA">
        <w:rPr>
          <w:szCs w:val="22"/>
          <w:vertAlign w:val="superscript"/>
        </w:rPr>
        <w:t>-3</w:t>
      </w:r>
      <w:r w:rsidR="00975B4A" w:rsidRPr="00343CDA">
        <w:rPr>
          <w:szCs w:val="22"/>
        </w:rPr>
        <w:t xml:space="preserve">) (right) at different molar ratios </w:t>
      </w:r>
      <w:r w:rsidR="00975B4A" w:rsidRPr="00343CDA">
        <w:rPr>
          <w:i/>
          <w:szCs w:val="22"/>
        </w:rPr>
        <w:t>r</w:t>
      </w:r>
      <w:r w:rsidR="00975B4A" w:rsidRPr="00343CDA">
        <w:rPr>
          <w:szCs w:val="22"/>
        </w:rPr>
        <w:t xml:space="preserve"> = [compound] / [polynucleotide], pH = 7.0, sodium cacodylate buffer, </w:t>
      </w:r>
      <w:r w:rsidR="00975B4A" w:rsidRPr="00343CDA">
        <w:rPr>
          <w:i/>
          <w:szCs w:val="22"/>
        </w:rPr>
        <w:t>I</w:t>
      </w:r>
      <w:r w:rsidR="00415242" w:rsidRPr="00B039F0">
        <w:rPr>
          <w:i/>
          <w:szCs w:val="22"/>
          <w:vertAlign w:val="subscript"/>
        </w:rPr>
        <w:t>c</w:t>
      </w:r>
      <w:r w:rsidR="00975B4A" w:rsidRPr="00343CDA">
        <w:rPr>
          <w:szCs w:val="22"/>
        </w:rPr>
        <w:t xml:space="preserve"> = 0.05 mol dm</w:t>
      </w:r>
      <w:r w:rsidR="00975B4A" w:rsidRPr="00343CDA">
        <w:rPr>
          <w:szCs w:val="22"/>
          <w:vertAlign w:val="superscript"/>
        </w:rPr>
        <w:t>-3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75B4A" w:rsidRPr="00343CDA" w14:paraId="5CC4FBF5" w14:textId="77777777" w:rsidTr="00975B4A">
        <w:tc>
          <w:tcPr>
            <w:tcW w:w="4315" w:type="dxa"/>
          </w:tcPr>
          <w:p w14:paraId="22E63FFB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6229" w:dyaOrig="4685" w14:anchorId="4C149CA3">
                <v:shape id="_x0000_i1061" type="#_x0000_t75" style="width:173pt;height:132.2pt" o:ole="">
                  <v:imagedata r:id="rId80" o:title=""/>
                </v:shape>
                <o:OLEObject Type="Embed" ProgID="Origin50.Graph" ShapeID="_x0000_i1061" DrawAspect="Content" ObjectID="_1733849818" r:id="rId81"/>
              </w:object>
            </w:r>
          </w:p>
        </w:tc>
        <w:tc>
          <w:tcPr>
            <w:tcW w:w="4315" w:type="dxa"/>
          </w:tcPr>
          <w:p w14:paraId="76314F88" w14:textId="77777777" w:rsidR="00975B4A" w:rsidRPr="00343CDA" w:rsidRDefault="00B039F0" w:rsidP="00975B4A">
            <w:pPr>
              <w:spacing w:line="276" w:lineRule="auto"/>
              <w:rPr>
                <w:rFonts w:asciiTheme="minorHAnsi" w:hAnsiTheme="minorHAnsi"/>
                <w:szCs w:val="22"/>
              </w:rPr>
            </w:pPr>
            <w:r w:rsidRPr="00343CDA">
              <w:rPr>
                <w:lang w:val="hr-HR" w:eastAsia="hr-HR"/>
              </w:rPr>
              <w:object w:dxaOrig="5892" w:dyaOrig="4685" w14:anchorId="4DC9FAC5">
                <v:shape id="_x0000_i1062" type="#_x0000_t75" style="width:156.35pt;height:124.1pt" o:ole="">
                  <v:imagedata r:id="rId82" o:title=""/>
                </v:shape>
                <o:OLEObject Type="Embed" ProgID="Origin50.Graph" ShapeID="_x0000_i1062" DrawAspect="Content" ObjectID="_1733849819" r:id="rId83"/>
              </w:object>
            </w:r>
          </w:p>
        </w:tc>
      </w:tr>
    </w:tbl>
    <w:p w14:paraId="0C02C10C" w14:textId="77777777" w:rsidR="00975B4A" w:rsidRDefault="004502DF" w:rsidP="001D1623">
      <w:pPr>
        <w:spacing w:line="276" w:lineRule="auto"/>
        <w:jc w:val="both"/>
        <w:rPr>
          <w:rFonts w:asciiTheme="minorHAnsi" w:hAnsiTheme="minorHAnsi"/>
          <w:szCs w:val="22"/>
        </w:rPr>
      </w:pPr>
      <w:r>
        <w:t>Figure S</w:t>
      </w:r>
      <w:r w:rsidR="006831D4">
        <w:fldChar w:fldCharType="begin"/>
      </w:r>
      <w:r w:rsidR="004A71DD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19</w:t>
      </w:r>
      <w:r w:rsidR="006831D4">
        <w:rPr>
          <w:noProof/>
        </w:rPr>
        <w:fldChar w:fldCharType="end"/>
      </w:r>
      <w:r w:rsidR="00975B4A" w:rsidRPr="00343CDA">
        <w:t>. Comparation of spectra of RNA-dye complex (</w:t>
      </w:r>
      <w:r w:rsidR="00975B4A" w:rsidRPr="00B039F0">
        <w:rPr>
          <w:i/>
          <w:iCs/>
        </w:rPr>
        <w:t>r</w:t>
      </w:r>
      <w:r w:rsidR="00975B4A" w:rsidRPr="00343CDA">
        <w:t xml:space="preserve">= 0.5, </w:t>
      </w:r>
      <w:r w:rsidR="00975B4A" w:rsidRPr="00343CDA">
        <w:rPr>
          <w:b/>
        </w:rPr>
        <w:t>―</w:t>
      </w:r>
      <w:r w:rsidR="00975B4A" w:rsidRPr="00343CDA">
        <w:t xml:space="preserve">) and sum of </w:t>
      </w:r>
      <w:r w:rsidR="00A242DC" w:rsidRPr="00343CDA">
        <w:rPr>
          <w:szCs w:val="22"/>
        </w:rPr>
        <w:t xml:space="preserve">poly rA-poly rU </w:t>
      </w:r>
      <w:r w:rsidR="00975B4A" w:rsidRPr="00343CDA">
        <w:t>and dye spectra (</w:t>
      </w:r>
      <w:r w:rsidR="00975B4A" w:rsidRPr="00343CDA">
        <w:rPr>
          <w:color w:val="FF0000"/>
        </w:rPr>
        <w:t>―</w:t>
      </w:r>
      <w:r w:rsidR="00975B4A" w:rsidRPr="00343CDA">
        <w:t>) of appropriate concentrations</w:t>
      </w:r>
    </w:p>
    <w:p w14:paraId="60B49112" w14:textId="77777777" w:rsidR="009C0A3A" w:rsidRDefault="00701ADA">
      <w:pPr>
        <w:spacing w:line="36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3. NMR spectra</w:t>
      </w:r>
      <w:r w:rsidR="0094403F">
        <w:rPr>
          <w:rFonts w:asciiTheme="minorHAnsi" w:hAnsiTheme="minorHAnsi"/>
          <w:szCs w:val="22"/>
        </w:rPr>
        <w:t xml:space="preserve"> of </w:t>
      </w:r>
    </w:p>
    <w:p w14:paraId="0A2E43B9" w14:textId="77777777" w:rsidR="00701ADA" w:rsidRDefault="00701ADA" w:rsidP="00701ADA">
      <w:pPr>
        <w:jc w:val="both"/>
      </w:pPr>
    </w:p>
    <w:p w14:paraId="2BE8BE11" w14:textId="77777777" w:rsidR="00701ADA" w:rsidRDefault="00701ADA" w:rsidP="00701ADA">
      <w:pPr>
        <w:jc w:val="both"/>
      </w:pPr>
      <w:r w:rsidRPr="0095654E">
        <w:rPr>
          <w:noProof/>
        </w:rPr>
        <w:drawing>
          <wp:inline distT="0" distB="0" distL="0" distR="0" wp14:anchorId="58A64470" wp14:editId="7D9C539A">
            <wp:extent cx="5731510" cy="4002673"/>
            <wp:effectExtent l="0" t="0" r="2540" b="0"/>
            <wp:docPr id="1" name="Picture 1" descr="C:\Users\josipa\Documents\Posao_LBIS\Piren\NMR\R_91_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ipa\Documents\Posao_LBIS\Piren\NMR\R_91_1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4BF3" w14:textId="77777777" w:rsidR="00701ADA" w:rsidRDefault="00701ADA" w:rsidP="00701ADA">
      <w:pPr>
        <w:jc w:val="both"/>
      </w:pPr>
      <w:r w:rsidRPr="0095654E">
        <w:rPr>
          <w:noProof/>
        </w:rPr>
        <w:drawing>
          <wp:inline distT="0" distB="0" distL="0" distR="0" wp14:anchorId="71402FC1" wp14:editId="46750635">
            <wp:extent cx="5731510" cy="3964949"/>
            <wp:effectExtent l="0" t="0" r="2540" b="0"/>
            <wp:docPr id="2" name="Picture 2" descr="C:\Users\josipa\Documents\Posao_LBIS\Piren\NMR\R_91_A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ipa\Documents\Posao_LBIS\Piren\NMR\R_91_APT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5E7A" w14:textId="77777777" w:rsidR="00701ADA" w:rsidRDefault="00701ADA" w:rsidP="00701ADA">
      <w:pPr>
        <w:jc w:val="both"/>
      </w:pPr>
      <w:r>
        <w:t>Figure S</w:t>
      </w:r>
      <w:r w:rsidR="006831D4">
        <w:fldChar w:fldCharType="begin"/>
      </w:r>
      <w:r w:rsidR="006B46A8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20</w:t>
      </w:r>
      <w:r w:rsidR="006831D4">
        <w:rPr>
          <w:noProof/>
        </w:rPr>
        <w:fldChar w:fldCharType="end"/>
      </w:r>
      <w:r w:rsidRPr="00343CDA">
        <w:t xml:space="preserve">. </w:t>
      </w:r>
      <w:r w:rsidRPr="0095654E">
        <w:rPr>
          <w:vertAlign w:val="superscript"/>
        </w:rPr>
        <w:t>1</w:t>
      </w:r>
      <w:r>
        <w:t xml:space="preserve">H and </w:t>
      </w:r>
      <w:r w:rsidRPr="0095654E">
        <w:rPr>
          <w:vertAlign w:val="superscript"/>
        </w:rPr>
        <w:t>13</w:t>
      </w:r>
      <w:r>
        <w:t xml:space="preserve">C NMR spectra of </w:t>
      </w:r>
      <w:r w:rsidRPr="0095654E">
        <w:rPr>
          <w:b/>
        </w:rPr>
        <w:t>Phen-Py-1</w:t>
      </w:r>
      <w:r>
        <w:t>.</w:t>
      </w:r>
    </w:p>
    <w:p w14:paraId="107B46D0" w14:textId="77777777" w:rsidR="00701ADA" w:rsidRDefault="00701ADA" w:rsidP="00701ADA">
      <w:pPr>
        <w:jc w:val="both"/>
      </w:pPr>
      <w:r w:rsidRPr="0095654E">
        <w:rPr>
          <w:noProof/>
        </w:rPr>
        <w:lastRenderedPageBreak/>
        <w:drawing>
          <wp:inline distT="0" distB="0" distL="0" distR="0" wp14:anchorId="127C0C47" wp14:editId="3BEFBE49">
            <wp:extent cx="5731510" cy="4002673"/>
            <wp:effectExtent l="0" t="0" r="2540" b="0"/>
            <wp:docPr id="3" name="Picture 3" descr="C:\Users\josipa\Documents\Posao_LBIS\Piren\NMR\R_210_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ipa\Documents\Posao_LBIS\Piren\NMR\R_210_1H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0E4" w14:textId="77777777" w:rsidR="00701ADA" w:rsidRDefault="00701ADA" w:rsidP="00701ADA">
      <w:pPr>
        <w:jc w:val="both"/>
      </w:pPr>
      <w:r w:rsidRPr="0095654E">
        <w:rPr>
          <w:noProof/>
        </w:rPr>
        <w:drawing>
          <wp:inline distT="0" distB="0" distL="0" distR="0" wp14:anchorId="7763BCB9" wp14:editId="484C0CFA">
            <wp:extent cx="5731510" cy="3964949"/>
            <wp:effectExtent l="0" t="0" r="2540" b="0"/>
            <wp:docPr id="4" name="Picture 4" descr="C:\Users\josipa\Documents\Posao_LBIS\Piren\NMR\R_210_A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sipa\Documents\Posao_LBIS\Piren\NMR\R_210_APT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0809" w14:textId="77777777" w:rsidR="00701ADA" w:rsidRDefault="00701ADA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236308C1" w14:textId="77777777" w:rsidR="00701ADA" w:rsidRDefault="00701ADA" w:rsidP="00701ADA">
      <w:pPr>
        <w:jc w:val="both"/>
      </w:pPr>
      <w:r>
        <w:t>Figure S</w:t>
      </w:r>
      <w:r w:rsidR="006831D4">
        <w:fldChar w:fldCharType="begin"/>
      </w:r>
      <w:r w:rsidR="006B46A8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21</w:t>
      </w:r>
      <w:r w:rsidR="006831D4">
        <w:rPr>
          <w:noProof/>
        </w:rPr>
        <w:fldChar w:fldCharType="end"/>
      </w:r>
      <w:r w:rsidRPr="00343CDA">
        <w:t xml:space="preserve">. </w:t>
      </w:r>
      <w:r w:rsidRPr="00701ADA">
        <w:t xml:space="preserve"> </w:t>
      </w:r>
      <w:r>
        <w:t xml:space="preserve">H and </w:t>
      </w:r>
      <w:r w:rsidRPr="0095654E">
        <w:rPr>
          <w:vertAlign w:val="superscript"/>
        </w:rPr>
        <w:t>13</w:t>
      </w:r>
      <w:r>
        <w:t xml:space="preserve">C NMR spectra of </w:t>
      </w:r>
      <w:r w:rsidRPr="0095654E">
        <w:rPr>
          <w:b/>
        </w:rPr>
        <w:t>Phen-Py-</w:t>
      </w:r>
      <w:r>
        <w:rPr>
          <w:b/>
        </w:rPr>
        <w:t>2</w:t>
      </w:r>
      <w:r>
        <w:t>.</w:t>
      </w:r>
    </w:p>
    <w:p w14:paraId="29539288" w14:textId="77777777" w:rsidR="00701ADA" w:rsidRDefault="00701ADA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06292AA6" w14:textId="77777777" w:rsidR="00103D3C" w:rsidRDefault="00103D3C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 w:type="page"/>
      </w:r>
    </w:p>
    <w:p w14:paraId="7455E177" w14:textId="77777777" w:rsidR="00103D3C" w:rsidRDefault="00103D3C">
      <w:pPr>
        <w:spacing w:line="36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>4. Computational analysis</w:t>
      </w:r>
    </w:p>
    <w:p w14:paraId="1DB79728" w14:textId="77777777" w:rsidR="00103D3C" w:rsidRDefault="00103D3C">
      <w:pPr>
        <w:spacing w:line="360" w:lineRule="auto"/>
        <w:jc w:val="both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03D3C" w:rsidRPr="00103D3C" w14:paraId="66FB6052" w14:textId="77777777" w:rsidTr="009B6BE8"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2E9600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 xml:space="preserve">Phen-Py-1 </w:t>
            </w:r>
            <w:r w:rsidRPr="00103D3C">
              <w:rPr>
                <w:sz w:val="20"/>
              </w:rPr>
              <w:t>at pH = 7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D47E1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 xml:space="preserve">Phen-Py-2 </w:t>
            </w:r>
            <w:r w:rsidRPr="00103D3C">
              <w:rPr>
                <w:sz w:val="20"/>
              </w:rPr>
              <w:t>at pH = 7</w:t>
            </w:r>
          </w:p>
        </w:tc>
      </w:tr>
      <w:tr w:rsidR="00103D3C" w:rsidRPr="00103D3C" w14:paraId="1C4D54A2" w14:textId="77777777" w:rsidTr="009B6BE8">
        <w:tc>
          <w:tcPr>
            <w:tcW w:w="4644" w:type="dxa"/>
            <w:tcBorders>
              <w:left w:val="single" w:sz="4" w:space="0" w:color="auto"/>
            </w:tcBorders>
            <w:vAlign w:val="center"/>
          </w:tcPr>
          <w:p w14:paraId="54AB24F8" w14:textId="77777777" w:rsidR="00103D3C" w:rsidRPr="00103D3C" w:rsidRDefault="009B6BE8" w:rsidP="00103D3C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289AB1C2" wp14:editId="51A21845">
                  <wp:extent cx="2844000" cy="2018055"/>
                  <wp:effectExtent l="19050" t="0" r="0" b="0"/>
                  <wp:docPr id="5" name="Picture 43" descr="C:\Documents and Settings\Administrator\Desktop\TUMIR\SLIKE\pi_pi_JM_163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Documents and Settings\Administrator\Desktop\TUMIR\SLIKE\pi_pi_JM_163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4934" t="13304" r="16846" b="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0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right w:val="single" w:sz="4" w:space="0" w:color="auto"/>
            </w:tcBorders>
            <w:vAlign w:val="center"/>
          </w:tcPr>
          <w:p w14:paraId="44B62F9C" w14:textId="77777777" w:rsidR="00103D3C" w:rsidRPr="00103D3C" w:rsidRDefault="009B6BE8" w:rsidP="00103D3C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528A0321" wp14:editId="13A6F0B1">
                  <wp:extent cx="2844000" cy="2018055"/>
                  <wp:effectExtent l="19050" t="0" r="0" b="0"/>
                  <wp:docPr id="6" name="Picture 44" descr="C:\Documents and Settings\Administrator\Desktop\TUMIR\SLIKE\pi_pi_JM_210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Documents and Settings\Administrator\Desktop\TUMIR\SLIKE\pi_pi_JM_210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l="5450" t="13218" r="9177" b="8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0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D3C" w:rsidRPr="00103D3C" w14:paraId="0888DA6D" w14:textId="77777777" w:rsidTr="009B6BE8">
        <w:tc>
          <w:tcPr>
            <w:tcW w:w="4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B47FF9" w14:textId="77777777" w:rsidR="00103D3C" w:rsidRPr="00103D3C" w:rsidRDefault="009B6BE8" w:rsidP="009B6BE8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Average value = 8</w:t>
            </w:r>
            <w:r w:rsidR="00103D3C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>3</w:t>
            </w:r>
            <w:r w:rsidR="00103D3C">
              <w:rPr>
                <w:rFonts w:asciiTheme="minorHAnsi" w:hAnsiTheme="minorHAnsi"/>
                <w:sz w:val="20"/>
              </w:rPr>
              <w:t xml:space="preserve"> Å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9E6B57" w14:textId="77777777" w:rsidR="00103D3C" w:rsidRPr="00103D3C" w:rsidRDefault="009B6BE8" w:rsidP="009B6BE8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Average value = 6</w:t>
            </w:r>
            <w:r w:rsidR="00103D3C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>4</w:t>
            </w:r>
            <w:r w:rsidR="00103D3C">
              <w:rPr>
                <w:rFonts w:asciiTheme="minorHAnsi" w:hAnsiTheme="minorHAnsi"/>
                <w:sz w:val="20"/>
              </w:rPr>
              <w:t xml:space="preserve"> Å</w:t>
            </w:r>
          </w:p>
        </w:tc>
      </w:tr>
      <w:tr w:rsidR="00103D3C" w:rsidRPr="00103D3C" w14:paraId="0262C29B" w14:textId="77777777" w:rsidTr="009B6BE8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14:paraId="053037C8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14:paraId="25D89F44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103D3C" w:rsidRPr="00103D3C" w14:paraId="1EBB30B7" w14:textId="77777777" w:rsidTr="009B6BE8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21D0720D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54B429FA" w14:textId="77777777" w:rsidR="00103D3C" w:rsidRPr="00103D3C" w:rsidRDefault="00103D3C" w:rsidP="00103D3C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103D3C" w:rsidRPr="00103D3C" w14:paraId="7E5FA284" w14:textId="77777777" w:rsidTr="009B6BE8"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8AE9B" w14:textId="77777777" w:rsidR="00103D3C" w:rsidRPr="00103D3C" w:rsidRDefault="00103D3C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>Phen-Py-1</w:t>
            </w:r>
            <w:r w:rsidRPr="00103D3C">
              <w:rPr>
                <w:b/>
                <w:sz w:val="20"/>
                <w:vertAlign w:val="superscript"/>
              </w:rPr>
              <w:t>+</w:t>
            </w:r>
            <w:r w:rsidRPr="00103D3C">
              <w:rPr>
                <w:b/>
                <w:sz w:val="20"/>
              </w:rPr>
              <w:t xml:space="preserve"> </w:t>
            </w:r>
            <w:r w:rsidRPr="00103D3C">
              <w:rPr>
                <w:sz w:val="20"/>
              </w:rPr>
              <w:t xml:space="preserve">at pH = </w:t>
            </w:r>
            <w:r>
              <w:rPr>
                <w:sz w:val="20"/>
              </w:rPr>
              <w:t>5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F26C9" w14:textId="77777777" w:rsidR="00103D3C" w:rsidRPr="00103D3C" w:rsidRDefault="00103D3C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>Phen-Py-2</w:t>
            </w:r>
            <w:r w:rsidRPr="00103D3C">
              <w:rPr>
                <w:b/>
                <w:sz w:val="20"/>
                <w:vertAlign w:val="superscript"/>
              </w:rPr>
              <w:t>+</w:t>
            </w:r>
            <w:r w:rsidRPr="00103D3C">
              <w:rPr>
                <w:b/>
                <w:sz w:val="20"/>
              </w:rPr>
              <w:t xml:space="preserve"> </w:t>
            </w:r>
            <w:r w:rsidRPr="00103D3C">
              <w:rPr>
                <w:sz w:val="20"/>
              </w:rPr>
              <w:t xml:space="preserve">at pH = </w:t>
            </w:r>
            <w:r>
              <w:rPr>
                <w:sz w:val="20"/>
              </w:rPr>
              <w:t>5</w:t>
            </w:r>
          </w:p>
        </w:tc>
      </w:tr>
      <w:tr w:rsidR="00103D3C" w:rsidRPr="00103D3C" w14:paraId="192AEB6E" w14:textId="77777777" w:rsidTr="009B6BE8">
        <w:tc>
          <w:tcPr>
            <w:tcW w:w="4644" w:type="dxa"/>
            <w:tcBorders>
              <w:left w:val="single" w:sz="4" w:space="0" w:color="auto"/>
            </w:tcBorders>
            <w:vAlign w:val="center"/>
          </w:tcPr>
          <w:p w14:paraId="35EA9651" w14:textId="77777777" w:rsidR="00103D3C" w:rsidRPr="00103D3C" w:rsidRDefault="009B6BE8" w:rsidP="00103D3C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066C78C4" wp14:editId="0A61AF1A">
                  <wp:extent cx="2844000" cy="2015411"/>
                  <wp:effectExtent l="19050" t="0" r="0" b="0"/>
                  <wp:docPr id="7" name="Picture 45" descr="C:\Documents and Settings\Administrator\Desktop\TUMIR\SLIKE\pi_pi_JM_163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Documents and Settings\Administrator\Desktop\TUMIR\SLIKE\pi_pi_JM_163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 l="5035" t="13450" r="16846" b="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015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right w:val="single" w:sz="4" w:space="0" w:color="auto"/>
            </w:tcBorders>
            <w:vAlign w:val="center"/>
          </w:tcPr>
          <w:p w14:paraId="03957EB7" w14:textId="77777777" w:rsidR="00103D3C" w:rsidRPr="00103D3C" w:rsidRDefault="009B6BE8" w:rsidP="00103D3C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60873F40" wp14:editId="3F926D0A">
                  <wp:extent cx="2844000" cy="2011614"/>
                  <wp:effectExtent l="19050" t="0" r="0" b="0"/>
                  <wp:docPr id="8" name="Picture 46" descr="C:\Documents and Settings\Administrator\Desktop\TUMIR\SLIKE\pi_pi_JM_210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Administrator\Desktop\TUMIR\SLIKE\pi_pi_JM_210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l="4932" t="13596" r="16836" b="8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01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D3C" w:rsidRPr="00103D3C" w14:paraId="4D5D0030" w14:textId="77777777" w:rsidTr="009B6BE8">
        <w:tc>
          <w:tcPr>
            <w:tcW w:w="4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6903D" w14:textId="77777777" w:rsidR="00103D3C" w:rsidRPr="00103D3C" w:rsidRDefault="009B6BE8" w:rsidP="009B6BE8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Average value = 5</w:t>
            </w:r>
            <w:r w:rsidR="00103D3C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>5</w:t>
            </w:r>
            <w:r w:rsidR="00103D3C">
              <w:rPr>
                <w:rFonts w:asciiTheme="minorHAnsi" w:hAnsiTheme="minorHAnsi"/>
                <w:sz w:val="20"/>
              </w:rPr>
              <w:t xml:space="preserve"> Å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82D42" w14:textId="77777777" w:rsidR="00103D3C" w:rsidRPr="00103D3C" w:rsidRDefault="009B6BE8" w:rsidP="009B6BE8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Average value = 5</w:t>
            </w:r>
            <w:r w:rsidR="00103D3C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>4</w:t>
            </w:r>
            <w:r w:rsidR="00103D3C">
              <w:rPr>
                <w:rFonts w:asciiTheme="minorHAnsi" w:hAnsiTheme="minorHAnsi"/>
                <w:sz w:val="20"/>
              </w:rPr>
              <w:t xml:space="preserve"> Å</w:t>
            </w:r>
          </w:p>
        </w:tc>
      </w:tr>
    </w:tbl>
    <w:p w14:paraId="03DD08A8" w14:textId="77777777" w:rsidR="00103D3C" w:rsidRDefault="00103D3C" w:rsidP="00103D3C">
      <w:pPr>
        <w:jc w:val="both"/>
        <w:rPr>
          <w:rFonts w:asciiTheme="minorHAnsi" w:hAnsiTheme="minorHAnsi"/>
          <w:szCs w:val="22"/>
        </w:rPr>
      </w:pPr>
    </w:p>
    <w:p w14:paraId="51A1D8FE" w14:textId="77777777" w:rsidR="00103D3C" w:rsidRDefault="008366A9">
      <w:pPr>
        <w:spacing w:line="360" w:lineRule="auto"/>
        <w:jc w:val="both"/>
        <w:rPr>
          <w:rFonts w:asciiTheme="minorHAnsi" w:hAnsiTheme="minorHAnsi"/>
          <w:szCs w:val="22"/>
        </w:rPr>
      </w:pPr>
      <w:r>
        <w:t>Figure S</w:t>
      </w:r>
      <w:r w:rsidR="006831D4">
        <w:fldChar w:fldCharType="begin"/>
      </w:r>
      <w:r w:rsidR="006B46A8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22</w:t>
      </w:r>
      <w:r w:rsidR="006831D4">
        <w:rPr>
          <w:noProof/>
        </w:rPr>
        <w:fldChar w:fldCharType="end"/>
      </w:r>
      <w:r w:rsidRPr="00343CDA">
        <w:t xml:space="preserve">. </w:t>
      </w:r>
      <w:r w:rsidR="009B6BE8" w:rsidRPr="009B6BE8">
        <w:rPr>
          <w:rFonts w:asciiTheme="minorHAnsi" w:hAnsiTheme="minorHAnsi"/>
          <w:szCs w:val="22"/>
        </w:rPr>
        <w:t xml:space="preserve">Evolution of distances between the </w:t>
      </w:r>
      <w:r w:rsidR="009B6BE8">
        <w:rPr>
          <w:rFonts w:asciiTheme="minorHAnsi" w:hAnsiTheme="minorHAnsi"/>
          <w:szCs w:val="22"/>
        </w:rPr>
        <w:t xml:space="preserve">centers of mass </w:t>
      </w:r>
      <w:r w:rsidR="009E3A69">
        <w:rPr>
          <w:rFonts w:asciiTheme="minorHAnsi" w:hAnsiTheme="minorHAnsi"/>
          <w:szCs w:val="22"/>
        </w:rPr>
        <w:t xml:space="preserve">among </w:t>
      </w:r>
      <w:r w:rsidR="009E3A69" w:rsidRPr="009E3A69">
        <w:rPr>
          <w:rFonts w:asciiTheme="minorHAnsi" w:hAnsiTheme="minorHAnsi"/>
          <w:szCs w:val="22"/>
        </w:rPr>
        <w:t xml:space="preserve">pyrene and phenanthridine </w:t>
      </w:r>
      <w:r w:rsidR="009E3A69">
        <w:rPr>
          <w:rFonts w:asciiTheme="minorHAnsi" w:hAnsiTheme="minorHAnsi"/>
          <w:szCs w:val="22"/>
        </w:rPr>
        <w:t xml:space="preserve">aromatic units </w:t>
      </w:r>
      <w:r w:rsidR="009B6BE8" w:rsidRPr="009B6BE8">
        <w:rPr>
          <w:rFonts w:asciiTheme="minorHAnsi" w:hAnsiTheme="minorHAnsi"/>
          <w:szCs w:val="22"/>
        </w:rPr>
        <w:t>during 300 ns of MD simula</w:t>
      </w:r>
      <w:r w:rsidR="009B6BE8" w:rsidRPr="009E3A69">
        <w:rPr>
          <w:rFonts w:asciiTheme="minorHAnsi" w:hAnsiTheme="minorHAnsi"/>
          <w:szCs w:val="22"/>
        </w:rPr>
        <w:t>tions</w:t>
      </w:r>
      <w:r w:rsidR="009E3A69" w:rsidRPr="009E3A69">
        <w:rPr>
          <w:rFonts w:asciiTheme="minorHAnsi" w:hAnsiTheme="minorHAnsi"/>
          <w:szCs w:val="22"/>
        </w:rPr>
        <w:t xml:space="preserve"> in </w:t>
      </w:r>
      <w:r w:rsidR="009E3A69" w:rsidRPr="009E3A69">
        <w:rPr>
          <w:b/>
          <w:szCs w:val="22"/>
        </w:rPr>
        <w:t>Phen-Py-1-2</w:t>
      </w:r>
      <w:r w:rsidR="009E3A69" w:rsidRPr="009E3A69">
        <w:rPr>
          <w:szCs w:val="22"/>
        </w:rPr>
        <w:t xml:space="preserve"> conjugates </w:t>
      </w:r>
      <w:r w:rsidR="009E3A69">
        <w:rPr>
          <w:szCs w:val="22"/>
        </w:rPr>
        <w:t xml:space="preserve">under neutral (pH = 7) and acidic (pH = 5) conditions. </w:t>
      </w:r>
    </w:p>
    <w:p w14:paraId="490E5872" w14:textId="77777777" w:rsidR="00103D3C" w:rsidRDefault="00103D3C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4663F4E4" w14:textId="77777777" w:rsidR="009E3A69" w:rsidRDefault="009E3A69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96FFB" w:rsidRPr="00103D3C" w14:paraId="419F8CC6" w14:textId="77777777" w:rsidTr="00696FFB"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6A2C0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lastRenderedPageBreak/>
              <w:t xml:space="preserve">Phen-Py-1 </w:t>
            </w:r>
            <w:r w:rsidRPr="00103D3C">
              <w:rPr>
                <w:sz w:val="20"/>
              </w:rPr>
              <w:t>at pH = 7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8E6403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 xml:space="preserve">Phen-Py-2 </w:t>
            </w:r>
            <w:r w:rsidRPr="00103D3C">
              <w:rPr>
                <w:sz w:val="20"/>
              </w:rPr>
              <w:t>at pH = 7</w:t>
            </w:r>
          </w:p>
        </w:tc>
      </w:tr>
      <w:tr w:rsidR="00696FFB" w:rsidRPr="00103D3C" w14:paraId="28FF09B5" w14:textId="77777777" w:rsidTr="00696FFB">
        <w:tc>
          <w:tcPr>
            <w:tcW w:w="4644" w:type="dxa"/>
            <w:tcBorders>
              <w:left w:val="single" w:sz="4" w:space="0" w:color="auto"/>
            </w:tcBorders>
            <w:vAlign w:val="center"/>
          </w:tcPr>
          <w:p w14:paraId="20E85EEC" w14:textId="77777777" w:rsidR="00696FFB" w:rsidRPr="00103D3C" w:rsidRDefault="00776027" w:rsidP="00696FFB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6F6DFCF6" wp14:editId="698E4B85">
                  <wp:extent cx="2844000" cy="1948954"/>
                  <wp:effectExtent l="19050" t="0" r="0" b="0"/>
                  <wp:docPr id="9" name="Picture 43" descr="C:\Documents and Settings\Administrator\Desktop\TUMIR\SLIKE\td_JM_163_7_uvv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Documents and Settings\Administrator\Desktop\TUMIR\SLIKE\td_JM_163_7_uvv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 l="2099" t="13437" r="16796" b="7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1948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right w:val="single" w:sz="4" w:space="0" w:color="auto"/>
            </w:tcBorders>
            <w:vAlign w:val="center"/>
          </w:tcPr>
          <w:p w14:paraId="0D8E5928" w14:textId="77777777" w:rsidR="00696FFB" w:rsidRPr="00103D3C" w:rsidRDefault="00223682" w:rsidP="00696FFB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12F42BB9" wp14:editId="3C3E1C18">
                  <wp:extent cx="2844000" cy="1954041"/>
                  <wp:effectExtent l="19050" t="0" r="0" b="0"/>
                  <wp:docPr id="10" name="Picture 44" descr="C:\Documents and Settings\Administrator\Desktop\TUMIR\SLIKE\td_JM_210_7_uvv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Documents and Settings\Administrator\Desktop\TUMIR\SLIKE\td_JM_210_7_uvv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l="1989" t="13281" r="16796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1954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FFB" w:rsidRPr="00103D3C" w14:paraId="360335F1" w14:textId="77777777" w:rsidTr="00696FFB">
        <w:tc>
          <w:tcPr>
            <w:tcW w:w="4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2424BE" w14:textId="77777777" w:rsidR="00696FFB" w:rsidRPr="00103D3C" w:rsidRDefault="00696FFB" w:rsidP="00776027">
            <w:pPr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8366A9">
              <w:rPr>
                <w:rFonts w:asciiTheme="minorHAnsi" w:hAnsiTheme="minorHAnsi"/>
                <w:i/>
                <w:iCs/>
                <w:sz w:val="20"/>
              </w:rPr>
              <w:t>λ</w:t>
            </w:r>
            <w:r>
              <w:rPr>
                <w:rFonts w:asciiTheme="minorHAnsi" w:hAnsiTheme="minorHAnsi"/>
                <w:sz w:val="20"/>
                <w:vertAlign w:val="subscript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= </w:t>
            </w:r>
            <w:r w:rsidR="00776027">
              <w:rPr>
                <w:rFonts w:asciiTheme="minorHAnsi" w:hAnsiTheme="minorHAnsi"/>
                <w:sz w:val="20"/>
              </w:rPr>
              <w:t>264</w:t>
            </w:r>
            <w:r w:rsidRPr="00696FFB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nm, </w:t>
            </w:r>
            <w:r w:rsidR="00776027">
              <w:rPr>
                <w:rFonts w:asciiTheme="minorHAnsi" w:hAnsiTheme="minorHAnsi"/>
                <w:sz w:val="20"/>
              </w:rPr>
              <w:t>355</w:t>
            </w:r>
            <w:r w:rsidRPr="00696FFB">
              <w:rPr>
                <w:rFonts w:asciiTheme="minorHAnsi" w:hAnsiTheme="minorHAnsi"/>
                <w:sz w:val="20"/>
              </w:rPr>
              <w:t xml:space="preserve"> nm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A26B83" w14:textId="77777777" w:rsidR="00696FFB" w:rsidRPr="00103D3C" w:rsidRDefault="008210A8" w:rsidP="00446A57">
            <w:pPr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8366A9">
              <w:rPr>
                <w:rFonts w:asciiTheme="minorHAnsi" w:hAnsiTheme="minorHAnsi"/>
                <w:i/>
                <w:iCs/>
                <w:sz w:val="20"/>
              </w:rPr>
              <w:t>λ</w:t>
            </w:r>
            <w:r>
              <w:rPr>
                <w:rFonts w:asciiTheme="minorHAnsi" w:hAnsiTheme="minorHAnsi"/>
                <w:sz w:val="20"/>
                <w:vertAlign w:val="subscript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=</w:t>
            </w:r>
            <w:r w:rsidR="00223682">
              <w:rPr>
                <w:rFonts w:asciiTheme="minorHAnsi" w:hAnsiTheme="minorHAnsi"/>
                <w:sz w:val="20"/>
              </w:rPr>
              <w:t xml:space="preserve"> 264 nm, 370 nm</w:t>
            </w:r>
          </w:p>
        </w:tc>
      </w:tr>
      <w:tr w:rsidR="00696FFB" w:rsidRPr="00103D3C" w14:paraId="6D615D00" w14:textId="77777777" w:rsidTr="00696FFB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14:paraId="34391E9E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14:paraId="0E58527E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696FFB" w:rsidRPr="00103D3C" w14:paraId="2A4CB1C5" w14:textId="77777777" w:rsidTr="00696FFB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4B39AFCD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7F1A2D67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696FFB" w:rsidRPr="00103D3C" w14:paraId="6417A4A4" w14:textId="77777777" w:rsidTr="00696FFB"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C9507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>Phen-Py-1</w:t>
            </w:r>
            <w:r w:rsidRPr="00103D3C">
              <w:rPr>
                <w:b/>
                <w:sz w:val="20"/>
                <w:vertAlign w:val="superscript"/>
              </w:rPr>
              <w:t>+</w:t>
            </w:r>
            <w:r w:rsidRPr="00103D3C">
              <w:rPr>
                <w:b/>
                <w:sz w:val="20"/>
              </w:rPr>
              <w:t xml:space="preserve"> </w:t>
            </w:r>
            <w:r w:rsidRPr="00103D3C">
              <w:rPr>
                <w:sz w:val="20"/>
              </w:rPr>
              <w:t xml:space="preserve">at pH = </w:t>
            </w:r>
            <w:r>
              <w:rPr>
                <w:sz w:val="20"/>
              </w:rPr>
              <w:t>5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FE0BCE" w14:textId="77777777" w:rsidR="00696FFB" w:rsidRPr="00103D3C" w:rsidRDefault="00696FFB" w:rsidP="00696FFB">
            <w:pPr>
              <w:jc w:val="center"/>
              <w:rPr>
                <w:rFonts w:asciiTheme="minorHAnsi" w:hAnsiTheme="minorHAnsi"/>
                <w:sz w:val="20"/>
              </w:rPr>
            </w:pPr>
            <w:r w:rsidRPr="00103D3C">
              <w:rPr>
                <w:b/>
                <w:sz w:val="20"/>
              </w:rPr>
              <w:t>Phen-Py-2</w:t>
            </w:r>
            <w:r w:rsidRPr="00103D3C">
              <w:rPr>
                <w:b/>
                <w:sz w:val="20"/>
                <w:vertAlign w:val="superscript"/>
              </w:rPr>
              <w:t>+</w:t>
            </w:r>
            <w:r w:rsidRPr="00103D3C">
              <w:rPr>
                <w:b/>
                <w:sz w:val="20"/>
              </w:rPr>
              <w:t xml:space="preserve"> </w:t>
            </w:r>
            <w:r w:rsidRPr="00103D3C">
              <w:rPr>
                <w:sz w:val="20"/>
              </w:rPr>
              <w:t xml:space="preserve">at pH = </w:t>
            </w:r>
            <w:r>
              <w:rPr>
                <w:sz w:val="20"/>
              </w:rPr>
              <w:t>5</w:t>
            </w:r>
          </w:p>
        </w:tc>
      </w:tr>
      <w:tr w:rsidR="00696FFB" w:rsidRPr="00103D3C" w14:paraId="0C02668E" w14:textId="77777777" w:rsidTr="00696FFB">
        <w:tc>
          <w:tcPr>
            <w:tcW w:w="4644" w:type="dxa"/>
            <w:tcBorders>
              <w:left w:val="single" w:sz="4" w:space="0" w:color="auto"/>
            </w:tcBorders>
            <w:vAlign w:val="center"/>
          </w:tcPr>
          <w:p w14:paraId="7A141A5D" w14:textId="77777777" w:rsidR="00696FFB" w:rsidRPr="00103D3C" w:rsidRDefault="00223682" w:rsidP="00696FFB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35C88DED" wp14:editId="69F98254">
                  <wp:extent cx="2844000" cy="1956703"/>
                  <wp:effectExtent l="19050" t="0" r="0" b="0"/>
                  <wp:docPr id="11" name="Picture 45" descr="C:\Documents and Settings\Administrator\Desktop\TUMIR\SLIKE\td_JM_163_5_uvv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Documents and Settings\Administrator\Desktop\TUMIR\SLIKE\td_JM_163_5_uvv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 l="2099" t="13281" r="16796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195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right w:val="single" w:sz="4" w:space="0" w:color="auto"/>
            </w:tcBorders>
            <w:vAlign w:val="center"/>
          </w:tcPr>
          <w:p w14:paraId="70446C7A" w14:textId="77777777" w:rsidR="00696FFB" w:rsidRPr="00103D3C" w:rsidRDefault="00223682" w:rsidP="00696FFB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2409CA6D" wp14:editId="26A77F61">
                  <wp:extent cx="2844000" cy="1950171"/>
                  <wp:effectExtent l="19050" t="0" r="0" b="0"/>
                  <wp:docPr id="12" name="Picture 46" descr="C:\Documents and Settings\Administrator\Desktop\TUMIR\SLIKE\td_JM_210_5_uvv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Administrator\Desktop\TUMIR\SLIKE\td_JM_210_5_uvv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 l="2099" t="13437" r="16685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1950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FFB" w:rsidRPr="00103D3C" w14:paraId="533D9B00" w14:textId="77777777" w:rsidTr="00696FFB">
        <w:tc>
          <w:tcPr>
            <w:tcW w:w="4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250E28" w14:textId="77777777" w:rsidR="00696FFB" w:rsidRPr="00103D3C" w:rsidRDefault="008210A8" w:rsidP="00696FFB">
            <w:pPr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8366A9">
              <w:rPr>
                <w:rFonts w:asciiTheme="minorHAnsi" w:hAnsiTheme="minorHAnsi"/>
                <w:i/>
                <w:iCs/>
                <w:sz w:val="20"/>
              </w:rPr>
              <w:t>λ</w:t>
            </w:r>
            <w:r>
              <w:rPr>
                <w:rFonts w:asciiTheme="minorHAnsi" w:hAnsiTheme="minorHAnsi"/>
                <w:sz w:val="20"/>
                <w:vertAlign w:val="subscript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=</w:t>
            </w:r>
            <w:r w:rsidR="00223682">
              <w:rPr>
                <w:rFonts w:asciiTheme="minorHAnsi" w:hAnsiTheme="minorHAnsi"/>
                <w:sz w:val="20"/>
              </w:rPr>
              <w:t xml:space="preserve"> </w:t>
            </w:r>
            <w:r w:rsidR="00286E43">
              <w:rPr>
                <w:rFonts w:asciiTheme="minorHAnsi" w:hAnsiTheme="minorHAnsi"/>
                <w:sz w:val="20"/>
              </w:rPr>
              <w:t>264 nm, 356 nm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9CF3B1" w14:textId="77777777" w:rsidR="00696FFB" w:rsidRPr="00103D3C" w:rsidRDefault="008210A8" w:rsidP="00696FFB">
            <w:pPr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8366A9">
              <w:rPr>
                <w:rFonts w:asciiTheme="minorHAnsi" w:hAnsiTheme="minorHAnsi"/>
                <w:i/>
                <w:iCs/>
                <w:sz w:val="20"/>
              </w:rPr>
              <w:t>λ</w:t>
            </w:r>
            <w:r>
              <w:rPr>
                <w:rFonts w:asciiTheme="minorHAnsi" w:hAnsiTheme="minorHAnsi"/>
                <w:sz w:val="20"/>
                <w:vertAlign w:val="subscript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=</w:t>
            </w:r>
            <w:r w:rsidR="00223682">
              <w:rPr>
                <w:rFonts w:asciiTheme="minorHAnsi" w:hAnsiTheme="minorHAnsi"/>
                <w:sz w:val="20"/>
              </w:rPr>
              <w:t xml:space="preserve"> 254 nm, 352 nm</w:t>
            </w:r>
          </w:p>
        </w:tc>
      </w:tr>
    </w:tbl>
    <w:p w14:paraId="7D7036B3" w14:textId="77777777" w:rsidR="009E3A69" w:rsidRDefault="009E3A69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54EF59DA" w14:textId="77777777" w:rsidR="009E3A69" w:rsidRDefault="008366A9">
      <w:pPr>
        <w:spacing w:line="360" w:lineRule="auto"/>
        <w:jc w:val="both"/>
        <w:rPr>
          <w:rFonts w:asciiTheme="minorHAnsi" w:hAnsiTheme="minorHAnsi"/>
          <w:szCs w:val="22"/>
        </w:rPr>
      </w:pPr>
      <w:r>
        <w:t>Figure S</w:t>
      </w:r>
      <w:r w:rsidR="006831D4">
        <w:fldChar w:fldCharType="begin"/>
      </w:r>
      <w:r w:rsidR="006B46A8">
        <w:instrText xml:space="preserve"> SEQ Figure_S \* ARABIC </w:instrText>
      </w:r>
      <w:r w:rsidR="006831D4">
        <w:fldChar w:fldCharType="separate"/>
      </w:r>
      <w:r w:rsidR="00CF1885">
        <w:rPr>
          <w:noProof/>
        </w:rPr>
        <w:t>23</w:t>
      </w:r>
      <w:r w:rsidR="006831D4">
        <w:rPr>
          <w:noProof/>
        </w:rPr>
        <w:fldChar w:fldCharType="end"/>
      </w:r>
      <w:r>
        <w:t>.</w:t>
      </w:r>
      <w:r w:rsidRPr="00701ADA">
        <w:t xml:space="preserve"> </w:t>
      </w:r>
      <w:r w:rsidR="008210A8" w:rsidRPr="008210A8">
        <w:rPr>
          <w:rFonts w:asciiTheme="minorHAnsi" w:hAnsiTheme="minorHAnsi"/>
          <w:szCs w:val="22"/>
        </w:rPr>
        <w:t xml:space="preserve">Calculated UV-Vis absorption spectra for </w:t>
      </w:r>
      <w:r w:rsidR="008210A8" w:rsidRPr="009E3A69">
        <w:rPr>
          <w:b/>
          <w:szCs w:val="22"/>
        </w:rPr>
        <w:t>Phen-Py-1-2</w:t>
      </w:r>
      <w:r w:rsidR="008210A8" w:rsidRPr="009E3A69">
        <w:rPr>
          <w:szCs w:val="22"/>
        </w:rPr>
        <w:t xml:space="preserve"> conjugates </w:t>
      </w:r>
      <w:r w:rsidR="008210A8">
        <w:rPr>
          <w:szCs w:val="22"/>
        </w:rPr>
        <w:t>under neutral (pH = 7) and acidic (pH = 5) conditions</w:t>
      </w:r>
      <w:r w:rsidR="008210A8" w:rsidRPr="008210A8">
        <w:rPr>
          <w:rFonts w:asciiTheme="minorHAnsi" w:hAnsiTheme="minorHAnsi"/>
          <w:szCs w:val="22"/>
        </w:rPr>
        <w:t xml:space="preserve"> using the TD–DFT approach and the (IEF-PCM)/M06–2X/6–31+G(d) level of theory.</w:t>
      </w:r>
    </w:p>
    <w:p w14:paraId="7D56DE87" w14:textId="77777777" w:rsidR="009E3A69" w:rsidRDefault="009E3A69">
      <w:pPr>
        <w:spacing w:line="360" w:lineRule="auto"/>
        <w:jc w:val="both"/>
        <w:rPr>
          <w:rFonts w:asciiTheme="minorHAnsi" w:hAnsiTheme="minorHAnsi"/>
          <w:szCs w:val="22"/>
        </w:rPr>
      </w:pPr>
    </w:p>
    <w:p w14:paraId="08A3D52F" w14:textId="77777777" w:rsidR="00103D3C" w:rsidRPr="00103D3C" w:rsidRDefault="00103D3C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103D3C">
        <w:rPr>
          <w:rFonts w:asciiTheme="minorHAnsi" w:hAnsiTheme="minorHAnsi"/>
          <w:b/>
          <w:sz w:val="24"/>
          <w:szCs w:val="24"/>
        </w:rPr>
        <w:t>Supporting Information References</w:t>
      </w:r>
    </w:p>
    <w:sectPr w:rsidR="00103D3C" w:rsidRPr="00103D3C" w:rsidSect="00F21AC1">
      <w:footerReference w:type="even" r:id="rId96"/>
      <w:footerReference w:type="default" r:id="rId97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3C9A" w14:textId="77777777" w:rsidR="00EA09B6" w:rsidRDefault="00EA09B6">
      <w:r>
        <w:separator/>
      </w:r>
    </w:p>
  </w:endnote>
  <w:endnote w:type="continuationSeparator" w:id="0">
    <w:p w14:paraId="3106C657" w14:textId="77777777" w:rsidR="00EA09B6" w:rsidRDefault="00EA09B6">
      <w:r>
        <w:continuationSeparator/>
      </w:r>
    </w:p>
  </w:endnote>
  <w:endnote w:id="1">
    <w:p w14:paraId="43438988" w14:textId="77777777" w:rsidR="003F0069" w:rsidRPr="00933982" w:rsidRDefault="003F0069" w:rsidP="00895621">
      <w:pPr>
        <w:autoSpaceDE w:val="0"/>
        <w:autoSpaceDN w:val="0"/>
        <w:adjustRightInd w:val="0"/>
        <w:rPr>
          <w:szCs w:val="22"/>
        </w:rPr>
      </w:pPr>
      <w:r w:rsidRPr="00286E43">
        <w:rPr>
          <w:rStyle w:val="EndnoteReference"/>
          <w:szCs w:val="22"/>
        </w:rPr>
        <w:endnoteRef/>
      </w:r>
      <w:r w:rsidRPr="00286E43">
        <w:rPr>
          <w:szCs w:val="22"/>
        </w:rPr>
        <w:t xml:space="preserve"> </w:t>
      </w:r>
      <w:r w:rsidRPr="00933982">
        <w:rPr>
          <w:rFonts w:cs="Segoe UI"/>
          <w:szCs w:val="22"/>
        </w:rPr>
        <w:t xml:space="preserve">Mergny, J. L. and L. Lacroix (2003). "Analysis of thermal melting curves." Oligonucleotides </w:t>
      </w:r>
      <w:r w:rsidRPr="00933982">
        <w:rPr>
          <w:rFonts w:cs="Segoe UI"/>
          <w:b/>
          <w:bCs/>
          <w:szCs w:val="22"/>
        </w:rPr>
        <w:t>13</w:t>
      </w:r>
      <w:r w:rsidRPr="00933982">
        <w:rPr>
          <w:rFonts w:cs="Segoe UI"/>
          <w:szCs w:val="22"/>
        </w:rPr>
        <w:t>(6): 515-537.</w:t>
      </w:r>
    </w:p>
  </w:endnote>
  <w:endnote w:id="2">
    <w:p w14:paraId="10FFF0BD" w14:textId="77777777" w:rsidR="003F0069" w:rsidRPr="00933982" w:rsidRDefault="003F0069">
      <w:pPr>
        <w:pStyle w:val="EndnoteText"/>
        <w:rPr>
          <w:sz w:val="22"/>
          <w:szCs w:val="22"/>
        </w:rPr>
      </w:pPr>
      <w:r w:rsidRPr="00933982">
        <w:rPr>
          <w:rStyle w:val="EndnoteReference"/>
          <w:sz w:val="22"/>
          <w:szCs w:val="22"/>
        </w:rPr>
        <w:endnoteRef/>
      </w:r>
      <w:r w:rsidRPr="00933982">
        <w:rPr>
          <w:sz w:val="22"/>
          <w:szCs w:val="22"/>
        </w:rPr>
        <w:t xml:space="preserve"> </w:t>
      </w:r>
      <w:r w:rsidRPr="00933982">
        <w:rPr>
          <w:rFonts w:asciiTheme="minorHAnsi" w:hAnsiTheme="minorHAnsi"/>
          <w:sz w:val="22"/>
          <w:szCs w:val="22"/>
        </w:rPr>
        <w:t xml:space="preserve">(a) J. D. McGhee and P. H. von Hippel, </w:t>
      </w:r>
      <w:r w:rsidRPr="00933982">
        <w:rPr>
          <w:rFonts w:asciiTheme="minorHAnsi" w:hAnsiTheme="minorHAnsi"/>
          <w:i/>
          <w:sz w:val="22"/>
          <w:szCs w:val="22"/>
        </w:rPr>
        <w:t>J. Mol. Biol.,</w:t>
      </w:r>
      <w:r w:rsidRPr="00933982">
        <w:rPr>
          <w:rFonts w:asciiTheme="minorHAnsi" w:hAnsiTheme="minorHAnsi"/>
          <w:sz w:val="22"/>
          <w:szCs w:val="22"/>
        </w:rPr>
        <w:t xml:space="preserve"> 1974, </w:t>
      </w:r>
      <w:r w:rsidRPr="00933982">
        <w:rPr>
          <w:rFonts w:asciiTheme="minorHAnsi" w:hAnsiTheme="minorHAnsi"/>
          <w:b/>
          <w:sz w:val="22"/>
          <w:szCs w:val="22"/>
        </w:rPr>
        <w:t>86</w:t>
      </w:r>
      <w:r w:rsidRPr="00933982">
        <w:rPr>
          <w:rFonts w:asciiTheme="minorHAnsi" w:hAnsiTheme="minorHAnsi"/>
          <w:i/>
          <w:sz w:val="22"/>
          <w:szCs w:val="22"/>
        </w:rPr>
        <w:t xml:space="preserve">, </w:t>
      </w:r>
      <w:r w:rsidRPr="00933982">
        <w:rPr>
          <w:rFonts w:asciiTheme="minorHAnsi" w:hAnsiTheme="minorHAnsi"/>
          <w:sz w:val="22"/>
          <w:szCs w:val="22"/>
        </w:rPr>
        <w:t>469-489. b) G.</w:t>
      </w:r>
      <w:r w:rsidRPr="00933982"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  <w:t xml:space="preserve"> </w:t>
      </w:r>
      <w:r w:rsidRPr="00933982">
        <w:rPr>
          <w:rFonts w:asciiTheme="minorHAnsi" w:hAnsiTheme="minorHAnsi"/>
          <w:sz w:val="22"/>
          <w:szCs w:val="22"/>
        </w:rPr>
        <w:t xml:space="preserve">Scatchard, </w:t>
      </w:r>
      <w:r w:rsidRPr="00933982">
        <w:rPr>
          <w:rFonts w:asciiTheme="minorHAnsi" w:hAnsiTheme="minorHAnsi"/>
          <w:i/>
          <w:sz w:val="22"/>
          <w:szCs w:val="22"/>
        </w:rPr>
        <w:t>Ann. N. Y. Acad. Sci.,</w:t>
      </w:r>
      <w:r w:rsidRPr="00933982">
        <w:rPr>
          <w:rFonts w:asciiTheme="minorHAnsi" w:hAnsiTheme="minorHAnsi"/>
          <w:sz w:val="22"/>
          <w:szCs w:val="22"/>
        </w:rPr>
        <w:t xml:space="preserve"> 1949, </w:t>
      </w:r>
      <w:r w:rsidRPr="00933982">
        <w:rPr>
          <w:rFonts w:asciiTheme="minorHAnsi" w:hAnsiTheme="minorHAnsi"/>
          <w:b/>
          <w:sz w:val="22"/>
          <w:szCs w:val="22"/>
        </w:rPr>
        <w:t>51</w:t>
      </w:r>
      <w:r w:rsidRPr="00933982">
        <w:rPr>
          <w:rFonts w:asciiTheme="minorHAnsi" w:hAnsiTheme="minorHAnsi"/>
          <w:i/>
          <w:sz w:val="22"/>
          <w:szCs w:val="22"/>
        </w:rPr>
        <w:t>,</w:t>
      </w:r>
      <w:r w:rsidRPr="00933982">
        <w:rPr>
          <w:rFonts w:asciiTheme="minorHAnsi" w:hAnsiTheme="minorHAnsi"/>
          <w:sz w:val="22"/>
          <w:szCs w:val="22"/>
        </w:rPr>
        <w:t xml:space="preserve"> 660-672.</w:t>
      </w:r>
    </w:p>
  </w:endnote>
  <w:endnote w:id="3">
    <w:p w14:paraId="45C33D54" w14:textId="77777777" w:rsidR="003F0069" w:rsidRPr="00933982" w:rsidRDefault="003F0069">
      <w:pPr>
        <w:pStyle w:val="EndnoteText"/>
        <w:rPr>
          <w:sz w:val="22"/>
          <w:szCs w:val="22"/>
        </w:rPr>
      </w:pPr>
      <w:r w:rsidRPr="00933982">
        <w:rPr>
          <w:rStyle w:val="EndnoteReference"/>
          <w:sz w:val="22"/>
          <w:szCs w:val="22"/>
        </w:rPr>
        <w:endnoteRef/>
      </w:r>
      <w:r w:rsidRPr="00933982">
        <w:rPr>
          <w:sz w:val="22"/>
          <w:szCs w:val="22"/>
        </w:rPr>
        <w:t xml:space="preserve"> </w:t>
      </w:r>
      <w:r w:rsidRPr="00933982">
        <w:rPr>
          <w:rFonts w:asciiTheme="minorHAnsi" w:hAnsiTheme="minorHAnsi"/>
          <w:sz w:val="22"/>
          <w:szCs w:val="22"/>
        </w:rPr>
        <w:t xml:space="preserve">I. Crnolatac, I. Rogan, B. Majić, S. Tomić, T. Deligeorgiev, G. Horvat, D. Makuc, J. Plavec, G. Pescitelli, I. Piantanida, </w:t>
      </w:r>
      <w:r w:rsidRPr="00933982">
        <w:rPr>
          <w:rFonts w:asciiTheme="minorHAnsi" w:hAnsiTheme="minorHAnsi"/>
          <w:i/>
          <w:sz w:val="22"/>
          <w:szCs w:val="22"/>
        </w:rPr>
        <w:t>Anal. Chim. Acta</w:t>
      </w:r>
      <w:r w:rsidRPr="00933982">
        <w:rPr>
          <w:rFonts w:asciiTheme="minorHAnsi" w:hAnsiTheme="minorHAnsi"/>
          <w:sz w:val="22"/>
          <w:szCs w:val="22"/>
        </w:rPr>
        <w:t xml:space="preserve">, 2016, </w:t>
      </w:r>
      <w:r w:rsidRPr="00933982">
        <w:rPr>
          <w:rFonts w:asciiTheme="minorHAnsi" w:hAnsiTheme="minorHAnsi"/>
          <w:b/>
          <w:sz w:val="22"/>
          <w:szCs w:val="22"/>
        </w:rPr>
        <w:t>940</w:t>
      </w:r>
      <w:r w:rsidRPr="00933982">
        <w:rPr>
          <w:rFonts w:asciiTheme="minorHAnsi" w:hAnsiTheme="minorHAnsi"/>
          <w:sz w:val="22"/>
          <w:szCs w:val="22"/>
        </w:rPr>
        <w:t>, 128-135.</w:t>
      </w:r>
    </w:p>
  </w:endnote>
  <w:endnote w:id="4">
    <w:p w14:paraId="6E14A1F8" w14:textId="77777777" w:rsidR="003F0069" w:rsidRPr="00933982" w:rsidRDefault="003F0069" w:rsidP="00356A01">
      <w:pPr>
        <w:pStyle w:val="EndnoteTex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3982">
        <w:rPr>
          <w:rStyle w:val="EndnoteReference"/>
          <w:rFonts w:asciiTheme="minorHAnsi" w:hAnsiTheme="minorHAnsi"/>
          <w:sz w:val="22"/>
          <w:szCs w:val="22"/>
        </w:rPr>
        <w:endnoteRef/>
      </w:r>
      <w:r w:rsidRPr="00933982">
        <w:rPr>
          <w:rFonts w:asciiTheme="minorHAnsi" w:hAnsiTheme="minorHAnsi"/>
          <w:sz w:val="22"/>
          <w:szCs w:val="22"/>
        </w:rPr>
        <w:t xml:space="preserve"> Rodger A., Norden B., In </w:t>
      </w:r>
      <w:r w:rsidRPr="00933982">
        <w:rPr>
          <w:rFonts w:asciiTheme="minorHAnsi" w:hAnsiTheme="minorHAnsi"/>
          <w:i/>
          <w:sz w:val="22"/>
          <w:szCs w:val="22"/>
        </w:rPr>
        <w:t>Circular Dichroism and Linear Dichroism</w:t>
      </w:r>
      <w:r w:rsidRPr="00933982">
        <w:rPr>
          <w:rFonts w:asciiTheme="minorHAnsi" w:hAnsiTheme="minorHAnsi"/>
          <w:sz w:val="22"/>
          <w:szCs w:val="22"/>
        </w:rPr>
        <w:t xml:space="preserve">; </w:t>
      </w:r>
      <w:r w:rsidRPr="00933982">
        <w:rPr>
          <w:rFonts w:asciiTheme="minorHAnsi" w:hAnsiTheme="minorHAnsi"/>
          <w:color w:val="000000"/>
          <w:sz w:val="22"/>
          <w:szCs w:val="22"/>
        </w:rPr>
        <w:t>Oxford University Press: New York, 1997,</w:t>
      </w:r>
      <w:r w:rsidRPr="00933982">
        <w:rPr>
          <w:rFonts w:asciiTheme="minorHAnsi" w:hAnsiTheme="minorHAnsi"/>
          <w:sz w:val="22"/>
          <w:szCs w:val="22"/>
        </w:rPr>
        <w:t xml:space="preserve"> Chapter 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JJEG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16FA" w14:textId="77777777" w:rsidR="003F0069" w:rsidRDefault="006831D4" w:rsidP="009B4E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00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05B3E" w14:textId="77777777" w:rsidR="003F0069" w:rsidRDefault="003F0069" w:rsidP="006017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9258" w14:textId="77777777" w:rsidR="003F0069" w:rsidRDefault="006831D4" w:rsidP="009B4E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00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78D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482EC8" w14:textId="77777777" w:rsidR="003F0069" w:rsidRDefault="003F0069" w:rsidP="006017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CAC2" w14:textId="77777777" w:rsidR="00EA09B6" w:rsidRDefault="00EA09B6">
      <w:r>
        <w:separator/>
      </w:r>
    </w:p>
  </w:footnote>
  <w:footnote w:type="continuationSeparator" w:id="0">
    <w:p w14:paraId="1FD26A32" w14:textId="77777777" w:rsidR="00EA09B6" w:rsidRDefault="00EA0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7E2"/>
    <w:multiLevelType w:val="hybridMultilevel"/>
    <w:tmpl w:val="7FF662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F2E"/>
    <w:multiLevelType w:val="hybridMultilevel"/>
    <w:tmpl w:val="C278F7D8"/>
    <w:lvl w:ilvl="0" w:tplc="B0CADF4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9A79CA"/>
    <w:multiLevelType w:val="hybridMultilevel"/>
    <w:tmpl w:val="0AD043D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902F7"/>
    <w:multiLevelType w:val="hybridMultilevel"/>
    <w:tmpl w:val="B48E4E6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07543">
    <w:abstractNumId w:val="1"/>
  </w:num>
  <w:num w:numId="2" w16cid:durableId="325865635">
    <w:abstractNumId w:val="2"/>
  </w:num>
  <w:num w:numId="3" w16cid:durableId="569654611">
    <w:abstractNumId w:val="3"/>
  </w:num>
  <w:num w:numId="4" w16cid:durableId="204482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wNzI0sjA0tDQ2NLBQ0lEKTi0uzszPAykwsqgFACQraBQtAAAA"/>
  </w:docVars>
  <w:rsids>
    <w:rsidRoot w:val="00503148"/>
    <w:rsid w:val="00000707"/>
    <w:rsid w:val="000013E7"/>
    <w:rsid w:val="0000165B"/>
    <w:rsid w:val="00001E34"/>
    <w:rsid w:val="00002624"/>
    <w:rsid w:val="00002876"/>
    <w:rsid w:val="00002924"/>
    <w:rsid w:val="0000422E"/>
    <w:rsid w:val="00004501"/>
    <w:rsid w:val="00004EA2"/>
    <w:rsid w:val="00006852"/>
    <w:rsid w:val="0000785A"/>
    <w:rsid w:val="00007C04"/>
    <w:rsid w:val="000104A0"/>
    <w:rsid w:val="000107E4"/>
    <w:rsid w:val="000121C6"/>
    <w:rsid w:val="00012C29"/>
    <w:rsid w:val="00016523"/>
    <w:rsid w:val="00017534"/>
    <w:rsid w:val="000209BF"/>
    <w:rsid w:val="000216ED"/>
    <w:rsid w:val="000235A6"/>
    <w:rsid w:val="00023CD3"/>
    <w:rsid w:val="000262D4"/>
    <w:rsid w:val="00026505"/>
    <w:rsid w:val="00026828"/>
    <w:rsid w:val="0003067F"/>
    <w:rsid w:val="00033FD4"/>
    <w:rsid w:val="00035235"/>
    <w:rsid w:val="00036E93"/>
    <w:rsid w:val="000400F8"/>
    <w:rsid w:val="00041597"/>
    <w:rsid w:val="00041D3A"/>
    <w:rsid w:val="00042561"/>
    <w:rsid w:val="00042B72"/>
    <w:rsid w:val="00042FD2"/>
    <w:rsid w:val="000430DE"/>
    <w:rsid w:val="00043929"/>
    <w:rsid w:val="00044416"/>
    <w:rsid w:val="00044986"/>
    <w:rsid w:val="00044F73"/>
    <w:rsid w:val="00045342"/>
    <w:rsid w:val="000508AE"/>
    <w:rsid w:val="00051334"/>
    <w:rsid w:val="000515EB"/>
    <w:rsid w:val="00053B1B"/>
    <w:rsid w:val="00055D82"/>
    <w:rsid w:val="00055DDC"/>
    <w:rsid w:val="0005605D"/>
    <w:rsid w:val="000563A2"/>
    <w:rsid w:val="00056D46"/>
    <w:rsid w:val="00060E1A"/>
    <w:rsid w:val="00060E88"/>
    <w:rsid w:val="00061287"/>
    <w:rsid w:val="00061C5A"/>
    <w:rsid w:val="000633D4"/>
    <w:rsid w:val="000635E5"/>
    <w:rsid w:val="0006370A"/>
    <w:rsid w:val="00064B8C"/>
    <w:rsid w:val="00065B17"/>
    <w:rsid w:val="00066170"/>
    <w:rsid w:val="0006669E"/>
    <w:rsid w:val="00072E03"/>
    <w:rsid w:val="00073AFE"/>
    <w:rsid w:val="00076D9F"/>
    <w:rsid w:val="000771B9"/>
    <w:rsid w:val="00077D41"/>
    <w:rsid w:val="0008101C"/>
    <w:rsid w:val="000812EE"/>
    <w:rsid w:val="000827BA"/>
    <w:rsid w:val="000833EB"/>
    <w:rsid w:val="00083BE7"/>
    <w:rsid w:val="00084095"/>
    <w:rsid w:val="00084B4C"/>
    <w:rsid w:val="00085EF1"/>
    <w:rsid w:val="00086728"/>
    <w:rsid w:val="0008725A"/>
    <w:rsid w:val="00087406"/>
    <w:rsid w:val="00087455"/>
    <w:rsid w:val="00087F45"/>
    <w:rsid w:val="00090ACF"/>
    <w:rsid w:val="00091078"/>
    <w:rsid w:val="000921B3"/>
    <w:rsid w:val="00092243"/>
    <w:rsid w:val="00092446"/>
    <w:rsid w:val="00092B06"/>
    <w:rsid w:val="00093111"/>
    <w:rsid w:val="00093344"/>
    <w:rsid w:val="0009495E"/>
    <w:rsid w:val="00097587"/>
    <w:rsid w:val="00097C19"/>
    <w:rsid w:val="00097F04"/>
    <w:rsid w:val="000A0F36"/>
    <w:rsid w:val="000A5DED"/>
    <w:rsid w:val="000A5FDA"/>
    <w:rsid w:val="000A67A8"/>
    <w:rsid w:val="000A6C3A"/>
    <w:rsid w:val="000B2C8A"/>
    <w:rsid w:val="000B3372"/>
    <w:rsid w:val="000B4865"/>
    <w:rsid w:val="000B4A35"/>
    <w:rsid w:val="000B52D2"/>
    <w:rsid w:val="000B61CD"/>
    <w:rsid w:val="000B7507"/>
    <w:rsid w:val="000C0A0C"/>
    <w:rsid w:val="000C24D5"/>
    <w:rsid w:val="000C45C6"/>
    <w:rsid w:val="000C4996"/>
    <w:rsid w:val="000C5642"/>
    <w:rsid w:val="000C5F64"/>
    <w:rsid w:val="000C6DBF"/>
    <w:rsid w:val="000D27DD"/>
    <w:rsid w:val="000D31E6"/>
    <w:rsid w:val="000D6066"/>
    <w:rsid w:val="000D6AFE"/>
    <w:rsid w:val="000E1762"/>
    <w:rsid w:val="000E2A0D"/>
    <w:rsid w:val="000E34CE"/>
    <w:rsid w:val="000E3634"/>
    <w:rsid w:val="000F05B8"/>
    <w:rsid w:val="000F0F20"/>
    <w:rsid w:val="000F3415"/>
    <w:rsid w:val="000F3B95"/>
    <w:rsid w:val="000F4178"/>
    <w:rsid w:val="000F5EBC"/>
    <w:rsid w:val="000F6FFF"/>
    <w:rsid w:val="000F7242"/>
    <w:rsid w:val="00101AAE"/>
    <w:rsid w:val="00101C48"/>
    <w:rsid w:val="0010228F"/>
    <w:rsid w:val="00102759"/>
    <w:rsid w:val="0010390A"/>
    <w:rsid w:val="00103D3C"/>
    <w:rsid w:val="0010491E"/>
    <w:rsid w:val="00104D0A"/>
    <w:rsid w:val="00106736"/>
    <w:rsid w:val="00106EA6"/>
    <w:rsid w:val="00106F5E"/>
    <w:rsid w:val="0011055C"/>
    <w:rsid w:val="00110F5A"/>
    <w:rsid w:val="00111D1C"/>
    <w:rsid w:val="001122C5"/>
    <w:rsid w:val="00112EC4"/>
    <w:rsid w:val="001133AA"/>
    <w:rsid w:val="0011366C"/>
    <w:rsid w:val="00113BB3"/>
    <w:rsid w:val="001162A0"/>
    <w:rsid w:val="001163BE"/>
    <w:rsid w:val="00120E4A"/>
    <w:rsid w:val="0012102C"/>
    <w:rsid w:val="001213F9"/>
    <w:rsid w:val="00122447"/>
    <w:rsid w:val="00123278"/>
    <w:rsid w:val="001234AD"/>
    <w:rsid w:val="00124A76"/>
    <w:rsid w:val="00124DC8"/>
    <w:rsid w:val="0012501E"/>
    <w:rsid w:val="001250DB"/>
    <w:rsid w:val="00126167"/>
    <w:rsid w:val="00127A38"/>
    <w:rsid w:val="00132254"/>
    <w:rsid w:val="001329F5"/>
    <w:rsid w:val="00133F2E"/>
    <w:rsid w:val="00136F29"/>
    <w:rsid w:val="001408D3"/>
    <w:rsid w:val="00141D0F"/>
    <w:rsid w:val="00141D9C"/>
    <w:rsid w:val="00141DCD"/>
    <w:rsid w:val="00145648"/>
    <w:rsid w:val="0014686B"/>
    <w:rsid w:val="0015184C"/>
    <w:rsid w:val="00151DA0"/>
    <w:rsid w:val="00151FD1"/>
    <w:rsid w:val="00153659"/>
    <w:rsid w:val="001543D5"/>
    <w:rsid w:val="001549A8"/>
    <w:rsid w:val="00155762"/>
    <w:rsid w:val="0015632A"/>
    <w:rsid w:val="00160802"/>
    <w:rsid w:val="00161006"/>
    <w:rsid w:val="00161D29"/>
    <w:rsid w:val="001626A6"/>
    <w:rsid w:val="00162D29"/>
    <w:rsid w:val="00165A19"/>
    <w:rsid w:val="00172636"/>
    <w:rsid w:val="00172BEF"/>
    <w:rsid w:val="00173831"/>
    <w:rsid w:val="00174B05"/>
    <w:rsid w:val="00174DB5"/>
    <w:rsid w:val="00175F26"/>
    <w:rsid w:val="00177824"/>
    <w:rsid w:val="00177FF4"/>
    <w:rsid w:val="0018038C"/>
    <w:rsid w:val="00182AED"/>
    <w:rsid w:val="0018402D"/>
    <w:rsid w:val="001840DC"/>
    <w:rsid w:val="00185355"/>
    <w:rsid w:val="00186D3F"/>
    <w:rsid w:val="00187900"/>
    <w:rsid w:val="00187A6C"/>
    <w:rsid w:val="00187A71"/>
    <w:rsid w:val="00190FFA"/>
    <w:rsid w:val="0019135E"/>
    <w:rsid w:val="001915AE"/>
    <w:rsid w:val="00193238"/>
    <w:rsid w:val="001945EF"/>
    <w:rsid w:val="001953BE"/>
    <w:rsid w:val="00195862"/>
    <w:rsid w:val="00196DB0"/>
    <w:rsid w:val="001A1F6C"/>
    <w:rsid w:val="001A22AF"/>
    <w:rsid w:val="001A4249"/>
    <w:rsid w:val="001A4566"/>
    <w:rsid w:val="001A7978"/>
    <w:rsid w:val="001B0BB6"/>
    <w:rsid w:val="001B0CDA"/>
    <w:rsid w:val="001B1AFC"/>
    <w:rsid w:val="001B2883"/>
    <w:rsid w:val="001B2BD9"/>
    <w:rsid w:val="001B3A8E"/>
    <w:rsid w:val="001B5BFA"/>
    <w:rsid w:val="001B79AC"/>
    <w:rsid w:val="001C14D8"/>
    <w:rsid w:val="001C2B6A"/>
    <w:rsid w:val="001C2DFE"/>
    <w:rsid w:val="001C309C"/>
    <w:rsid w:val="001C3C7E"/>
    <w:rsid w:val="001C5E9A"/>
    <w:rsid w:val="001C6C6A"/>
    <w:rsid w:val="001C6DB7"/>
    <w:rsid w:val="001C701F"/>
    <w:rsid w:val="001D04CE"/>
    <w:rsid w:val="001D1623"/>
    <w:rsid w:val="001D1B1B"/>
    <w:rsid w:val="001D2B67"/>
    <w:rsid w:val="001D2BE2"/>
    <w:rsid w:val="001D762E"/>
    <w:rsid w:val="001E50C1"/>
    <w:rsid w:val="001F0CFD"/>
    <w:rsid w:val="001F30A3"/>
    <w:rsid w:val="001F59AB"/>
    <w:rsid w:val="001F6430"/>
    <w:rsid w:val="001F6BF2"/>
    <w:rsid w:val="00200CDE"/>
    <w:rsid w:val="00201BDD"/>
    <w:rsid w:val="00203B77"/>
    <w:rsid w:val="00205344"/>
    <w:rsid w:val="00205C7A"/>
    <w:rsid w:val="00206C5D"/>
    <w:rsid w:val="0021072F"/>
    <w:rsid w:val="00210B9F"/>
    <w:rsid w:val="00210E53"/>
    <w:rsid w:val="00212A36"/>
    <w:rsid w:val="00212EB8"/>
    <w:rsid w:val="00217799"/>
    <w:rsid w:val="00220932"/>
    <w:rsid w:val="0022133E"/>
    <w:rsid w:val="0022249E"/>
    <w:rsid w:val="00223682"/>
    <w:rsid w:val="0022591E"/>
    <w:rsid w:val="00225B52"/>
    <w:rsid w:val="0022790E"/>
    <w:rsid w:val="00230776"/>
    <w:rsid w:val="00233001"/>
    <w:rsid w:val="002332E6"/>
    <w:rsid w:val="00233375"/>
    <w:rsid w:val="002340CC"/>
    <w:rsid w:val="00234556"/>
    <w:rsid w:val="00234606"/>
    <w:rsid w:val="0023553D"/>
    <w:rsid w:val="00236DDE"/>
    <w:rsid w:val="00237FE6"/>
    <w:rsid w:val="00240DA4"/>
    <w:rsid w:val="00241BF9"/>
    <w:rsid w:val="00245546"/>
    <w:rsid w:val="00247297"/>
    <w:rsid w:val="00247E76"/>
    <w:rsid w:val="00247EA2"/>
    <w:rsid w:val="00250041"/>
    <w:rsid w:val="002514A2"/>
    <w:rsid w:val="00251A05"/>
    <w:rsid w:val="0025221D"/>
    <w:rsid w:val="00253B6C"/>
    <w:rsid w:val="00254CB5"/>
    <w:rsid w:val="00257823"/>
    <w:rsid w:val="00260BE6"/>
    <w:rsid w:val="00260D4D"/>
    <w:rsid w:val="00261196"/>
    <w:rsid w:val="0026165A"/>
    <w:rsid w:val="002636D2"/>
    <w:rsid w:val="00264BD4"/>
    <w:rsid w:val="002660FA"/>
    <w:rsid w:val="0026632F"/>
    <w:rsid w:val="00266FA2"/>
    <w:rsid w:val="00266FC9"/>
    <w:rsid w:val="002707FC"/>
    <w:rsid w:val="00274244"/>
    <w:rsid w:val="00274FEE"/>
    <w:rsid w:val="002754AB"/>
    <w:rsid w:val="002754F7"/>
    <w:rsid w:val="0027644E"/>
    <w:rsid w:val="002773F2"/>
    <w:rsid w:val="0028039A"/>
    <w:rsid w:val="00281017"/>
    <w:rsid w:val="002816A2"/>
    <w:rsid w:val="00281CDC"/>
    <w:rsid w:val="0028414C"/>
    <w:rsid w:val="00285B0C"/>
    <w:rsid w:val="002867AA"/>
    <w:rsid w:val="00286E43"/>
    <w:rsid w:val="002872B6"/>
    <w:rsid w:val="00290875"/>
    <w:rsid w:val="00290FE8"/>
    <w:rsid w:val="00292C72"/>
    <w:rsid w:val="00294B84"/>
    <w:rsid w:val="00295717"/>
    <w:rsid w:val="0029572E"/>
    <w:rsid w:val="0029646F"/>
    <w:rsid w:val="00296E43"/>
    <w:rsid w:val="00297116"/>
    <w:rsid w:val="002972F3"/>
    <w:rsid w:val="002A24B5"/>
    <w:rsid w:val="002A3569"/>
    <w:rsid w:val="002A3ACA"/>
    <w:rsid w:val="002A43EE"/>
    <w:rsid w:val="002A6681"/>
    <w:rsid w:val="002A706F"/>
    <w:rsid w:val="002B04EA"/>
    <w:rsid w:val="002B0A7E"/>
    <w:rsid w:val="002B1249"/>
    <w:rsid w:val="002B21E3"/>
    <w:rsid w:val="002B2802"/>
    <w:rsid w:val="002B31D4"/>
    <w:rsid w:val="002B44E1"/>
    <w:rsid w:val="002B5670"/>
    <w:rsid w:val="002B5F31"/>
    <w:rsid w:val="002B7DE6"/>
    <w:rsid w:val="002C112D"/>
    <w:rsid w:val="002C123D"/>
    <w:rsid w:val="002C3E67"/>
    <w:rsid w:val="002C3EF6"/>
    <w:rsid w:val="002C49BB"/>
    <w:rsid w:val="002C5248"/>
    <w:rsid w:val="002C697D"/>
    <w:rsid w:val="002C777D"/>
    <w:rsid w:val="002D21BF"/>
    <w:rsid w:val="002D2D41"/>
    <w:rsid w:val="002D2E6C"/>
    <w:rsid w:val="002D33A1"/>
    <w:rsid w:val="002D4499"/>
    <w:rsid w:val="002D4F06"/>
    <w:rsid w:val="002D4F07"/>
    <w:rsid w:val="002D6125"/>
    <w:rsid w:val="002D631D"/>
    <w:rsid w:val="002E023B"/>
    <w:rsid w:val="002E2112"/>
    <w:rsid w:val="002E236F"/>
    <w:rsid w:val="002E4160"/>
    <w:rsid w:val="002E62E0"/>
    <w:rsid w:val="002E7D9C"/>
    <w:rsid w:val="002F18B9"/>
    <w:rsid w:val="002F18D4"/>
    <w:rsid w:val="002F266B"/>
    <w:rsid w:val="002F35E1"/>
    <w:rsid w:val="002F5491"/>
    <w:rsid w:val="002F5EDF"/>
    <w:rsid w:val="002F6634"/>
    <w:rsid w:val="002F6F89"/>
    <w:rsid w:val="002F7996"/>
    <w:rsid w:val="002F7FBA"/>
    <w:rsid w:val="0030050D"/>
    <w:rsid w:val="00301394"/>
    <w:rsid w:val="0030269F"/>
    <w:rsid w:val="00302B7B"/>
    <w:rsid w:val="0030483E"/>
    <w:rsid w:val="00304D17"/>
    <w:rsid w:val="00304DA0"/>
    <w:rsid w:val="00306470"/>
    <w:rsid w:val="003064C9"/>
    <w:rsid w:val="003064EE"/>
    <w:rsid w:val="00307EE2"/>
    <w:rsid w:val="003105C4"/>
    <w:rsid w:val="003107E4"/>
    <w:rsid w:val="00311E13"/>
    <w:rsid w:val="003122BD"/>
    <w:rsid w:val="00314A20"/>
    <w:rsid w:val="00315407"/>
    <w:rsid w:val="003218C1"/>
    <w:rsid w:val="003231FA"/>
    <w:rsid w:val="003262DD"/>
    <w:rsid w:val="003267EB"/>
    <w:rsid w:val="00327C3E"/>
    <w:rsid w:val="00332168"/>
    <w:rsid w:val="0033307B"/>
    <w:rsid w:val="00333265"/>
    <w:rsid w:val="003333A5"/>
    <w:rsid w:val="0033437A"/>
    <w:rsid w:val="00335F6B"/>
    <w:rsid w:val="003360AE"/>
    <w:rsid w:val="00336747"/>
    <w:rsid w:val="00336DDA"/>
    <w:rsid w:val="00340249"/>
    <w:rsid w:val="003405BD"/>
    <w:rsid w:val="003406D3"/>
    <w:rsid w:val="00340F95"/>
    <w:rsid w:val="00341F58"/>
    <w:rsid w:val="0034301F"/>
    <w:rsid w:val="003430D5"/>
    <w:rsid w:val="00344B43"/>
    <w:rsid w:val="00344D0E"/>
    <w:rsid w:val="0034773E"/>
    <w:rsid w:val="00347B0D"/>
    <w:rsid w:val="003507AF"/>
    <w:rsid w:val="00352105"/>
    <w:rsid w:val="003536D5"/>
    <w:rsid w:val="00354284"/>
    <w:rsid w:val="00354FAE"/>
    <w:rsid w:val="003553E4"/>
    <w:rsid w:val="00356002"/>
    <w:rsid w:val="00356A01"/>
    <w:rsid w:val="003620B9"/>
    <w:rsid w:val="00364113"/>
    <w:rsid w:val="0036489C"/>
    <w:rsid w:val="00365BDE"/>
    <w:rsid w:val="00366DBD"/>
    <w:rsid w:val="00370C0D"/>
    <w:rsid w:val="003751D2"/>
    <w:rsid w:val="00376DE6"/>
    <w:rsid w:val="003772C8"/>
    <w:rsid w:val="003811B4"/>
    <w:rsid w:val="0038262D"/>
    <w:rsid w:val="003848B8"/>
    <w:rsid w:val="00384AF8"/>
    <w:rsid w:val="003859EB"/>
    <w:rsid w:val="00386FE0"/>
    <w:rsid w:val="0038763D"/>
    <w:rsid w:val="00387B2E"/>
    <w:rsid w:val="00390AB8"/>
    <w:rsid w:val="00393189"/>
    <w:rsid w:val="00393F82"/>
    <w:rsid w:val="0039426E"/>
    <w:rsid w:val="003948A3"/>
    <w:rsid w:val="0039586A"/>
    <w:rsid w:val="003A108E"/>
    <w:rsid w:val="003A1B59"/>
    <w:rsid w:val="003A21C1"/>
    <w:rsid w:val="003A2700"/>
    <w:rsid w:val="003A3ADB"/>
    <w:rsid w:val="003A3E8A"/>
    <w:rsid w:val="003A3FA6"/>
    <w:rsid w:val="003A4CFF"/>
    <w:rsid w:val="003A51C4"/>
    <w:rsid w:val="003A57A8"/>
    <w:rsid w:val="003A5E05"/>
    <w:rsid w:val="003B0A89"/>
    <w:rsid w:val="003B0E33"/>
    <w:rsid w:val="003B245C"/>
    <w:rsid w:val="003B2A8A"/>
    <w:rsid w:val="003B2F9E"/>
    <w:rsid w:val="003B3D66"/>
    <w:rsid w:val="003B3F30"/>
    <w:rsid w:val="003B51EA"/>
    <w:rsid w:val="003B5D15"/>
    <w:rsid w:val="003B6489"/>
    <w:rsid w:val="003B6791"/>
    <w:rsid w:val="003B6EFE"/>
    <w:rsid w:val="003B72FD"/>
    <w:rsid w:val="003B7905"/>
    <w:rsid w:val="003C0796"/>
    <w:rsid w:val="003C08A7"/>
    <w:rsid w:val="003C273A"/>
    <w:rsid w:val="003C3ECB"/>
    <w:rsid w:val="003C45FE"/>
    <w:rsid w:val="003C513F"/>
    <w:rsid w:val="003C516C"/>
    <w:rsid w:val="003C58BE"/>
    <w:rsid w:val="003D1492"/>
    <w:rsid w:val="003D1772"/>
    <w:rsid w:val="003D17AF"/>
    <w:rsid w:val="003D2155"/>
    <w:rsid w:val="003D330B"/>
    <w:rsid w:val="003D3613"/>
    <w:rsid w:val="003D3E6F"/>
    <w:rsid w:val="003D450D"/>
    <w:rsid w:val="003D4C14"/>
    <w:rsid w:val="003D6021"/>
    <w:rsid w:val="003D60AE"/>
    <w:rsid w:val="003D69D9"/>
    <w:rsid w:val="003D6CD8"/>
    <w:rsid w:val="003E0614"/>
    <w:rsid w:val="003E0D46"/>
    <w:rsid w:val="003E17B5"/>
    <w:rsid w:val="003E26BB"/>
    <w:rsid w:val="003E3232"/>
    <w:rsid w:val="003E3794"/>
    <w:rsid w:val="003E4987"/>
    <w:rsid w:val="003E5875"/>
    <w:rsid w:val="003E5F4F"/>
    <w:rsid w:val="003E61E5"/>
    <w:rsid w:val="003E715B"/>
    <w:rsid w:val="003F0069"/>
    <w:rsid w:val="003F08A6"/>
    <w:rsid w:val="003F0D49"/>
    <w:rsid w:val="003F17A6"/>
    <w:rsid w:val="003F2C81"/>
    <w:rsid w:val="003F35A1"/>
    <w:rsid w:val="003F4B4D"/>
    <w:rsid w:val="003F667D"/>
    <w:rsid w:val="003F69F5"/>
    <w:rsid w:val="003F75D7"/>
    <w:rsid w:val="003F7F32"/>
    <w:rsid w:val="004009D5"/>
    <w:rsid w:val="0040214C"/>
    <w:rsid w:val="004025FA"/>
    <w:rsid w:val="00402823"/>
    <w:rsid w:val="004030FB"/>
    <w:rsid w:val="0040518C"/>
    <w:rsid w:val="004055AF"/>
    <w:rsid w:val="004102D2"/>
    <w:rsid w:val="00411C68"/>
    <w:rsid w:val="0041464A"/>
    <w:rsid w:val="00415242"/>
    <w:rsid w:val="004152A7"/>
    <w:rsid w:val="00415E3F"/>
    <w:rsid w:val="00416144"/>
    <w:rsid w:val="00416994"/>
    <w:rsid w:val="004206EE"/>
    <w:rsid w:val="00420FD4"/>
    <w:rsid w:val="004222FD"/>
    <w:rsid w:val="00423F2D"/>
    <w:rsid w:val="00425ECA"/>
    <w:rsid w:val="00427426"/>
    <w:rsid w:val="004274CC"/>
    <w:rsid w:val="00430977"/>
    <w:rsid w:val="00430A3D"/>
    <w:rsid w:val="00431B5D"/>
    <w:rsid w:val="0043292A"/>
    <w:rsid w:val="0043507B"/>
    <w:rsid w:val="0043646B"/>
    <w:rsid w:val="0044125F"/>
    <w:rsid w:val="00441BCE"/>
    <w:rsid w:val="0044415F"/>
    <w:rsid w:val="00444B90"/>
    <w:rsid w:val="004451A1"/>
    <w:rsid w:val="004455BD"/>
    <w:rsid w:val="00445CC8"/>
    <w:rsid w:val="004464EC"/>
    <w:rsid w:val="0044663C"/>
    <w:rsid w:val="00446A57"/>
    <w:rsid w:val="004502DF"/>
    <w:rsid w:val="00450BB4"/>
    <w:rsid w:val="0045107B"/>
    <w:rsid w:val="0045210F"/>
    <w:rsid w:val="0045218A"/>
    <w:rsid w:val="004551EE"/>
    <w:rsid w:val="004555CB"/>
    <w:rsid w:val="004566CD"/>
    <w:rsid w:val="00460923"/>
    <w:rsid w:val="00460AC9"/>
    <w:rsid w:val="004610EE"/>
    <w:rsid w:val="0046145B"/>
    <w:rsid w:val="00461E16"/>
    <w:rsid w:val="004632C2"/>
    <w:rsid w:val="00463389"/>
    <w:rsid w:val="0046370B"/>
    <w:rsid w:val="00463C1B"/>
    <w:rsid w:val="00464E1C"/>
    <w:rsid w:val="004659BE"/>
    <w:rsid w:val="00465D29"/>
    <w:rsid w:val="00471113"/>
    <w:rsid w:val="00471DB8"/>
    <w:rsid w:val="004745BB"/>
    <w:rsid w:val="00474A12"/>
    <w:rsid w:val="00474C7B"/>
    <w:rsid w:val="00475E28"/>
    <w:rsid w:val="00475ED6"/>
    <w:rsid w:val="00482F26"/>
    <w:rsid w:val="0048351C"/>
    <w:rsid w:val="00484A77"/>
    <w:rsid w:val="004873CD"/>
    <w:rsid w:val="00491F8E"/>
    <w:rsid w:val="00492F60"/>
    <w:rsid w:val="00493D4D"/>
    <w:rsid w:val="00494A34"/>
    <w:rsid w:val="004A025B"/>
    <w:rsid w:val="004A06BF"/>
    <w:rsid w:val="004A0B72"/>
    <w:rsid w:val="004A0BDE"/>
    <w:rsid w:val="004A0C01"/>
    <w:rsid w:val="004A2B2F"/>
    <w:rsid w:val="004A2CE5"/>
    <w:rsid w:val="004A49AC"/>
    <w:rsid w:val="004A6974"/>
    <w:rsid w:val="004A71DD"/>
    <w:rsid w:val="004B11F9"/>
    <w:rsid w:val="004B1369"/>
    <w:rsid w:val="004B23B8"/>
    <w:rsid w:val="004B4CD6"/>
    <w:rsid w:val="004B623A"/>
    <w:rsid w:val="004B69C1"/>
    <w:rsid w:val="004B69ED"/>
    <w:rsid w:val="004B7D3C"/>
    <w:rsid w:val="004C1BFE"/>
    <w:rsid w:val="004C38EB"/>
    <w:rsid w:val="004C3DD3"/>
    <w:rsid w:val="004C4798"/>
    <w:rsid w:val="004C529F"/>
    <w:rsid w:val="004C629A"/>
    <w:rsid w:val="004C675F"/>
    <w:rsid w:val="004D051D"/>
    <w:rsid w:val="004D253B"/>
    <w:rsid w:val="004D2AFA"/>
    <w:rsid w:val="004D32F0"/>
    <w:rsid w:val="004D5129"/>
    <w:rsid w:val="004D5312"/>
    <w:rsid w:val="004D5DC6"/>
    <w:rsid w:val="004D6E47"/>
    <w:rsid w:val="004D6F5C"/>
    <w:rsid w:val="004E282A"/>
    <w:rsid w:val="004E4576"/>
    <w:rsid w:val="004E49B7"/>
    <w:rsid w:val="004E5395"/>
    <w:rsid w:val="004E5D4C"/>
    <w:rsid w:val="004E6342"/>
    <w:rsid w:val="004E654D"/>
    <w:rsid w:val="004F0A6F"/>
    <w:rsid w:val="004F0BC7"/>
    <w:rsid w:val="004F294F"/>
    <w:rsid w:val="004F2DD8"/>
    <w:rsid w:val="004F3ED6"/>
    <w:rsid w:val="004F7838"/>
    <w:rsid w:val="00503148"/>
    <w:rsid w:val="00504474"/>
    <w:rsid w:val="00505558"/>
    <w:rsid w:val="00505681"/>
    <w:rsid w:val="00513225"/>
    <w:rsid w:val="00513413"/>
    <w:rsid w:val="005148C0"/>
    <w:rsid w:val="00514E85"/>
    <w:rsid w:val="005152BF"/>
    <w:rsid w:val="00515625"/>
    <w:rsid w:val="00516FB8"/>
    <w:rsid w:val="0051734A"/>
    <w:rsid w:val="00517C67"/>
    <w:rsid w:val="00520376"/>
    <w:rsid w:val="005213D4"/>
    <w:rsid w:val="005218F5"/>
    <w:rsid w:val="0052473B"/>
    <w:rsid w:val="0052750E"/>
    <w:rsid w:val="00527949"/>
    <w:rsid w:val="00532D0A"/>
    <w:rsid w:val="00533EC1"/>
    <w:rsid w:val="005340E3"/>
    <w:rsid w:val="00535382"/>
    <w:rsid w:val="00537EFB"/>
    <w:rsid w:val="00541161"/>
    <w:rsid w:val="005423FA"/>
    <w:rsid w:val="0054407D"/>
    <w:rsid w:val="005442A8"/>
    <w:rsid w:val="00545E60"/>
    <w:rsid w:val="00546F22"/>
    <w:rsid w:val="00550D5B"/>
    <w:rsid w:val="0055174F"/>
    <w:rsid w:val="00552974"/>
    <w:rsid w:val="0055339D"/>
    <w:rsid w:val="00553F6E"/>
    <w:rsid w:val="0055602A"/>
    <w:rsid w:val="00557C7D"/>
    <w:rsid w:val="00557EDB"/>
    <w:rsid w:val="0056095A"/>
    <w:rsid w:val="005613CA"/>
    <w:rsid w:val="00561F88"/>
    <w:rsid w:val="00562790"/>
    <w:rsid w:val="005628DB"/>
    <w:rsid w:val="005636CE"/>
    <w:rsid w:val="0056567C"/>
    <w:rsid w:val="00565CC6"/>
    <w:rsid w:val="00567DA1"/>
    <w:rsid w:val="00570666"/>
    <w:rsid w:val="00571F95"/>
    <w:rsid w:val="00572488"/>
    <w:rsid w:val="0057304D"/>
    <w:rsid w:val="0057474D"/>
    <w:rsid w:val="00574ED7"/>
    <w:rsid w:val="00576CE4"/>
    <w:rsid w:val="00577640"/>
    <w:rsid w:val="00581104"/>
    <w:rsid w:val="00582857"/>
    <w:rsid w:val="0058326B"/>
    <w:rsid w:val="00583294"/>
    <w:rsid w:val="00583F25"/>
    <w:rsid w:val="00585897"/>
    <w:rsid w:val="00587C32"/>
    <w:rsid w:val="00587C4E"/>
    <w:rsid w:val="00590E12"/>
    <w:rsid w:val="005928B5"/>
    <w:rsid w:val="00592A04"/>
    <w:rsid w:val="00593490"/>
    <w:rsid w:val="005945BD"/>
    <w:rsid w:val="00594C5F"/>
    <w:rsid w:val="005952AC"/>
    <w:rsid w:val="005953BE"/>
    <w:rsid w:val="00595474"/>
    <w:rsid w:val="00595A85"/>
    <w:rsid w:val="00596F4F"/>
    <w:rsid w:val="005A27AF"/>
    <w:rsid w:val="005A3BBF"/>
    <w:rsid w:val="005A4944"/>
    <w:rsid w:val="005A4B02"/>
    <w:rsid w:val="005A5A16"/>
    <w:rsid w:val="005A69B6"/>
    <w:rsid w:val="005A7CDA"/>
    <w:rsid w:val="005B1009"/>
    <w:rsid w:val="005B1770"/>
    <w:rsid w:val="005B3172"/>
    <w:rsid w:val="005B7D55"/>
    <w:rsid w:val="005C193A"/>
    <w:rsid w:val="005C2E6F"/>
    <w:rsid w:val="005C5432"/>
    <w:rsid w:val="005C6A39"/>
    <w:rsid w:val="005C7D23"/>
    <w:rsid w:val="005D1260"/>
    <w:rsid w:val="005D3D7B"/>
    <w:rsid w:val="005D42BC"/>
    <w:rsid w:val="005D5782"/>
    <w:rsid w:val="005D5E4D"/>
    <w:rsid w:val="005D6E67"/>
    <w:rsid w:val="005E3122"/>
    <w:rsid w:val="005E3533"/>
    <w:rsid w:val="005E430D"/>
    <w:rsid w:val="005E52F2"/>
    <w:rsid w:val="005E6006"/>
    <w:rsid w:val="005E6DA1"/>
    <w:rsid w:val="005E7B9D"/>
    <w:rsid w:val="005F06EC"/>
    <w:rsid w:val="005F1DDB"/>
    <w:rsid w:val="005F2BEE"/>
    <w:rsid w:val="005F3B14"/>
    <w:rsid w:val="005F40DB"/>
    <w:rsid w:val="005F4393"/>
    <w:rsid w:val="005F5F42"/>
    <w:rsid w:val="005F7017"/>
    <w:rsid w:val="005F729F"/>
    <w:rsid w:val="005F7525"/>
    <w:rsid w:val="00601753"/>
    <w:rsid w:val="006017B6"/>
    <w:rsid w:val="006020E8"/>
    <w:rsid w:val="006036E4"/>
    <w:rsid w:val="00603B21"/>
    <w:rsid w:val="006043CE"/>
    <w:rsid w:val="006048F0"/>
    <w:rsid w:val="00606E5C"/>
    <w:rsid w:val="00613C6E"/>
    <w:rsid w:val="006152F7"/>
    <w:rsid w:val="00615805"/>
    <w:rsid w:val="0062088C"/>
    <w:rsid w:val="00622711"/>
    <w:rsid w:val="006254C1"/>
    <w:rsid w:val="006256E0"/>
    <w:rsid w:val="00625A2D"/>
    <w:rsid w:val="00630480"/>
    <w:rsid w:val="006310F1"/>
    <w:rsid w:val="006311A1"/>
    <w:rsid w:val="00631B2C"/>
    <w:rsid w:val="00634ECD"/>
    <w:rsid w:val="006364D4"/>
    <w:rsid w:val="00641BC6"/>
    <w:rsid w:val="00641F1A"/>
    <w:rsid w:val="00644519"/>
    <w:rsid w:val="00644904"/>
    <w:rsid w:val="0064565B"/>
    <w:rsid w:val="006459BA"/>
    <w:rsid w:val="00647525"/>
    <w:rsid w:val="006477AF"/>
    <w:rsid w:val="00647B64"/>
    <w:rsid w:val="006508FE"/>
    <w:rsid w:val="00650EFB"/>
    <w:rsid w:val="0065129C"/>
    <w:rsid w:val="00651C7C"/>
    <w:rsid w:val="00652843"/>
    <w:rsid w:val="00652FAC"/>
    <w:rsid w:val="006538EF"/>
    <w:rsid w:val="0065430F"/>
    <w:rsid w:val="00654574"/>
    <w:rsid w:val="0065542B"/>
    <w:rsid w:val="00656556"/>
    <w:rsid w:val="0065748D"/>
    <w:rsid w:val="006575BD"/>
    <w:rsid w:val="00657654"/>
    <w:rsid w:val="006605F3"/>
    <w:rsid w:val="00660712"/>
    <w:rsid w:val="00660B24"/>
    <w:rsid w:val="006616AE"/>
    <w:rsid w:val="0066282B"/>
    <w:rsid w:val="00666A8E"/>
    <w:rsid w:val="00670106"/>
    <w:rsid w:val="00670570"/>
    <w:rsid w:val="0067109C"/>
    <w:rsid w:val="006738A6"/>
    <w:rsid w:val="006743C6"/>
    <w:rsid w:val="00674AF2"/>
    <w:rsid w:val="00676961"/>
    <w:rsid w:val="006770AC"/>
    <w:rsid w:val="006810B5"/>
    <w:rsid w:val="006817B1"/>
    <w:rsid w:val="00681D04"/>
    <w:rsid w:val="0068287E"/>
    <w:rsid w:val="0068297B"/>
    <w:rsid w:val="006831D4"/>
    <w:rsid w:val="00685800"/>
    <w:rsid w:val="00685C67"/>
    <w:rsid w:val="00690F2E"/>
    <w:rsid w:val="00691989"/>
    <w:rsid w:val="00691CBC"/>
    <w:rsid w:val="0069212C"/>
    <w:rsid w:val="006943D2"/>
    <w:rsid w:val="00696FFB"/>
    <w:rsid w:val="00697A66"/>
    <w:rsid w:val="006A00BC"/>
    <w:rsid w:val="006A11F0"/>
    <w:rsid w:val="006A1A93"/>
    <w:rsid w:val="006A2EDA"/>
    <w:rsid w:val="006A3320"/>
    <w:rsid w:val="006A3CAF"/>
    <w:rsid w:val="006A56AF"/>
    <w:rsid w:val="006A6863"/>
    <w:rsid w:val="006A6C3C"/>
    <w:rsid w:val="006A7317"/>
    <w:rsid w:val="006B0382"/>
    <w:rsid w:val="006B1091"/>
    <w:rsid w:val="006B14FE"/>
    <w:rsid w:val="006B1CA0"/>
    <w:rsid w:val="006B306A"/>
    <w:rsid w:val="006B4393"/>
    <w:rsid w:val="006B46A8"/>
    <w:rsid w:val="006B46EB"/>
    <w:rsid w:val="006B6A45"/>
    <w:rsid w:val="006B6E8D"/>
    <w:rsid w:val="006C0D27"/>
    <w:rsid w:val="006C106B"/>
    <w:rsid w:val="006C661B"/>
    <w:rsid w:val="006D139C"/>
    <w:rsid w:val="006D2172"/>
    <w:rsid w:val="006D4481"/>
    <w:rsid w:val="006D5209"/>
    <w:rsid w:val="006D5659"/>
    <w:rsid w:val="006D67B4"/>
    <w:rsid w:val="006D6F1A"/>
    <w:rsid w:val="006D7726"/>
    <w:rsid w:val="006D77C3"/>
    <w:rsid w:val="006E2B50"/>
    <w:rsid w:val="006E34F2"/>
    <w:rsid w:val="006E36CD"/>
    <w:rsid w:val="006E67F3"/>
    <w:rsid w:val="006F108A"/>
    <w:rsid w:val="006F2294"/>
    <w:rsid w:val="006F283B"/>
    <w:rsid w:val="006F2945"/>
    <w:rsid w:val="006F2F75"/>
    <w:rsid w:val="006F5BD6"/>
    <w:rsid w:val="006F5F04"/>
    <w:rsid w:val="006F64CF"/>
    <w:rsid w:val="006F6BA0"/>
    <w:rsid w:val="006F7C91"/>
    <w:rsid w:val="007012AD"/>
    <w:rsid w:val="00701ADA"/>
    <w:rsid w:val="00701F98"/>
    <w:rsid w:val="007021EE"/>
    <w:rsid w:val="0070359A"/>
    <w:rsid w:val="00703A77"/>
    <w:rsid w:val="00703D9E"/>
    <w:rsid w:val="00705080"/>
    <w:rsid w:val="00710E5A"/>
    <w:rsid w:val="0071123A"/>
    <w:rsid w:val="007114A7"/>
    <w:rsid w:val="00711D9B"/>
    <w:rsid w:val="0071797E"/>
    <w:rsid w:val="00717CAD"/>
    <w:rsid w:val="00717DBC"/>
    <w:rsid w:val="007203FD"/>
    <w:rsid w:val="0072182F"/>
    <w:rsid w:val="0072185E"/>
    <w:rsid w:val="00721AA2"/>
    <w:rsid w:val="007232C2"/>
    <w:rsid w:val="0072425D"/>
    <w:rsid w:val="00724292"/>
    <w:rsid w:val="00724603"/>
    <w:rsid w:val="00726171"/>
    <w:rsid w:val="007266AE"/>
    <w:rsid w:val="0073067F"/>
    <w:rsid w:val="00730D21"/>
    <w:rsid w:val="007326CD"/>
    <w:rsid w:val="00733E7F"/>
    <w:rsid w:val="007347A6"/>
    <w:rsid w:val="007357A4"/>
    <w:rsid w:val="007366F0"/>
    <w:rsid w:val="00737362"/>
    <w:rsid w:val="00737C45"/>
    <w:rsid w:val="00740635"/>
    <w:rsid w:val="00740EC2"/>
    <w:rsid w:val="00740F3B"/>
    <w:rsid w:val="0074400E"/>
    <w:rsid w:val="007446D1"/>
    <w:rsid w:val="00744F8D"/>
    <w:rsid w:val="0074622D"/>
    <w:rsid w:val="007473A7"/>
    <w:rsid w:val="00750189"/>
    <w:rsid w:val="00752EDD"/>
    <w:rsid w:val="00753E71"/>
    <w:rsid w:val="0075553B"/>
    <w:rsid w:val="00755635"/>
    <w:rsid w:val="00756247"/>
    <w:rsid w:val="00756A96"/>
    <w:rsid w:val="007570DC"/>
    <w:rsid w:val="00762836"/>
    <w:rsid w:val="00762914"/>
    <w:rsid w:val="00762B1D"/>
    <w:rsid w:val="007637AD"/>
    <w:rsid w:val="00763E49"/>
    <w:rsid w:val="007643E3"/>
    <w:rsid w:val="0076546A"/>
    <w:rsid w:val="0076550A"/>
    <w:rsid w:val="0076622E"/>
    <w:rsid w:val="0077072D"/>
    <w:rsid w:val="0077300C"/>
    <w:rsid w:val="00773E5B"/>
    <w:rsid w:val="00775273"/>
    <w:rsid w:val="00776027"/>
    <w:rsid w:val="00777F8F"/>
    <w:rsid w:val="0078022B"/>
    <w:rsid w:val="00782AEA"/>
    <w:rsid w:val="00782EC8"/>
    <w:rsid w:val="00784DEF"/>
    <w:rsid w:val="00785556"/>
    <w:rsid w:val="0079048E"/>
    <w:rsid w:val="007923DC"/>
    <w:rsid w:val="007926D9"/>
    <w:rsid w:val="0079354D"/>
    <w:rsid w:val="007936BC"/>
    <w:rsid w:val="007961D2"/>
    <w:rsid w:val="00796C32"/>
    <w:rsid w:val="007A03A9"/>
    <w:rsid w:val="007A3317"/>
    <w:rsid w:val="007A356D"/>
    <w:rsid w:val="007A53C1"/>
    <w:rsid w:val="007B1D15"/>
    <w:rsid w:val="007B4F9A"/>
    <w:rsid w:val="007B524A"/>
    <w:rsid w:val="007B5D2E"/>
    <w:rsid w:val="007B6FFE"/>
    <w:rsid w:val="007C1389"/>
    <w:rsid w:val="007C1E81"/>
    <w:rsid w:val="007C2D81"/>
    <w:rsid w:val="007C40D7"/>
    <w:rsid w:val="007C7770"/>
    <w:rsid w:val="007D0403"/>
    <w:rsid w:val="007D11C8"/>
    <w:rsid w:val="007D12D4"/>
    <w:rsid w:val="007D2297"/>
    <w:rsid w:val="007D3ADB"/>
    <w:rsid w:val="007D4F70"/>
    <w:rsid w:val="007D59BD"/>
    <w:rsid w:val="007D5E6B"/>
    <w:rsid w:val="007D6F5A"/>
    <w:rsid w:val="007E2AB6"/>
    <w:rsid w:val="007E3964"/>
    <w:rsid w:val="007E5209"/>
    <w:rsid w:val="007E544E"/>
    <w:rsid w:val="007F2088"/>
    <w:rsid w:val="007F24ED"/>
    <w:rsid w:val="007F27C8"/>
    <w:rsid w:val="007F3013"/>
    <w:rsid w:val="007F31E9"/>
    <w:rsid w:val="007F37A3"/>
    <w:rsid w:val="007F53F4"/>
    <w:rsid w:val="0080295E"/>
    <w:rsid w:val="00805631"/>
    <w:rsid w:val="00806B11"/>
    <w:rsid w:val="00810533"/>
    <w:rsid w:val="00811402"/>
    <w:rsid w:val="00811587"/>
    <w:rsid w:val="008125FD"/>
    <w:rsid w:val="0081288D"/>
    <w:rsid w:val="00812D86"/>
    <w:rsid w:val="0081302B"/>
    <w:rsid w:val="00813145"/>
    <w:rsid w:val="00813CC0"/>
    <w:rsid w:val="00813DA0"/>
    <w:rsid w:val="00814E1E"/>
    <w:rsid w:val="0081556B"/>
    <w:rsid w:val="00816ED9"/>
    <w:rsid w:val="00820C01"/>
    <w:rsid w:val="008210A8"/>
    <w:rsid w:val="008220E9"/>
    <w:rsid w:val="00823BDC"/>
    <w:rsid w:val="00824124"/>
    <w:rsid w:val="008255B3"/>
    <w:rsid w:val="00825F04"/>
    <w:rsid w:val="00830226"/>
    <w:rsid w:val="0083202E"/>
    <w:rsid w:val="008326BE"/>
    <w:rsid w:val="008328D9"/>
    <w:rsid w:val="008340AF"/>
    <w:rsid w:val="0083461A"/>
    <w:rsid w:val="00834965"/>
    <w:rsid w:val="00834B71"/>
    <w:rsid w:val="00835103"/>
    <w:rsid w:val="008353B9"/>
    <w:rsid w:val="008366A9"/>
    <w:rsid w:val="00836A1F"/>
    <w:rsid w:val="008375FC"/>
    <w:rsid w:val="00837BC4"/>
    <w:rsid w:val="00840D78"/>
    <w:rsid w:val="00841CF2"/>
    <w:rsid w:val="00842322"/>
    <w:rsid w:val="00842CB3"/>
    <w:rsid w:val="008434D1"/>
    <w:rsid w:val="00843BC8"/>
    <w:rsid w:val="00844060"/>
    <w:rsid w:val="0084550E"/>
    <w:rsid w:val="008455B7"/>
    <w:rsid w:val="00845F17"/>
    <w:rsid w:val="00846687"/>
    <w:rsid w:val="00847BD9"/>
    <w:rsid w:val="008502F4"/>
    <w:rsid w:val="00850F35"/>
    <w:rsid w:val="008521A5"/>
    <w:rsid w:val="008523BF"/>
    <w:rsid w:val="008525C0"/>
    <w:rsid w:val="008545EA"/>
    <w:rsid w:val="00857260"/>
    <w:rsid w:val="00857815"/>
    <w:rsid w:val="00863650"/>
    <w:rsid w:val="00864D1D"/>
    <w:rsid w:val="00865298"/>
    <w:rsid w:val="008671F1"/>
    <w:rsid w:val="008678B7"/>
    <w:rsid w:val="008700FB"/>
    <w:rsid w:val="00870D12"/>
    <w:rsid w:val="00871E2E"/>
    <w:rsid w:val="00871FEA"/>
    <w:rsid w:val="00873A98"/>
    <w:rsid w:val="00873F8B"/>
    <w:rsid w:val="00875732"/>
    <w:rsid w:val="00877FDD"/>
    <w:rsid w:val="00880DEE"/>
    <w:rsid w:val="00881668"/>
    <w:rsid w:val="00881ABF"/>
    <w:rsid w:val="00883053"/>
    <w:rsid w:val="00883977"/>
    <w:rsid w:val="00884974"/>
    <w:rsid w:val="008902C2"/>
    <w:rsid w:val="0089127A"/>
    <w:rsid w:val="008929F3"/>
    <w:rsid w:val="008942EF"/>
    <w:rsid w:val="00895621"/>
    <w:rsid w:val="00895D7F"/>
    <w:rsid w:val="00895FF8"/>
    <w:rsid w:val="008960EA"/>
    <w:rsid w:val="00896BB4"/>
    <w:rsid w:val="008975E2"/>
    <w:rsid w:val="008A110F"/>
    <w:rsid w:val="008A16B8"/>
    <w:rsid w:val="008A543F"/>
    <w:rsid w:val="008A6B51"/>
    <w:rsid w:val="008A7240"/>
    <w:rsid w:val="008A7AFB"/>
    <w:rsid w:val="008B0B62"/>
    <w:rsid w:val="008B0D2D"/>
    <w:rsid w:val="008B1694"/>
    <w:rsid w:val="008B26CE"/>
    <w:rsid w:val="008B34ED"/>
    <w:rsid w:val="008B37D7"/>
    <w:rsid w:val="008B6722"/>
    <w:rsid w:val="008B6B99"/>
    <w:rsid w:val="008B7A5B"/>
    <w:rsid w:val="008C1E11"/>
    <w:rsid w:val="008C2498"/>
    <w:rsid w:val="008C39FD"/>
    <w:rsid w:val="008C4712"/>
    <w:rsid w:val="008C56F5"/>
    <w:rsid w:val="008C5912"/>
    <w:rsid w:val="008C5A63"/>
    <w:rsid w:val="008C64CE"/>
    <w:rsid w:val="008C6EE9"/>
    <w:rsid w:val="008D0167"/>
    <w:rsid w:val="008D06A6"/>
    <w:rsid w:val="008D0BD9"/>
    <w:rsid w:val="008D0D3C"/>
    <w:rsid w:val="008D1094"/>
    <w:rsid w:val="008D164E"/>
    <w:rsid w:val="008D2782"/>
    <w:rsid w:val="008D6915"/>
    <w:rsid w:val="008D73C1"/>
    <w:rsid w:val="008E0BD5"/>
    <w:rsid w:val="008E4EFA"/>
    <w:rsid w:val="008E73A9"/>
    <w:rsid w:val="008F02C3"/>
    <w:rsid w:val="008F3B5C"/>
    <w:rsid w:val="008F5376"/>
    <w:rsid w:val="008F54AB"/>
    <w:rsid w:val="008F6E46"/>
    <w:rsid w:val="008F7C7B"/>
    <w:rsid w:val="00901BED"/>
    <w:rsid w:val="00901F7F"/>
    <w:rsid w:val="009039CE"/>
    <w:rsid w:val="009039F3"/>
    <w:rsid w:val="00904213"/>
    <w:rsid w:val="00904B82"/>
    <w:rsid w:val="009072AA"/>
    <w:rsid w:val="00907C67"/>
    <w:rsid w:val="00910681"/>
    <w:rsid w:val="00912016"/>
    <w:rsid w:val="00914625"/>
    <w:rsid w:val="009160BF"/>
    <w:rsid w:val="00916581"/>
    <w:rsid w:val="00917992"/>
    <w:rsid w:val="009203BE"/>
    <w:rsid w:val="00920CEF"/>
    <w:rsid w:val="009210B8"/>
    <w:rsid w:val="009213AA"/>
    <w:rsid w:val="0092213D"/>
    <w:rsid w:val="00923B7F"/>
    <w:rsid w:val="009243ED"/>
    <w:rsid w:val="00924472"/>
    <w:rsid w:val="00926C7A"/>
    <w:rsid w:val="0093053A"/>
    <w:rsid w:val="00930E2A"/>
    <w:rsid w:val="00931A86"/>
    <w:rsid w:val="00933982"/>
    <w:rsid w:val="0093471B"/>
    <w:rsid w:val="00936A2D"/>
    <w:rsid w:val="00936D8A"/>
    <w:rsid w:val="00941FD5"/>
    <w:rsid w:val="009428EE"/>
    <w:rsid w:val="00942B0A"/>
    <w:rsid w:val="0094403F"/>
    <w:rsid w:val="00944D70"/>
    <w:rsid w:val="00945533"/>
    <w:rsid w:val="00945D7E"/>
    <w:rsid w:val="00947721"/>
    <w:rsid w:val="00947824"/>
    <w:rsid w:val="009479DF"/>
    <w:rsid w:val="009503E5"/>
    <w:rsid w:val="00950F81"/>
    <w:rsid w:val="0095159E"/>
    <w:rsid w:val="00952858"/>
    <w:rsid w:val="00953C67"/>
    <w:rsid w:val="00954120"/>
    <w:rsid w:val="0095473A"/>
    <w:rsid w:val="00955210"/>
    <w:rsid w:val="009564F0"/>
    <w:rsid w:val="0095686D"/>
    <w:rsid w:val="00956897"/>
    <w:rsid w:val="00957D6A"/>
    <w:rsid w:val="009610C9"/>
    <w:rsid w:val="009644F2"/>
    <w:rsid w:val="009658C1"/>
    <w:rsid w:val="00966633"/>
    <w:rsid w:val="00967C00"/>
    <w:rsid w:val="0097055E"/>
    <w:rsid w:val="00970932"/>
    <w:rsid w:val="00973145"/>
    <w:rsid w:val="009734CE"/>
    <w:rsid w:val="00975B4A"/>
    <w:rsid w:val="0097606C"/>
    <w:rsid w:val="00976769"/>
    <w:rsid w:val="009804EF"/>
    <w:rsid w:val="009809C8"/>
    <w:rsid w:val="0098135C"/>
    <w:rsid w:val="009819D2"/>
    <w:rsid w:val="00984B9F"/>
    <w:rsid w:val="00986011"/>
    <w:rsid w:val="00986052"/>
    <w:rsid w:val="00990428"/>
    <w:rsid w:val="009905BF"/>
    <w:rsid w:val="0099215C"/>
    <w:rsid w:val="00992646"/>
    <w:rsid w:val="00992657"/>
    <w:rsid w:val="00992AA3"/>
    <w:rsid w:val="00994F38"/>
    <w:rsid w:val="00995AD8"/>
    <w:rsid w:val="009A0956"/>
    <w:rsid w:val="009A0E9A"/>
    <w:rsid w:val="009A0FFD"/>
    <w:rsid w:val="009A1800"/>
    <w:rsid w:val="009A2427"/>
    <w:rsid w:val="009A2B74"/>
    <w:rsid w:val="009A32AE"/>
    <w:rsid w:val="009A380E"/>
    <w:rsid w:val="009A5D81"/>
    <w:rsid w:val="009A6F8B"/>
    <w:rsid w:val="009A7929"/>
    <w:rsid w:val="009A7C41"/>
    <w:rsid w:val="009B07FB"/>
    <w:rsid w:val="009B08DC"/>
    <w:rsid w:val="009B1947"/>
    <w:rsid w:val="009B19C6"/>
    <w:rsid w:val="009B25DE"/>
    <w:rsid w:val="009B25EA"/>
    <w:rsid w:val="009B2EDB"/>
    <w:rsid w:val="009B4AE5"/>
    <w:rsid w:val="009B4ECD"/>
    <w:rsid w:val="009B5999"/>
    <w:rsid w:val="009B5B5A"/>
    <w:rsid w:val="009B5EA8"/>
    <w:rsid w:val="009B6BE8"/>
    <w:rsid w:val="009B71FC"/>
    <w:rsid w:val="009B7F72"/>
    <w:rsid w:val="009C0A3A"/>
    <w:rsid w:val="009C16F5"/>
    <w:rsid w:val="009C22BE"/>
    <w:rsid w:val="009C4322"/>
    <w:rsid w:val="009C4715"/>
    <w:rsid w:val="009C74B3"/>
    <w:rsid w:val="009C775D"/>
    <w:rsid w:val="009C7ED2"/>
    <w:rsid w:val="009D10CA"/>
    <w:rsid w:val="009D3B47"/>
    <w:rsid w:val="009D451E"/>
    <w:rsid w:val="009D794A"/>
    <w:rsid w:val="009E092D"/>
    <w:rsid w:val="009E0BD8"/>
    <w:rsid w:val="009E10D7"/>
    <w:rsid w:val="009E343D"/>
    <w:rsid w:val="009E37F4"/>
    <w:rsid w:val="009E38E0"/>
    <w:rsid w:val="009E3A69"/>
    <w:rsid w:val="009E57D6"/>
    <w:rsid w:val="009E585B"/>
    <w:rsid w:val="009E699B"/>
    <w:rsid w:val="009E7E06"/>
    <w:rsid w:val="009E7F0C"/>
    <w:rsid w:val="009F0226"/>
    <w:rsid w:val="009F0BE3"/>
    <w:rsid w:val="009F2C6D"/>
    <w:rsid w:val="009F4940"/>
    <w:rsid w:val="009F4AF9"/>
    <w:rsid w:val="009F584E"/>
    <w:rsid w:val="009F5AFC"/>
    <w:rsid w:val="009F6BA0"/>
    <w:rsid w:val="00A014A6"/>
    <w:rsid w:val="00A01E1C"/>
    <w:rsid w:val="00A04987"/>
    <w:rsid w:val="00A07A88"/>
    <w:rsid w:val="00A10057"/>
    <w:rsid w:val="00A1204E"/>
    <w:rsid w:val="00A12CFF"/>
    <w:rsid w:val="00A137A0"/>
    <w:rsid w:val="00A13C68"/>
    <w:rsid w:val="00A143F7"/>
    <w:rsid w:val="00A14D70"/>
    <w:rsid w:val="00A160F6"/>
    <w:rsid w:val="00A175A7"/>
    <w:rsid w:val="00A1774A"/>
    <w:rsid w:val="00A17F8A"/>
    <w:rsid w:val="00A21638"/>
    <w:rsid w:val="00A221F1"/>
    <w:rsid w:val="00A224F7"/>
    <w:rsid w:val="00A2342B"/>
    <w:rsid w:val="00A23AEE"/>
    <w:rsid w:val="00A242DC"/>
    <w:rsid w:val="00A24305"/>
    <w:rsid w:val="00A24415"/>
    <w:rsid w:val="00A25573"/>
    <w:rsid w:val="00A2723B"/>
    <w:rsid w:val="00A31135"/>
    <w:rsid w:val="00A312E9"/>
    <w:rsid w:val="00A32143"/>
    <w:rsid w:val="00A32615"/>
    <w:rsid w:val="00A33CA7"/>
    <w:rsid w:val="00A3567C"/>
    <w:rsid w:val="00A35A71"/>
    <w:rsid w:val="00A3687C"/>
    <w:rsid w:val="00A37193"/>
    <w:rsid w:val="00A40CFE"/>
    <w:rsid w:val="00A43AFE"/>
    <w:rsid w:val="00A449D8"/>
    <w:rsid w:val="00A44AD6"/>
    <w:rsid w:val="00A45618"/>
    <w:rsid w:val="00A4585B"/>
    <w:rsid w:val="00A461EC"/>
    <w:rsid w:val="00A47349"/>
    <w:rsid w:val="00A478D2"/>
    <w:rsid w:val="00A51529"/>
    <w:rsid w:val="00A5170E"/>
    <w:rsid w:val="00A54DEF"/>
    <w:rsid w:val="00A55CFD"/>
    <w:rsid w:val="00A5626B"/>
    <w:rsid w:val="00A562C0"/>
    <w:rsid w:val="00A56806"/>
    <w:rsid w:val="00A57215"/>
    <w:rsid w:val="00A57C6B"/>
    <w:rsid w:val="00A60219"/>
    <w:rsid w:val="00A6098B"/>
    <w:rsid w:val="00A60B29"/>
    <w:rsid w:val="00A60D5F"/>
    <w:rsid w:val="00A620D6"/>
    <w:rsid w:val="00A63D12"/>
    <w:rsid w:val="00A65BB3"/>
    <w:rsid w:val="00A65C92"/>
    <w:rsid w:val="00A7021C"/>
    <w:rsid w:val="00A716D8"/>
    <w:rsid w:val="00A72273"/>
    <w:rsid w:val="00A75AB5"/>
    <w:rsid w:val="00A804AF"/>
    <w:rsid w:val="00A80643"/>
    <w:rsid w:val="00A806CF"/>
    <w:rsid w:val="00A8163F"/>
    <w:rsid w:val="00A81870"/>
    <w:rsid w:val="00A82CCE"/>
    <w:rsid w:val="00A844E1"/>
    <w:rsid w:val="00A847A7"/>
    <w:rsid w:val="00A847AE"/>
    <w:rsid w:val="00A84B21"/>
    <w:rsid w:val="00A8682E"/>
    <w:rsid w:val="00A877A2"/>
    <w:rsid w:val="00A8791C"/>
    <w:rsid w:val="00A87B1E"/>
    <w:rsid w:val="00A9009B"/>
    <w:rsid w:val="00A90C1A"/>
    <w:rsid w:val="00A92228"/>
    <w:rsid w:val="00A9294A"/>
    <w:rsid w:val="00A92E50"/>
    <w:rsid w:val="00A95858"/>
    <w:rsid w:val="00A9605D"/>
    <w:rsid w:val="00AA1005"/>
    <w:rsid w:val="00AA1546"/>
    <w:rsid w:val="00AA1DBE"/>
    <w:rsid w:val="00AA6779"/>
    <w:rsid w:val="00AA682A"/>
    <w:rsid w:val="00AA6C01"/>
    <w:rsid w:val="00AB037A"/>
    <w:rsid w:val="00AB0673"/>
    <w:rsid w:val="00AB08F2"/>
    <w:rsid w:val="00AB1124"/>
    <w:rsid w:val="00AB16E5"/>
    <w:rsid w:val="00AB214B"/>
    <w:rsid w:val="00AB4542"/>
    <w:rsid w:val="00AB4CF5"/>
    <w:rsid w:val="00AB526E"/>
    <w:rsid w:val="00AB5A98"/>
    <w:rsid w:val="00AB720F"/>
    <w:rsid w:val="00AB73FE"/>
    <w:rsid w:val="00AB76B7"/>
    <w:rsid w:val="00AC039B"/>
    <w:rsid w:val="00AC04E2"/>
    <w:rsid w:val="00AC0BBB"/>
    <w:rsid w:val="00AC2B75"/>
    <w:rsid w:val="00AC4BE0"/>
    <w:rsid w:val="00AC5296"/>
    <w:rsid w:val="00AC560F"/>
    <w:rsid w:val="00AC5BCE"/>
    <w:rsid w:val="00AC5C21"/>
    <w:rsid w:val="00AC64FC"/>
    <w:rsid w:val="00AD0851"/>
    <w:rsid w:val="00AD29C8"/>
    <w:rsid w:val="00AD35BD"/>
    <w:rsid w:val="00AD5122"/>
    <w:rsid w:val="00AD55F4"/>
    <w:rsid w:val="00AE099E"/>
    <w:rsid w:val="00AE121A"/>
    <w:rsid w:val="00AE1F9B"/>
    <w:rsid w:val="00AE411B"/>
    <w:rsid w:val="00AE47FE"/>
    <w:rsid w:val="00AE5066"/>
    <w:rsid w:val="00AF0E3D"/>
    <w:rsid w:val="00AF1EB9"/>
    <w:rsid w:val="00AF3546"/>
    <w:rsid w:val="00AF3703"/>
    <w:rsid w:val="00AF4732"/>
    <w:rsid w:val="00AF514B"/>
    <w:rsid w:val="00B00663"/>
    <w:rsid w:val="00B0091E"/>
    <w:rsid w:val="00B00FDE"/>
    <w:rsid w:val="00B0163F"/>
    <w:rsid w:val="00B03252"/>
    <w:rsid w:val="00B039F0"/>
    <w:rsid w:val="00B044F8"/>
    <w:rsid w:val="00B07FDE"/>
    <w:rsid w:val="00B12A1D"/>
    <w:rsid w:val="00B15924"/>
    <w:rsid w:val="00B1761D"/>
    <w:rsid w:val="00B17BB0"/>
    <w:rsid w:val="00B2139A"/>
    <w:rsid w:val="00B22331"/>
    <w:rsid w:val="00B22996"/>
    <w:rsid w:val="00B23030"/>
    <w:rsid w:val="00B23FBC"/>
    <w:rsid w:val="00B2491A"/>
    <w:rsid w:val="00B24EF5"/>
    <w:rsid w:val="00B304EE"/>
    <w:rsid w:val="00B30881"/>
    <w:rsid w:val="00B311D9"/>
    <w:rsid w:val="00B31D2B"/>
    <w:rsid w:val="00B320E3"/>
    <w:rsid w:val="00B34DE1"/>
    <w:rsid w:val="00B35223"/>
    <w:rsid w:val="00B35EE3"/>
    <w:rsid w:val="00B40530"/>
    <w:rsid w:val="00B409A8"/>
    <w:rsid w:val="00B40FEC"/>
    <w:rsid w:val="00B42A6A"/>
    <w:rsid w:val="00B42A93"/>
    <w:rsid w:val="00B42C32"/>
    <w:rsid w:val="00B446EF"/>
    <w:rsid w:val="00B4497F"/>
    <w:rsid w:val="00B455FE"/>
    <w:rsid w:val="00B45B15"/>
    <w:rsid w:val="00B460A7"/>
    <w:rsid w:val="00B463A1"/>
    <w:rsid w:val="00B46821"/>
    <w:rsid w:val="00B53453"/>
    <w:rsid w:val="00B5445B"/>
    <w:rsid w:val="00B54B5D"/>
    <w:rsid w:val="00B552EA"/>
    <w:rsid w:val="00B5720F"/>
    <w:rsid w:val="00B63A3C"/>
    <w:rsid w:val="00B65230"/>
    <w:rsid w:val="00B659F7"/>
    <w:rsid w:val="00B670E9"/>
    <w:rsid w:val="00B67DF5"/>
    <w:rsid w:val="00B718FB"/>
    <w:rsid w:val="00B72035"/>
    <w:rsid w:val="00B747E7"/>
    <w:rsid w:val="00B759EC"/>
    <w:rsid w:val="00B76179"/>
    <w:rsid w:val="00B80C79"/>
    <w:rsid w:val="00B81289"/>
    <w:rsid w:val="00B82250"/>
    <w:rsid w:val="00B84C9E"/>
    <w:rsid w:val="00B86CE6"/>
    <w:rsid w:val="00B86F66"/>
    <w:rsid w:val="00B87E2B"/>
    <w:rsid w:val="00B90027"/>
    <w:rsid w:val="00B91952"/>
    <w:rsid w:val="00B92F8E"/>
    <w:rsid w:val="00B94422"/>
    <w:rsid w:val="00B94977"/>
    <w:rsid w:val="00B94B9F"/>
    <w:rsid w:val="00B95961"/>
    <w:rsid w:val="00B961F5"/>
    <w:rsid w:val="00B965A3"/>
    <w:rsid w:val="00BA03D0"/>
    <w:rsid w:val="00BA12E4"/>
    <w:rsid w:val="00BA2125"/>
    <w:rsid w:val="00BA23BC"/>
    <w:rsid w:val="00BA347A"/>
    <w:rsid w:val="00BA47F8"/>
    <w:rsid w:val="00BA499B"/>
    <w:rsid w:val="00BA6046"/>
    <w:rsid w:val="00BA6B59"/>
    <w:rsid w:val="00BA6BD7"/>
    <w:rsid w:val="00BA70B3"/>
    <w:rsid w:val="00BA75DA"/>
    <w:rsid w:val="00BA7CDC"/>
    <w:rsid w:val="00BA7E20"/>
    <w:rsid w:val="00BB04BC"/>
    <w:rsid w:val="00BB094A"/>
    <w:rsid w:val="00BB1150"/>
    <w:rsid w:val="00BB37A2"/>
    <w:rsid w:val="00BB4A76"/>
    <w:rsid w:val="00BB538C"/>
    <w:rsid w:val="00BB58BA"/>
    <w:rsid w:val="00BB5FE5"/>
    <w:rsid w:val="00BB63FC"/>
    <w:rsid w:val="00BB6E55"/>
    <w:rsid w:val="00BB6F2E"/>
    <w:rsid w:val="00BB7F96"/>
    <w:rsid w:val="00BC0157"/>
    <w:rsid w:val="00BC63EA"/>
    <w:rsid w:val="00BC6EB2"/>
    <w:rsid w:val="00BC72A3"/>
    <w:rsid w:val="00BC77FF"/>
    <w:rsid w:val="00BD0131"/>
    <w:rsid w:val="00BD0BB1"/>
    <w:rsid w:val="00BD18B3"/>
    <w:rsid w:val="00BD3BA1"/>
    <w:rsid w:val="00BD5EE7"/>
    <w:rsid w:val="00BD6BA9"/>
    <w:rsid w:val="00BD79F5"/>
    <w:rsid w:val="00BE004F"/>
    <w:rsid w:val="00BE0F56"/>
    <w:rsid w:val="00BE1895"/>
    <w:rsid w:val="00BE3266"/>
    <w:rsid w:val="00BE38F0"/>
    <w:rsid w:val="00BE3922"/>
    <w:rsid w:val="00BE3A82"/>
    <w:rsid w:val="00BE3B78"/>
    <w:rsid w:val="00BE4622"/>
    <w:rsid w:val="00BE4FE7"/>
    <w:rsid w:val="00BE5195"/>
    <w:rsid w:val="00BE58A0"/>
    <w:rsid w:val="00BE5CFD"/>
    <w:rsid w:val="00BE6CC5"/>
    <w:rsid w:val="00BF0A44"/>
    <w:rsid w:val="00BF0D59"/>
    <w:rsid w:val="00BF2F9D"/>
    <w:rsid w:val="00BF61EC"/>
    <w:rsid w:val="00BF757A"/>
    <w:rsid w:val="00C0140B"/>
    <w:rsid w:val="00C02033"/>
    <w:rsid w:val="00C02B6F"/>
    <w:rsid w:val="00C03F04"/>
    <w:rsid w:val="00C05E33"/>
    <w:rsid w:val="00C05FFF"/>
    <w:rsid w:val="00C06380"/>
    <w:rsid w:val="00C06678"/>
    <w:rsid w:val="00C1077B"/>
    <w:rsid w:val="00C1109F"/>
    <w:rsid w:val="00C1481C"/>
    <w:rsid w:val="00C175FB"/>
    <w:rsid w:val="00C22EC6"/>
    <w:rsid w:val="00C23C7D"/>
    <w:rsid w:val="00C250D0"/>
    <w:rsid w:val="00C25BFB"/>
    <w:rsid w:val="00C25F03"/>
    <w:rsid w:val="00C270C6"/>
    <w:rsid w:val="00C277A7"/>
    <w:rsid w:val="00C27899"/>
    <w:rsid w:val="00C30E3F"/>
    <w:rsid w:val="00C31413"/>
    <w:rsid w:val="00C32162"/>
    <w:rsid w:val="00C32459"/>
    <w:rsid w:val="00C32533"/>
    <w:rsid w:val="00C35734"/>
    <w:rsid w:val="00C375C0"/>
    <w:rsid w:val="00C377C6"/>
    <w:rsid w:val="00C4249B"/>
    <w:rsid w:val="00C42C0D"/>
    <w:rsid w:val="00C4530B"/>
    <w:rsid w:val="00C47DCF"/>
    <w:rsid w:val="00C51454"/>
    <w:rsid w:val="00C52FD4"/>
    <w:rsid w:val="00C543B9"/>
    <w:rsid w:val="00C55D3C"/>
    <w:rsid w:val="00C55E65"/>
    <w:rsid w:val="00C5774C"/>
    <w:rsid w:val="00C613C9"/>
    <w:rsid w:val="00C61DD7"/>
    <w:rsid w:val="00C658B1"/>
    <w:rsid w:val="00C66117"/>
    <w:rsid w:val="00C66173"/>
    <w:rsid w:val="00C674C5"/>
    <w:rsid w:val="00C67905"/>
    <w:rsid w:val="00C711CE"/>
    <w:rsid w:val="00C71C7F"/>
    <w:rsid w:val="00C73A6D"/>
    <w:rsid w:val="00C75E5F"/>
    <w:rsid w:val="00C765FD"/>
    <w:rsid w:val="00C76FA8"/>
    <w:rsid w:val="00C776D4"/>
    <w:rsid w:val="00C77795"/>
    <w:rsid w:val="00C81347"/>
    <w:rsid w:val="00C81937"/>
    <w:rsid w:val="00C81F4E"/>
    <w:rsid w:val="00C8485D"/>
    <w:rsid w:val="00C859D2"/>
    <w:rsid w:val="00C859E5"/>
    <w:rsid w:val="00C86317"/>
    <w:rsid w:val="00C877B6"/>
    <w:rsid w:val="00C877C8"/>
    <w:rsid w:val="00C90490"/>
    <w:rsid w:val="00C908B2"/>
    <w:rsid w:val="00C9236F"/>
    <w:rsid w:val="00C9512D"/>
    <w:rsid w:val="00C95870"/>
    <w:rsid w:val="00C95A06"/>
    <w:rsid w:val="00C97455"/>
    <w:rsid w:val="00CA01DE"/>
    <w:rsid w:val="00CA05D5"/>
    <w:rsid w:val="00CA1033"/>
    <w:rsid w:val="00CA1644"/>
    <w:rsid w:val="00CA1758"/>
    <w:rsid w:val="00CA3EDB"/>
    <w:rsid w:val="00CA4FD4"/>
    <w:rsid w:val="00CA5742"/>
    <w:rsid w:val="00CA6BB1"/>
    <w:rsid w:val="00CA7846"/>
    <w:rsid w:val="00CB04E4"/>
    <w:rsid w:val="00CB2C9C"/>
    <w:rsid w:val="00CB4774"/>
    <w:rsid w:val="00CB5BD7"/>
    <w:rsid w:val="00CB643B"/>
    <w:rsid w:val="00CB6FBD"/>
    <w:rsid w:val="00CC0234"/>
    <w:rsid w:val="00CC1C6B"/>
    <w:rsid w:val="00CC2FFC"/>
    <w:rsid w:val="00CC40F0"/>
    <w:rsid w:val="00CC51A0"/>
    <w:rsid w:val="00CC5354"/>
    <w:rsid w:val="00CC5B01"/>
    <w:rsid w:val="00CC70F5"/>
    <w:rsid w:val="00CC749A"/>
    <w:rsid w:val="00CD09E8"/>
    <w:rsid w:val="00CD1A92"/>
    <w:rsid w:val="00CD22AB"/>
    <w:rsid w:val="00CD4B53"/>
    <w:rsid w:val="00CD5267"/>
    <w:rsid w:val="00CD5ADC"/>
    <w:rsid w:val="00CD5BBC"/>
    <w:rsid w:val="00CD6EBC"/>
    <w:rsid w:val="00CD6EC3"/>
    <w:rsid w:val="00CD78FE"/>
    <w:rsid w:val="00CD7F57"/>
    <w:rsid w:val="00CE1A89"/>
    <w:rsid w:val="00CE2227"/>
    <w:rsid w:val="00CE36D3"/>
    <w:rsid w:val="00CE4D30"/>
    <w:rsid w:val="00CE5202"/>
    <w:rsid w:val="00CE5DD2"/>
    <w:rsid w:val="00CE7DF0"/>
    <w:rsid w:val="00CF1885"/>
    <w:rsid w:val="00CF1950"/>
    <w:rsid w:val="00CF1C8D"/>
    <w:rsid w:val="00CF2FD9"/>
    <w:rsid w:val="00CF5720"/>
    <w:rsid w:val="00D0027C"/>
    <w:rsid w:val="00D006E9"/>
    <w:rsid w:val="00D02868"/>
    <w:rsid w:val="00D02A76"/>
    <w:rsid w:val="00D04C52"/>
    <w:rsid w:val="00D058EA"/>
    <w:rsid w:val="00D062A8"/>
    <w:rsid w:val="00D102C3"/>
    <w:rsid w:val="00D121EF"/>
    <w:rsid w:val="00D12BCA"/>
    <w:rsid w:val="00D1414B"/>
    <w:rsid w:val="00D1421E"/>
    <w:rsid w:val="00D149E3"/>
    <w:rsid w:val="00D15129"/>
    <w:rsid w:val="00D152BC"/>
    <w:rsid w:val="00D159AC"/>
    <w:rsid w:val="00D171C4"/>
    <w:rsid w:val="00D201A8"/>
    <w:rsid w:val="00D2116D"/>
    <w:rsid w:val="00D211FB"/>
    <w:rsid w:val="00D25202"/>
    <w:rsid w:val="00D25E1C"/>
    <w:rsid w:val="00D26A23"/>
    <w:rsid w:val="00D274E7"/>
    <w:rsid w:val="00D3095C"/>
    <w:rsid w:val="00D30FC4"/>
    <w:rsid w:val="00D31818"/>
    <w:rsid w:val="00D3352F"/>
    <w:rsid w:val="00D34A61"/>
    <w:rsid w:val="00D3525A"/>
    <w:rsid w:val="00D355E9"/>
    <w:rsid w:val="00D36478"/>
    <w:rsid w:val="00D37630"/>
    <w:rsid w:val="00D42237"/>
    <w:rsid w:val="00D4293D"/>
    <w:rsid w:val="00D44593"/>
    <w:rsid w:val="00D50155"/>
    <w:rsid w:val="00D53031"/>
    <w:rsid w:val="00D53850"/>
    <w:rsid w:val="00D53B11"/>
    <w:rsid w:val="00D54769"/>
    <w:rsid w:val="00D54CB5"/>
    <w:rsid w:val="00D54CEA"/>
    <w:rsid w:val="00D55462"/>
    <w:rsid w:val="00D55B8D"/>
    <w:rsid w:val="00D5751D"/>
    <w:rsid w:val="00D601C7"/>
    <w:rsid w:val="00D60A3A"/>
    <w:rsid w:val="00D6218D"/>
    <w:rsid w:val="00D638CD"/>
    <w:rsid w:val="00D64147"/>
    <w:rsid w:val="00D64D25"/>
    <w:rsid w:val="00D66C18"/>
    <w:rsid w:val="00D71F33"/>
    <w:rsid w:val="00D72121"/>
    <w:rsid w:val="00D74BA2"/>
    <w:rsid w:val="00D75AD2"/>
    <w:rsid w:val="00D76059"/>
    <w:rsid w:val="00D76431"/>
    <w:rsid w:val="00D81B59"/>
    <w:rsid w:val="00D82E52"/>
    <w:rsid w:val="00D82F31"/>
    <w:rsid w:val="00D830CD"/>
    <w:rsid w:val="00D834EE"/>
    <w:rsid w:val="00D85DF7"/>
    <w:rsid w:val="00D87FFA"/>
    <w:rsid w:val="00D9044A"/>
    <w:rsid w:val="00D90A35"/>
    <w:rsid w:val="00D921AE"/>
    <w:rsid w:val="00D921B7"/>
    <w:rsid w:val="00D945C5"/>
    <w:rsid w:val="00D95341"/>
    <w:rsid w:val="00D96D14"/>
    <w:rsid w:val="00D96F6C"/>
    <w:rsid w:val="00D97365"/>
    <w:rsid w:val="00DA2E8E"/>
    <w:rsid w:val="00DA3FC3"/>
    <w:rsid w:val="00DA4FE5"/>
    <w:rsid w:val="00DA6CA6"/>
    <w:rsid w:val="00DA7A1E"/>
    <w:rsid w:val="00DA7D4E"/>
    <w:rsid w:val="00DB17C7"/>
    <w:rsid w:val="00DB5D98"/>
    <w:rsid w:val="00DB6831"/>
    <w:rsid w:val="00DB7471"/>
    <w:rsid w:val="00DC02F4"/>
    <w:rsid w:val="00DC1D52"/>
    <w:rsid w:val="00DC2911"/>
    <w:rsid w:val="00DC404A"/>
    <w:rsid w:val="00DC45DE"/>
    <w:rsid w:val="00DC5025"/>
    <w:rsid w:val="00DC53BB"/>
    <w:rsid w:val="00DC5518"/>
    <w:rsid w:val="00DC5D1F"/>
    <w:rsid w:val="00DC64C0"/>
    <w:rsid w:val="00DC7AF9"/>
    <w:rsid w:val="00DD0470"/>
    <w:rsid w:val="00DD0D12"/>
    <w:rsid w:val="00DD1183"/>
    <w:rsid w:val="00DD1346"/>
    <w:rsid w:val="00DD1C72"/>
    <w:rsid w:val="00DD2885"/>
    <w:rsid w:val="00DD3041"/>
    <w:rsid w:val="00DD40CD"/>
    <w:rsid w:val="00DD7C6C"/>
    <w:rsid w:val="00DD7CC0"/>
    <w:rsid w:val="00DE0032"/>
    <w:rsid w:val="00DE2FB7"/>
    <w:rsid w:val="00DE40DA"/>
    <w:rsid w:val="00DE4FDF"/>
    <w:rsid w:val="00DE605D"/>
    <w:rsid w:val="00DF1C55"/>
    <w:rsid w:val="00DF2E01"/>
    <w:rsid w:val="00DF3ACB"/>
    <w:rsid w:val="00DF3CF7"/>
    <w:rsid w:val="00DF3EB3"/>
    <w:rsid w:val="00DF4A24"/>
    <w:rsid w:val="00E0015B"/>
    <w:rsid w:val="00E00C76"/>
    <w:rsid w:val="00E022B7"/>
    <w:rsid w:val="00E02415"/>
    <w:rsid w:val="00E0296F"/>
    <w:rsid w:val="00E0353C"/>
    <w:rsid w:val="00E03BD9"/>
    <w:rsid w:val="00E0430E"/>
    <w:rsid w:val="00E05D67"/>
    <w:rsid w:val="00E05E91"/>
    <w:rsid w:val="00E06067"/>
    <w:rsid w:val="00E06BB4"/>
    <w:rsid w:val="00E111D2"/>
    <w:rsid w:val="00E16B1F"/>
    <w:rsid w:val="00E203E5"/>
    <w:rsid w:val="00E20665"/>
    <w:rsid w:val="00E20CFD"/>
    <w:rsid w:val="00E20FEF"/>
    <w:rsid w:val="00E21084"/>
    <w:rsid w:val="00E2141C"/>
    <w:rsid w:val="00E22F93"/>
    <w:rsid w:val="00E23FB1"/>
    <w:rsid w:val="00E24B47"/>
    <w:rsid w:val="00E251D5"/>
    <w:rsid w:val="00E27228"/>
    <w:rsid w:val="00E304FD"/>
    <w:rsid w:val="00E30CE5"/>
    <w:rsid w:val="00E32D57"/>
    <w:rsid w:val="00E33302"/>
    <w:rsid w:val="00E34FE1"/>
    <w:rsid w:val="00E35E37"/>
    <w:rsid w:val="00E37A9C"/>
    <w:rsid w:val="00E40400"/>
    <w:rsid w:val="00E42D01"/>
    <w:rsid w:val="00E43A77"/>
    <w:rsid w:val="00E43FA7"/>
    <w:rsid w:val="00E445AE"/>
    <w:rsid w:val="00E44750"/>
    <w:rsid w:val="00E45340"/>
    <w:rsid w:val="00E45D6F"/>
    <w:rsid w:val="00E46B76"/>
    <w:rsid w:val="00E51A6F"/>
    <w:rsid w:val="00E51FCB"/>
    <w:rsid w:val="00E523BD"/>
    <w:rsid w:val="00E534DC"/>
    <w:rsid w:val="00E54668"/>
    <w:rsid w:val="00E60803"/>
    <w:rsid w:val="00E60AFC"/>
    <w:rsid w:val="00E60BEE"/>
    <w:rsid w:val="00E63D33"/>
    <w:rsid w:val="00E64EAA"/>
    <w:rsid w:val="00E67E38"/>
    <w:rsid w:val="00E715D9"/>
    <w:rsid w:val="00E72847"/>
    <w:rsid w:val="00E732EC"/>
    <w:rsid w:val="00E73CED"/>
    <w:rsid w:val="00E74921"/>
    <w:rsid w:val="00E766E0"/>
    <w:rsid w:val="00E7670B"/>
    <w:rsid w:val="00E76CD5"/>
    <w:rsid w:val="00E77C60"/>
    <w:rsid w:val="00E81476"/>
    <w:rsid w:val="00E817CE"/>
    <w:rsid w:val="00E8270C"/>
    <w:rsid w:val="00E8390B"/>
    <w:rsid w:val="00E83BA9"/>
    <w:rsid w:val="00E85AF4"/>
    <w:rsid w:val="00E90AD4"/>
    <w:rsid w:val="00E90D2A"/>
    <w:rsid w:val="00E91AFE"/>
    <w:rsid w:val="00E920D0"/>
    <w:rsid w:val="00E9408C"/>
    <w:rsid w:val="00E963EA"/>
    <w:rsid w:val="00E96B34"/>
    <w:rsid w:val="00E97470"/>
    <w:rsid w:val="00EA05FE"/>
    <w:rsid w:val="00EA066D"/>
    <w:rsid w:val="00EA09B6"/>
    <w:rsid w:val="00EA2A24"/>
    <w:rsid w:val="00EA38A8"/>
    <w:rsid w:val="00EA3969"/>
    <w:rsid w:val="00EB01C2"/>
    <w:rsid w:val="00EB0202"/>
    <w:rsid w:val="00EB0486"/>
    <w:rsid w:val="00EB2AF1"/>
    <w:rsid w:val="00EB4F8C"/>
    <w:rsid w:val="00EB5D51"/>
    <w:rsid w:val="00EB64D8"/>
    <w:rsid w:val="00EB6C29"/>
    <w:rsid w:val="00EB6F5E"/>
    <w:rsid w:val="00EB701C"/>
    <w:rsid w:val="00EC08F9"/>
    <w:rsid w:val="00EC11E9"/>
    <w:rsid w:val="00EC1216"/>
    <w:rsid w:val="00EC17DA"/>
    <w:rsid w:val="00EC3C58"/>
    <w:rsid w:val="00EC56FE"/>
    <w:rsid w:val="00EC79CD"/>
    <w:rsid w:val="00EC7EA9"/>
    <w:rsid w:val="00ED107F"/>
    <w:rsid w:val="00ED1BC5"/>
    <w:rsid w:val="00ED1E53"/>
    <w:rsid w:val="00ED3EEA"/>
    <w:rsid w:val="00ED5430"/>
    <w:rsid w:val="00ED54D0"/>
    <w:rsid w:val="00ED5B9A"/>
    <w:rsid w:val="00ED6024"/>
    <w:rsid w:val="00EE0194"/>
    <w:rsid w:val="00EE0D46"/>
    <w:rsid w:val="00EE1079"/>
    <w:rsid w:val="00EE5E5F"/>
    <w:rsid w:val="00EE62B3"/>
    <w:rsid w:val="00EE6CF6"/>
    <w:rsid w:val="00EE74CA"/>
    <w:rsid w:val="00EE759D"/>
    <w:rsid w:val="00EE7D5D"/>
    <w:rsid w:val="00EF16E2"/>
    <w:rsid w:val="00EF1D38"/>
    <w:rsid w:val="00EF45E2"/>
    <w:rsid w:val="00EF547D"/>
    <w:rsid w:val="00EF631B"/>
    <w:rsid w:val="00EF7646"/>
    <w:rsid w:val="00EF7B84"/>
    <w:rsid w:val="00F000F6"/>
    <w:rsid w:val="00F01417"/>
    <w:rsid w:val="00F01800"/>
    <w:rsid w:val="00F02B8A"/>
    <w:rsid w:val="00F02BDC"/>
    <w:rsid w:val="00F032F2"/>
    <w:rsid w:val="00F10993"/>
    <w:rsid w:val="00F13BB0"/>
    <w:rsid w:val="00F1526C"/>
    <w:rsid w:val="00F15C6D"/>
    <w:rsid w:val="00F1674D"/>
    <w:rsid w:val="00F16CC9"/>
    <w:rsid w:val="00F16FBE"/>
    <w:rsid w:val="00F1732D"/>
    <w:rsid w:val="00F174D6"/>
    <w:rsid w:val="00F17B76"/>
    <w:rsid w:val="00F20704"/>
    <w:rsid w:val="00F21AC1"/>
    <w:rsid w:val="00F21E3A"/>
    <w:rsid w:val="00F25574"/>
    <w:rsid w:val="00F258F7"/>
    <w:rsid w:val="00F264E9"/>
    <w:rsid w:val="00F27BDE"/>
    <w:rsid w:val="00F307C8"/>
    <w:rsid w:val="00F341C4"/>
    <w:rsid w:val="00F34218"/>
    <w:rsid w:val="00F34B47"/>
    <w:rsid w:val="00F35AC0"/>
    <w:rsid w:val="00F35B33"/>
    <w:rsid w:val="00F376F2"/>
    <w:rsid w:val="00F37D14"/>
    <w:rsid w:val="00F41420"/>
    <w:rsid w:val="00F41B12"/>
    <w:rsid w:val="00F41E11"/>
    <w:rsid w:val="00F41F72"/>
    <w:rsid w:val="00F42C9A"/>
    <w:rsid w:val="00F43520"/>
    <w:rsid w:val="00F4718D"/>
    <w:rsid w:val="00F5340C"/>
    <w:rsid w:val="00F5371D"/>
    <w:rsid w:val="00F54EA7"/>
    <w:rsid w:val="00F565B3"/>
    <w:rsid w:val="00F56DCF"/>
    <w:rsid w:val="00F6094E"/>
    <w:rsid w:val="00F609A3"/>
    <w:rsid w:val="00F611A6"/>
    <w:rsid w:val="00F6168C"/>
    <w:rsid w:val="00F61DC4"/>
    <w:rsid w:val="00F62144"/>
    <w:rsid w:val="00F6311E"/>
    <w:rsid w:val="00F63387"/>
    <w:rsid w:val="00F647C0"/>
    <w:rsid w:val="00F700B6"/>
    <w:rsid w:val="00F7028B"/>
    <w:rsid w:val="00F71508"/>
    <w:rsid w:val="00F73F4B"/>
    <w:rsid w:val="00F76090"/>
    <w:rsid w:val="00F80BDB"/>
    <w:rsid w:val="00F811E6"/>
    <w:rsid w:val="00F81A33"/>
    <w:rsid w:val="00F829A8"/>
    <w:rsid w:val="00F84AC0"/>
    <w:rsid w:val="00F8608D"/>
    <w:rsid w:val="00F8763E"/>
    <w:rsid w:val="00F91ED2"/>
    <w:rsid w:val="00F93D2F"/>
    <w:rsid w:val="00F96D57"/>
    <w:rsid w:val="00F97314"/>
    <w:rsid w:val="00F97FAD"/>
    <w:rsid w:val="00FA19ED"/>
    <w:rsid w:val="00FA2010"/>
    <w:rsid w:val="00FA2AFC"/>
    <w:rsid w:val="00FA3B4B"/>
    <w:rsid w:val="00FA4EDB"/>
    <w:rsid w:val="00FA5073"/>
    <w:rsid w:val="00FA6076"/>
    <w:rsid w:val="00FA7CCF"/>
    <w:rsid w:val="00FB05B7"/>
    <w:rsid w:val="00FB1798"/>
    <w:rsid w:val="00FB24C8"/>
    <w:rsid w:val="00FB27CC"/>
    <w:rsid w:val="00FB47E7"/>
    <w:rsid w:val="00FB493D"/>
    <w:rsid w:val="00FB4D63"/>
    <w:rsid w:val="00FB7496"/>
    <w:rsid w:val="00FB7EDE"/>
    <w:rsid w:val="00FC0993"/>
    <w:rsid w:val="00FC2B6F"/>
    <w:rsid w:val="00FC3430"/>
    <w:rsid w:val="00FC3AE2"/>
    <w:rsid w:val="00FC44D4"/>
    <w:rsid w:val="00FC57FA"/>
    <w:rsid w:val="00FD029F"/>
    <w:rsid w:val="00FD0E9B"/>
    <w:rsid w:val="00FD1F50"/>
    <w:rsid w:val="00FD3523"/>
    <w:rsid w:val="00FD36F9"/>
    <w:rsid w:val="00FD4C9C"/>
    <w:rsid w:val="00FD4DBF"/>
    <w:rsid w:val="00FD53E8"/>
    <w:rsid w:val="00FD5B85"/>
    <w:rsid w:val="00FE0075"/>
    <w:rsid w:val="00FE065D"/>
    <w:rsid w:val="00FE2F64"/>
    <w:rsid w:val="00FE428E"/>
    <w:rsid w:val="00FE50A3"/>
    <w:rsid w:val="00FE51F1"/>
    <w:rsid w:val="00FE64F7"/>
    <w:rsid w:val="00FE7330"/>
    <w:rsid w:val="00FF05E5"/>
    <w:rsid w:val="00FF1584"/>
    <w:rsid w:val="00FF2DDF"/>
    <w:rsid w:val="00FF2F0F"/>
    <w:rsid w:val="00FF4554"/>
    <w:rsid w:val="00FF578E"/>
    <w:rsid w:val="00FF587F"/>
    <w:rsid w:val="00FF642C"/>
    <w:rsid w:val="00FF6858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9AF3991"/>
  <w15:docId w15:val="{4C2C3B56-8921-4CD9-B320-264EF963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4095"/>
  </w:style>
  <w:style w:type="paragraph" w:styleId="Heading1">
    <w:name w:val="heading 1"/>
    <w:basedOn w:val="Normal"/>
    <w:next w:val="Normal"/>
    <w:qFormat/>
    <w:rsid w:val="000F4178"/>
    <w:pPr>
      <w:keepNext/>
      <w:spacing w:line="36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148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148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E654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6E9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F547D"/>
    <w:pPr>
      <w:spacing w:line="360" w:lineRule="auto"/>
      <w:jc w:val="both"/>
    </w:pPr>
  </w:style>
  <w:style w:type="paragraph" w:styleId="BodyText2">
    <w:name w:val="Body Text 2"/>
    <w:basedOn w:val="Normal"/>
    <w:link w:val="BodyText2Char"/>
    <w:rsid w:val="00EF547D"/>
    <w:pPr>
      <w:spacing w:after="120" w:line="480" w:lineRule="auto"/>
    </w:pPr>
  </w:style>
  <w:style w:type="paragraph" w:styleId="EndnoteText">
    <w:name w:val="endnote text"/>
    <w:basedOn w:val="Normal"/>
    <w:link w:val="EndnoteTextChar"/>
    <w:rsid w:val="000F0F20"/>
    <w:rPr>
      <w:sz w:val="20"/>
    </w:rPr>
  </w:style>
  <w:style w:type="character" w:styleId="EndnoteReference">
    <w:name w:val="endnote reference"/>
    <w:basedOn w:val="DefaultParagraphFont"/>
    <w:uiPriority w:val="99"/>
    <w:rsid w:val="000F0F20"/>
    <w:rPr>
      <w:rFonts w:cs="Times New Roman"/>
      <w:vertAlign w:val="superscript"/>
    </w:rPr>
  </w:style>
  <w:style w:type="paragraph" w:customStyle="1" w:styleId="TCTableBody">
    <w:name w:val="TC_Table_Body"/>
    <w:basedOn w:val="Normal"/>
    <w:rsid w:val="003E0614"/>
    <w:pPr>
      <w:spacing w:line="180" w:lineRule="exact"/>
      <w:jc w:val="both"/>
    </w:pPr>
    <w:rPr>
      <w:rFonts w:ascii="Times" w:hAnsi="Times"/>
      <w:sz w:val="16"/>
      <w:lang w:eastAsia="en-US"/>
    </w:rPr>
  </w:style>
  <w:style w:type="paragraph" w:customStyle="1" w:styleId="VDTableTitle">
    <w:name w:val="VD_Table_Title"/>
    <w:basedOn w:val="Normal"/>
    <w:next w:val="Normal"/>
    <w:rsid w:val="003E0614"/>
    <w:pPr>
      <w:spacing w:before="120" w:after="240" w:line="180" w:lineRule="exact"/>
      <w:jc w:val="both"/>
    </w:pPr>
    <w:rPr>
      <w:rFonts w:ascii="Helvetica" w:hAnsi="Helvetica"/>
      <w:sz w:val="16"/>
      <w:lang w:eastAsia="en-US"/>
    </w:rPr>
  </w:style>
  <w:style w:type="paragraph" w:customStyle="1" w:styleId="Els-body-textChar">
    <w:name w:val="Els-body-text Char"/>
    <w:link w:val="Els-body-textCharChar"/>
    <w:rsid w:val="00C375C0"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</w:tabs>
      <w:spacing w:after="220" w:line="220" w:lineRule="exact"/>
      <w:jc w:val="both"/>
    </w:pPr>
    <w:rPr>
      <w:sz w:val="24"/>
      <w:szCs w:val="24"/>
      <w:lang w:val="en-US"/>
    </w:rPr>
  </w:style>
  <w:style w:type="paragraph" w:customStyle="1" w:styleId="Els-caption">
    <w:name w:val="Els-caption"/>
    <w:rsid w:val="00C375C0"/>
    <w:pPr>
      <w:keepLines/>
      <w:spacing w:before="200" w:after="200" w:line="200" w:lineRule="exact"/>
    </w:pPr>
    <w:rPr>
      <w:sz w:val="16"/>
      <w:lang w:val="en-US"/>
    </w:rPr>
  </w:style>
  <w:style w:type="paragraph" w:customStyle="1" w:styleId="Els-referenceChar">
    <w:name w:val="Els-reference Char"/>
    <w:link w:val="Els-referenceCharChar"/>
    <w:rsid w:val="00C375C0"/>
    <w:pPr>
      <w:tabs>
        <w:tab w:val="left" w:pos="312"/>
      </w:tabs>
      <w:spacing w:line="200" w:lineRule="exact"/>
      <w:ind w:left="312" w:hanging="312"/>
    </w:pPr>
    <w:rPr>
      <w:noProof/>
      <w:sz w:val="18"/>
      <w:szCs w:val="24"/>
    </w:rPr>
  </w:style>
  <w:style w:type="character" w:customStyle="1" w:styleId="Els-body-textCharChar">
    <w:name w:val="Els-body-text Char Char"/>
    <w:basedOn w:val="DefaultParagraphFont"/>
    <w:link w:val="Els-body-textChar"/>
    <w:locked/>
    <w:rsid w:val="00C375C0"/>
    <w:rPr>
      <w:rFonts w:cs="Times New Roman"/>
      <w:sz w:val="24"/>
      <w:szCs w:val="24"/>
      <w:lang w:val="en-US" w:eastAsia="hr-HR" w:bidi="ar-SA"/>
    </w:rPr>
  </w:style>
  <w:style w:type="character" w:customStyle="1" w:styleId="Els-referenceCharChar">
    <w:name w:val="Els-reference Char Char"/>
    <w:basedOn w:val="DefaultParagraphFont"/>
    <w:link w:val="Els-referenceChar"/>
    <w:locked/>
    <w:rsid w:val="00C375C0"/>
    <w:rPr>
      <w:rFonts w:cs="Times New Roman"/>
      <w:noProof/>
      <w:sz w:val="24"/>
      <w:szCs w:val="24"/>
      <w:lang w:val="hr-HR" w:eastAsia="hr-HR" w:bidi="ar-SA"/>
    </w:rPr>
  </w:style>
  <w:style w:type="paragraph" w:customStyle="1" w:styleId="corpsdetexte">
    <w:name w:val="corps de texte"/>
    <w:basedOn w:val="Normal"/>
    <w:rsid w:val="00CF1950"/>
    <w:pPr>
      <w:spacing w:before="100" w:after="100"/>
    </w:pPr>
    <w:rPr>
      <w:rFonts w:ascii="Times" w:hAnsi="Times"/>
      <w:sz w:val="20"/>
      <w:lang w:val="fr-FR" w:eastAsia="en-GB"/>
    </w:rPr>
  </w:style>
  <w:style w:type="paragraph" w:customStyle="1" w:styleId="Els-2ndorder-head">
    <w:name w:val="Els-2ndorder-head"/>
    <w:next w:val="Normal"/>
    <w:rsid w:val="00650EFB"/>
    <w:pPr>
      <w:keepNext/>
      <w:suppressAutoHyphens/>
      <w:spacing w:after="220" w:line="220" w:lineRule="exact"/>
    </w:pPr>
    <w:rPr>
      <w:b/>
      <w:lang w:val="en-US"/>
    </w:rPr>
  </w:style>
  <w:style w:type="paragraph" w:customStyle="1" w:styleId="Els-3rdorder-head">
    <w:name w:val="Els-3rdorder-head"/>
    <w:next w:val="Normal"/>
    <w:rsid w:val="00650EFB"/>
    <w:pPr>
      <w:suppressAutoHyphens/>
      <w:spacing w:after="220" w:line="220" w:lineRule="exact"/>
      <w:jc w:val="both"/>
    </w:pPr>
    <w:rPr>
      <w:b/>
      <w:lang w:val="en-US"/>
    </w:rPr>
  </w:style>
  <w:style w:type="paragraph" w:styleId="Caption">
    <w:name w:val="caption"/>
    <w:basedOn w:val="Normal"/>
    <w:next w:val="Normal"/>
    <w:uiPriority w:val="99"/>
    <w:qFormat/>
    <w:rsid w:val="00D3095C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Theme="minorHAnsi" w:hAnsiTheme="minorHAnsi"/>
      <w:bCs/>
      <w:lang w:eastAsia="en-US"/>
    </w:rPr>
  </w:style>
  <w:style w:type="paragraph" w:customStyle="1" w:styleId="Els-body-text">
    <w:name w:val="Els-body-text"/>
    <w:rsid w:val="008D6915"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</w:tabs>
      <w:spacing w:after="220" w:line="220" w:lineRule="exact"/>
      <w:jc w:val="both"/>
    </w:pPr>
    <w:rPr>
      <w:lang w:val="en-US"/>
    </w:rPr>
  </w:style>
  <w:style w:type="paragraph" w:customStyle="1" w:styleId="09ArticleText">
    <w:name w:val="09 Article Text"/>
    <w:autoRedefine/>
    <w:rsid w:val="008D6915"/>
    <w:pPr>
      <w:tabs>
        <w:tab w:val="left" w:pos="198"/>
        <w:tab w:val="left" w:pos="851"/>
      </w:tabs>
      <w:jc w:val="both"/>
    </w:pPr>
    <w:rPr>
      <w:b/>
      <w:bCs/>
      <w:noProof/>
      <w:sz w:val="24"/>
      <w:lang w:val="en-GB"/>
    </w:rPr>
  </w:style>
  <w:style w:type="paragraph" w:customStyle="1" w:styleId="Default">
    <w:name w:val="Default"/>
    <w:rsid w:val="00676961"/>
    <w:pPr>
      <w:autoSpaceDE w:val="0"/>
      <w:autoSpaceDN w:val="0"/>
      <w:adjustRightInd w:val="0"/>
    </w:pPr>
    <w:rPr>
      <w:rFonts w:ascii="EJJEGF+TimesNewRoman" w:hAnsi="EJJEGF+TimesNewRoman" w:cs="EJJEGF+TimesNewRoman"/>
      <w:color w:val="000000"/>
      <w:sz w:val="24"/>
      <w:szCs w:val="24"/>
    </w:rPr>
  </w:style>
  <w:style w:type="paragraph" w:customStyle="1" w:styleId="a">
    <w:name w:val=".."/>
    <w:basedOn w:val="Default"/>
    <w:next w:val="Default"/>
    <w:rsid w:val="00676961"/>
    <w:rPr>
      <w:rFonts w:cs="Times New Roman"/>
      <w:color w:val="auto"/>
    </w:rPr>
  </w:style>
  <w:style w:type="paragraph" w:styleId="Footer">
    <w:name w:val="footer"/>
    <w:basedOn w:val="Normal"/>
    <w:rsid w:val="0060175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01753"/>
    <w:rPr>
      <w:rFonts w:cs="Times New Roman"/>
    </w:rPr>
  </w:style>
  <w:style w:type="character" w:customStyle="1" w:styleId="EndnoteTextChar">
    <w:name w:val="Endnote Text Char"/>
    <w:basedOn w:val="DefaultParagraphFont"/>
    <w:link w:val="EndnoteText"/>
    <w:locked/>
    <w:rsid w:val="00A92E50"/>
    <w:rPr>
      <w:rFonts w:cs="Times New Roman"/>
      <w:lang w:val="en-GB" w:eastAsia="hr-HR" w:bidi="ar-SA"/>
    </w:rPr>
  </w:style>
  <w:style w:type="paragraph" w:styleId="Header">
    <w:name w:val="header"/>
    <w:basedOn w:val="Normal"/>
    <w:rsid w:val="00D64D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92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E920D0"/>
    <w:rPr>
      <w:rFonts w:ascii="Tahoma" w:hAnsi="Tahoma" w:cs="Tahoma"/>
      <w:sz w:val="16"/>
      <w:szCs w:val="16"/>
      <w:lang w:val="en-GB" w:eastAsia="hr-HR"/>
    </w:rPr>
  </w:style>
  <w:style w:type="paragraph" w:customStyle="1" w:styleId="E2References">
    <w:name w:val="E2 References"/>
    <w:rsid w:val="00796C32"/>
    <w:pPr>
      <w:tabs>
        <w:tab w:val="left" w:pos="284"/>
      </w:tabs>
      <w:spacing w:line="180" w:lineRule="atLeast"/>
      <w:ind w:left="284" w:hanging="284"/>
      <w:jc w:val="both"/>
    </w:pPr>
    <w:rPr>
      <w:sz w:val="16"/>
    </w:rPr>
  </w:style>
  <w:style w:type="character" w:styleId="Hyperlink">
    <w:name w:val="Hyperlink"/>
    <w:basedOn w:val="DefaultParagraphFont"/>
    <w:uiPriority w:val="99"/>
    <w:rsid w:val="00203B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94E"/>
    <w:pPr>
      <w:ind w:left="720"/>
      <w:contextualSpacing/>
    </w:pPr>
  </w:style>
  <w:style w:type="paragraph" w:customStyle="1" w:styleId="TableBody">
    <w:name w:val="TableBody"/>
    <w:basedOn w:val="Normal"/>
    <w:rsid w:val="005A69B6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80" w:lineRule="exact"/>
      <w:jc w:val="both"/>
    </w:pPr>
    <w:rPr>
      <w:rFonts w:ascii="Arial" w:eastAsia="MS Mincho" w:hAnsi="Arial"/>
      <w:sz w:val="14"/>
      <w:szCs w:val="14"/>
      <w:lang w:val="en-GB" w:eastAsia="ja-JP"/>
    </w:rPr>
  </w:style>
  <w:style w:type="paragraph" w:customStyle="1" w:styleId="TableFoot">
    <w:name w:val="TableFoot"/>
    <w:basedOn w:val="TableBody"/>
    <w:rsid w:val="005A69B6"/>
    <w:pPr>
      <w:spacing w:before="60" w:after="60"/>
    </w:pPr>
  </w:style>
  <w:style w:type="character" w:customStyle="1" w:styleId="BodyTextChar">
    <w:name w:val="Body Text Char"/>
    <w:basedOn w:val="DefaultParagraphFont"/>
    <w:link w:val="BodyText"/>
    <w:rsid w:val="00FF2DDF"/>
    <w:rPr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C776D4"/>
    <w:rPr>
      <w:sz w:val="24"/>
      <w:szCs w:val="24"/>
      <w:lang w:val="en-US"/>
    </w:rPr>
  </w:style>
  <w:style w:type="paragraph" w:styleId="NoSpacing">
    <w:name w:val="No Spacing"/>
    <w:uiPriority w:val="1"/>
    <w:qFormat/>
    <w:rsid w:val="00A60219"/>
    <w:rPr>
      <w:rFonts w:ascii="Times New Roman" w:eastAsiaTheme="minorHAnsi" w:hAnsi="Times New Roman"/>
      <w:iCs/>
      <w:szCs w:val="22"/>
      <w:lang w:val="en-US" w:eastAsia="en-US"/>
    </w:rPr>
  </w:style>
  <w:style w:type="paragraph" w:customStyle="1" w:styleId="Authors">
    <w:name w:val="Authors"/>
    <w:basedOn w:val="Normal"/>
    <w:next w:val="Normal"/>
    <w:rsid w:val="00BA2125"/>
    <w:pPr>
      <w:jc w:val="center"/>
    </w:pPr>
    <w:rPr>
      <w:rFonts w:ascii="Times New Roman" w:eastAsia="SimSun" w:hAnsi="Times New Roman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B22996"/>
    <w:pPr>
      <w:spacing w:after="160"/>
    </w:pPr>
    <w:rPr>
      <w:rFonts w:asciiTheme="minorHAnsi" w:eastAsia="SimSun" w:hAnsiTheme="minorHAnsi" w:cstheme="minorBidi"/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996"/>
    <w:rPr>
      <w:rFonts w:asciiTheme="minorHAnsi" w:eastAsia="SimSun" w:hAnsiTheme="minorHAnsi" w:cstheme="minorBidi"/>
      <w:sz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996"/>
    <w:rPr>
      <w:sz w:val="16"/>
      <w:szCs w:val="16"/>
    </w:rPr>
  </w:style>
  <w:style w:type="paragraph" w:styleId="Revision">
    <w:name w:val="Revision"/>
    <w:hidden/>
    <w:uiPriority w:val="99"/>
    <w:semiHidden/>
    <w:rsid w:val="00852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png"/><Relationship Id="rId89" Type="http://schemas.openxmlformats.org/officeDocument/2006/relationships/image" Target="media/image44.jpeg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image" Target="media/image45.jpeg"/><Relationship Id="rId95" Type="http://schemas.openxmlformats.org/officeDocument/2006/relationships/image" Target="media/image50.jpeg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0" Type="http://schemas.openxmlformats.org/officeDocument/2006/relationships/image" Target="media/image37.wmf"/><Relationship Id="rId85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3.jpeg"/><Relationship Id="rId91" Type="http://schemas.openxmlformats.org/officeDocument/2006/relationships/image" Target="media/image46.jpe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png"/><Relationship Id="rId94" Type="http://schemas.openxmlformats.org/officeDocument/2006/relationships/image" Target="media/image49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7.jpeg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2.png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8.jpe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56098076-F8EA-4880-9931-5A53DCEF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about studies of DP 64, 68, 77, 78 in aqueous media</vt:lpstr>
    </vt:vector>
  </TitlesOfParts>
  <Company>Institut Ruđer Bošković</Company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about studies of DP 64, 68, 77, 78 in aqueous media</dc:title>
  <dc:subject/>
  <dc:creator>Ivo Piantanida</dc:creator>
  <cp:keywords/>
  <dc:description/>
  <cp:lastModifiedBy>Lidija Tumir</cp:lastModifiedBy>
  <cp:revision>29</cp:revision>
  <cp:lastPrinted>2018-10-30T11:05:00Z</cp:lastPrinted>
  <dcterms:created xsi:type="dcterms:W3CDTF">2022-10-24T12:07:00Z</dcterms:created>
  <dcterms:modified xsi:type="dcterms:W3CDTF">2022-12-29T19:06:00Z</dcterms:modified>
</cp:coreProperties>
</file>