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4C1" w:rsidRPr="00AC0C3C" w:rsidRDefault="009354C1" w:rsidP="009354C1">
      <w:pPr>
        <w:spacing w:before="120" w:after="0" w:line="480" w:lineRule="exact"/>
        <w:jc w:val="center"/>
        <w:rPr>
          <w:rFonts w:ascii="Times New Roman" w:eastAsia="MS Mincho" w:hAnsi="Times New Roman" w:cs="Times New Roman"/>
          <w:sz w:val="32"/>
          <w:szCs w:val="28"/>
          <w:lang w:val="en-GB" w:eastAsia="ja-JP"/>
        </w:rPr>
      </w:pPr>
      <w:r w:rsidRPr="00AC0C3C">
        <w:rPr>
          <w:rFonts w:ascii="Times New Roman" w:eastAsia="MS Mincho" w:hAnsi="Times New Roman" w:cs="Times New Roman"/>
          <w:sz w:val="32"/>
          <w:szCs w:val="28"/>
          <w:lang w:val="en-GB" w:eastAsia="ja-JP"/>
        </w:rPr>
        <w:t>Supporting Information</w:t>
      </w:r>
    </w:p>
    <w:p w:rsidR="009354C1" w:rsidRPr="00AC0C3C" w:rsidRDefault="009354C1" w:rsidP="009354C1">
      <w:pPr>
        <w:spacing w:before="120" w:after="0" w:line="480" w:lineRule="exact"/>
        <w:jc w:val="center"/>
        <w:rPr>
          <w:rFonts w:ascii="Times New Roman" w:eastAsia="MS Mincho" w:hAnsi="Times New Roman" w:cs="Times New Roman"/>
          <w:sz w:val="32"/>
          <w:szCs w:val="28"/>
          <w:lang w:val="en-GB" w:eastAsia="ja-JP"/>
        </w:rPr>
      </w:pPr>
    </w:p>
    <w:p w:rsidR="0033050D" w:rsidRPr="00AB5662" w:rsidRDefault="005B235E" w:rsidP="0033050D">
      <w:pPr>
        <w:pStyle w:val="Title1"/>
        <w:rPr>
          <w:rFonts w:ascii="Times New Roman" w:hAnsi="Times New Roman"/>
          <w:lang w:val="en-US"/>
        </w:rPr>
      </w:pPr>
      <w:r>
        <w:rPr>
          <w:rFonts w:ascii="Times New Roman" w:hAnsi="Times New Roman"/>
          <w:lang w:val="en-US"/>
        </w:rPr>
        <w:t>Spatial Arrangements</w:t>
      </w:r>
      <w:r w:rsidR="0033050D" w:rsidRPr="00AB5662">
        <w:rPr>
          <w:rFonts w:ascii="Times New Roman" w:hAnsi="Times New Roman"/>
          <w:lang w:val="en-US"/>
        </w:rPr>
        <w:t xml:space="preserve"> of Cyclodextrin Host-Guest Complexes in Solution Studied by </w:t>
      </w:r>
      <w:r w:rsidR="0033050D" w:rsidRPr="00AB5662">
        <w:rPr>
          <w:rFonts w:ascii="Times New Roman" w:hAnsi="Times New Roman"/>
          <w:vertAlign w:val="superscript"/>
          <w:lang w:val="en-US"/>
        </w:rPr>
        <w:t>13</w:t>
      </w:r>
      <w:r w:rsidR="0033050D" w:rsidRPr="00AB5662">
        <w:rPr>
          <w:rFonts w:ascii="Times New Roman" w:hAnsi="Times New Roman"/>
          <w:lang w:val="en-US"/>
        </w:rPr>
        <w:t>C-NMR and Molecular Modelling</w:t>
      </w:r>
    </w:p>
    <w:p w:rsidR="0033050D" w:rsidRPr="00AB5662" w:rsidRDefault="0033050D" w:rsidP="0033050D">
      <w:pPr>
        <w:rPr>
          <w:rFonts w:ascii="Times New Roman" w:hAnsi="Times New Roman" w:cs="Times New Roman"/>
          <w:lang w:eastAsia="ja-JP"/>
        </w:rPr>
      </w:pPr>
    </w:p>
    <w:p w:rsidR="009354C1" w:rsidRPr="00AB5662" w:rsidRDefault="009354C1" w:rsidP="009354C1">
      <w:pPr>
        <w:spacing w:line="360" w:lineRule="auto"/>
        <w:jc w:val="both"/>
        <w:rPr>
          <w:rFonts w:ascii="Times New Roman" w:eastAsia="MS Mincho" w:hAnsi="Times New Roman" w:cs="Times New Roman"/>
          <w:szCs w:val="24"/>
          <w:vertAlign w:val="superscript"/>
          <w:lang w:val="en-GB" w:eastAsia="ja-JP"/>
        </w:rPr>
      </w:pPr>
      <w:r w:rsidRPr="00AB5662">
        <w:rPr>
          <w:rFonts w:ascii="Times New Roman" w:eastAsia="MS Mincho" w:hAnsi="Times New Roman" w:cs="Times New Roman"/>
          <w:szCs w:val="24"/>
          <w:lang w:val="en-GB" w:eastAsia="ja-JP"/>
        </w:rPr>
        <w:t xml:space="preserve">Konstantin </w:t>
      </w:r>
      <w:proofErr w:type="spellStart"/>
      <w:r w:rsidRPr="00AB5662">
        <w:rPr>
          <w:rFonts w:ascii="Times New Roman" w:eastAsia="MS Mincho" w:hAnsi="Times New Roman" w:cs="Times New Roman"/>
          <w:szCs w:val="24"/>
          <w:lang w:val="en-GB" w:eastAsia="ja-JP"/>
        </w:rPr>
        <w:t>Lebedinskiy</w:t>
      </w:r>
      <w:proofErr w:type="spellEnd"/>
      <w:r w:rsidRPr="00AB5662">
        <w:rPr>
          <w:rFonts w:ascii="Times New Roman" w:eastAsia="MS Mincho" w:hAnsi="Times New Roman" w:cs="Times New Roman"/>
          <w:szCs w:val="24"/>
          <w:lang w:val="en-GB" w:eastAsia="ja-JP"/>
        </w:rPr>
        <w:t xml:space="preserve">, Ivan </w:t>
      </w:r>
      <w:proofErr w:type="spellStart"/>
      <w:r w:rsidRPr="00AB5662">
        <w:rPr>
          <w:rFonts w:ascii="Times New Roman" w:eastAsia="MS Mincho" w:hAnsi="Times New Roman" w:cs="Times New Roman"/>
          <w:szCs w:val="24"/>
          <w:lang w:val="en-GB" w:eastAsia="ja-JP"/>
        </w:rPr>
        <w:t>Barvík</w:t>
      </w:r>
      <w:proofErr w:type="spellEnd"/>
      <w:r w:rsidRPr="00AB5662">
        <w:rPr>
          <w:rFonts w:ascii="Times New Roman" w:eastAsia="MS Mincho" w:hAnsi="Times New Roman" w:cs="Times New Roman"/>
          <w:szCs w:val="24"/>
          <w:lang w:val="en-GB" w:eastAsia="ja-JP"/>
        </w:rPr>
        <w:t>,</w:t>
      </w:r>
      <w:r w:rsidR="006214FD">
        <w:rPr>
          <w:rFonts w:ascii="Times New Roman" w:eastAsia="MS Mincho" w:hAnsi="Times New Roman" w:cs="Times New Roman"/>
          <w:szCs w:val="24"/>
          <w:vertAlign w:val="superscript"/>
          <w:lang w:val="en-GB" w:eastAsia="ja-JP"/>
        </w:rPr>
        <w:t xml:space="preserve"> </w:t>
      </w:r>
      <w:proofErr w:type="spellStart"/>
      <w:r w:rsidRPr="00AB5662">
        <w:rPr>
          <w:rFonts w:ascii="Times New Roman" w:eastAsia="MS Mincho" w:hAnsi="Times New Roman" w:cs="Times New Roman"/>
          <w:szCs w:val="24"/>
          <w:lang w:val="en-GB" w:eastAsia="ja-JP"/>
        </w:rPr>
        <w:t>Zdeněk</w:t>
      </w:r>
      <w:proofErr w:type="spellEnd"/>
      <w:r w:rsidRPr="00AB5662">
        <w:rPr>
          <w:rFonts w:ascii="Times New Roman" w:eastAsia="MS Mincho" w:hAnsi="Times New Roman" w:cs="Times New Roman"/>
          <w:szCs w:val="24"/>
          <w:lang w:val="en-GB" w:eastAsia="ja-JP"/>
        </w:rPr>
        <w:t xml:space="preserve"> </w:t>
      </w:r>
      <w:proofErr w:type="spellStart"/>
      <w:r w:rsidRPr="00AB5662">
        <w:rPr>
          <w:rFonts w:ascii="Times New Roman" w:eastAsia="MS Mincho" w:hAnsi="Times New Roman" w:cs="Times New Roman"/>
          <w:szCs w:val="24"/>
          <w:lang w:val="en-GB" w:eastAsia="ja-JP"/>
        </w:rPr>
        <w:t>Tošner</w:t>
      </w:r>
      <w:proofErr w:type="spellEnd"/>
      <w:r w:rsidRPr="00AB5662">
        <w:rPr>
          <w:rFonts w:ascii="Times New Roman" w:eastAsia="MS Mincho" w:hAnsi="Times New Roman" w:cs="Times New Roman"/>
          <w:szCs w:val="24"/>
          <w:lang w:val="en-GB" w:eastAsia="ja-JP"/>
        </w:rPr>
        <w:t>,</w:t>
      </w:r>
      <w:r w:rsidR="006214FD">
        <w:rPr>
          <w:rFonts w:ascii="Times New Roman" w:eastAsia="MS Mincho" w:hAnsi="Times New Roman" w:cs="Times New Roman"/>
          <w:szCs w:val="24"/>
          <w:lang w:val="en-GB" w:eastAsia="ja-JP"/>
        </w:rPr>
        <w:t xml:space="preserve"> </w:t>
      </w:r>
      <w:r w:rsidRPr="00AB5662">
        <w:rPr>
          <w:rFonts w:ascii="Times New Roman" w:eastAsia="MS Mincho" w:hAnsi="Times New Roman" w:cs="Times New Roman"/>
          <w:szCs w:val="24"/>
          <w:lang w:val="en-GB" w:eastAsia="ja-JP"/>
        </w:rPr>
        <w:t xml:space="preserve">Ivana </w:t>
      </w:r>
      <w:proofErr w:type="spellStart"/>
      <w:r w:rsidRPr="00AB5662">
        <w:rPr>
          <w:rFonts w:ascii="Times New Roman" w:eastAsia="MS Mincho" w:hAnsi="Times New Roman" w:cs="Times New Roman"/>
          <w:szCs w:val="24"/>
          <w:lang w:val="en-GB" w:eastAsia="ja-JP"/>
        </w:rPr>
        <w:t>Císařová</w:t>
      </w:r>
      <w:proofErr w:type="spellEnd"/>
      <w:r w:rsidRPr="00AB5662">
        <w:rPr>
          <w:rFonts w:ascii="Times New Roman" w:eastAsia="MS Mincho" w:hAnsi="Times New Roman" w:cs="Times New Roman"/>
          <w:szCs w:val="24"/>
          <w:lang w:val="en-GB" w:eastAsia="ja-JP"/>
        </w:rPr>
        <w:t>,</w:t>
      </w:r>
      <w:r w:rsidR="006214FD">
        <w:rPr>
          <w:rFonts w:ascii="Times New Roman" w:eastAsia="MS Mincho" w:hAnsi="Times New Roman" w:cs="Times New Roman"/>
          <w:szCs w:val="24"/>
          <w:lang w:val="en-GB" w:eastAsia="ja-JP"/>
        </w:rPr>
        <w:t xml:space="preserve"> </w:t>
      </w:r>
      <w:proofErr w:type="spellStart"/>
      <w:r w:rsidRPr="00AB5662">
        <w:rPr>
          <w:rFonts w:ascii="Times New Roman" w:eastAsia="MS Mincho" w:hAnsi="Times New Roman" w:cs="Times New Roman"/>
          <w:szCs w:val="24"/>
          <w:lang w:val="en-GB" w:eastAsia="ja-JP"/>
        </w:rPr>
        <w:t>Jindřich</w:t>
      </w:r>
      <w:proofErr w:type="spellEnd"/>
      <w:r w:rsidRPr="00AB5662">
        <w:rPr>
          <w:rFonts w:ascii="Times New Roman" w:eastAsia="MS Mincho" w:hAnsi="Times New Roman" w:cs="Times New Roman"/>
          <w:szCs w:val="24"/>
          <w:lang w:val="en-GB" w:eastAsia="ja-JP"/>
        </w:rPr>
        <w:t xml:space="preserve"> </w:t>
      </w:r>
      <w:proofErr w:type="spellStart"/>
      <w:r w:rsidRPr="00AB5662">
        <w:rPr>
          <w:rFonts w:ascii="Times New Roman" w:eastAsia="MS Mincho" w:hAnsi="Times New Roman" w:cs="Times New Roman"/>
          <w:szCs w:val="24"/>
          <w:lang w:val="en-GB" w:eastAsia="ja-JP"/>
        </w:rPr>
        <w:t>Jindřich</w:t>
      </w:r>
      <w:proofErr w:type="spellEnd"/>
      <w:r w:rsidR="006214FD">
        <w:rPr>
          <w:rFonts w:ascii="Times New Roman" w:eastAsia="MS Mincho" w:hAnsi="Times New Roman" w:cs="Times New Roman"/>
          <w:szCs w:val="24"/>
          <w:lang w:val="en-GB" w:eastAsia="ja-JP"/>
        </w:rPr>
        <w:t xml:space="preserve"> </w:t>
      </w:r>
      <w:r w:rsidRPr="00AB5662">
        <w:rPr>
          <w:rFonts w:ascii="Times New Roman" w:eastAsia="MS Mincho" w:hAnsi="Times New Roman" w:cs="Times New Roman"/>
          <w:szCs w:val="24"/>
          <w:lang w:val="en-GB" w:eastAsia="ja-JP"/>
        </w:rPr>
        <w:t xml:space="preserve">and </w:t>
      </w:r>
      <w:proofErr w:type="spellStart"/>
      <w:r w:rsidRPr="00AB5662">
        <w:rPr>
          <w:rFonts w:ascii="Times New Roman" w:eastAsia="MS Mincho" w:hAnsi="Times New Roman" w:cs="Times New Roman"/>
          <w:szCs w:val="24"/>
          <w:lang w:val="en-GB" w:eastAsia="ja-JP"/>
        </w:rPr>
        <w:t>Radim</w:t>
      </w:r>
      <w:proofErr w:type="spellEnd"/>
      <w:r w:rsidRPr="00AB5662">
        <w:rPr>
          <w:rFonts w:ascii="Times New Roman" w:eastAsia="MS Mincho" w:hAnsi="Times New Roman" w:cs="Times New Roman"/>
          <w:szCs w:val="24"/>
          <w:lang w:val="en-GB" w:eastAsia="ja-JP"/>
        </w:rPr>
        <w:t xml:space="preserve"> </w:t>
      </w:r>
      <w:proofErr w:type="spellStart"/>
      <w:r w:rsidRPr="00AB5662">
        <w:rPr>
          <w:rFonts w:ascii="Times New Roman" w:eastAsia="MS Mincho" w:hAnsi="Times New Roman" w:cs="Times New Roman"/>
          <w:szCs w:val="24"/>
          <w:lang w:val="en-GB" w:eastAsia="ja-JP"/>
        </w:rPr>
        <w:t>Hrdina</w:t>
      </w:r>
      <w:proofErr w:type="spellEnd"/>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Default="009354C1" w:rsidP="009354C1">
      <w:pPr>
        <w:spacing w:line="360" w:lineRule="auto"/>
        <w:jc w:val="both"/>
        <w:rPr>
          <w:rFonts w:ascii="Arial" w:eastAsia="MS Mincho" w:hAnsi="Arial" w:cs="Arial"/>
          <w:sz w:val="20"/>
          <w:szCs w:val="20"/>
          <w:lang w:val="en-GB" w:eastAsia="ja-JP"/>
        </w:rPr>
      </w:pPr>
    </w:p>
    <w:p w:rsidR="009354C1" w:rsidRPr="004D0939" w:rsidRDefault="009354C1" w:rsidP="009354C1">
      <w:pPr>
        <w:spacing w:line="360" w:lineRule="auto"/>
        <w:jc w:val="both"/>
        <w:rPr>
          <w:rFonts w:ascii="Arial" w:eastAsia="MS Mincho" w:hAnsi="Arial" w:cs="Arial"/>
          <w:b/>
          <w:sz w:val="24"/>
          <w:szCs w:val="24"/>
          <w:lang w:val="en-GB" w:eastAsia="ja-JP"/>
        </w:rPr>
      </w:pPr>
    </w:p>
    <w:p w:rsidR="004D0939" w:rsidRDefault="004D0939"/>
    <w:p w:rsidR="00A558D2" w:rsidRDefault="00A558D2"/>
    <w:p w:rsidR="00A558D2" w:rsidRDefault="00A558D2"/>
    <w:p w:rsidR="00A558D2" w:rsidRDefault="00A558D2"/>
    <w:p w:rsidR="00A558D2" w:rsidRDefault="00A558D2"/>
    <w:p w:rsidR="00A558D2" w:rsidRDefault="00A558D2"/>
    <w:p w:rsidR="004D0939" w:rsidRDefault="004D0939" w:rsidP="009354C1">
      <w:pPr>
        <w:spacing w:line="360" w:lineRule="auto"/>
        <w:jc w:val="both"/>
        <w:rPr>
          <w:rFonts w:ascii="Arial" w:eastAsia="MS Mincho" w:hAnsi="Arial" w:cs="Arial"/>
          <w:sz w:val="20"/>
          <w:szCs w:val="20"/>
          <w:lang w:val="en-GB" w:eastAsia="ja-JP"/>
        </w:rPr>
      </w:pPr>
    </w:p>
    <w:p w:rsidR="00D22564" w:rsidRDefault="00D22564"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Pr="00AC0C3C" w:rsidRDefault="00A558D2" w:rsidP="009354C1">
      <w:pPr>
        <w:spacing w:line="360" w:lineRule="auto"/>
        <w:jc w:val="both"/>
        <w:rPr>
          <w:rFonts w:ascii="Times New Roman" w:eastAsia="MS Mincho" w:hAnsi="Times New Roman" w:cs="Times New Roman"/>
          <w:b/>
          <w:sz w:val="28"/>
          <w:szCs w:val="28"/>
          <w:lang w:val="en-GB" w:eastAsia="ja-JP"/>
        </w:rPr>
      </w:pPr>
      <w:r w:rsidRPr="00AC0C3C">
        <w:rPr>
          <w:rFonts w:ascii="Times New Roman" w:eastAsia="MS Mincho" w:hAnsi="Times New Roman" w:cs="Times New Roman"/>
          <w:b/>
          <w:sz w:val="28"/>
          <w:szCs w:val="28"/>
          <w:lang w:val="en-GB" w:eastAsia="ja-JP"/>
        </w:rPr>
        <w:lastRenderedPageBreak/>
        <w:t>Content</w:t>
      </w:r>
    </w:p>
    <w:p w:rsidR="004D0939" w:rsidRPr="00AC0C3C" w:rsidRDefault="00A558D2" w:rsidP="009354C1">
      <w:pPr>
        <w:spacing w:line="360" w:lineRule="auto"/>
        <w:jc w:val="both"/>
        <w:rPr>
          <w:rFonts w:ascii="Times New Roman" w:eastAsia="MS Mincho" w:hAnsi="Times New Roman" w:cs="Times New Roman"/>
          <w:sz w:val="24"/>
          <w:szCs w:val="24"/>
          <w:lang w:val="en-GB" w:eastAsia="ja-JP"/>
        </w:rPr>
      </w:pPr>
      <w:r w:rsidRPr="00AC0C3C">
        <w:rPr>
          <w:rFonts w:ascii="Times New Roman" w:eastAsia="MS Mincho" w:hAnsi="Times New Roman" w:cs="Times New Roman"/>
          <w:sz w:val="24"/>
          <w:szCs w:val="24"/>
          <w:lang w:val="en-GB" w:eastAsia="ja-JP"/>
        </w:rPr>
        <w:t>1. General information</w:t>
      </w:r>
      <w:r w:rsidR="009645D4" w:rsidRPr="00AC0C3C">
        <w:rPr>
          <w:rFonts w:ascii="Times New Roman" w:eastAsia="MS Mincho" w:hAnsi="Times New Roman" w:cs="Times New Roman"/>
          <w:sz w:val="24"/>
          <w:szCs w:val="24"/>
          <w:lang w:val="en-GB" w:eastAsia="ja-JP"/>
        </w:rPr>
        <w:t xml:space="preserve"> </w:t>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t>S3</w:t>
      </w:r>
    </w:p>
    <w:p w:rsidR="00A558D2" w:rsidRPr="00AC0C3C" w:rsidRDefault="009A5A08" w:rsidP="009354C1">
      <w:pPr>
        <w:spacing w:line="360" w:lineRule="auto"/>
        <w:jc w:val="both"/>
        <w:rPr>
          <w:rFonts w:ascii="Times New Roman" w:eastAsia="MS Mincho" w:hAnsi="Times New Roman" w:cs="Times New Roman"/>
          <w:sz w:val="24"/>
          <w:szCs w:val="24"/>
          <w:lang w:val="en-GB" w:eastAsia="ja-JP"/>
        </w:rPr>
      </w:pPr>
      <w:r w:rsidRPr="00AC0C3C">
        <w:rPr>
          <w:rFonts w:ascii="Times New Roman" w:eastAsia="MS Mincho" w:hAnsi="Times New Roman" w:cs="Times New Roman"/>
          <w:sz w:val="24"/>
          <w:szCs w:val="24"/>
          <w:lang w:val="en-GB" w:eastAsia="ja-JP"/>
        </w:rPr>
        <w:t>2</w:t>
      </w:r>
      <w:r w:rsidR="00A558D2" w:rsidRPr="00AC0C3C">
        <w:rPr>
          <w:rFonts w:ascii="Times New Roman" w:eastAsia="MS Mincho" w:hAnsi="Times New Roman" w:cs="Times New Roman"/>
          <w:sz w:val="24"/>
          <w:szCs w:val="24"/>
          <w:lang w:val="en-GB" w:eastAsia="ja-JP"/>
        </w:rPr>
        <w:t>. NMR spectra</w:t>
      </w:r>
      <w:r w:rsidR="009645D4" w:rsidRPr="00AC0C3C">
        <w:rPr>
          <w:rFonts w:ascii="Times New Roman" w:eastAsia="MS Mincho" w:hAnsi="Times New Roman" w:cs="Times New Roman"/>
          <w:sz w:val="24"/>
          <w:szCs w:val="24"/>
          <w:lang w:val="en-GB" w:eastAsia="ja-JP"/>
        </w:rPr>
        <w:t xml:space="preserve"> </w:t>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t>S4</w:t>
      </w:r>
    </w:p>
    <w:p w:rsidR="00A558D2" w:rsidRPr="00AC0C3C" w:rsidRDefault="009A5A08" w:rsidP="009354C1">
      <w:pPr>
        <w:spacing w:line="360" w:lineRule="auto"/>
        <w:jc w:val="both"/>
        <w:rPr>
          <w:rFonts w:ascii="Times New Roman" w:eastAsia="MS Mincho" w:hAnsi="Times New Roman" w:cs="Times New Roman"/>
          <w:sz w:val="24"/>
          <w:szCs w:val="24"/>
          <w:lang w:val="en-GB" w:eastAsia="ja-JP"/>
        </w:rPr>
      </w:pPr>
      <w:r w:rsidRPr="00AC0C3C">
        <w:rPr>
          <w:rFonts w:ascii="Times New Roman" w:eastAsia="MS Mincho" w:hAnsi="Times New Roman" w:cs="Times New Roman"/>
          <w:sz w:val="24"/>
          <w:szCs w:val="24"/>
          <w:lang w:val="en-GB" w:eastAsia="ja-JP"/>
        </w:rPr>
        <w:t>3</w:t>
      </w:r>
      <w:r w:rsidR="00A558D2" w:rsidRPr="00AC0C3C">
        <w:rPr>
          <w:rFonts w:ascii="Times New Roman" w:eastAsia="MS Mincho" w:hAnsi="Times New Roman" w:cs="Times New Roman"/>
          <w:sz w:val="24"/>
          <w:szCs w:val="24"/>
          <w:lang w:val="en-GB" w:eastAsia="ja-JP"/>
        </w:rPr>
        <w:t>. NMR study</w:t>
      </w:r>
      <w:r w:rsidR="009645D4" w:rsidRPr="00AC0C3C">
        <w:rPr>
          <w:rFonts w:ascii="Times New Roman" w:eastAsia="MS Mincho" w:hAnsi="Times New Roman" w:cs="Times New Roman"/>
          <w:sz w:val="24"/>
          <w:szCs w:val="24"/>
          <w:lang w:val="en-GB" w:eastAsia="ja-JP"/>
        </w:rPr>
        <w:t xml:space="preserve"> </w:t>
      </w:r>
      <w:r w:rsidR="009645D4" w:rsidRPr="00AC0C3C">
        <w:rPr>
          <w:rFonts w:ascii="Times New Roman" w:eastAsia="MS Mincho" w:hAnsi="Times New Roman" w:cs="Times New Roman"/>
          <w:sz w:val="24"/>
          <w:szCs w:val="24"/>
          <w:lang w:val="en-GB" w:eastAsia="ja-JP"/>
        </w:rPr>
        <w:tab/>
      </w:r>
      <w:r w:rsid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t>S73</w:t>
      </w:r>
    </w:p>
    <w:p w:rsidR="00A558D2" w:rsidRPr="00AC0C3C" w:rsidRDefault="009A5A08" w:rsidP="009354C1">
      <w:pPr>
        <w:spacing w:line="360" w:lineRule="auto"/>
        <w:jc w:val="both"/>
        <w:rPr>
          <w:rFonts w:ascii="Times New Roman" w:eastAsia="MS Mincho" w:hAnsi="Times New Roman" w:cs="Times New Roman"/>
          <w:sz w:val="24"/>
          <w:szCs w:val="24"/>
          <w:lang w:val="en-GB" w:eastAsia="ja-JP"/>
        </w:rPr>
      </w:pPr>
      <w:r w:rsidRPr="00AC0C3C">
        <w:rPr>
          <w:rFonts w:ascii="Times New Roman" w:eastAsia="MS Mincho" w:hAnsi="Times New Roman" w:cs="Times New Roman"/>
          <w:sz w:val="24"/>
          <w:szCs w:val="24"/>
          <w:lang w:val="en-GB" w:eastAsia="ja-JP"/>
        </w:rPr>
        <w:t>4</w:t>
      </w:r>
      <w:r w:rsidR="00A558D2" w:rsidRPr="00AC0C3C">
        <w:rPr>
          <w:rFonts w:ascii="Times New Roman" w:eastAsia="MS Mincho" w:hAnsi="Times New Roman" w:cs="Times New Roman"/>
          <w:sz w:val="24"/>
          <w:szCs w:val="24"/>
          <w:lang w:val="en-GB" w:eastAsia="ja-JP"/>
        </w:rPr>
        <w:t>. Computational study</w:t>
      </w:r>
      <w:r w:rsidR="009645D4" w:rsidRPr="00AC0C3C">
        <w:rPr>
          <w:rFonts w:ascii="Times New Roman" w:eastAsia="MS Mincho" w:hAnsi="Times New Roman" w:cs="Times New Roman"/>
          <w:sz w:val="24"/>
          <w:szCs w:val="24"/>
          <w:lang w:val="en-GB" w:eastAsia="ja-JP"/>
        </w:rPr>
        <w:t xml:space="preserve"> </w:t>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t>S</w:t>
      </w:r>
      <w:r w:rsidR="00807630">
        <w:rPr>
          <w:rFonts w:ascii="Times New Roman" w:eastAsia="MS Mincho" w:hAnsi="Times New Roman" w:cs="Times New Roman"/>
          <w:sz w:val="24"/>
          <w:szCs w:val="24"/>
          <w:lang w:val="en-GB" w:eastAsia="ja-JP"/>
        </w:rPr>
        <w:t>74</w:t>
      </w:r>
    </w:p>
    <w:p w:rsidR="00A558D2" w:rsidRPr="00AC0C3C" w:rsidRDefault="009A5A08" w:rsidP="009354C1">
      <w:pPr>
        <w:spacing w:line="360" w:lineRule="auto"/>
        <w:jc w:val="both"/>
        <w:rPr>
          <w:rFonts w:ascii="Times New Roman" w:eastAsia="MS Mincho" w:hAnsi="Times New Roman" w:cs="Times New Roman"/>
          <w:sz w:val="24"/>
          <w:szCs w:val="24"/>
          <w:lang w:val="en-GB" w:eastAsia="ja-JP"/>
        </w:rPr>
      </w:pPr>
      <w:r w:rsidRPr="00AC0C3C">
        <w:rPr>
          <w:rFonts w:ascii="Times New Roman" w:eastAsia="MS Mincho" w:hAnsi="Times New Roman" w:cs="Times New Roman"/>
          <w:sz w:val="24"/>
          <w:szCs w:val="24"/>
          <w:lang w:val="en-GB" w:eastAsia="ja-JP"/>
        </w:rPr>
        <w:t>5</w:t>
      </w:r>
      <w:r w:rsidR="00A558D2" w:rsidRPr="00AC0C3C">
        <w:rPr>
          <w:rFonts w:ascii="Times New Roman" w:eastAsia="MS Mincho" w:hAnsi="Times New Roman" w:cs="Times New Roman"/>
          <w:sz w:val="24"/>
          <w:szCs w:val="24"/>
          <w:lang w:val="en-GB" w:eastAsia="ja-JP"/>
        </w:rPr>
        <w:t>. Crystallographic data collection and refinement details</w:t>
      </w:r>
      <w:r w:rsidR="009645D4" w:rsidRPr="00AC0C3C">
        <w:rPr>
          <w:rFonts w:ascii="Times New Roman" w:eastAsia="MS Mincho" w:hAnsi="Times New Roman" w:cs="Times New Roman"/>
          <w:sz w:val="24"/>
          <w:szCs w:val="24"/>
          <w:lang w:val="en-GB" w:eastAsia="ja-JP"/>
        </w:rPr>
        <w:t xml:space="preserve"> </w:t>
      </w:r>
      <w:r w:rsidR="009645D4" w:rsidRPr="00AC0C3C">
        <w:rPr>
          <w:rFonts w:ascii="Times New Roman" w:eastAsia="MS Mincho" w:hAnsi="Times New Roman" w:cs="Times New Roman"/>
          <w:sz w:val="24"/>
          <w:szCs w:val="24"/>
          <w:lang w:val="en-GB" w:eastAsia="ja-JP"/>
        </w:rPr>
        <w:tab/>
      </w:r>
      <w:r w:rsid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r>
      <w:r w:rsidR="009645D4" w:rsidRPr="00AC0C3C">
        <w:rPr>
          <w:rFonts w:ascii="Times New Roman" w:eastAsia="MS Mincho" w:hAnsi="Times New Roman" w:cs="Times New Roman"/>
          <w:sz w:val="24"/>
          <w:szCs w:val="24"/>
          <w:lang w:val="en-GB" w:eastAsia="ja-JP"/>
        </w:rPr>
        <w:tab/>
        <w:t>S</w:t>
      </w:r>
      <w:r w:rsidR="00926369">
        <w:rPr>
          <w:rFonts w:ascii="Times New Roman" w:eastAsia="MS Mincho" w:hAnsi="Times New Roman" w:cs="Times New Roman"/>
          <w:sz w:val="24"/>
          <w:szCs w:val="24"/>
          <w:lang w:val="en-GB" w:eastAsia="ja-JP"/>
        </w:rPr>
        <w:t>86</w:t>
      </w:r>
    </w:p>
    <w:p w:rsidR="00A558D2" w:rsidRDefault="00A558D2"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E80153" w:rsidRDefault="00E80153"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4D0939" w:rsidRDefault="004D0939" w:rsidP="009354C1">
      <w:pPr>
        <w:spacing w:line="360" w:lineRule="auto"/>
        <w:jc w:val="both"/>
        <w:rPr>
          <w:rFonts w:ascii="Arial" w:eastAsia="MS Mincho" w:hAnsi="Arial" w:cs="Arial"/>
          <w:sz w:val="20"/>
          <w:szCs w:val="20"/>
          <w:lang w:val="en-GB" w:eastAsia="ja-JP"/>
        </w:rPr>
      </w:pPr>
    </w:p>
    <w:p w:rsidR="00B535CF" w:rsidRDefault="00B535CF" w:rsidP="009354C1">
      <w:pPr>
        <w:spacing w:line="360" w:lineRule="auto"/>
        <w:jc w:val="both"/>
        <w:rPr>
          <w:rFonts w:ascii="Arial" w:eastAsia="MS Mincho" w:hAnsi="Arial" w:cs="Arial"/>
          <w:sz w:val="20"/>
          <w:szCs w:val="20"/>
          <w:lang w:val="en-GB" w:eastAsia="ja-JP"/>
        </w:rPr>
      </w:pPr>
    </w:p>
    <w:p w:rsidR="009A5A08" w:rsidRDefault="009A5A08" w:rsidP="009354C1">
      <w:pPr>
        <w:spacing w:line="360" w:lineRule="auto"/>
        <w:jc w:val="both"/>
        <w:rPr>
          <w:rFonts w:ascii="Arial" w:eastAsia="MS Mincho" w:hAnsi="Arial" w:cs="Arial"/>
          <w:sz w:val="20"/>
          <w:szCs w:val="20"/>
          <w:lang w:val="en-GB" w:eastAsia="ja-JP"/>
        </w:rPr>
      </w:pPr>
    </w:p>
    <w:p w:rsidR="009A5A08" w:rsidRDefault="009A5A08" w:rsidP="009354C1">
      <w:pPr>
        <w:spacing w:line="360" w:lineRule="auto"/>
        <w:jc w:val="both"/>
        <w:rPr>
          <w:rFonts w:ascii="Arial" w:eastAsia="MS Mincho" w:hAnsi="Arial" w:cs="Arial"/>
          <w:sz w:val="20"/>
          <w:szCs w:val="20"/>
          <w:lang w:val="en-GB" w:eastAsia="ja-JP"/>
        </w:rPr>
      </w:pPr>
    </w:p>
    <w:p w:rsidR="009A5A08" w:rsidRDefault="009A5A08" w:rsidP="009354C1">
      <w:pPr>
        <w:spacing w:line="360" w:lineRule="auto"/>
        <w:jc w:val="both"/>
        <w:rPr>
          <w:rFonts w:ascii="Arial" w:eastAsia="MS Mincho" w:hAnsi="Arial" w:cs="Arial"/>
          <w:sz w:val="20"/>
          <w:szCs w:val="20"/>
          <w:lang w:val="en-GB" w:eastAsia="ja-JP"/>
        </w:rPr>
      </w:pPr>
    </w:p>
    <w:p w:rsidR="009A5A08" w:rsidRDefault="009A5A08" w:rsidP="009354C1">
      <w:pPr>
        <w:spacing w:line="360" w:lineRule="auto"/>
        <w:jc w:val="both"/>
        <w:rPr>
          <w:rFonts w:ascii="Arial" w:eastAsia="MS Mincho" w:hAnsi="Arial" w:cs="Arial"/>
          <w:sz w:val="20"/>
          <w:szCs w:val="20"/>
          <w:lang w:val="en-GB" w:eastAsia="ja-JP"/>
        </w:rPr>
      </w:pPr>
    </w:p>
    <w:p w:rsidR="00B535CF" w:rsidRDefault="00B535CF" w:rsidP="009354C1">
      <w:pPr>
        <w:spacing w:line="360" w:lineRule="auto"/>
        <w:jc w:val="both"/>
        <w:rPr>
          <w:rFonts w:ascii="Arial" w:eastAsia="MS Mincho" w:hAnsi="Arial" w:cs="Arial"/>
          <w:sz w:val="20"/>
          <w:szCs w:val="20"/>
          <w:lang w:val="en-GB" w:eastAsia="ja-JP"/>
        </w:rPr>
      </w:pPr>
    </w:p>
    <w:p w:rsidR="00B535CF" w:rsidRDefault="00B535CF" w:rsidP="009354C1">
      <w:pPr>
        <w:spacing w:line="360" w:lineRule="auto"/>
        <w:jc w:val="both"/>
        <w:rPr>
          <w:rFonts w:ascii="Arial" w:eastAsia="MS Mincho" w:hAnsi="Arial" w:cs="Arial"/>
          <w:sz w:val="20"/>
          <w:szCs w:val="20"/>
          <w:lang w:val="en-GB" w:eastAsia="ja-JP"/>
        </w:rPr>
      </w:pPr>
    </w:p>
    <w:p w:rsidR="00B535CF" w:rsidRDefault="00B535CF" w:rsidP="009354C1">
      <w:pPr>
        <w:spacing w:line="360" w:lineRule="auto"/>
        <w:jc w:val="both"/>
        <w:rPr>
          <w:rFonts w:ascii="Arial" w:eastAsia="MS Mincho" w:hAnsi="Arial" w:cs="Arial"/>
          <w:sz w:val="20"/>
          <w:szCs w:val="20"/>
          <w:lang w:val="en-GB" w:eastAsia="ja-JP"/>
        </w:rPr>
      </w:pPr>
    </w:p>
    <w:p w:rsidR="00B535CF" w:rsidRPr="009354C1" w:rsidRDefault="00B535CF" w:rsidP="009354C1">
      <w:pPr>
        <w:spacing w:line="360" w:lineRule="auto"/>
        <w:jc w:val="both"/>
        <w:rPr>
          <w:rFonts w:ascii="Arial" w:eastAsia="MS Mincho" w:hAnsi="Arial" w:cs="Arial"/>
          <w:sz w:val="20"/>
          <w:szCs w:val="20"/>
          <w:lang w:val="en-GB" w:eastAsia="ja-JP"/>
        </w:rPr>
      </w:pPr>
    </w:p>
    <w:p w:rsidR="009A5A69" w:rsidRPr="00AC0C3C" w:rsidRDefault="009A5A08" w:rsidP="004D0939">
      <w:pPr>
        <w:pStyle w:val="Nadpis1"/>
        <w:numPr>
          <w:ilvl w:val="0"/>
          <w:numId w:val="2"/>
        </w:numPr>
        <w:spacing w:after="240"/>
        <w:rPr>
          <w:rFonts w:ascii="Times New Roman" w:hAnsi="Times New Roman" w:cs="Times New Roman"/>
          <w:b/>
          <w:color w:val="auto"/>
          <w:sz w:val="28"/>
          <w:szCs w:val="28"/>
        </w:rPr>
      </w:pPr>
      <w:r w:rsidRPr="00AC0C3C">
        <w:rPr>
          <w:rFonts w:ascii="Times New Roman" w:hAnsi="Times New Roman" w:cs="Times New Roman"/>
          <w:b/>
          <w:color w:val="auto"/>
          <w:sz w:val="28"/>
          <w:szCs w:val="28"/>
        </w:rPr>
        <w:lastRenderedPageBreak/>
        <w:t>General information</w:t>
      </w:r>
    </w:p>
    <w:p w:rsidR="00344C09" w:rsidRPr="003C7665" w:rsidRDefault="00B172D6" w:rsidP="009A5A69">
      <w:pPr>
        <w:spacing w:line="360" w:lineRule="auto"/>
        <w:ind w:firstLine="900"/>
        <w:jc w:val="both"/>
        <w:rPr>
          <w:rFonts w:ascii="Times New Roman" w:hAnsi="Times New Roman" w:cs="Times New Roman"/>
          <w:sz w:val="24"/>
          <w:szCs w:val="24"/>
        </w:rPr>
      </w:pPr>
      <w:r w:rsidRPr="003C7665">
        <w:rPr>
          <w:rFonts w:ascii="Times New Roman" w:hAnsi="Times New Roman" w:cs="Times New Roman"/>
          <w:sz w:val="24"/>
          <w:szCs w:val="24"/>
        </w:rPr>
        <w:t xml:space="preserve">α-, β- and γ-cyclodextrins </w:t>
      </w:r>
      <w:r w:rsidR="007A1729" w:rsidRPr="003C7665">
        <w:rPr>
          <w:rFonts w:ascii="Times New Roman" w:hAnsi="Times New Roman" w:cs="Times New Roman"/>
          <w:sz w:val="24"/>
          <w:szCs w:val="24"/>
        </w:rPr>
        <w:t xml:space="preserve">(CDs) </w:t>
      </w:r>
      <w:r w:rsidRPr="003C7665">
        <w:rPr>
          <w:rFonts w:ascii="Times New Roman" w:hAnsi="Times New Roman" w:cs="Times New Roman"/>
          <w:sz w:val="24"/>
          <w:szCs w:val="24"/>
        </w:rPr>
        <w:t>were purchased from Wacker company (Germany), and before use, they were recrystallized from a hot water solution</w:t>
      </w:r>
      <w:r w:rsidR="007A1729" w:rsidRPr="003C7665">
        <w:rPr>
          <w:rFonts w:ascii="Times New Roman" w:hAnsi="Times New Roman" w:cs="Times New Roman"/>
          <w:sz w:val="24"/>
          <w:szCs w:val="24"/>
        </w:rPr>
        <w:t xml:space="preserve"> (β-CD) or water-methanol solution (α-CD, γ-CD)</w:t>
      </w:r>
      <w:r w:rsidRPr="003C7665">
        <w:rPr>
          <w:rFonts w:ascii="Times New Roman" w:hAnsi="Times New Roman" w:cs="Times New Roman"/>
          <w:sz w:val="24"/>
          <w:szCs w:val="24"/>
        </w:rPr>
        <w:t xml:space="preserve">. Other chemicals </w:t>
      </w:r>
      <w:r w:rsidR="007A1729" w:rsidRPr="003C7665">
        <w:rPr>
          <w:rFonts w:ascii="Times New Roman" w:hAnsi="Times New Roman" w:cs="Times New Roman"/>
          <w:sz w:val="24"/>
          <w:szCs w:val="24"/>
        </w:rPr>
        <w:t xml:space="preserve">(including compounds </w:t>
      </w:r>
      <w:r w:rsidR="007A1729" w:rsidRPr="003C7665">
        <w:rPr>
          <w:rFonts w:ascii="Times New Roman" w:hAnsi="Times New Roman" w:cs="Times New Roman"/>
          <w:b/>
          <w:sz w:val="24"/>
          <w:szCs w:val="24"/>
        </w:rPr>
        <w:t>1</w:t>
      </w:r>
      <w:r w:rsidR="007A1729" w:rsidRPr="003C7665">
        <w:rPr>
          <w:rFonts w:ascii="Times New Roman" w:hAnsi="Times New Roman" w:cs="Times New Roman"/>
          <w:sz w:val="24"/>
          <w:szCs w:val="24"/>
        </w:rPr>
        <w:t xml:space="preserve">, </w:t>
      </w:r>
      <w:r w:rsidR="007A1729" w:rsidRPr="003C7665">
        <w:rPr>
          <w:rFonts w:ascii="Times New Roman" w:hAnsi="Times New Roman" w:cs="Times New Roman"/>
          <w:b/>
          <w:sz w:val="24"/>
          <w:szCs w:val="24"/>
        </w:rPr>
        <w:t>7</w:t>
      </w:r>
      <w:r w:rsidR="007A1729" w:rsidRPr="003C7665">
        <w:rPr>
          <w:rFonts w:ascii="Times New Roman" w:hAnsi="Times New Roman" w:cs="Times New Roman"/>
          <w:sz w:val="24"/>
          <w:szCs w:val="24"/>
        </w:rPr>
        <w:t xml:space="preserve">, </w:t>
      </w:r>
      <w:r w:rsidR="007A1729" w:rsidRPr="003C7665">
        <w:rPr>
          <w:rFonts w:ascii="Times New Roman" w:hAnsi="Times New Roman" w:cs="Times New Roman"/>
          <w:b/>
          <w:sz w:val="24"/>
          <w:szCs w:val="24"/>
        </w:rPr>
        <w:t>8</w:t>
      </w:r>
      <w:r w:rsidR="007A1729" w:rsidRPr="003C7665">
        <w:rPr>
          <w:rFonts w:ascii="Times New Roman" w:hAnsi="Times New Roman" w:cs="Times New Roman"/>
          <w:sz w:val="24"/>
          <w:szCs w:val="24"/>
        </w:rPr>
        <w:t xml:space="preserve">) </w:t>
      </w:r>
      <w:r w:rsidRPr="003C7665">
        <w:rPr>
          <w:rFonts w:ascii="Times New Roman" w:hAnsi="Times New Roman" w:cs="Times New Roman"/>
          <w:sz w:val="24"/>
          <w:szCs w:val="24"/>
        </w:rPr>
        <w:t xml:space="preserve">were supplied by common commercial sources (Sigma-Aldrich, </w:t>
      </w:r>
      <w:proofErr w:type="spellStart"/>
      <w:r w:rsidRPr="003C7665">
        <w:rPr>
          <w:rFonts w:ascii="Times New Roman" w:hAnsi="Times New Roman" w:cs="Times New Roman"/>
          <w:sz w:val="24"/>
          <w:szCs w:val="24"/>
        </w:rPr>
        <w:t>FluoroChem</w:t>
      </w:r>
      <w:proofErr w:type="spellEnd"/>
      <w:r w:rsidRPr="003C7665">
        <w:rPr>
          <w:rFonts w:ascii="Times New Roman" w:hAnsi="Times New Roman" w:cs="Times New Roman"/>
          <w:sz w:val="24"/>
          <w:szCs w:val="24"/>
        </w:rPr>
        <w:t xml:space="preserve">, </w:t>
      </w:r>
      <w:proofErr w:type="spellStart"/>
      <w:r w:rsidRPr="003C7665">
        <w:rPr>
          <w:rFonts w:ascii="Times New Roman" w:hAnsi="Times New Roman" w:cs="Times New Roman"/>
          <w:sz w:val="24"/>
          <w:szCs w:val="24"/>
        </w:rPr>
        <w:t>etc</w:t>
      </w:r>
      <w:proofErr w:type="spellEnd"/>
      <w:r w:rsidRPr="003C7665">
        <w:rPr>
          <w:rFonts w:ascii="Times New Roman" w:hAnsi="Times New Roman" w:cs="Times New Roman"/>
          <w:sz w:val="24"/>
          <w:szCs w:val="24"/>
        </w:rPr>
        <w:t>).</w:t>
      </w:r>
      <w:r w:rsidR="003A71D4" w:rsidRPr="003C7665">
        <w:rPr>
          <w:rFonts w:ascii="Times New Roman" w:hAnsi="Times New Roman" w:cs="Times New Roman"/>
          <w:sz w:val="24"/>
          <w:szCs w:val="24"/>
        </w:rPr>
        <w:t xml:space="preserve"> Compounds </w:t>
      </w:r>
      <w:r w:rsidR="003A71D4" w:rsidRPr="003C7665">
        <w:rPr>
          <w:rFonts w:ascii="Times New Roman" w:hAnsi="Times New Roman" w:cs="Times New Roman"/>
          <w:b/>
          <w:sz w:val="24"/>
          <w:szCs w:val="24"/>
        </w:rPr>
        <w:t>2</w:t>
      </w:r>
      <w:r w:rsidR="003A71D4" w:rsidRPr="003C7665">
        <w:rPr>
          <w:rFonts w:ascii="Times New Roman" w:hAnsi="Times New Roman" w:cs="Times New Roman"/>
          <w:sz w:val="24"/>
          <w:szCs w:val="24"/>
        </w:rPr>
        <w:t xml:space="preserve">, </w:t>
      </w:r>
      <w:r w:rsidR="003A71D4" w:rsidRPr="003C7665">
        <w:rPr>
          <w:rFonts w:ascii="Times New Roman" w:hAnsi="Times New Roman" w:cs="Times New Roman"/>
          <w:b/>
          <w:sz w:val="24"/>
          <w:szCs w:val="24"/>
        </w:rPr>
        <w:t>3</w:t>
      </w:r>
      <w:r w:rsidR="003A71D4" w:rsidRPr="003C7665">
        <w:rPr>
          <w:rFonts w:ascii="Times New Roman" w:hAnsi="Times New Roman" w:cs="Times New Roman"/>
          <w:sz w:val="24"/>
          <w:szCs w:val="24"/>
        </w:rPr>
        <w:t xml:space="preserve">, </w:t>
      </w:r>
      <w:r w:rsidR="003A71D4" w:rsidRPr="003C7665">
        <w:rPr>
          <w:rFonts w:ascii="Times New Roman" w:hAnsi="Times New Roman" w:cs="Times New Roman"/>
          <w:b/>
          <w:sz w:val="24"/>
          <w:szCs w:val="24"/>
        </w:rPr>
        <w:t>4</w:t>
      </w:r>
      <w:r w:rsidR="003A71D4" w:rsidRPr="003C7665">
        <w:rPr>
          <w:rFonts w:ascii="Times New Roman" w:hAnsi="Times New Roman" w:cs="Times New Roman"/>
          <w:sz w:val="24"/>
          <w:szCs w:val="24"/>
        </w:rPr>
        <w:t xml:space="preserve">, </w:t>
      </w:r>
      <w:r w:rsidR="003A71D4" w:rsidRPr="003C7665">
        <w:rPr>
          <w:rFonts w:ascii="Times New Roman" w:hAnsi="Times New Roman" w:cs="Times New Roman"/>
          <w:b/>
          <w:sz w:val="24"/>
          <w:szCs w:val="24"/>
        </w:rPr>
        <w:t>5</w:t>
      </w:r>
      <w:r w:rsidR="003A71D4" w:rsidRPr="003C7665">
        <w:rPr>
          <w:rFonts w:ascii="Times New Roman" w:hAnsi="Times New Roman" w:cs="Times New Roman"/>
          <w:sz w:val="24"/>
          <w:szCs w:val="24"/>
        </w:rPr>
        <w:t xml:space="preserve"> and </w:t>
      </w:r>
      <w:r w:rsidR="003A71D4" w:rsidRPr="003C7665">
        <w:rPr>
          <w:rFonts w:ascii="Times New Roman" w:hAnsi="Times New Roman" w:cs="Times New Roman"/>
          <w:b/>
          <w:sz w:val="24"/>
          <w:szCs w:val="24"/>
        </w:rPr>
        <w:t>6</w:t>
      </w:r>
      <w:r w:rsidR="003A71D4" w:rsidRPr="003C7665">
        <w:rPr>
          <w:rFonts w:ascii="Times New Roman" w:hAnsi="Times New Roman" w:cs="Times New Roman"/>
          <w:sz w:val="24"/>
          <w:szCs w:val="24"/>
        </w:rPr>
        <w:t xml:space="preserve"> were synthesized according to the </w:t>
      </w:r>
      <w:r w:rsidR="004E46EC" w:rsidRPr="003C7665">
        <w:rPr>
          <w:rFonts w:ascii="Times New Roman" w:hAnsi="Times New Roman" w:cs="Times New Roman"/>
          <w:sz w:val="24"/>
          <w:szCs w:val="24"/>
        </w:rPr>
        <w:t xml:space="preserve">described </w:t>
      </w:r>
      <w:r w:rsidR="003A71D4" w:rsidRPr="003C7665">
        <w:rPr>
          <w:rFonts w:ascii="Times New Roman" w:hAnsi="Times New Roman" w:cs="Times New Roman"/>
          <w:sz w:val="24"/>
          <w:szCs w:val="24"/>
        </w:rPr>
        <w:t>procedures.</w:t>
      </w:r>
      <w:r w:rsidR="00344C09" w:rsidRPr="003C7665">
        <w:rPr>
          <w:rFonts w:ascii="Times New Roman" w:hAnsi="Times New Roman" w:cs="Times New Roman"/>
          <w:sz w:val="24"/>
          <w:szCs w:val="24"/>
        </w:rPr>
        <w:t xml:space="preserve"> NMR spectra were measured on a Bruker </w:t>
      </w:r>
      <w:proofErr w:type="spellStart"/>
      <w:r w:rsidR="00344C09" w:rsidRPr="003C7665">
        <w:rPr>
          <w:rFonts w:ascii="Times New Roman" w:hAnsi="Times New Roman" w:cs="Times New Roman"/>
          <w:sz w:val="24"/>
          <w:szCs w:val="24"/>
        </w:rPr>
        <w:t>Avance</w:t>
      </w:r>
      <w:proofErr w:type="spellEnd"/>
      <w:r w:rsidR="00344C09" w:rsidRPr="003C7665">
        <w:rPr>
          <w:rFonts w:ascii="Times New Roman" w:hAnsi="Times New Roman" w:cs="Times New Roman"/>
          <w:sz w:val="24"/>
          <w:szCs w:val="24"/>
        </w:rPr>
        <w:t xml:space="preserve"> III HD 600 spectrometer at 25 °C. Signals of </w:t>
      </w:r>
      <w:proofErr w:type="spellStart"/>
      <w:r w:rsidR="00344C09" w:rsidRPr="003C7665">
        <w:rPr>
          <w:rFonts w:ascii="Times New Roman" w:hAnsi="Times New Roman" w:cs="Times New Roman"/>
          <w:sz w:val="24"/>
          <w:szCs w:val="24"/>
        </w:rPr>
        <w:t>tetramethylsilane</w:t>
      </w:r>
      <w:proofErr w:type="spellEnd"/>
      <w:r w:rsidR="00344C09" w:rsidRPr="003C7665">
        <w:rPr>
          <w:rFonts w:ascii="Times New Roman" w:hAnsi="Times New Roman" w:cs="Times New Roman"/>
          <w:sz w:val="24"/>
          <w:szCs w:val="24"/>
        </w:rPr>
        <w:t xml:space="preserve"> (for </w:t>
      </w:r>
      <w:r w:rsidR="00344C09" w:rsidRPr="003C7665">
        <w:rPr>
          <w:rFonts w:ascii="Times New Roman" w:hAnsi="Times New Roman" w:cs="Times New Roman"/>
          <w:sz w:val="24"/>
          <w:szCs w:val="24"/>
          <w:vertAlign w:val="superscript"/>
        </w:rPr>
        <w:t>1</w:t>
      </w:r>
      <w:r w:rsidR="00344C09" w:rsidRPr="003C7665">
        <w:rPr>
          <w:rFonts w:ascii="Times New Roman" w:hAnsi="Times New Roman" w:cs="Times New Roman"/>
          <w:sz w:val="24"/>
          <w:szCs w:val="24"/>
        </w:rPr>
        <w:t xml:space="preserve">H NMR) and chloroform (for </w:t>
      </w:r>
      <w:r w:rsidR="00344C09" w:rsidRPr="003C7665">
        <w:rPr>
          <w:rFonts w:ascii="Times New Roman" w:hAnsi="Times New Roman" w:cs="Times New Roman"/>
          <w:sz w:val="24"/>
          <w:szCs w:val="24"/>
          <w:vertAlign w:val="superscript"/>
        </w:rPr>
        <w:t>13</w:t>
      </w:r>
      <w:r w:rsidR="00344C09" w:rsidRPr="003C7665">
        <w:rPr>
          <w:rFonts w:ascii="Times New Roman" w:hAnsi="Times New Roman" w:cs="Times New Roman"/>
          <w:sz w:val="24"/>
          <w:szCs w:val="24"/>
        </w:rPr>
        <w:t xml:space="preserve">C NMR) served as internal standards. All samples for NMR analysis were measured in deuterated water. To obtain reasonable </w:t>
      </w:r>
      <w:r w:rsidR="00344C09" w:rsidRPr="003C7665">
        <w:rPr>
          <w:rFonts w:ascii="Times New Roman" w:hAnsi="Times New Roman" w:cs="Times New Roman"/>
          <w:sz w:val="24"/>
          <w:szCs w:val="24"/>
          <w:vertAlign w:val="superscript"/>
        </w:rPr>
        <w:t>13</w:t>
      </w:r>
      <w:r w:rsidR="00344C09" w:rsidRPr="003C7665">
        <w:rPr>
          <w:rFonts w:ascii="Times New Roman" w:hAnsi="Times New Roman" w:cs="Times New Roman"/>
          <w:sz w:val="24"/>
          <w:szCs w:val="24"/>
        </w:rPr>
        <w:t>C-spectra, solutions of a guest (7-15 mM) were prepared with no buffer. Each guest solution was partitioned to prepare complex solutions with a corresponding cyclodextrin whose concentration twice exceeded guest concentration for α- and γ-cyclodextrins and was equimolar solutions for β-cyclodextrin.</w:t>
      </w:r>
      <w:r w:rsidR="006F1BBD" w:rsidRPr="003C7665">
        <w:rPr>
          <w:rFonts w:ascii="Times New Roman" w:hAnsi="Times New Roman" w:cs="Times New Roman"/>
          <w:sz w:val="24"/>
          <w:szCs w:val="24"/>
        </w:rPr>
        <w:t xml:space="preserve"> </w:t>
      </w:r>
      <w:r w:rsidR="006F1BBD" w:rsidRPr="003C7665">
        <w:rPr>
          <w:rFonts w:ascii="Times New Roman" w:hAnsi="Times New Roman" w:cs="Times New Roman"/>
          <w:sz w:val="24"/>
          <w:szCs w:val="24"/>
          <w:vertAlign w:val="superscript"/>
        </w:rPr>
        <w:t>13</w:t>
      </w:r>
      <w:r w:rsidR="006F1BBD" w:rsidRPr="003C7665">
        <w:rPr>
          <w:rFonts w:ascii="Times New Roman" w:hAnsi="Times New Roman" w:cs="Times New Roman"/>
          <w:sz w:val="24"/>
          <w:szCs w:val="24"/>
        </w:rPr>
        <w:t xml:space="preserve">C and </w:t>
      </w:r>
      <w:r w:rsidR="006F1BBD" w:rsidRPr="003C7665">
        <w:rPr>
          <w:rFonts w:ascii="Times New Roman" w:hAnsi="Times New Roman" w:cs="Times New Roman"/>
          <w:sz w:val="24"/>
          <w:szCs w:val="24"/>
          <w:vertAlign w:val="superscript"/>
        </w:rPr>
        <w:t>13</w:t>
      </w:r>
      <w:r w:rsidR="006F1BBD" w:rsidRPr="003C7665">
        <w:rPr>
          <w:rFonts w:ascii="Times New Roman" w:hAnsi="Times New Roman" w:cs="Times New Roman"/>
          <w:sz w:val="24"/>
          <w:szCs w:val="24"/>
        </w:rPr>
        <w:t>C-DEPT spectra (2000 scans)</w:t>
      </w:r>
      <w:r w:rsidR="001B4BD9" w:rsidRPr="003C7665">
        <w:rPr>
          <w:rFonts w:ascii="Times New Roman" w:hAnsi="Times New Roman" w:cs="Times New Roman"/>
          <w:sz w:val="24"/>
          <w:szCs w:val="24"/>
        </w:rPr>
        <w:t xml:space="preserve"> of</w:t>
      </w:r>
      <w:r w:rsidR="006F1BBD" w:rsidRPr="003C7665">
        <w:rPr>
          <w:rFonts w:ascii="Times New Roman" w:hAnsi="Times New Roman" w:cs="Times New Roman"/>
          <w:sz w:val="24"/>
          <w:szCs w:val="24"/>
        </w:rPr>
        <w:t xml:space="preserve"> </w:t>
      </w:r>
      <w:r w:rsidR="001B4BD9" w:rsidRPr="003C7665">
        <w:rPr>
          <w:rFonts w:ascii="Times New Roman" w:hAnsi="Times New Roman" w:cs="Times New Roman"/>
          <w:sz w:val="24"/>
          <w:szCs w:val="24"/>
        </w:rPr>
        <w:t>t</w:t>
      </w:r>
      <w:r w:rsidR="006F1BBD" w:rsidRPr="003C7665">
        <w:rPr>
          <w:rFonts w:ascii="Times New Roman" w:hAnsi="Times New Roman" w:cs="Times New Roman"/>
          <w:sz w:val="24"/>
          <w:szCs w:val="24"/>
        </w:rPr>
        <w:t>hese samples</w:t>
      </w:r>
      <w:r w:rsidR="001B4BD9" w:rsidRPr="003C7665">
        <w:rPr>
          <w:rFonts w:ascii="Times New Roman" w:hAnsi="Times New Roman" w:cs="Times New Roman"/>
          <w:sz w:val="24"/>
          <w:szCs w:val="24"/>
        </w:rPr>
        <w:t xml:space="preserve"> were measured</w:t>
      </w:r>
      <w:r w:rsidR="006F1BBD" w:rsidRPr="003C7665">
        <w:rPr>
          <w:rFonts w:ascii="Times New Roman" w:hAnsi="Times New Roman" w:cs="Times New Roman"/>
          <w:sz w:val="24"/>
          <w:szCs w:val="24"/>
        </w:rPr>
        <w:t xml:space="preserve"> </w:t>
      </w:r>
      <w:r w:rsidR="001B4BD9" w:rsidRPr="003C7665">
        <w:rPr>
          <w:rFonts w:ascii="Times New Roman" w:hAnsi="Times New Roman" w:cs="Times New Roman"/>
          <w:sz w:val="24"/>
          <w:szCs w:val="24"/>
        </w:rPr>
        <w:t>together with</w:t>
      </w:r>
      <w:r w:rsidR="006F1BBD" w:rsidRPr="003C7665">
        <w:rPr>
          <w:rFonts w:ascii="Times New Roman" w:hAnsi="Times New Roman" w:cs="Times New Roman"/>
          <w:sz w:val="24"/>
          <w:szCs w:val="24"/>
        </w:rPr>
        <w:t xml:space="preserve"> blank solutions with a </w:t>
      </w:r>
      <w:r w:rsidR="001B4BD9" w:rsidRPr="003C7665">
        <w:rPr>
          <w:rFonts w:ascii="Times New Roman" w:hAnsi="Times New Roman" w:cs="Times New Roman"/>
          <w:sz w:val="24"/>
          <w:szCs w:val="24"/>
        </w:rPr>
        <w:t xml:space="preserve">corresponding </w:t>
      </w:r>
      <w:r w:rsidR="006F1BBD" w:rsidRPr="003C7665">
        <w:rPr>
          <w:rFonts w:ascii="Times New Roman" w:hAnsi="Times New Roman" w:cs="Times New Roman"/>
          <w:sz w:val="24"/>
          <w:szCs w:val="24"/>
        </w:rPr>
        <w:t>guest</w:t>
      </w:r>
      <w:r w:rsidR="001B4BD9" w:rsidRPr="003C7665">
        <w:rPr>
          <w:rFonts w:ascii="Times New Roman" w:hAnsi="Times New Roman" w:cs="Times New Roman"/>
          <w:sz w:val="24"/>
          <w:szCs w:val="24"/>
        </w:rPr>
        <w:t xml:space="preserve">. To measure </w:t>
      </w:r>
      <w:r w:rsidR="001B4BD9" w:rsidRPr="003C7665">
        <w:rPr>
          <w:rFonts w:ascii="Times New Roman" w:hAnsi="Times New Roman" w:cs="Times New Roman"/>
          <w:sz w:val="24"/>
          <w:szCs w:val="24"/>
          <w:vertAlign w:val="superscript"/>
        </w:rPr>
        <w:t>1</w:t>
      </w:r>
      <w:r w:rsidR="001B4BD9" w:rsidRPr="003C7665">
        <w:rPr>
          <w:rFonts w:ascii="Times New Roman" w:hAnsi="Times New Roman" w:cs="Times New Roman"/>
          <w:sz w:val="24"/>
          <w:szCs w:val="24"/>
        </w:rPr>
        <w:t>H and 2D NMR (COSY, HSQC, HMBS, ROESY, NOESY) spectra, less concentrated solutions (C</w:t>
      </w:r>
      <w:r w:rsidR="001B4BD9" w:rsidRPr="003C7665">
        <w:rPr>
          <w:rFonts w:ascii="Times New Roman" w:hAnsi="Times New Roman" w:cs="Times New Roman"/>
          <w:sz w:val="24"/>
          <w:szCs w:val="24"/>
          <w:vertAlign w:val="subscript"/>
        </w:rPr>
        <w:t>guest</w:t>
      </w:r>
      <w:r w:rsidR="001B4BD9" w:rsidRPr="003C7665">
        <w:rPr>
          <w:rFonts w:ascii="Times New Roman" w:hAnsi="Times New Roman" w:cs="Times New Roman"/>
          <w:sz w:val="24"/>
          <w:szCs w:val="24"/>
        </w:rPr>
        <w:t>≈2-3 mmol; C</w:t>
      </w:r>
      <w:r w:rsidR="001B4BD9" w:rsidRPr="003C7665">
        <w:rPr>
          <w:rFonts w:ascii="Times New Roman" w:hAnsi="Times New Roman" w:cs="Times New Roman"/>
          <w:sz w:val="24"/>
          <w:szCs w:val="24"/>
          <w:vertAlign w:val="subscript"/>
        </w:rPr>
        <w:t>CD</w:t>
      </w:r>
      <w:r w:rsidR="001B4BD9" w:rsidRPr="003C7665">
        <w:rPr>
          <w:rFonts w:ascii="Times New Roman" w:hAnsi="Times New Roman" w:cs="Times New Roman"/>
          <w:sz w:val="24"/>
          <w:szCs w:val="24"/>
        </w:rPr>
        <w:t xml:space="preserve">≈3-6 mmol) were used. </w:t>
      </w:r>
      <w:r w:rsidR="006F1BBD" w:rsidRPr="003C7665">
        <w:rPr>
          <w:rFonts w:ascii="Times New Roman" w:hAnsi="Times New Roman" w:cs="Times New Roman"/>
          <w:sz w:val="24"/>
          <w:szCs w:val="24"/>
        </w:rPr>
        <w:t xml:space="preserve"> </w:t>
      </w:r>
      <w:r w:rsidR="00344C09" w:rsidRPr="003C7665">
        <w:rPr>
          <w:rFonts w:ascii="Times New Roman" w:hAnsi="Times New Roman" w:cs="Times New Roman"/>
          <w:sz w:val="24"/>
          <w:szCs w:val="24"/>
        </w:rPr>
        <w:t xml:space="preserve"> </w:t>
      </w:r>
    </w:p>
    <w:p w:rsidR="00B172D6" w:rsidRPr="003A71D4" w:rsidRDefault="004E46EC" w:rsidP="004E46EC">
      <w:pPr>
        <w:pStyle w:val="Bibliografie"/>
        <w:jc w:val="both"/>
        <w:rPr>
          <w:rFonts w:ascii="Arial" w:hAnsi="Arial" w:cs="Arial"/>
        </w:rPr>
      </w:pPr>
      <w:r w:rsidRPr="009A5A69">
        <w:rPr>
          <w:rFonts w:ascii="Arial" w:hAnsi="Arial" w:cs="Arial"/>
        </w:rPr>
        <w:fldChar w:fldCharType="begin"/>
      </w:r>
      <w:r w:rsidRPr="009A5A69">
        <w:rPr>
          <w:rFonts w:ascii="Arial" w:hAnsi="Arial" w:cs="Arial"/>
        </w:rPr>
        <w:instrText xml:space="preserve"> ADDIN ZOTERO_BIBL {"uncited":[],"omitted":[],"custom":[]} CSL_BIBLIOGRAPHY </w:instrText>
      </w:r>
      <w:r w:rsidRPr="009A5A69">
        <w:rPr>
          <w:rFonts w:ascii="Arial" w:hAnsi="Arial" w:cs="Arial"/>
        </w:rPr>
        <w:fldChar w:fldCharType="end"/>
      </w:r>
    </w:p>
    <w:p w:rsidR="002D28E8" w:rsidRDefault="009645D4" w:rsidP="001F2C26">
      <w:pPr>
        <w:spacing w:line="360" w:lineRule="auto"/>
        <w:jc w:val="center"/>
      </w:pPr>
      <w:r>
        <w:object w:dxaOrig="7180" w:dyaOrig="5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5pt;height:201.8pt" o:ole="">
            <v:imagedata r:id="rId8" o:title=""/>
          </v:shape>
          <o:OLEObject Type="Embed" ProgID="ChemDraw.Document.6.0" ShapeID="_x0000_i1025" DrawAspect="Content" ObjectID="_1764583300" r:id="rId9"/>
        </w:object>
      </w:r>
    </w:p>
    <w:p w:rsidR="001F2C26" w:rsidRPr="00AC0C3C" w:rsidRDefault="001F2C26" w:rsidP="007F7AC5">
      <w:pPr>
        <w:spacing w:line="360" w:lineRule="auto"/>
        <w:jc w:val="both"/>
        <w:rPr>
          <w:rFonts w:ascii="Times New Roman" w:hAnsi="Times New Roman" w:cs="Times New Roman"/>
        </w:rPr>
      </w:pPr>
      <w:r w:rsidRPr="003C7665">
        <w:rPr>
          <w:rFonts w:ascii="Times New Roman" w:hAnsi="Times New Roman" w:cs="Times New Roman"/>
          <w:b/>
        </w:rPr>
        <w:t>Figure 1</w:t>
      </w:r>
      <w:r w:rsidRPr="00AC0C3C">
        <w:rPr>
          <w:rFonts w:ascii="Times New Roman" w:hAnsi="Times New Roman" w:cs="Times New Roman"/>
        </w:rPr>
        <w:t xml:space="preserve"> Guest compounds used for complexations with cyclodextrins</w:t>
      </w:r>
    </w:p>
    <w:p w:rsidR="001F2C26" w:rsidRDefault="001F2C26" w:rsidP="007F7AC5">
      <w:pPr>
        <w:spacing w:line="360" w:lineRule="auto"/>
        <w:jc w:val="both"/>
        <w:rPr>
          <w:rFonts w:ascii="Arial" w:hAnsi="Arial" w:cs="Arial"/>
          <w:b/>
          <w:sz w:val="28"/>
          <w:szCs w:val="28"/>
        </w:rPr>
      </w:pPr>
    </w:p>
    <w:p w:rsidR="0072592D" w:rsidRDefault="0072592D" w:rsidP="007F7AC5">
      <w:pPr>
        <w:spacing w:line="360" w:lineRule="auto"/>
        <w:jc w:val="both"/>
        <w:rPr>
          <w:rFonts w:ascii="Arial" w:hAnsi="Arial" w:cs="Arial"/>
          <w:b/>
          <w:sz w:val="28"/>
          <w:szCs w:val="28"/>
        </w:rPr>
      </w:pPr>
    </w:p>
    <w:p w:rsidR="00E80153" w:rsidRPr="00AC0C3C" w:rsidRDefault="00E80153" w:rsidP="007F7AC5">
      <w:pPr>
        <w:spacing w:line="360" w:lineRule="auto"/>
        <w:jc w:val="both"/>
        <w:rPr>
          <w:rFonts w:ascii="Times New Roman" w:hAnsi="Times New Roman" w:cs="Times New Roman"/>
          <w:b/>
          <w:sz w:val="28"/>
          <w:szCs w:val="28"/>
        </w:rPr>
      </w:pPr>
      <w:r w:rsidRPr="00AC0C3C">
        <w:rPr>
          <w:rFonts w:ascii="Times New Roman" w:hAnsi="Times New Roman" w:cs="Times New Roman"/>
          <w:b/>
          <w:sz w:val="28"/>
          <w:szCs w:val="28"/>
        </w:rPr>
        <w:lastRenderedPageBreak/>
        <w:t>2. N</w:t>
      </w:r>
      <w:bookmarkStart w:id="0" w:name="_GoBack"/>
      <w:bookmarkEnd w:id="0"/>
      <w:r w:rsidRPr="00AC0C3C">
        <w:rPr>
          <w:rFonts w:ascii="Times New Roman" w:hAnsi="Times New Roman" w:cs="Times New Roman"/>
          <w:b/>
          <w:sz w:val="28"/>
          <w:szCs w:val="28"/>
        </w:rPr>
        <w:t xml:space="preserve">MR spectra </w:t>
      </w:r>
    </w:p>
    <w:p w:rsidR="00E80153" w:rsidRPr="00E80153" w:rsidRDefault="00E80153" w:rsidP="007F7AC5">
      <w:pPr>
        <w:spacing w:line="360" w:lineRule="auto"/>
        <w:jc w:val="both"/>
        <w:rPr>
          <w:rFonts w:ascii="Arial" w:hAnsi="Arial" w:cs="Arial"/>
          <w:b/>
          <w:sz w:val="28"/>
          <w:szCs w:val="28"/>
        </w:rPr>
      </w:pPr>
    </w:p>
    <w:p w:rsidR="001E289E" w:rsidRDefault="00236241" w:rsidP="007F7AC5">
      <w:pPr>
        <w:spacing w:line="360" w:lineRule="auto"/>
        <w:jc w:val="both"/>
      </w:pPr>
      <w:r>
        <w:object w:dxaOrig="16305" w:dyaOrig="11445">
          <v:shape id="_x0000_i1026" type="#_x0000_t75" style="width:468pt;height:329.05pt" o:ole="">
            <v:imagedata r:id="rId10" o:title=""/>
          </v:shape>
          <o:OLEObject Type="Embed" ProgID="MestReNova.Document.1" ShapeID="_x0000_i1026" DrawAspect="Content" ObjectID="_1764583301" r:id="rId11"/>
        </w:object>
      </w:r>
    </w:p>
    <w:p w:rsidR="001E289E" w:rsidRPr="00AC0C3C" w:rsidRDefault="001E289E" w:rsidP="001E289E">
      <w:pPr>
        <w:rPr>
          <w:rFonts w:ascii="Times New Roman" w:hAnsi="Times New Roman" w:cs="Times New Roman"/>
        </w:rPr>
      </w:pPr>
      <w:bookmarkStart w:id="1" w:name="_Toc146016141"/>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S1</w:t>
      </w:r>
      <w:bookmarkEnd w:id="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474FAE"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1</w:t>
      </w:r>
      <w:r w:rsidRPr="00AC0C3C">
        <w:rPr>
          <w:rFonts w:ascii="Times New Roman" w:hAnsi="Times New Roman" w:cs="Times New Roman"/>
        </w:rPr>
        <w:t xml:space="preserve"> (15 mM) water solution in the absence of any host (blank); in the presence of α-CD (30 mM); β-CD (15 mM); γ-CD (30 mM) (no buffer)</w:t>
      </w:r>
    </w:p>
    <w:p w:rsidR="00FE04B7" w:rsidRDefault="00236241" w:rsidP="001E289E">
      <w:r>
        <w:object w:dxaOrig="16305" w:dyaOrig="11370">
          <v:shape id="_x0000_i1027" type="#_x0000_t75" style="width:468pt;height:325.5pt" o:ole="">
            <v:imagedata r:id="rId12" o:title=""/>
          </v:shape>
          <o:OLEObject Type="Embed" ProgID="MestReNova.Document.1" ShapeID="_x0000_i1027" DrawAspect="Content" ObjectID="_1764583302" r:id="rId13"/>
        </w:object>
      </w:r>
    </w:p>
    <w:p w:rsidR="00B2324A" w:rsidRPr="00AC0C3C" w:rsidRDefault="00B2324A" w:rsidP="00B2324A">
      <w:pPr>
        <w:rPr>
          <w:rFonts w:ascii="Times New Roman" w:hAnsi="Times New Roman" w:cs="Times New Roman"/>
        </w:rPr>
      </w:pPr>
      <w:bookmarkStart w:id="2" w:name="_Toc146016142"/>
      <w:r w:rsidRPr="00AC0C3C">
        <w:rPr>
          <w:rStyle w:val="Nadpis2Char"/>
          <w:rFonts w:ascii="Times New Roman" w:hAnsi="Times New Roman" w:cs="Times New Roman"/>
          <w:b/>
          <w:color w:val="auto"/>
          <w:sz w:val="22"/>
          <w:szCs w:val="22"/>
        </w:rPr>
        <w:t>Figure S2</w:t>
      </w:r>
      <w:bookmarkEnd w:id="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456186"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1</w:t>
      </w:r>
      <w:r w:rsidRPr="00AC0C3C">
        <w:rPr>
          <w:rFonts w:ascii="Times New Roman" w:hAnsi="Times New Roman" w:cs="Times New Roman"/>
        </w:rPr>
        <w:t xml:space="preserve"> (15 mM) water solution (no buffer)</w:t>
      </w:r>
    </w:p>
    <w:p w:rsidR="005D6C29" w:rsidRDefault="005D6C29" w:rsidP="00B2324A">
      <w:r>
        <w:object w:dxaOrig="16305" w:dyaOrig="11370">
          <v:shape id="_x0000_i1028" type="#_x0000_t75" style="width:468pt;height:325.5pt" o:ole="">
            <v:imagedata r:id="rId14" o:title=""/>
          </v:shape>
          <o:OLEObject Type="Embed" ProgID="MestReNova.Document.1" ShapeID="_x0000_i1028" DrawAspect="Content" ObjectID="_1764583303" r:id="rId15"/>
        </w:object>
      </w:r>
    </w:p>
    <w:p w:rsidR="005D6C29" w:rsidRPr="00AC0C3C" w:rsidRDefault="005D6C29" w:rsidP="005D6C29">
      <w:pPr>
        <w:rPr>
          <w:rFonts w:ascii="Times New Roman" w:hAnsi="Times New Roman" w:cs="Times New Roman"/>
        </w:rPr>
      </w:pPr>
      <w:r w:rsidRPr="00AC0C3C">
        <w:rPr>
          <w:rFonts w:ascii="Times New Roman" w:hAnsi="Times New Roman" w:cs="Times New Roman"/>
          <w:b/>
        </w:rPr>
        <w:t>Figure S3</w:t>
      </w:r>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1</w:t>
      </w:r>
      <w:r w:rsidRPr="00AC0C3C">
        <w:rPr>
          <w:rFonts w:ascii="Times New Roman" w:hAnsi="Times New Roman" w:cs="Times New Roman"/>
        </w:rPr>
        <w:t xml:space="preserve"> (15 mM) water solution (no buffer)</w:t>
      </w:r>
    </w:p>
    <w:p w:rsidR="005D6C29" w:rsidRDefault="005D6C29" w:rsidP="00B2324A">
      <w:pPr>
        <w:rPr>
          <w:rFonts w:ascii="Arial" w:hAnsi="Arial" w:cs="Arial"/>
        </w:rPr>
      </w:pPr>
    </w:p>
    <w:p w:rsidR="00B2324A" w:rsidRDefault="00B2324A" w:rsidP="001E289E"/>
    <w:p w:rsidR="00FE04B7" w:rsidRDefault="00236241" w:rsidP="001E289E">
      <w:r>
        <w:object w:dxaOrig="16305" w:dyaOrig="11370">
          <v:shape id="_x0000_i1029" type="#_x0000_t75" style="width:468pt;height:325.5pt" o:ole="">
            <v:imagedata r:id="rId16" o:title=""/>
          </v:shape>
          <o:OLEObject Type="Embed" ProgID="MestReNova.Document.1" ShapeID="_x0000_i1029" DrawAspect="Content" ObjectID="_1764583304" r:id="rId17"/>
        </w:object>
      </w:r>
    </w:p>
    <w:p w:rsidR="00B2324A" w:rsidRPr="00AC0C3C" w:rsidRDefault="00B2324A" w:rsidP="00B2324A">
      <w:pPr>
        <w:rPr>
          <w:rFonts w:ascii="Times New Roman" w:hAnsi="Times New Roman" w:cs="Times New Roman"/>
        </w:rPr>
      </w:pPr>
      <w:bookmarkStart w:id="3" w:name="_Toc146016143"/>
      <w:r w:rsidRPr="00AC0C3C">
        <w:rPr>
          <w:rStyle w:val="Nadpis2Char"/>
          <w:rFonts w:ascii="Times New Roman" w:hAnsi="Times New Roman" w:cs="Times New Roman"/>
          <w:b/>
          <w:color w:val="auto"/>
          <w:sz w:val="22"/>
          <w:szCs w:val="22"/>
        </w:rPr>
        <w:t>Figure S</w:t>
      </w:r>
      <w:r w:rsidR="005D6C29" w:rsidRPr="00AC0C3C">
        <w:rPr>
          <w:rStyle w:val="Nadpis2Char"/>
          <w:rFonts w:ascii="Times New Roman" w:hAnsi="Times New Roman" w:cs="Times New Roman"/>
          <w:b/>
          <w:color w:val="auto"/>
          <w:sz w:val="22"/>
          <w:szCs w:val="22"/>
        </w:rPr>
        <w:t>4</w:t>
      </w:r>
      <w:bookmarkEnd w:id="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540CF4"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1</w:t>
      </w:r>
      <w:r w:rsidRPr="00AC0C3C">
        <w:rPr>
          <w:rFonts w:ascii="Times New Roman" w:hAnsi="Times New Roman" w:cs="Times New Roman"/>
        </w:rPr>
        <w:t xml:space="preserve"> (15 mM) water solution in the presence of α-CD (30 mM); (no buffer)</w:t>
      </w:r>
    </w:p>
    <w:p w:rsidR="005D6C29" w:rsidRPr="00AC0C3C" w:rsidRDefault="005D6C29" w:rsidP="00B2324A">
      <w:pPr>
        <w:rPr>
          <w:rFonts w:ascii="Times New Roman" w:hAnsi="Times New Roman" w:cs="Times New Roman"/>
        </w:rPr>
      </w:pPr>
      <w:r w:rsidRPr="00AC0C3C">
        <w:rPr>
          <w:rFonts w:ascii="Times New Roman" w:hAnsi="Times New Roman" w:cs="Times New Roman"/>
        </w:rPr>
        <w:object w:dxaOrig="16305" w:dyaOrig="11370">
          <v:shape id="_x0000_i1030" type="#_x0000_t75" style="width:468pt;height:325.5pt" o:ole="">
            <v:imagedata r:id="rId18" o:title=""/>
          </v:shape>
          <o:OLEObject Type="Embed" ProgID="MestReNova.Document.1" ShapeID="_x0000_i1030" DrawAspect="Content" ObjectID="_1764583305" r:id="rId19"/>
        </w:object>
      </w:r>
    </w:p>
    <w:p w:rsidR="005D6C29" w:rsidRPr="00AC0C3C" w:rsidRDefault="005D6C29" w:rsidP="005D6C29">
      <w:pPr>
        <w:rPr>
          <w:rFonts w:ascii="Times New Roman" w:hAnsi="Times New Roman" w:cs="Times New Roman"/>
        </w:rPr>
      </w:pPr>
      <w:bookmarkStart w:id="4" w:name="_Toc146016144"/>
      <w:r w:rsidRPr="00AC0C3C">
        <w:rPr>
          <w:rStyle w:val="Nadpis2Char"/>
          <w:rFonts w:ascii="Times New Roman" w:hAnsi="Times New Roman" w:cs="Times New Roman"/>
          <w:b/>
          <w:color w:val="auto"/>
          <w:sz w:val="22"/>
          <w:szCs w:val="22"/>
        </w:rPr>
        <w:t>Figure S5</w:t>
      </w:r>
      <w:bookmarkEnd w:id="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1</w:t>
      </w:r>
      <w:r w:rsidRPr="00AC0C3C">
        <w:rPr>
          <w:rFonts w:ascii="Times New Roman" w:hAnsi="Times New Roman" w:cs="Times New Roman"/>
        </w:rPr>
        <w:t xml:space="preserve"> (15 mM) water solution in the presence of α-CD (30 mM); (no buffer)</w:t>
      </w:r>
    </w:p>
    <w:p w:rsidR="00B2324A" w:rsidRPr="00AC0C3C" w:rsidRDefault="00B2324A" w:rsidP="001E289E">
      <w:pPr>
        <w:rPr>
          <w:rFonts w:ascii="Times New Roman" w:hAnsi="Times New Roman" w:cs="Times New Roman"/>
        </w:rPr>
      </w:pPr>
    </w:p>
    <w:p w:rsidR="00FE04B7" w:rsidRPr="00AC0C3C" w:rsidRDefault="00236241" w:rsidP="001E289E">
      <w:pPr>
        <w:rPr>
          <w:rFonts w:ascii="Times New Roman" w:hAnsi="Times New Roman" w:cs="Times New Roman"/>
        </w:rPr>
      </w:pPr>
      <w:r w:rsidRPr="00AC0C3C">
        <w:rPr>
          <w:rFonts w:ascii="Times New Roman" w:hAnsi="Times New Roman" w:cs="Times New Roman"/>
        </w:rPr>
        <w:object w:dxaOrig="16305" w:dyaOrig="11370">
          <v:shape id="_x0000_i1031" type="#_x0000_t75" style="width:468pt;height:325.5pt" o:ole="">
            <v:imagedata r:id="rId20" o:title=""/>
          </v:shape>
          <o:OLEObject Type="Embed" ProgID="MestReNova.Document.1" ShapeID="_x0000_i1031" DrawAspect="Content" ObjectID="_1764583306" r:id="rId21"/>
        </w:object>
      </w:r>
    </w:p>
    <w:p w:rsidR="00B2324A" w:rsidRPr="00AC0C3C" w:rsidRDefault="00B2324A" w:rsidP="00B2324A">
      <w:pPr>
        <w:rPr>
          <w:rFonts w:ascii="Times New Roman" w:hAnsi="Times New Roman" w:cs="Times New Roman"/>
        </w:rPr>
      </w:pPr>
      <w:bookmarkStart w:id="5" w:name="_Toc146016145"/>
      <w:r w:rsidRPr="00AC0C3C">
        <w:rPr>
          <w:rStyle w:val="Nadpis2Char"/>
          <w:rFonts w:ascii="Times New Roman" w:hAnsi="Times New Roman" w:cs="Times New Roman"/>
          <w:b/>
          <w:color w:val="auto"/>
          <w:sz w:val="22"/>
          <w:szCs w:val="22"/>
        </w:rPr>
        <w:t>Figure S</w:t>
      </w:r>
      <w:r w:rsidR="005D6C29" w:rsidRPr="00AC0C3C">
        <w:rPr>
          <w:rStyle w:val="Nadpis2Char"/>
          <w:rFonts w:ascii="Times New Roman" w:hAnsi="Times New Roman" w:cs="Times New Roman"/>
          <w:b/>
          <w:color w:val="auto"/>
          <w:sz w:val="22"/>
          <w:szCs w:val="22"/>
        </w:rPr>
        <w:t>6</w:t>
      </w:r>
      <w:bookmarkEnd w:id="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236241"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1</w:t>
      </w:r>
      <w:r w:rsidRPr="00AC0C3C">
        <w:rPr>
          <w:rFonts w:ascii="Times New Roman" w:hAnsi="Times New Roman" w:cs="Times New Roman"/>
        </w:rPr>
        <w:t xml:space="preserve"> (15 mM) water solution in the presence of β-CD (15 mM) (no buffer)</w:t>
      </w:r>
    </w:p>
    <w:p w:rsidR="00B2324A" w:rsidRPr="00AC0C3C" w:rsidRDefault="005D6C29" w:rsidP="001E289E">
      <w:pPr>
        <w:rPr>
          <w:rFonts w:ascii="Times New Roman" w:hAnsi="Times New Roman" w:cs="Times New Roman"/>
        </w:rPr>
      </w:pPr>
      <w:r w:rsidRPr="00AC0C3C">
        <w:rPr>
          <w:rFonts w:ascii="Times New Roman" w:hAnsi="Times New Roman" w:cs="Times New Roman"/>
        </w:rPr>
        <w:object w:dxaOrig="16305" w:dyaOrig="11370">
          <v:shape id="_x0000_i1032" type="#_x0000_t75" style="width:468pt;height:325.5pt" o:ole="">
            <v:imagedata r:id="rId22" o:title=""/>
          </v:shape>
          <o:OLEObject Type="Embed" ProgID="MestReNova.Document.1" ShapeID="_x0000_i1032" DrawAspect="Content" ObjectID="_1764583307" r:id="rId23"/>
        </w:object>
      </w:r>
    </w:p>
    <w:p w:rsidR="005D6C29" w:rsidRPr="00AC0C3C" w:rsidRDefault="005D6C29" w:rsidP="005D6C29">
      <w:pPr>
        <w:rPr>
          <w:rFonts w:ascii="Times New Roman" w:hAnsi="Times New Roman" w:cs="Times New Roman"/>
        </w:rPr>
      </w:pPr>
      <w:bookmarkStart w:id="6" w:name="_Toc146016146"/>
      <w:r w:rsidRPr="00AC0C3C">
        <w:rPr>
          <w:rStyle w:val="Nadpis2Char"/>
          <w:rFonts w:ascii="Times New Roman" w:hAnsi="Times New Roman" w:cs="Times New Roman"/>
          <w:b/>
          <w:color w:val="auto"/>
          <w:sz w:val="22"/>
          <w:szCs w:val="22"/>
        </w:rPr>
        <w:t>Figure S7</w:t>
      </w:r>
      <w:bookmarkEnd w:id="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1</w:t>
      </w:r>
      <w:r w:rsidRPr="00AC0C3C">
        <w:rPr>
          <w:rFonts w:ascii="Times New Roman" w:hAnsi="Times New Roman" w:cs="Times New Roman"/>
        </w:rPr>
        <w:t xml:space="preserve"> (15 mM) water solution in the presence of β-CD (15 mM) (no buffer)</w:t>
      </w:r>
    </w:p>
    <w:p w:rsidR="005D6C29" w:rsidRPr="00AC0C3C" w:rsidRDefault="005D6C29" w:rsidP="001E289E">
      <w:pPr>
        <w:rPr>
          <w:rFonts w:ascii="Times New Roman" w:hAnsi="Times New Roman" w:cs="Times New Roman"/>
        </w:rPr>
      </w:pPr>
    </w:p>
    <w:p w:rsidR="00FE04B7" w:rsidRPr="00AC0C3C" w:rsidRDefault="00236241" w:rsidP="001E289E">
      <w:pPr>
        <w:rPr>
          <w:rFonts w:ascii="Times New Roman" w:hAnsi="Times New Roman" w:cs="Times New Roman"/>
        </w:rPr>
      </w:pPr>
      <w:r w:rsidRPr="00AC0C3C">
        <w:rPr>
          <w:rFonts w:ascii="Times New Roman" w:hAnsi="Times New Roman" w:cs="Times New Roman"/>
        </w:rPr>
        <w:object w:dxaOrig="16305" w:dyaOrig="11370">
          <v:shape id="_x0000_i1033" type="#_x0000_t75" style="width:468pt;height:325.5pt" o:ole="">
            <v:imagedata r:id="rId24" o:title=""/>
          </v:shape>
          <o:OLEObject Type="Embed" ProgID="MestReNova.Document.1" ShapeID="_x0000_i1033" DrawAspect="Content" ObjectID="_1764583308" r:id="rId25"/>
        </w:object>
      </w:r>
    </w:p>
    <w:p w:rsidR="00B2324A" w:rsidRPr="00AC0C3C" w:rsidRDefault="00B2324A" w:rsidP="00B2324A">
      <w:pPr>
        <w:rPr>
          <w:rFonts w:ascii="Times New Roman" w:hAnsi="Times New Roman" w:cs="Times New Roman"/>
        </w:rPr>
      </w:pPr>
      <w:bookmarkStart w:id="7" w:name="_Toc146016147"/>
      <w:r w:rsidRPr="00AC0C3C">
        <w:rPr>
          <w:rStyle w:val="Nadpis2Char"/>
          <w:rFonts w:ascii="Times New Roman" w:hAnsi="Times New Roman" w:cs="Times New Roman"/>
          <w:b/>
          <w:color w:val="auto"/>
          <w:sz w:val="22"/>
          <w:szCs w:val="22"/>
        </w:rPr>
        <w:t>Figure S</w:t>
      </w:r>
      <w:r w:rsidR="005D6C29" w:rsidRPr="00AC0C3C">
        <w:rPr>
          <w:rStyle w:val="Nadpis2Char"/>
          <w:rFonts w:ascii="Times New Roman" w:hAnsi="Times New Roman" w:cs="Times New Roman"/>
          <w:b/>
          <w:color w:val="auto"/>
          <w:sz w:val="22"/>
          <w:szCs w:val="22"/>
        </w:rPr>
        <w:t>8</w:t>
      </w:r>
      <w:bookmarkEnd w:id="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236241" w:rsidRPr="00AC0C3C">
        <w:rPr>
          <w:rFonts w:ascii="Times New Roman" w:hAnsi="Times New Roman" w:cs="Times New Roman"/>
        </w:rPr>
        <w:t xml:space="preserve">DEPT </w:t>
      </w:r>
      <w:r w:rsidRPr="00AC0C3C">
        <w:rPr>
          <w:rFonts w:ascii="Times New Roman" w:hAnsi="Times New Roman" w:cs="Times New Roman"/>
        </w:rPr>
        <w:t xml:space="preserve">spectra of </w:t>
      </w:r>
      <w:r w:rsidRPr="00AC0C3C">
        <w:rPr>
          <w:rFonts w:ascii="Times New Roman" w:hAnsi="Times New Roman" w:cs="Times New Roman"/>
          <w:b/>
        </w:rPr>
        <w:t>1</w:t>
      </w:r>
      <w:r w:rsidRPr="00AC0C3C">
        <w:rPr>
          <w:rFonts w:ascii="Times New Roman" w:hAnsi="Times New Roman" w:cs="Times New Roman"/>
        </w:rPr>
        <w:t xml:space="preserve"> (15 mM) water in the presence of γ-CD (30 mM) (no buffer)</w:t>
      </w:r>
    </w:p>
    <w:p w:rsidR="005D6C29" w:rsidRPr="00AC0C3C" w:rsidRDefault="005D6C29" w:rsidP="00B2324A">
      <w:pPr>
        <w:rPr>
          <w:rFonts w:ascii="Times New Roman" w:hAnsi="Times New Roman" w:cs="Times New Roman"/>
        </w:rPr>
      </w:pPr>
      <w:r w:rsidRPr="00AC0C3C">
        <w:rPr>
          <w:rFonts w:ascii="Times New Roman" w:hAnsi="Times New Roman" w:cs="Times New Roman"/>
        </w:rPr>
        <w:object w:dxaOrig="16305" w:dyaOrig="11370">
          <v:shape id="_x0000_i1034" type="#_x0000_t75" style="width:468pt;height:325.5pt" o:ole="">
            <v:imagedata r:id="rId26" o:title=""/>
          </v:shape>
          <o:OLEObject Type="Embed" ProgID="MestReNova.Document.1" ShapeID="_x0000_i1034" DrawAspect="Content" ObjectID="_1764583309" r:id="rId27"/>
        </w:object>
      </w:r>
    </w:p>
    <w:p w:rsidR="005D6C29" w:rsidRPr="00AC0C3C" w:rsidRDefault="005D6C29" w:rsidP="005D6C29">
      <w:pPr>
        <w:rPr>
          <w:rFonts w:ascii="Times New Roman" w:hAnsi="Times New Roman" w:cs="Times New Roman"/>
        </w:rPr>
      </w:pPr>
      <w:bookmarkStart w:id="8" w:name="_Toc146016148"/>
      <w:r w:rsidRPr="00AC0C3C">
        <w:rPr>
          <w:rStyle w:val="Nadpis2Char"/>
          <w:rFonts w:ascii="Times New Roman" w:hAnsi="Times New Roman" w:cs="Times New Roman"/>
          <w:b/>
          <w:color w:val="auto"/>
          <w:sz w:val="22"/>
          <w:szCs w:val="22"/>
        </w:rPr>
        <w:t>Figure S9</w:t>
      </w:r>
      <w:bookmarkEnd w:id="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1</w:t>
      </w:r>
      <w:r w:rsidRPr="00AC0C3C">
        <w:rPr>
          <w:rFonts w:ascii="Times New Roman" w:hAnsi="Times New Roman" w:cs="Times New Roman"/>
        </w:rPr>
        <w:t xml:space="preserve"> (15 mM) water in the presence of γ-CD (30 mM) (no buffer)</w:t>
      </w:r>
    </w:p>
    <w:p w:rsidR="001E289E" w:rsidRPr="00AC0C3C" w:rsidRDefault="001E289E" w:rsidP="007F7AC5">
      <w:pPr>
        <w:spacing w:line="360" w:lineRule="auto"/>
        <w:jc w:val="both"/>
        <w:rPr>
          <w:rFonts w:ascii="Times New Roman" w:hAnsi="Times New Roman" w:cs="Times New Roman"/>
        </w:rPr>
      </w:pPr>
    </w:p>
    <w:p w:rsidR="002D28E8" w:rsidRPr="00AC0C3C" w:rsidRDefault="00767156" w:rsidP="002D28E8">
      <w:pPr>
        <w:rPr>
          <w:rFonts w:ascii="Times New Roman" w:hAnsi="Times New Roman" w:cs="Times New Roman"/>
        </w:rPr>
      </w:pPr>
      <w:r w:rsidRPr="00AC0C3C">
        <w:rPr>
          <w:rFonts w:ascii="Times New Roman" w:hAnsi="Times New Roman" w:cs="Times New Roman"/>
        </w:rPr>
        <w:object w:dxaOrig="16305" w:dyaOrig="11370">
          <v:shape id="_x0000_i1035" type="#_x0000_t75" style="width:468pt;height:325.5pt" o:ole="">
            <v:imagedata r:id="rId28" o:title=""/>
          </v:shape>
          <o:OLEObject Type="Embed" ProgID="MestReNova.Document.1" ShapeID="_x0000_i1035" DrawAspect="Content" ObjectID="_1764583310" r:id="rId29"/>
        </w:object>
      </w:r>
    </w:p>
    <w:p w:rsidR="002D28E8" w:rsidRPr="00AC0C3C" w:rsidRDefault="002D28E8" w:rsidP="002D28E8">
      <w:pPr>
        <w:rPr>
          <w:rFonts w:ascii="Times New Roman" w:hAnsi="Times New Roman" w:cs="Times New Roman"/>
        </w:rPr>
      </w:pPr>
      <w:bookmarkStart w:id="9" w:name="_Toc146016149"/>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5D6C29" w:rsidRPr="00AC0C3C">
        <w:rPr>
          <w:rStyle w:val="Nadpis2Char"/>
          <w:rFonts w:ascii="Times New Roman" w:hAnsi="Times New Roman" w:cs="Times New Roman"/>
          <w:b/>
          <w:color w:val="auto"/>
          <w:sz w:val="22"/>
          <w:szCs w:val="22"/>
        </w:rPr>
        <w:t>10</w:t>
      </w:r>
      <w:bookmarkEnd w:id="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530BB0"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absence of any host (blank); in the presence of α-CD (20 mM); β-CD (10 mM); γ-CD (20 mM) (no buffer)</w:t>
      </w:r>
      <w:r w:rsidR="005D6C29" w:rsidRPr="00AC0C3C">
        <w:rPr>
          <w:rFonts w:ascii="Times New Roman" w:hAnsi="Times New Roman" w:cs="Times New Roman"/>
        </w:rPr>
        <w:t>.</w:t>
      </w:r>
    </w:p>
    <w:p w:rsidR="002D28E8" w:rsidRPr="00AC0C3C" w:rsidRDefault="00FE04B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36" type="#_x0000_t75" style="width:468pt;height:325.5pt" o:ole="">
            <v:imagedata r:id="rId30" o:title=""/>
          </v:shape>
          <o:OLEObject Type="Embed" ProgID="MestReNova.Document.1" ShapeID="_x0000_i1036" DrawAspect="Content" ObjectID="_1764583311" r:id="rId31"/>
        </w:object>
      </w:r>
    </w:p>
    <w:p w:rsidR="00B2324A" w:rsidRPr="00AC0C3C" w:rsidRDefault="00B2324A" w:rsidP="00B2324A">
      <w:pPr>
        <w:rPr>
          <w:rFonts w:ascii="Times New Roman" w:hAnsi="Times New Roman" w:cs="Times New Roman"/>
        </w:rPr>
      </w:pPr>
      <w:bookmarkStart w:id="10" w:name="_Toc146016150"/>
      <w:r w:rsidRPr="00AC0C3C">
        <w:rPr>
          <w:rStyle w:val="Nadpis2Char"/>
          <w:rFonts w:ascii="Times New Roman" w:hAnsi="Times New Roman" w:cs="Times New Roman"/>
          <w:b/>
          <w:color w:val="auto"/>
          <w:sz w:val="22"/>
          <w:szCs w:val="22"/>
        </w:rPr>
        <w:t>Figure</w:t>
      </w:r>
      <w:r w:rsidR="005D6C29" w:rsidRPr="00AC0C3C">
        <w:rPr>
          <w:rStyle w:val="Nadpis2Char"/>
          <w:rFonts w:ascii="Times New Roman" w:hAnsi="Times New Roman" w:cs="Times New Roman"/>
          <w:b/>
          <w:color w:val="auto"/>
          <w:sz w:val="22"/>
          <w:szCs w:val="22"/>
        </w:rPr>
        <w:t xml:space="preserve"> S11</w:t>
      </w:r>
      <w:bookmarkEnd w:id="1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530BB0"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2</w:t>
      </w:r>
      <w:r w:rsidRPr="00AC0C3C">
        <w:rPr>
          <w:rFonts w:ascii="Times New Roman" w:hAnsi="Times New Roman" w:cs="Times New Roman"/>
        </w:rPr>
        <w:t xml:space="preserve"> (10 mM) water solution (no buffer)</w:t>
      </w:r>
      <w:r w:rsidR="005D6C29" w:rsidRPr="00AC0C3C">
        <w:rPr>
          <w:rFonts w:ascii="Times New Roman" w:hAnsi="Times New Roman" w:cs="Times New Roman"/>
        </w:rPr>
        <w:t>.</w:t>
      </w:r>
    </w:p>
    <w:p w:rsidR="00B2324A" w:rsidRPr="00AC0C3C" w:rsidRDefault="00530BB0"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37" type="#_x0000_t75" style="width:468pt;height:325.5pt" o:ole="">
            <v:imagedata r:id="rId32" o:title=""/>
          </v:shape>
          <o:OLEObject Type="Embed" ProgID="MestReNova.Document.1" ShapeID="_x0000_i1037" DrawAspect="Content" ObjectID="_1764583312" r:id="rId33"/>
        </w:object>
      </w:r>
    </w:p>
    <w:p w:rsidR="005D6C29" w:rsidRPr="00AC0C3C" w:rsidRDefault="005D6C29" w:rsidP="005D6C29">
      <w:pPr>
        <w:rPr>
          <w:rFonts w:ascii="Times New Roman" w:hAnsi="Times New Roman" w:cs="Times New Roman"/>
        </w:rPr>
      </w:pPr>
      <w:bookmarkStart w:id="11" w:name="_Toc146016151"/>
      <w:r w:rsidRPr="00AC0C3C">
        <w:rPr>
          <w:rStyle w:val="Nadpis2Char"/>
          <w:rFonts w:ascii="Times New Roman" w:hAnsi="Times New Roman" w:cs="Times New Roman"/>
          <w:b/>
          <w:color w:val="auto"/>
          <w:sz w:val="22"/>
          <w:szCs w:val="22"/>
        </w:rPr>
        <w:t>Figure S12</w:t>
      </w:r>
      <w:bookmarkEnd w:id="1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2</w:t>
      </w:r>
      <w:r w:rsidRPr="00AC0C3C">
        <w:rPr>
          <w:rFonts w:ascii="Times New Roman" w:hAnsi="Times New Roman" w:cs="Times New Roman"/>
        </w:rPr>
        <w:t xml:space="preserve"> (10 mM) water solution (no buffer).</w:t>
      </w:r>
    </w:p>
    <w:p w:rsidR="005D6C29" w:rsidRPr="00AC0C3C" w:rsidRDefault="005D6C29" w:rsidP="007F7AC5">
      <w:pPr>
        <w:spacing w:line="360" w:lineRule="auto"/>
        <w:jc w:val="both"/>
        <w:rPr>
          <w:rFonts w:ascii="Times New Roman" w:hAnsi="Times New Roman" w:cs="Times New Roman"/>
        </w:rPr>
      </w:pPr>
    </w:p>
    <w:p w:rsidR="00FE04B7" w:rsidRPr="00AC0C3C" w:rsidRDefault="00FE04B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38" type="#_x0000_t75" style="width:468pt;height:325.5pt" o:ole="">
            <v:imagedata r:id="rId34" o:title=""/>
          </v:shape>
          <o:OLEObject Type="Embed" ProgID="MestReNova.Document.1" ShapeID="_x0000_i1038" DrawAspect="Content" ObjectID="_1764583313" r:id="rId35"/>
        </w:object>
      </w:r>
    </w:p>
    <w:p w:rsidR="005D6C29" w:rsidRPr="00AC0C3C" w:rsidRDefault="005D6C29" w:rsidP="005D6C29">
      <w:pPr>
        <w:rPr>
          <w:rFonts w:ascii="Times New Roman" w:hAnsi="Times New Roman" w:cs="Times New Roman"/>
        </w:rPr>
      </w:pPr>
      <w:bookmarkStart w:id="12" w:name="_Toc146016152"/>
      <w:r w:rsidRPr="00AC0C3C">
        <w:rPr>
          <w:rStyle w:val="Nadpis2Char"/>
          <w:rFonts w:ascii="Times New Roman" w:hAnsi="Times New Roman" w:cs="Times New Roman"/>
          <w:b/>
          <w:color w:val="auto"/>
          <w:sz w:val="22"/>
          <w:szCs w:val="22"/>
        </w:rPr>
        <w:t>Figure S13</w:t>
      </w:r>
      <w:bookmarkEnd w:id="1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530BB0"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α-CD (20 mM) (no buffer).</w:t>
      </w:r>
    </w:p>
    <w:p w:rsidR="005D6C29" w:rsidRPr="00AC0C3C" w:rsidRDefault="005D6C29"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39" type="#_x0000_t75" style="width:468pt;height:325.5pt" o:ole="">
            <v:imagedata r:id="rId36" o:title=""/>
          </v:shape>
          <o:OLEObject Type="Embed" ProgID="MestReNova.Document.1" ShapeID="_x0000_i1039" DrawAspect="Content" ObjectID="_1764583314" r:id="rId37"/>
        </w:object>
      </w:r>
    </w:p>
    <w:p w:rsidR="005D6C29" w:rsidRPr="00AC0C3C" w:rsidRDefault="005D6C29" w:rsidP="005D6C29">
      <w:pPr>
        <w:rPr>
          <w:rFonts w:ascii="Times New Roman" w:hAnsi="Times New Roman" w:cs="Times New Roman"/>
        </w:rPr>
      </w:pPr>
      <w:bookmarkStart w:id="13" w:name="_Toc146016153"/>
      <w:r w:rsidRPr="00AC0C3C">
        <w:rPr>
          <w:rStyle w:val="Nadpis2Char"/>
          <w:rFonts w:ascii="Times New Roman" w:hAnsi="Times New Roman" w:cs="Times New Roman"/>
          <w:b/>
          <w:color w:val="auto"/>
          <w:sz w:val="22"/>
          <w:szCs w:val="22"/>
        </w:rPr>
        <w:t>Figure S14</w:t>
      </w:r>
      <w:bookmarkEnd w:id="1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00D754CE" w:rsidRPr="00AC0C3C">
        <w:rPr>
          <w:rFonts w:ascii="Times New Roman" w:hAnsi="Times New Roman" w:cs="Times New Roman"/>
          <w:vertAlign w:val="superscript"/>
        </w:rPr>
        <w:t>1</w:t>
      </w:r>
      <w:r w:rsidR="00D754CE" w:rsidRPr="00AC0C3C">
        <w:rPr>
          <w:rFonts w:ascii="Times New Roman" w:hAnsi="Times New Roman" w:cs="Times New Roman"/>
        </w:rPr>
        <w:t>H</w:t>
      </w:r>
      <w:r w:rsidRPr="00AC0C3C">
        <w:rPr>
          <w:rFonts w:ascii="Times New Roman" w:hAnsi="Times New Roman" w:cs="Times New Roman"/>
        </w:rPr>
        <w:t xml:space="preserve">-NMR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α-CD (20 mM) (no buffer).</w:t>
      </w:r>
    </w:p>
    <w:p w:rsidR="005D6C29" w:rsidRPr="00AC0C3C" w:rsidRDefault="005D6C29" w:rsidP="007F7AC5">
      <w:pPr>
        <w:spacing w:line="360" w:lineRule="auto"/>
        <w:jc w:val="both"/>
        <w:rPr>
          <w:rFonts w:ascii="Times New Roman" w:hAnsi="Times New Roman" w:cs="Times New Roman"/>
        </w:rPr>
      </w:pPr>
    </w:p>
    <w:p w:rsidR="00FE04B7" w:rsidRPr="00AC0C3C" w:rsidRDefault="00FE04B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40" type="#_x0000_t75" style="width:468pt;height:325.5pt" o:ole="">
            <v:imagedata r:id="rId38" o:title=""/>
          </v:shape>
          <o:OLEObject Type="Embed" ProgID="MestReNova.Document.1" ShapeID="_x0000_i1040" DrawAspect="Content" ObjectID="_1764583315" r:id="rId39"/>
        </w:object>
      </w:r>
    </w:p>
    <w:p w:rsidR="00D754CE" w:rsidRPr="00AC0C3C" w:rsidRDefault="00D754CE" w:rsidP="00D754CE">
      <w:pPr>
        <w:rPr>
          <w:rFonts w:ascii="Times New Roman" w:hAnsi="Times New Roman" w:cs="Times New Roman"/>
        </w:rPr>
      </w:pPr>
      <w:bookmarkStart w:id="14" w:name="_Toc146016154"/>
      <w:r w:rsidRPr="00AC0C3C">
        <w:rPr>
          <w:rStyle w:val="Nadpis2Char"/>
          <w:rFonts w:ascii="Times New Roman" w:hAnsi="Times New Roman" w:cs="Times New Roman"/>
          <w:b/>
          <w:color w:val="auto"/>
          <w:sz w:val="22"/>
          <w:szCs w:val="22"/>
        </w:rPr>
        <w:t>Figure S15</w:t>
      </w:r>
      <w:bookmarkEnd w:id="1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β-CD (10 mM) (no buffer).</w:t>
      </w:r>
    </w:p>
    <w:p w:rsidR="00D754CE" w:rsidRPr="00AC0C3C" w:rsidRDefault="00D754CE" w:rsidP="007F7AC5">
      <w:pPr>
        <w:spacing w:line="360" w:lineRule="auto"/>
        <w:jc w:val="both"/>
        <w:rPr>
          <w:rFonts w:ascii="Times New Roman" w:hAnsi="Times New Roman" w:cs="Times New Roman"/>
        </w:rPr>
      </w:pPr>
    </w:p>
    <w:p w:rsidR="00D754CE" w:rsidRPr="00AC0C3C" w:rsidRDefault="00D754CE"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41" type="#_x0000_t75" style="width:468pt;height:325.5pt" o:ole="">
            <v:imagedata r:id="rId40" o:title=""/>
          </v:shape>
          <o:OLEObject Type="Embed" ProgID="MestReNova.Document.1" ShapeID="_x0000_i1041" DrawAspect="Content" ObjectID="_1764583316" r:id="rId41"/>
        </w:object>
      </w:r>
    </w:p>
    <w:p w:rsidR="00D754CE" w:rsidRPr="00AC0C3C" w:rsidRDefault="00D754CE" w:rsidP="00D754CE">
      <w:pPr>
        <w:rPr>
          <w:rFonts w:ascii="Times New Roman" w:hAnsi="Times New Roman" w:cs="Times New Roman"/>
        </w:rPr>
      </w:pPr>
      <w:bookmarkStart w:id="15" w:name="_Toc146016155"/>
      <w:r w:rsidRPr="00AC0C3C">
        <w:rPr>
          <w:rStyle w:val="Nadpis2Char"/>
          <w:rFonts w:ascii="Times New Roman" w:hAnsi="Times New Roman" w:cs="Times New Roman"/>
          <w:b/>
          <w:color w:val="auto"/>
          <w:sz w:val="22"/>
          <w:szCs w:val="22"/>
        </w:rPr>
        <w:t>Figure S16</w:t>
      </w:r>
      <w:bookmarkEnd w:id="1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β-CD (10 mM) (no buffer).</w:t>
      </w:r>
    </w:p>
    <w:p w:rsidR="00D754CE" w:rsidRPr="00AC0C3C" w:rsidRDefault="00D754CE" w:rsidP="007F7AC5">
      <w:pPr>
        <w:spacing w:line="360" w:lineRule="auto"/>
        <w:jc w:val="both"/>
        <w:rPr>
          <w:rFonts w:ascii="Times New Roman" w:hAnsi="Times New Roman" w:cs="Times New Roman"/>
        </w:rPr>
      </w:pPr>
    </w:p>
    <w:p w:rsidR="00FE04B7" w:rsidRPr="00AC0C3C" w:rsidRDefault="00FE04B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42" type="#_x0000_t75" style="width:468pt;height:325.5pt" o:ole="">
            <v:imagedata r:id="rId42" o:title=""/>
          </v:shape>
          <o:OLEObject Type="Embed" ProgID="MestReNova.Document.1" ShapeID="_x0000_i1042" DrawAspect="Content" ObjectID="_1764583317" r:id="rId43"/>
        </w:object>
      </w:r>
    </w:p>
    <w:p w:rsidR="00D754CE" w:rsidRPr="00AC0C3C" w:rsidRDefault="00D754CE" w:rsidP="00D754CE">
      <w:pPr>
        <w:rPr>
          <w:rFonts w:ascii="Times New Roman" w:hAnsi="Times New Roman" w:cs="Times New Roman"/>
        </w:rPr>
      </w:pPr>
      <w:bookmarkStart w:id="16" w:name="_Toc146016156"/>
      <w:r w:rsidRPr="00AC0C3C">
        <w:rPr>
          <w:rStyle w:val="Nadpis2Char"/>
          <w:rFonts w:ascii="Times New Roman" w:hAnsi="Times New Roman" w:cs="Times New Roman"/>
          <w:b/>
          <w:color w:val="auto"/>
          <w:sz w:val="22"/>
          <w:szCs w:val="22"/>
        </w:rPr>
        <w:t>Figure S17</w:t>
      </w:r>
      <w:bookmarkEnd w:id="1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530BB0"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γ-CD (20 mM) (no buffer).</w:t>
      </w:r>
    </w:p>
    <w:p w:rsidR="00D754CE" w:rsidRPr="00AC0C3C" w:rsidRDefault="00D754CE" w:rsidP="00D754CE">
      <w:pPr>
        <w:rPr>
          <w:rFonts w:ascii="Times New Roman" w:hAnsi="Times New Roman" w:cs="Times New Roman"/>
        </w:rPr>
      </w:pPr>
      <w:r w:rsidRPr="00AC0C3C">
        <w:rPr>
          <w:rFonts w:ascii="Times New Roman" w:hAnsi="Times New Roman" w:cs="Times New Roman"/>
        </w:rPr>
        <w:object w:dxaOrig="16305" w:dyaOrig="11370">
          <v:shape id="_x0000_i1043" type="#_x0000_t75" style="width:468pt;height:325.5pt" o:ole="">
            <v:imagedata r:id="rId44" o:title=""/>
          </v:shape>
          <o:OLEObject Type="Embed" ProgID="MestReNova.Document.1" ShapeID="_x0000_i1043" DrawAspect="Content" ObjectID="_1764583318" r:id="rId45"/>
        </w:object>
      </w:r>
    </w:p>
    <w:p w:rsidR="00D754CE" w:rsidRPr="00AC0C3C" w:rsidRDefault="00D754CE" w:rsidP="00D754CE">
      <w:pPr>
        <w:rPr>
          <w:rFonts w:ascii="Times New Roman" w:hAnsi="Times New Roman" w:cs="Times New Roman"/>
        </w:rPr>
      </w:pPr>
      <w:bookmarkStart w:id="17" w:name="_Toc146016157"/>
      <w:r w:rsidRPr="00AC0C3C">
        <w:rPr>
          <w:rStyle w:val="Nadpis2Char"/>
          <w:rFonts w:ascii="Times New Roman" w:hAnsi="Times New Roman" w:cs="Times New Roman"/>
          <w:b/>
          <w:color w:val="auto"/>
          <w:sz w:val="22"/>
          <w:szCs w:val="22"/>
        </w:rPr>
        <w:t>Figure S18</w:t>
      </w:r>
      <w:bookmarkEnd w:id="1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2</w:t>
      </w:r>
      <w:r w:rsidRPr="00AC0C3C">
        <w:rPr>
          <w:rFonts w:ascii="Times New Roman" w:hAnsi="Times New Roman" w:cs="Times New Roman"/>
        </w:rPr>
        <w:t xml:space="preserve"> (10 mM) water solution in the presence of γ-CD (20 mM) (no buffer).</w:t>
      </w:r>
    </w:p>
    <w:p w:rsidR="00D754CE" w:rsidRPr="00AC0C3C" w:rsidRDefault="00D754CE" w:rsidP="007F7AC5">
      <w:pPr>
        <w:spacing w:line="360" w:lineRule="auto"/>
        <w:jc w:val="both"/>
        <w:rPr>
          <w:rFonts w:ascii="Times New Roman" w:hAnsi="Times New Roman" w:cs="Times New Roman"/>
        </w:rPr>
      </w:pPr>
    </w:p>
    <w:p w:rsidR="002D28E8" w:rsidRPr="00AC0C3C" w:rsidRDefault="002D28E8" w:rsidP="007F7AC5">
      <w:pPr>
        <w:spacing w:line="360" w:lineRule="auto"/>
        <w:jc w:val="both"/>
        <w:rPr>
          <w:rFonts w:ascii="Times New Roman" w:hAnsi="Times New Roman" w:cs="Times New Roman"/>
        </w:rPr>
      </w:pPr>
      <w:r w:rsidRPr="00AC0C3C">
        <w:rPr>
          <w:rFonts w:ascii="Times New Roman" w:hAnsi="Times New Roman" w:cs="Times New Roman"/>
        </w:rPr>
        <w:object w:dxaOrig="16545" w:dyaOrig="11581">
          <v:shape id="_x0000_i1044" type="#_x0000_t75" style="width:466.5pt;height:327.05pt" o:ole="">
            <v:imagedata r:id="rId46" o:title=""/>
          </v:shape>
          <o:OLEObject Type="Embed" ProgID="MestReNova.Document.1" ShapeID="_x0000_i1044" DrawAspect="Content" ObjectID="_1764583319" r:id="rId47"/>
        </w:object>
      </w:r>
    </w:p>
    <w:p w:rsidR="00632A1B" w:rsidRPr="00AC0C3C" w:rsidRDefault="00632A1B" w:rsidP="00632A1B">
      <w:pPr>
        <w:rPr>
          <w:rFonts w:ascii="Times New Roman" w:hAnsi="Times New Roman" w:cs="Times New Roman"/>
        </w:rPr>
      </w:pPr>
      <w:bookmarkStart w:id="18" w:name="_Toc146016158"/>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D754CE" w:rsidRPr="00AC0C3C">
        <w:rPr>
          <w:rStyle w:val="Nadpis2Char"/>
          <w:rFonts w:ascii="Times New Roman" w:hAnsi="Times New Roman" w:cs="Times New Roman"/>
          <w:b/>
          <w:color w:val="auto"/>
          <w:sz w:val="22"/>
          <w:szCs w:val="22"/>
        </w:rPr>
        <w:t>19</w:t>
      </w:r>
      <w:bookmarkEnd w:id="1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9152EA"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3</w:t>
      </w:r>
      <w:r w:rsidR="00CB60E4" w:rsidRPr="00AC0C3C">
        <w:rPr>
          <w:rFonts w:ascii="Times New Roman" w:hAnsi="Times New Roman" w:cs="Times New Roman"/>
        </w:rPr>
        <w:t xml:space="preserve"> (15</w:t>
      </w:r>
      <w:r w:rsidRPr="00AC0C3C">
        <w:rPr>
          <w:rFonts w:ascii="Times New Roman" w:hAnsi="Times New Roman" w:cs="Times New Roman"/>
        </w:rPr>
        <w:t xml:space="preserve"> mM) water solution in the absence of any host (blank); in the presence of α</w:t>
      </w:r>
      <w:r w:rsidR="00CB60E4" w:rsidRPr="00AC0C3C">
        <w:rPr>
          <w:rFonts w:ascii="Times New Roman" w:hAnsi="Times New Roman" w:cs="Times New Roman"/>
        </w:rPr>
        <w:t>-CD (3</w:t>
      </w:r>
      <w:r w:rsidRPr="00AC0C3C">
        <w:rPr>
          <w:rFonts w:ascii="Times New Roman" w:hAnsi="Times New Roman" w:cs="Times New Roman"/>
        </w:rPr>
        <w:t>0 mM); β</w:t>
      </w:r>
      <w:r w:rsidR="00CB60E4" w:rsidRPr="00AC0C3C">
        <w:rPr>
          <w:rFonts w:ascii="Times New Roman" w:hAnsi="Times New Roman" w:cs="Times New Roman"/>
        </w:rPr>
        <w:t>-CD (15</w:t>
      </w:r>
      <w:r w:rsidRPr="00AC0C3C">
        <w:rPr>
          <w:rFonts w:ascii="Times New Roman" w:hAnsi="Times New Roman" w:cs="Times New Roman"/>
        </w:rPr>
        <w:t xml:space="preserve"> mM); γ</w:t>
      </w:r>
      <w:r w:rsidR="00CB60E4" w:rsidRPr="00AC0C3C">
        <w:rPr>
          <w:rFonts w:ascii="Times New Roman" w:hAnsi="Times New Roman" w:cs="Times New Roman"/>
        </w:rPr>
        <w:t>-CD (3</w:t>
      </w:r>
      <w:r w:rsidRPr="00AC0C3C">
        <w:rPr>
          <w:rFonts w:ascii="Times New Roman" w:hAnsi="Times New Roman" w:cs="Times New Roman"/>
        </w:rPr>
        <w:t>0 mM) (no buffer)</w:t>
      </w:r>
    </w:p>
    <w:p w:rsidR="00FE04B7" w:rsidRPr="00AC0C3C" w:rsidRDefault="00FE04B7" w:rsidP="00632A1B">
      <w:pPr>
        <w:rPr>
          <w:rFonts w:ascii="Times New Roman" w:hAnsi="Times New Roman" w:cs="Times New Roman"/>
        </w:rPr>
      </w:pPr>
      <w:r w:rsidRPr="00AC0C3C">
        <w:rPr>
          <w:rFonts w:ascii="Times New Roman" w:hAnsi="Times New Roman" w:cs="Times New Roman"/>
        </w:rPr>
        <w:object w:dxaOrig="16305" w:dyaOrig="11370">
          <v:shape id="_x0000_i1045" type="#_x0000_t75" style="width:468pt;height:325.5pt" o:ole="">
            <v:imagedata r:id="rId48" o:title=""/>
          </v:shape>
          <o:OLEObject Type="Embed" ProgID="MestReNova.Document.1" ShapeID="_x0000_i1045" DrawAspect="Content" ObjectID="_1764583320" r:id="rId49"/>
        </w:object>
      </w:r>
    </w:p>
    <w:p w:rsidR="00D754CE" w:rsidRPr="00AC0C3C" w:rsidRDefault="00D754CE" w:rsidP="00D754CE">
      <w:pPr>
        <w:rPr>
          <w:rFonts w:ascii="Times New Roman" w:hAnsi="Times New Roman" w:cs="Times New Roman"/>
        </w:rPr>
      </w:pPr>
      <w:bookmarkStart w:id="19" w:name="_Toc146016159"/>
      <w:r w:rsidRPr="00AC0C3C">
        <w:rPr>
          <w:rStyle w:val="Nadpis2Char"/>
          <w:rFonts w:ascii="Times New Roman" w:hAnsi="Times New Roman" w:cs="Times New Roman"/>
          <w:b/>
          <w:color w:val="auto"/>
          <w:sz w:val="22"/>
          <w:szCs w:val="22"/>
        </w:rPr>
        <w:t>Figure S20</w:t>
      </w:r>
      <w:bookmarkEnd w:id="1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9152EA"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3</w:t>
      </w:r>
      <w:r w:rsidRPr="00AC0C3C">
        <w:rPr>
          <w:rFonts w:ascii="Times New Roman" w:hAnsi="Times New Roman" w:cs="Times New Roman"/>
        </w:rPr>
        <w:t xml:space="preserve"> (15 mM) water solution (no buffer)</w:t>
      </w:r>
    </w:p>
    <w:p w:rsidR="00D754CE" w:rsidRPr="00AC0C3C" w:rsidRDefault="00D754CE" w:rsidP="00632A1B">
      <w:pPr>
        <w:rPr>
          <w:rFonts w:ascii="Times New Roman" w:hAnsi="Times New Roman" w:cs="Times New Roman"/>
        </w:rPr>
      </w:pPr>
      <w:r w:rsidRPr="00AC0C3C">
        <w:rPr>
          <w:rFonts w:ascii="Times New Roman" w:hAnsi="Times New Roman" w:cs="Times New Roman"/>
        </w:rPr>
        <w:object w:dxaOrig="16305" w:dyaOrig="11370">
          <v:shape id="_x0000_i1046" type="#_x0000_t75" style="width:468pt;height:325.5pt" o:ole="">
            <v:imagedata r:id="rId50" o:title=""/>
          </v:shape>
          <o:OLEObject Type="Embed" ProgID="MestReNova.Document.1" ShapeID="_x0000_i1046" DrawAspect="Content" ObjectID="_1764583321" r:id="rId51"/>
        </w:object>
      </w:r>
    </w:p>
    <w:p w:rsidR="00D754CE" w:rsidRPr="00AC0C3C" w:rsidRDefault="00D754CE" w:rsidP="00D754CE">
      <w:pPr>
        <w:rPr>
          <w:rFonts w:ascii="Times New Roman" w:hAnsi="Times New Roman" w:cs="Times New Roman"/>
        </w:rPr>
      </w:pPr>
      <w:bookmarkStart w:id="20" w:name="_Toc146016160"/>
      <w:r w:rsidRPr="00AC0C3C">
        <w:rPr>
          <w:rStyle w:val="Nadpis2Char"/>
          <w:rFonts w:ascii="Times New Roman" w:hAnsi="Times New Roman" w:cs="Times New Roman"/>
          <w:b/>
          <w:color w:val="auto"/>
          <w:sz w:val="22"/>
          <w:szCs w:val="22"/>
        </w:rPr>
        <w:t>Figure S21</w:t>
      </w:r>
      <w:bookmarkEnd w:id="2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3</w:t>
      </w:r>
      <w:r w:rsidRPr="00AC0C3C">
        <w:rPr>
          <w:rFonts w:ascii="Times New Roman" w:hAnsi="Times New Roman" w:cs="Times New Roman"/>
        </w:rPr>
        <w:t xml:space="preserve"> (15 mM) water solution (no buffer)</w:t>
      </w:r>
    </w:p>
    <w:p w:rsidR="00D754CE" w:rsidRPr="00AC0C3C" w:rsidRDefault="00D754CE"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47" type="#_x0000_t75" style="width:468pt;height:325.5pt" o:ole="">
            <v:imagedata r:id="rId52" o:title=""/>
          </v:shape>
          <o:OLEObject Type="Embed" ProgID="MestReNova.Document.1" ShapeID="_x0000_i1047" DrawAspect="Content" ObjectID="_1764583322" r:id="rId53"/>
        </w:object>
      </w:r>
    </w:p>
    <w:p w:rsidR="00D754CE" w:rsidRPr="00AC0C3C" w:rsidRDefault="00D754CE" w:rsidP="00D754CE">
      <w:pPr>
        <w:rPr>
          <w:rFonts w:ascii="Times New Roman" w:hAnsi="Times New Roman" w:cs="Times New Roman"/>
        </w:rPr>
      </w:pPr>
      <w:bookmarkStart w:id="21" w:name="_Toc146016161"/>
      <w:r w:rsidRPr="00AC0C3C">
        <w:rPr>
          <w:rStyle w:val="Nadpis2Char"/>
          <w:rFonts w:ascii="Times New Roman" w:hAnsi="Times New Roman" w:cs="Times New Roman"/>
          <w:b/>
          <w:color w:val="auto"/>
          <w:sz w:val="22"/>
          <w:szCs w:val="22"/>
        </w:rPr>
        <w:t>Figure S22</w:t>
      </w:r>
      <w:bookmarkEnd w:id="2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45D0B"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α-CD (30 mM) (no buffer)</w:t>
      </w:r>
    </w:p>
    <w:p w:rsidR="00D754CE" w:rsidRPr="00AC0C3C" w:rsidRDefault="00D754CE" w:rsidP="00632A1B">
      <w:pPr>
        <w:rPr>
          <w:rFonts w:ascii="Times New Roman" w:hAnsi="Times New Roman" w:cs="Times New Roman"/>
        </w:rPr>
      </w:pPr>
    </w:p>
    <w:p w:rsidR="00D754CE" w:rsidRPr="00AC0C3C" w:rsidRDefault="00145D0B" w:rsidP="00632A1B">
      <w:pPr>
        <w:rPr>
          <w:rFonts w:ascii="Times New Roman" w:hAnsi="Times New Roman" w:cs="Times New Roman"/>
        </w:rPr>
      </w:pPr>
      <w:r w:rsidRPr="00AC0C3C">
        <w:rPr>
          <w:rFonts w:ascii="Times New Roman" w:hAnsi="Times New Roman" w:cs="Times New Roman"/>
        </w:rPr>
        <w:object w:dxaOrig="16305" w:dyaOrig="11370">
          <v:shape id="_x0000_i1048" type="#_x0000_t75" style="width:468pt;height:325.5pt" o:ole="">
            <v:imagedata r:id="rId54" o:title=""/>
          </v:shape>
          <o:OLEObject Type="Embed" ProgID="MestReNova.Document.1" ShapeID="_x0000_i1048" DrawAspect="Content" ObjectID="_1764583323" r:id="rId55"/>
        </w:object>
      </w:r>
    </w:p>
    <w:p w:rsidR="00D754CE" w:rsidRPr="00AC0C3C" w:rsidRDefault="00D754CE" w:rsidP="00D754CE">
      <w:pPr>
        <w:rPr>
          <w:rFonts w:ascii="Times New Roman" w:hAnsi="Times New Roman" w:cs="Times New Roman"/>
        </w:rPr>
      </w:pPr>
      <w:bookmarkStart w:id="22" w:name="_Toc146016162"/>
      <w:r w:rsidRPr="00AC0C3C">
        <w:rPr>
          <w:rStyle w:val="Nadpis2Char"/>
          <w:rFonts w:ascii="Times New Roman" w:hAnsi="Times New Roman" w:cs="Times New Roman"/>
          <w:b/>
          <w:color w:val="auto"/>
          <w:sz w:val="22"/>
          <w:szCs w:val="22"/>
        </w:rPr>
        <w:t>Figure S23</w:t>
      </w:r>
      <w:bookmarkEnd w:id="2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α-CD (30 mM) (no buffer)</w:t>
      </w:r>
    </w:p>
    <w:p w:rsidR="00D754CE" w:rsidRPr="00AC0C3C" w:rsidRDefault="00D754CE"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49" type="#_x0000_t75" style="width:468pt;height:325.5pt" o:ole="">
            <v:imagedata r:id="rId56" o:title=""/>
          </v:shape>
          <o:OLEObject Type="Embed" ProgID="MestReNova.Document.1" ShapeID="_x0000_i1049" DrawAspect="Content" ObjectID="_1764583324" r:id="rId57"/>
        </w:object>
      </w:r>
    </w:p>
    <w:p w:rsidR="00D754CE" w:rsidRPr="00AC0C3C" w:rsidRDefault="00D754CE" w:rsidP="00D754CE">
      <w:pPr>
        <w:rPr>
          <w:rFonts w:ascii="Times New Roman" w:hAnsi="Times New Roman" w:cs="Times New Roman"/>
        </w:rPr>
      </w:pPr>
      <w:bookmarkStart w:id="23" w:name="_Toc146016163"/>
      <w:r w:rsidRPr="00AC0C3C">
        <w:rPr>
          <w:rStyle w:val="Nadpis2Char"/>
          <w:rFonts w:ascii="Times New Roman" w:hAnsi="Times New Roman" w:cs="Times New Roman"/>
          <w:b/>
          <w:color w:val="auto"/>
          <w:sz w:val="22"/>
          <w:szCs w:val="22"/>
        </w:rPr>
        <w:t>Figure S24</w:t>
      </w:r>
      <w:bookmarkEnd w:id="2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45D0B"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β-CD (15 mM) (no buffer)</w:t>
      </w:r>
    </w:p>
    <w:p w:rsidR="00D754CE" w:rsidRPr="00AC0C3C" w:rsidRDefault="00D754CE" w:rsidP="00D754CE">
      <w:pPr>
        <w:rPr>
          <w:rFonts w:ascii="Times New Roman" w:hAnsi="Times New Roman" w:cs="Times New Roman"/>
        </w:rPr>
      </w:pPr>
      <w:r w:rsidRPr="00AC0C3C">
        <w:rPr>
          <w:rFonts w:ascii="Times New Roman" w:hAnsi="Times New Roman" w:cs="Times New Roman"/>
        </w:rPr>
        <w:object w:dxaOrig="16305" w:dyaOrig="11370">
          <v:shape id="_x0000_i1050" type="#_x0000_t75" style="width:468pt;height:325.5pt" o:ole="">
            <v:imagedata r:id="rId58" o:title=""/>
          </v:shape>
          <o:OLEObject Type="Embed" ProgID="MestReNova.Document.1" ShapeID="_x0000_i1050" DrawAspect="Content" ObjectID="_1764583325" r:id="rId59"/>
        </w:object>
      </w:r>
    </w:p>
    <w:p w:rsidR="00D754CE" w:rsidRPr="00AC0C3C" w:rsidRDefault="00D754CE" w:rsidP="00D754CE">
      <w:pPr>
        <w:rPr>
          <w:rFonts w:ascii="Times New Roman" w:hAnsi="Times New Roman" w:cs="Times New Roman"/>
        </w:rPr>
      </w:pPr>
      <w:bookmarkStart w:id="24" w:name="_Toc146016164"/>
      <w:r w:rsidRPr="00AC0C3C">
        <w:rPr>
          <w:rStyle w:val="Nadpis2Char"/>
          <w:rFonts w:ascii="Times New Roman" w:hAnsi="Times New Roman" w:cs="Times New Roman"/>
          <w:b/>
          <w:color w:val="auto"/>
          <w:sz w:val="22"/>
          <w:szCs w:val="22"/>
        </w:rPr>
        <w:t>Figure S25</w:t>
      </w:r>
      <w:bookmarkEnd w:id="2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β-CD (15 mM) (no buffer)</w:t>
      </w:r>
    </w:p>
    <w:p w:rsidR="00D754CE" w:rsidRPr="00AC0C3C" w:rsidRDefault="00D754CE" w:rsidP="00D754CE">
      <w:pPr>
        <w:rPr>
          <w:rFonts w:ascii="Times New Roman" w:hAnsi="Times New Roman" w:cs="Times New Roman"/>
        </w:rPr>
      </w:pPr>
    </w:p>
    <w:p w:rsidR="00D754CE" w:rsidRPr="00AC0C3C" w:rsidRDefault="00D754CE"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51" type="#_x0000_t75" style="width:468pt;height:325.5pt" o:ole="">
            <v:imagedata r:id="rId60" o:title=""/>
          </v:shape>
          <o:OLEObject Type="Embed" ProgID="MestReNova.Document.1" ShapeID="_x0000_i1051" DrawAspect="Content" ObjectID="_1764583326" r:id="rId61"/>
        </w:object>
      </w:r>
    </w:p>
    <w:p w:rsidR="00D754CE" w:rsidRPr="00AC0C3C" w:rsidRDefault="00D754CE" w:rsidP="00D754CE">
      <w:pPr>
        <w:rPr>
          <w:rFonts w:ascii="Times New Roman" w:hAnsi="Times New Roman" w:cs="Times New Roman"/>
        </w:rPr>
      </w:pPr>
      <w:bookmarkStart w:id="25" w:name="_Toc146016165"/>
      <w:r w:rsidRPr="00AC0C3C">
        <w:rPr>
          <w:rStyle w:val="Nadpis2Char"/>
          <w:rFonts w:ascii="Times New Roman" w:hAnsi="Times New Roman" w:cs="Times New Roman"/>
          <w:b/>
          <w:color w:val="auto"/>
          <w:sz w:val="22"/>
          <w:szCs w:val="22"/>
        </w:rPr>
        <w:t>Figure S26</w:t>
      </w:r>
      <w:bookmarkEnd w:id="2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342BBB"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γ-CD (30 mM) (no buffer)</w:t>
      </w:r>
    </w:p>
    <w:p w:rsidR="00D754CE" w:rsidRPr="00AC0C3C" w:rsidRDefault="00D754CE" w:rsidP="00632A1B">
      <w:pPr>
        <w:rPr>
          <w:rFonts w:ascii="Times New Roman" w:hAnsi="Times New Roman" w:cs="Times New Roman"/>
        </w:rPr>
      </w:pPr>
      <w:r w:rsidRPr="00AC0C3C">
        <w:rPr>
          <w:rFonts w:ascii="Times New Roman" w:hAnsi="Times New Roman" w:cs="Times New Roman"/>
        </w:rPr>
        <w:object w:dxaOrig="16305" w:dyaOrig="11370">
          <v:shape id="_x0000_i1052" type="#_x0000_t75" style="width:468pt;height:325.5pt" o:ole="">
            <v:imagedata r:id="rId62" o:title=""/>
          </v:shape>
          <o:OLEObject Type="Embed" ProgID="MestReNova.Document.1" ShapeID="_x0000_i1052" DrawAspect="Content" ObjectID="_1764583327" r:id="rId63"/>
        </w:object>
      </w:r>
    </w:p>
    <w:p w:rsidR="00D754CE" w:rsidRPr="00AC0C3C" w:rsidRDefault="00D754CE" w:rsidP="00D754CE">
      <w:pPr>
        <w:rPr>
          <w:rFonts w:ascii="Times New Roman" w:hAnsi="Times New Roman" w:cs="Times New Roman"/>
        </w:rPr>
      </w:pPr>
      <w:bookmarkStart w:id="26" w:name="_Toc146016166"/>
      <w:r w:rsidRPr="00AC0C3C">
        <w:rPr>
          <w:rStyle w:val="Nadpis2Char"/>
          <w:rFonts w:ascii="Times New Roman" w:hAnsi="Times New Roman" w:cs="Times New Roman"/>
          <w:b/>
          <w:color w:val="auto"/>
          <w:sz w:val="22"/>
          <w:szCs w:val="22"/>
        </w:rPr>
        <w:t>Figure S27</w:t>
      </w:r>
      <w:bookmarkEnd w:id="2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3</w:t>
      </w:r>
      <w:r w:rsidRPr="00AC0C3C">
        <w:rPr>
          <w:rFonts w:ascii="Times New Roman" w:hAnsi="Times New Roman" w:cs="Times New Roman"/>
        </w:rPr>
        <w:t xml:space="preserve"> (15 mM) water solution in the presence of γ-CD (30 mM) (no buffer)</w:t>
      </w:r>
    </w:p>
    <w:p w:rsidR="00D754CE" w:rsidRPr="00AC0C3C" w:rsidRDefault="00D754CE" w:rsidP="00632A1B">
      <w:pPr>
        <w:rPr>
          <w:rFonts w:ascii="Times New Roman" w:hAnsi="Times New Roman" w:cs="Times New Roman"/>
        </w:rPr>
      </w:pPr>
    </w:p>
    <w:p w:rsidR="00632A1B" w:rsidRPr="00AC0C3C" w:rsidRDefault="00320D4C" w:rsidP="00632A1B">
      <w:pPr>
        <w:rPr>
          <w:rFonts w:ascii="Times New Roman" w:hAnsi="Times New Roman" w:cs="Times New Roman"/>
        </w:rPr>
      </w:pPr>
      <w:r w:rsidRPr="00AC0C3C">
        <w:rPr>
          <w:rFonts w:ascii="Times New Roman" w:hAnsi="Times New Roman" w:cs="Times New Roman"/>
        </w:rPr>
        <w:object w:dxaOrig="16305" w:dyaOrig="11370">
          <v:shape id="_x0000_i1053" type="#_x0000_t75" style="width:468pt;height:325.5pt" o:ole="">
            <v:imagedata r:id="rId64" o:title=""/>
          </v:shape>
          <o:OLEObject Type="Embed" ProgID="MestReNova.Document.1" ShapeID="_x0000_i1053" DrawAspect="Content" ObjectID="_1764583328" r:id="rId65"/>
        </w:object>
      </w:r>
    </w:p>
    <w:p w:rsidR="00632A1B" w:rsidRPr="00AC0C3C" w:rsidRDefault="00632A1B" w:rsidP="00632A1B">
      <w:pPr>
        <w:rPr>
          <w:rFonts w:ascii="Times New Roman" w:hAnsi="Times New Roman" w:cs="Times New Roman"/>
        </w:rPr>
      </w:pPr>
      <w:bookmarkStart w:id="27" w:name="_Toc146016167"/>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5020CD" w:rsidRPr="00AC0C3C">
        <w:rPr>
          <w:rStyle w:val="Nadpis2Char"/>
          <w:rFonts w:ascii="Times New Roman" w:hAnsi="Times New Roman" w:cs="Times New Roman"/>
          <w:b/>
          <w:color w:val="auto"/>
          <w:sz w:val="22"/>
          <w:szCs w:val="22"/>
        </w:rPr>
        <w:t>28</w:t>
      </w:r>
      <w:bookmarkEnd w:id="2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w:t>
      </w:r>
      <w:r w:rsidR="00CB60E4" w:rsidRPr="00AC0C3C">
        <w:rPr>
          <w:rFonts w:ascii="Times New Roman" w:hAnsi="Times New Roman" w:cs="Times New Roman"/>
        </w:rPr>
        <w:t>6</w:t>
      </w:r>
      <w:r w:rsidRPr="00AC0C3C">
        <w:rPr>
          <w:rFonts w:ascii="Times New Roman" w:hAnsi="Times New Roman" w:cs="Times New Roman"/>
        </w:rPr>
        <w:t xml:space="preserve"> mM) water solution in the absence of any host (blank); in the presence of α-CD (</w:t>
      </w:r>
      <w:r w:rsidR="00CB60E4" w:rsidRPr="00AC0C3C">
        <w:rPr>
          <w:rFonts w:ascii="Times New Roman" w:hAnsi="Times New Roman" w:cs="Times New Roman"/>
        </w:rPr>
        <w:t>12</w:t>
      </w:r>
      <w:r w:rsidRPr="00AC0C3C">
        <w:rPr>
          <w:rFonts w:ascii="Times New Roman" w:hAnsi="Times New Roman" w:cs="Times New Roman"/>
        </w:rPr>
        <w:t xml:space="preserve"> mM); β-CD (</w:t>
      </w:r>
      <w:r w:rsidR="00CB60E4" w:rsidRPr="00AC0C3C">
        <w:rPr>
          <w:rFonts w:ascii="Times New Roman" w:hAnsi="Times New Roman" w:cs="Times New Roman"/>
        </w:rPr>
        <w:t>6</w:t>
      </w:r>
      <w:r w:rsidRPr="00AC0C3C">
        <w:rPr>
          <w:rFonts w:ascii="Times New Roman" w:hAnsi="Times New Roman" w:cs="Times New Roman"/>
        </w:rPr>
        <w:t xml:space="preserve"> mM); γ-CD (</w:t>
      </w:r>
      <w:r w:rsidR="00CB60E4" w:rsidRPr="00AC0C3C">
        <w:rPr>
          <w:rFonts w:ascii="Times New Roman" w:hAnsi="Times New Roman" w:cs="Times New Roman"/>
        </w:rPr>
        <w:t>12</w:t>
      </w:r>
      <w:r w:rsidRPr="00AC0C3C">
        <w:rPr>
          <w:rFonts w:ascii="Times New Roman" w:hAnsi="Times New Roman" w:cs="Times New Roman"/>
        </w:rPr>
        <w:t xml:space="preserve"> mM) (no buffer)</w:t>
      </w:r>
    </w:p>
    <w:p w:rsidR="00632A1B"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54" type="#_x0000_t75" style="width:468pt;height:325.5pt" o:ole="">
            <v:imagedata r:id="rId66" o:title=""/>
          </v:shape>
          <o:OLEObject Type="Embed" ProgID="MestReNova.Document.1" ShapeID="_x0000_i1054" DrawAspect="Content" ObjectID="_1764583329" r:id="rId67"/>
        </w:object>
      </w:r>
    </w:p>
    <w:p w:rsidR="005020CD" w:rsidRPr="00AC0C3C" w:rsidRDefault="005020CD" w:rsidP="005020CD">
      <w:pPr>
        <w:rPr>
          <w:rFonts w:ascii="Times New Roman" w:hAnsi="Times New Roman" w:cs="Times New Roman"/>
        </w:rPr>
      </w:pPr>
      <w:bookmarkStart w:id="28" w:name="_Toc146016168"/>
      <w:r w:rsidRPr="00AC0C3C">
        <w:rPr>
          <w:rStyle w:val="Nadpis2Char"/>
          <w:rFonts w:ascii="Times New Roman" w:hAnsi="Times New Roman" w:cs="Times New Roman"/>
          <w:b/>
          <w:color w:val="auto"/>
          <w:sz w:val="22"/>
          <w:szCs w:val="22"/>
        </w:rPr>
        <w:t>Figure S29</w:t>
      </w:r>
      <w:bookmarkEnd w:id="2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(6 mM) water solution (no buffer).</w:t>
      </w:r>
    </w:p>
    <w:p w:rsidR="005020CD" w:rsidRPr="00AC0C3C" w:rsidRDefault="005020CD" w:rsidP="005020CD">
      <w:pPr>
        <w:rPr>
          <w:rFonts w:ascii="Times New Roman" w:hAnsi="Times New Roman" w:cs="Times New Roman"/>
        </w:rPr>
      </w:pPr>
      <w:r w:rsidRPr="00AC0C3C">
        <w:rPr>
          <w:rFonts w:ascii="Times New Roman" w:hAnsi="Times New Roman" w:cs="Times New Roman"/>
        </w:rPr>
        <w:object w:dxaOrig="16305" w:dyaOrig="11370">
          <v:shape id="_x0000_i1055" type="#_x0000_t75" style="width:468pt;height:325.5pt" o:ole="">
            <v:imagedata r:id="rId68" o:title=""/>
          </v:shape>
          <o:OLEObject Type="Embed" ProgID="MestReNova.Document.1" ShapeID="_x0000_i1055" DrawAspect="Content" ObjectID="_1764583330" r:id="rId69"/>
        </w:object>
      </w:r>
    </w:p>
    <w:p w:rsidR="005020CD" w:rsidRPr="00AC0C3C" w:rsidRDefault="005020CD" w:rsidP="005020CD">
      <w:pPr>
        <w:rPr>
          <w:rFonts w:ascii="Times New Roman" w:hAnsi="Times New Roman" w:cs="Times New Roman"/>
        </w:rPr>
      </w:pPr>
      <w:bookmarkStart w:id="29" w:name="_Toc146016169"/>
      <w:r w:rsidRPr="00AC0C3C">
        <w:rPr>
          <w:rStyle w:val="Nadpis2Char"/>
          <w:rFonts w:ascii="Times New Roman" w:hAnsi="Times New Roman" w:cs="Times New Roman"/>
          <w:b/>
          <w:color w:val="auto"/>
          <w:sz w:val="22"/>
          <w:szCs w:val="22"/>
        </w:rPr>
        <w:t>Figure S30</w:t>
      </w:r>
      <w:bookmarkEnd w:id="2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4</w:t>
      </w:r>
      <w:r w:rsidRPr="00AC0C3C">
        <w:rPr>
          <w:rFonts w:ascii="Times New Roman" w:hAnsi="Times New Roman" w:cs="Times New Roman"/>
        </w:rPr>
        <w:t xml:space="preserve"> (6 mM) water solution (no buffer).</w:t>
      </w:r>
    </w:p>
    <w:p w:rsidR="005020CD" w:rsidRPr="00AC0C3C" w:rsidRDefault="005020CD"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56" type="#_x0000_t75" style="width:468pt;height:325.5pt" o:ole="">
            <v:imagedata r:id="rId70" o:title=""/>
          </v:shape>
          <o:OLEObject Type="Embed" ProgID="MestReNova.Document.1" ShapeID="_x0000_i1056" DrawAspect="Content" ObjectID="_1764583331" r:id="rId71"/>
        </w:object>
      </w:r>
    </w:p>
    <w:p w:rsidR="005020CD" w:rsidRPr="00AC0C3C" w:rsidRDefault="005020CD" w:rsidP="005020CD">
      <w:pPr>
        <w:rPr>
          <w:rFonts w:ascii="Times New Roman" w:hAnsi="Times New Roman" w:cs="Times New Roman"/>
        </w:rPr>
      </w:pPr>
      <w:bookmarkStart w:id="30" w:name="_Toc146016170"/>
      <w:r w:rsidRPr="00AC0C3C">
        <w:rPr>
          <w:rStyle w:val="Nadpis2Char"/>
          <w:rFonts w:ascii="Times New Roman" w:hAnsi="Times New Roman" w:cs="Times New Roman"/>
          <w:b/>
          <w:color w:val="auto"/>
          <w:sz w:val="22"/>
          <w:szCs w:val="22"/>
        </w:rPr>
        <w:t>Figure S31</w:t>
      </w:r>
      <w:bookmarkEnd w:id="3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α-CD (12 mmol) (no buffer).</w:t>
      </w:r>
    </w:p>
    <w:p w:rsidR="005020CD" w:rsidRPr="00AC0C3C" w:rsidRDefault="005020CD" w:rsidP="00632A1B">
      <w:pPr>
        <w:rPr>
          <w:rFonts w:ascii="Times New Roman" w:hAnsi="Times New Roman" w:cs="Times New Roman"/>
        </w:rPr>
      </w:pPr>
      <w:r w:rsidRPr="00AC0C3C">
        <w:rPr>
          <w:rFonts w:ascii="Times New Roman" w:hAnsi="Times New Roman" w:cs="Times New Roman"/>
        </w:rPr>
        <w:object w:dxaOrig="16305" w:dyaOrig="11370">
          <v:shape id="_x0000_i1057" type="#_x0000_t75" style="width:468pt;height:325.5pt" o:ole="">
            <v:imagedata r:id="rId72" o:title=""/>
          </v:shape>
          <o:OLEObject Type="Embed" ProgID="MestReNova.Document.1" ShapeID="_x0000_i1057" DrawAspect="Content" ObjectID="_1764583332" r:id="rId73"/>
        </w:object>
      </w:r>
    </w:p>
    <w:p w:rsidR="005020CD" w:rsidRPr="00AC0C3C" w:rsidRDefault="005020CD" w:rsidP="005020CD">
      <w:pPr>
        <w:rPr>
          <w:rFonts w:ascii="Times New Roman" w:hAnsi="Times New Roman" w:cs="Times New Roman"/>
        </w:rPr>
      </w:pPr>
      <w:bookmarkStart w:id="31" w:name="_Toc146016171"/>
      <w:r w:rsidRPr="00AC0C3C">
        <w:rPr>
          <w:rStyle w:val="Nadpis2Char"/>
          <w:rFonts w:ascii="Times New Roman" w:hAnsi="Times New Roman" w:cs="Times New Roman"/>
          <w:b/>
          <w:color w:val="auto"/>
          <w:sz w:val="22"/>
          <w:szCs w:val="22"/>
        </w:rPr>
        <w:t>Figure S32</w:t>
      </w:r>
      <w:bookmarkEnd w:id="3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α-CD (12 mmol) (no buffer).</w:t>
      </w:r>
    </w:p>
    <w:p w:rsidR="005020CD" w:rsidRPr="00AC0C3C" w:rsidRDefault="005020CD"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58" type="#_x0000_t75" style="width:468pt;height:325.5pt" o:ole="">
            <v:imagedata r:id="rId74" o:title=""/>
          </v:shape>
          <o:OLEObject Type="Embed" ProgID="MestReNova.Document.1" ShapeID="_x0000_i1058" DrawAspect="Content" ObjectID="_1764583333" r:id="rId75"/>
        </w:object>
      </w:r>
    </w:p>
    <w:p w:rsidR="005020CD" w:rsidRPr="00AC0C3C" w:rsidRDefault="005020CD" w:rsidP="005020CD">
      <w:pPr>
        <w:rPr>
          <w:rFonts w:ascii="Times New Roman" w:hAnsi="Times New Roman" w:cs="Times New Roman"/>
        </w:rPr>
      </w:pPr>
      <w:bookmarkStart w:id="32" w:name="_Toc146016172"/>
      <w:r w:rsidRPr="00AC0C3C">
        <w:rPr>
          <w:rStyle w:val="Nadpis2Char"/>
          <w:rFonts w:ascii="Times New Roman" w:hAnsi="Times New Roman" w:cs="Times New Roman"/>
          <w:b/>
          <w:color w:val="auto"/>
          <w:sz w:val="22"/>
          <w:szCs w:val="22"/>
        </w:rPr>
        <w:t>Figure S33</w:t>
      </w:r>
      <w:bookmarkEnd w:id="3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β-CD (6 mmol) (no buffer).</w:t>
      </w:r>
    </w:p>
    <w:p w:rsidR="005020CD" w:rsidRPr="00AC0C3C" w:rsidRDefault="005020CD" w:rsidP="00632A1B">
      <w:pPr>
        <w:rPr>
          <w:rFonts w:ascii="Times New Roman" w:hAnsi="Times New Roman" w:cs="Times New Roman"/>
        </w:rPr>
      </w:pPr>
      <w:r w:rsidRPr="00AC0C3C">
        <w:rPr>
          <w:rFonts w:ascii="Times New Roman" w:hAnsi="Times New Roman" w:cs="Times New Roman"/>
        </w:rPr>
        <w:object w:dxaOrig="16305" w:dyaOrig="11370">
          <v:shape id="_x0000_i1059" type="#_x0000_t75" style="width:468pt;height:325.5pt" o:ole="">
            <v:imagedata r:id="rId76" o:title=""/>
          </v:shape>
          <o:OLEObject Type="Embed" ProgID="MestReNova.Document.1" ShapeID="_x0000_i1059" DrawAspect="Content" ObjectID="_1764583334" r:id="rId77"/>
        </w:object>
      </w:r>
    </w:p>
    <w:p w:rsidR="005020CD" w:rsidRPr="00AC0C3C" w:rsidRDefault="005020CD" w:rsidP="005020CD">
      <w:pPr>
        <w:rPr>
          <w:rFonts w:ascii="Times New Roman" w:hAnsi="Times New Roman" w:cs="Times New Roman"/>
        </w:rPr>
      </w:pPr>
      <w:bookmarkStart w:id="33" w:name="_Toc146016173"/>
      <w:r w:rsidRPr="00AC0C3C">
        <w:rPr>
          <w:rStyle w:val="Nadpis2Char"/>
          <w:rFonts w:ascii="Times New Roman" w:hAnsi="Times New Roman" w:cs="Times New Roman"/>
          <w:b/>
          <w:color w:val="auto"/>
          <w:sz w:val="22"/>
          <w:szCs w:val="22"/>
        </w:rPr>
        <w:t>Figure S34</w:t>
      </w:r>
      <w:bookmarkEnd w:id="3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γ-CD (12 mmol) (no buffer).</w:t>
      </w:r>
    </w:p>
    <w:p w:rsidR="005020CD" w:rsidRPr="00AC0C3C" w:rsidRDefault="005020CD"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60" type="#_x0000_t75" style="width:468pt;height:325.5pt" o:ole="">
            <v:imagedata r:id="rId78" o:title=""/>
          </v:shape>
          <o:OLEObject Type="Embed" ProgID="MestReNova.Document.1" ShapeID="_x0000_i1060" DrawAspect="Content" ObjectID="_1764583335" r:id="rId79"/>
        </w:object>
      </w:r>
    </w:p>
    <w:p w:rsidR="005020CD" w:rsidRPr="00AC0C3C" w:rsidRDefault="005020CD" w:rsidP="005020CD">
      <w:pPr>
        <w:rPr>
          <w:rFonts w:ascii="Times New Roman" w:hAnsi="Times New Roman" w:cs="Times New Roman"/>
        </w:rPr>
      </w:pPr>
      <w:bookmarkStart w:id="34" w:name="_Toc146016174"/>
      <w:r w:rsidRPr="00AC0C3C">
        <w:rPr>
          <w:rStyle w:val="Nadpis2Char"/>
          <w:rFonts w:ascii="Times New Roman" w:hAnsi="Times New Roman" w:cs="Times New Roman"/>
          <w:b/>
          <w:color w:val="auto"/>
          <w:sz w:val="22"/>
          <w:szCs w:val="22"/>
        </w:rPr>
        <w:t>Figure S35</w:t>
      </w:r>
      <w:bookmarkEnd w:id="3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γ-CD (12 mmol) (no buffer).</w:t>
      </w:r>
    </w:p>
    <w:p w:rsidR="005020CD" w:rsidRPr="00AC0C3C" w:rsidRDefault="005020CD" w:rsidP="00632A1B">
      <w:pPr>
        <w:rPr>
          <w:rFonts w:ascii="Times New Roman" w:hAnsi="Times New Roman" w:cs="Times New Roman"/>
        </w:rPr>
      </w:pPr>
      <w:r w:rsidRPr="00AC0C3C">
        <w:rPr>
          <w:rFonts w:ascii="Times New Roman" w:hAnsi="Times New Roman" w:cs="Times New Roman"/>
        </w:rPr>
        <w:object w:dxaOrig="16305" w:dyaOrig="11370">
          <v:shape id="_x0000_i1061" type="#_x0000_t75" style="width:468pt;height:325.5pt" o:ole="">
            <v:imagedata r:id="rId80" o:title=""/>
          </v:shape>
          <o:OLEObject Type="Embed" ProgID="MestReNova.Document.1" ShapeID="_x0000_i1061" DrawAspect="Content" ObjectID="_1764583336" r:id="rId81"/>
        </w:object>
      </w:r>
    </w:p>
    <w:p w:rsidR="005020CD" w:rsidRPr="00AC0C3C" w:rsidRDefault="005020CD" w:rsidP="005020CD">
      <w:pPr>
        <w:rPr>
          <w:rFonts w:ascii="Times New Roman" w:hAnsi="Times New Roman" w:cs="Times New Roman"/>
        </w:rPr>
      </w:pPr>
      <w:bookmarkStart w:id="35" w:name="_Toc146016175"/>
      <w:r w:rsidRPr="00AC0C3C">
        <w:rPr>
          <w:rStyle w:val="Nadpis2Char"/>
          <w:rFonts w:ascii="Times New Roman" w:hAnsi="Times New Roman" w:cs="Times New Roman"/>
          <w:b/>
          <w:color w:val="auto"/>
          <w:sz w:val="22"/>
          <w:szCs w:val="22"/>
        </w:rPr>
        <w:t>Figure S36</w:t>
      </w:r>
      <w:bookmarkEnd w:id="3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4</w:t>
      </w:r>
      <w:r w:rsidRPr="00AC0C3C">
        <w:rPr>
          <w:rFonts w:ascii="Times New Roman" w:hAnsi="Times New Roman" w:cs="Times New Roman"/>
        </w:rPr>
        <w:t xml:space="preserve"> (6 mM) water solution in the presence of γ-CD (12 mmol) (no buffer).</w:t>
      </w:r>
    </w:p>
    <w:p w:rsidR="005020CD" w:rsidRPr="00AC0C3C" w:rsidRDefault="005020CD" w:rsidP="00632A1B">
      <w:pPr>
        <w:rPr>
          <w:rFonts w:ascii="Times New Roman" w:hAnsi="Times New Roman" w:cs="Times New Roman"/>
        </w:rPr>
      </w:pPr>
    </w:p>
    <w:p w:rsidR="00632A1B" w:rsidRPr="00AC0C3C" w:rsidRDefault="00632A1B" w:rsidP="00632A1B">
      <w:pPr>
        <w:rPr>
          <w:rFonts w:ascii="Times New Roman" w:hAnsi="Times New Roman" w:cs="Times New Roman"/>
        </w:rPr>
      </w:pPr>
      <w:r w:rsidRPr="00AC0C3C">
        <w:rPr>
          <w:rFonts w:ascii="Times New Roman" w:hAnsi="Times New Roman" w:cs="Times New Roman"/>
        </w:rPr>
        <w:object w:dxaOrig="16305" w:dyaOrig="11370">
          <v:shape id="_x0000_i1062" type="#_x0000_t75" style="width:468pt;height:325.5pt" o:ole="">
            <v:imagedata r:id="rId82" o:title=""/>
          </v:shape>
          <o:OLEObject Type="Embed" ProgID="MestReNova.Document.1" ShapeID="_x0000_i1062" DrawAspect="Content" ObjectID="_1764583337" r:id="rId83"/>
        </w:object>
      </w:r>
    </w:p>
    <w:p w:rsidR="00632A1B" w:rsidRPr="00AC0C3C" w:rsidRDefault="00632A1B" w:rsidP="00632A1B">
      <w:pPr>
        <w:rPr>
          <w:rFonts w:ascii="Times New Roman" w:hAnsi="Times New Roman" w:cs="Times New Roman"/>
        </w:rPr>
      </w:pPr>
      <w:bookmarkStart w:id="36" w:name="_Toc146016176"/>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5020CD" w:rsidRPr="00AC0C3C">
        <w:rPr>
          <w:rStyle w:val="Nadpis2Char"/>
          <w:rFonts w:ascii="Times New Roman" w:hAnsi="Times New Roman" w:cs="Times New Roman"/>
          <w:b/>
          <w:color w:val="auto"/>
          <w:sz w:val="22"/>
          <w:szCs w:val="22"/>
        </w:rPr>
        <w:t>37</w:t>
      </w:r>
      <w:bookmarkEnd w:id="3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5</w:t>
      </w:r>
      <w:r w:rsidRPr="00AC0C3C">
        <w:rPr>
          <w:rFonts w:ascii="Times New Roman" w:hAnsi="Times New Roman" w:cs="Times New Roman"/>
        </w:rPr>
        <w:t xml:space="preserve"> (</w:t>
      </w:r>
      <w:r w:rsidR="00CB60E4" w:rsidRPr="00AC0C3C">
        <w:rPr>
          <w:rFonts w:ascii="Times New Roman" w:hAnsi="Times New Roman" w:cs="Times New Roman"/>
        </w:rPr>
        <w:t>5</w:t>
      </w:r>
      <w:r w:rsidR="009A5A69" w:rsidRPr="00AC0C3C">
        <w:rPr>
          <w:rFonts w:ascii="Times New Roman" w:hAnsi="Times New Roman" w:cs="Times New Roman"/>
        </w:rPr>
        <w:t xml:space="preserve"> mM) water solution</w:t>
      </w:r>
      <w:r w:rsidRPr="00AC0C3C">
        <w:rPr>
          <w:rFonts w:ascii="Times New Roman" w:hAnsi="Times New Roman" w:cs="Times New Roman"/>
        </w:rPr>
        <w:t xml:space="preserve"> in the presence of α-CD (</w:t>
      </w:r>
      <w:r w:rsidR="00CB60E4" w:rsidRPr="00AC0C3C">
        <w:rPr>
          <w:rFonts w:ascii="Times New Roman" w:hAnsi="Times New Roman" w:cs="Times New Roman"/>
        </w:rPr>
        <w:t>1</w:t>
      </w:r>
      <w:r w:rsidRPr="00AC0C3C">
        <w:rPr>
          <w:rFonts w:ascii="Times New Roman" w:hAnsi="Times New Roman" w:cs="Times New Roman"/>
        </w:rPr>
        <w:t>0 mM); β-CD (</w:t>
      </w:r>
      <w:r w:rsidR="00CB60E4" w:rsidRPr="00AC0C3C">
        <w:rPr>
          <w:rFonts w:ascii="Times New Roman" w:hAnsi="Times New Roman" w:cs="Times New Roman"/>
        </w:rPr>
        <w:t>5</w:t>
      </w:r>
      <w:r w:rsidRPr="00AC0C3C">
        <w:rPr>
          <w:rFonts w:ascii="Times New Roman" w:hAnsi="Times New Roman" w:cs="Times New Roman"/>
        </w:rPr>
        <w:t xml:space="preserve"> mM); γ-CD (</w:t>
      </w:r>
      <w:r w:rsidR="00CB60E4" w:rsidRPr="00AC0C3C">
        <w:rPr>
          <w:rFonts w:ascii="Times New Roman" w:hAnsi="Times New Roman" w:cs="Times New Roman"/>
        </w:rPr>
        <w:t>10</w:t>
      </w:r>
      <w:r w:rsidRPr="00AC0C3C">
        <w:rPr>
          <w:rFonts w:ascii="Times New Roman" w:hAnsi="Times New Roman" w:cs="Times New Roman"/>
        </w:rPr>
        <w:t xml:space="preserve"> mM) (no buffer)</w:t>
      </w: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63" type="#_x0000_t75" style="width:468pt;height:325.5pt" o:ole="">
            <v:imagedata r:id="rId84" o:title=""/>
          </v:shape>
          <o:OLEObject Type="Embed" ProgID="MestReNova.Document.1" ShapeID="_x0000_i1063" DrawAspect="Content" ObjectID="_1764583338" r:id="rId85"/>
        </w:object>
      </w:r>
    </w:p>
    <w:p w:rsidR="005020CD" w:rsidRPr="00AC0C3C" w:rsidRDefault="005020CD" w:rsidP="005020CD">
      <w:pPr>
        <w:rPr>
          <w:rFonts w:ascii="Times New Roman" w:hAnsi="Times New Roman" w:cs="Times New Roman"/>
        </w:rPr>
      </w:pPr>
      <w:bookmarkStart w:id="37" w:name="_Toc146016177"/>
      <w:r w:rsidRPr="00AC0C3C">
        <w:rPr>
          <w:rStyle w:val="Nadpis2Char"/>
          <w:rFonts w:ascii="Times New Roman" w:hAnsi="Times New Roman" w:cs="Times New Roman"/>
          <w:b/>
          <w:color w:val="auto"/>
          <w:sz w:val="22"/>
          <w:szCs w:val="22"/>
        </w:rPr>
        <w:t>Figure S38</w:t>
      </w:r>
      <w:bookmarkEnd w:id="3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E77766"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α-CD (10 mM) (no buffer)</w:t>
      </w:r>
    </w:p>
    <w:p w:rsidR="005020CD" w:rsidRPr="00AC0C3C" w:rsidRDefault="005020CD" w:rsidP="00632A1B">
      <w:pPr>
        <w:rPr>
          <w:rFonts w:ascii="Times New Roman" w:hAnsi="Times New Roman" w:cs="Times New Roman"/>
        </w:rPr>
      </w:pPr>
      <w:r w:rsidRPr="00AC0C3C">
        <w:rPr>
          <w:rFonts w:ascii="Times New Roman" w:hAnsi="Times New Roman" w:cs="Times New Roman"/>
        </w:rPr>
        <w:object w:dxaOrig="16305" w:dyaOrig="11370">
          <v:shape id="_x0000_i1064" type="#_x0000_t75" style="width:468pt;height:325.5pt" o:ole="">
            <v:imagedata r:id="rId86" o:title=""/>
          </v:shape>
          <o:OLEObject Type="Embed" ProgID="MestReNova.Document.1" ShapeID="_x0000_i1064" DrawAspect="Content" ObjectID="_1764583339" r:id="rId87"/>
        </w:object>
      </w:r>
    </w:p>
    <w:p w:rsidR="005020CD" w:rsidRPr="00AC0C3C" w:rsidRDefault="005020CD" w:rsidP="005020CD">
      <w:pPr>
        <w:rPr>
          <w:rFonts w:ascii="Times New Roman" w:hAnsi="Times New Roman" w:cs="Times New Roman"/>
        </w:rPr>
      </w:pPr>
      <w:bookmarkStart w:id="38" w:name="_Toc146016178"/>
      <w:r w:rsidRPr="00AC0C3C">
        <w:rPr>
          <w:rStyle w:val="Nadpis2Char"/>
          <w:rFonts w:ascii="Times New Roman" w:hAnsi="Times New Roman" w:cs="Times New Roman"/>
          <w:b/>
          <w:color w:val="auto"/>
          <w:sz w:val="22"/>
          <w:szCs w:val="22"/>
        </w:rPr>
        <w:t>Figure S39</w:t>
      </w:r>
      <w:bookmarkEnd w:id="3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α-CD (10 mM) (no buffer)</w:t>
      </w:r>
    </w:p>
    <w:p w:rsidR="005020CD" w:rsidRPr="00AC0C3C" w:rsidRDefault="005020CD"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65" type="#_x0000_t75" style="width:468pt;height:325.5pt" o:ole="">
            <v:imagedata r:id="rId88" o:title=""/>
          </v:shape>
          <o:OLEObject Type="Embed" ProgID="MestReNova.Document.1" ShapeID="_x0000_i1065" DrawAspect="Content" ObjectID="_1764583340" r:id="rId89"/>
        </w:object>
      </w:r>
    </w:p>
    <w:p w:rsidR="005020CD" w:rsidRPr="00AC0C3C" w:rsidRDefault="005020CD" w:rsidP="005020CD">
      <w:pPr>
        <w:rPr>
          <w:rFonts w:ascii="Times New Roman" w:hAnsi="Times New Roman" w:cs="Times New Roman"/>
        </w:rPr>
      </w:pPr>
      <w:bookmarkStart w:id="39" w:name="_Toc146016179"/>
      <w:r w:rsidRPr="00AC0C3C">
        <w:rPr>
          <w:rStyle w:val="Nadpis2Char"/>
          <w:rFonts w:ascii="Times New Roman" w:hAnsi="Times New Roman" w:cs="Times New Roman"/>
          <w:b/>
          <w:color w:val="auto"/>
          <w:sz w:val="22"/>
          <w:szCs w:val="22"/>
        </w:rPr>
        <w:t>Figure S40</w:t>
      </w:r>
      <w:bookmarkEnd w:id="3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E77766" w:rsidRPr="00AC0C3C">
        <w:rPr>
          <w:rFonts w:ascii="Times New Roman" w:hAnsi="Times New Roman" w:cs="Times New Roman"/>
        </w:rPr>
        <w:t xml:space="preserve">DEPT </w:t>
      </w:r>
      <w:r w:rsidRPr="00AC0C3C">
        <w:rPr>
          <w:rFonts w:ascii="Times New Roman" w:hAnsi="Times New Roman" w:cs="Times New Roman"/>
        </w:rPr>
        <w:t xml:space="preserve">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β-CD (5 mM) (no buffer).</w:t>
      </w:r>
    </w:p>
    <w:p w:rsidR="005020CD" w:rsidRPr="00AC0C3C" w:rsidRDefault="005020CD" w:rsidP="00632A1B">
      <w:pPr>
        <w:rPr>
          <w:rFonts w:ascii="Times New Roman" w:hAnsi="Times New Roman" w:cs="Times New Roman"/>
        </w:rPr>
      </w:pPr>
      <w:r w:rsidRPr="00AC0C3C">
        <w:rPr>
          <w:rFonts w:ascii="Times New Roman" w:hAnsi="Times New Roman" w:cs="Times New Roman"/>
        </w:rPr>
        <w:object w:dxaOrig="16305" w:dyaOrig="11370">
          <v:shape id="_x0000_i1066" type="#_x0000_t75" style="width:468pt;height:325.5pt" o:ole="">
            <v:imagedata r:id="rId90" o:title=""/>
          </v:shape>
          <o:OLEObject Type="Embed" ProgID="MestReNova.Document.1" ShapeID="_x0000_i1066" DrawAspect="Content" ObjectID="_1764583341" r:id="rId91"/>
        </w:object>
      </w:r>
    </w:p>
    <w:p w:rsidR="005020CD" w:rsidRPr="00AC0C3C" w:rsidRDefault="005020CD" w:rsidP="005020CD">
      <w:pPr>
        <w:rPr>
          <w:rFonts w:ascii="Times New Roman" w:hAnsi="Times New Roman" w:cs="Times New Roman"/>
        </w:rPr>
      </w:pPr>
      <w:bookmarkStart w:id="40" w:name="_Toc146016180"/>
      <w:r w:rsidRPr="00AC0C3C">
        <w:rPr>
          <w:rStyle w:val="Nadpis2Char"/>
          <w:rFonts w:ascii="Times New Roman" w:hAnsi="Times New Roman" w:cs="Times New Roman"/>
          <w:b/>
          <w:color w:val="auto"/>
          <w:sz w:val="22"/>
          <w:szCs w:val="22"/>
        </w:rPr>
        <w:t>Figure S41</w:t>
      </w:r>
      <w:bookmarkEnd w:id="4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β-CD (5 mM) (no buffer).</w:t>
      </w:r>
    </w:p>
    <w:p w:rsidR="005020CD" w:rsidRPr="00AC0C3C" w:rsidRDefault="005020CD"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67" type="#_x0000_t75" style="width:468pt;height:325.5pt" o:ole="">
            <v:imagedata r:id="rId92" o:title=""/>
          </v:shape>
          <o:OLEObject Type="Embed" ProgID="MestReNova.Document.1" ShapeID="_x0000_i1067" DrawAspect="Content" ObjectID="_1764583342" r:id="rId93"/>
        </w:object>
      </w:r>
    </w:p>
    <w:p w:rsidR="005020CD" w:rsidRPr="00AC0C3C" w:rsidRDefault="005020CD" w:rsidP="005020CD">
      <w:pPr>
        <w:rPr>
          <w:rFonts w:ascii="Times New Roman" w:hAnsi="Times New Roman" w:cs="Times New Roman"/>
        </w:rPr>
      </w:pPr>
      <w:bookmarkStart w:id="41" w:name="_Toc146016181"/>
      <w:r w:rsidRPr="00AC0C3C">
        <w:rPr>
          <w:rStyle w:val="Nadpis2Char"/>
          <w:rFonts w:ascii="Times New Roman" w:hAnsi="Times New Roman" w:cs="Times New Roman"/>
          <w:b/>
          <w:color w:val="auto"/>
          <w:sz w:val="22"/>
          <w:szCs w:val="22"/>
        </w:rPr>
        <w:t>Figure S42</w:t>
      </w:r>
      <w:bookmarkEnd w:id="4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F1445F"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w:t>
      </w:r>
      <w:r w:rsidR="00166692" w:rsidRPr="00AC0C3C">
        <w:rPr>
          <w:rFonts w:ascii="Times New Roman" w:hAnsi="Times New Roman" w:cs="Times New Roman"/>
        </w:rPr>
        <w:t>γ</w:t>
      </w:r>
      <w:r w:rsidRPr="00AC0C3C">
        <w:rPr>
          <w:rFonts w:ascii="Times New Roman" w:hAnsi="Times New Roman" w:cs="Times New Roman"/>
        </w:rPr>
        <w:t>-CD (</w:t>
      </w:r>
      <w:r w:rsidR="00166692" w:rsidRPr="00AC0C3C">
        <w:rPr>
          <w:rFonts w:ascii="Times New Roman" w:hAnsi="Times New Roman" w:cs="Times New Roman"/>
        </w:rPr>
        <w:t>10</w:t>
      </w:r>
      <w:r w:rsidRPr="00AC0C3C">
        <w:rPr>
          <w:rFonts w:ascii="Times New Roman" w:hAnsi="Times New Roman" w:cs="Times New Roman"/>
        </w:rPr>
        <w:t xml:space="preserve"> mM) (no buffer).</w:t>
      </w:r>
    </w:p>
    <w:p w:rsidR="005020CD" w:rsidRPr="00AC0C3C" w:rsidRDefault="00166692" w:rsidP="00632A1B">
      <w:pPr>
        <w:rPr>
          <w:rFonts w:ascii="Times New Roman" w:hAnsi="Times New Roman" w:cs="Times New Roman"/>
        </w:rPr>
      </w:pPr>
      <w:r w:rsidRPr="00AC0C3C">
        <w:rPr>
          <w:rFonts w:ascii="Times New Roman" w:hAnsi="Times New Roman" w:cs="Times New Roman"/>
        </w:rPr>
        <w:object w:dxaOrig="16305" w:dyaOrig="11370">
          <v:shape id="_x0000_i1068" type="#_x0000_t75" style="width:468pt;height:325.5pt" o:ole="">
            <v:imagedata r:id="rId94" o:title=""/>
          </v:shape>
          <o:OLEObject Type="Embed" ProgID="MestReNova.Document.1" ShapeID="_x0000_i1068" DrawAspect="Content" ObjectID="_1764583343" r:id="rId95"/>
        </w:object>
      </w:r>
    </w:p>
    <w:p w:rsidR="00166692" w:rsidRPr="00AC0C3C" w:rsidRDefault="00166692" w:rsidP="00166692">
      <w:pPr>
        <w:rPr>
          <w:rFonts w:ascii="Times New Roman" w:hAnsi="Times New Roman" w:cs="Times New Roman"/>
        </w:rPr>
      </w:pPr>
      <w:bookmarkStart w:id="42" w:name="_Toc146016182"/>
      <w:r w:rsidRPr="00AC0C3C">
        <w:rPr>
          <w:rStyle w:val="Nadpis2Char"/>
          <w:rFonts w:ascii="Times New Roman" w:hAnsi="Times New Roman" w:cs="Times New Roman"/>
          <w:b/>
          <w:color w:val="auto"/>
          <w:sz w:val="22"/>
          <w:szCs w:val="22"/>
        </w:rPr>
        <w:t>Figure S43</w:t>
      </w:r>
      <w:bookmarkEnd w:id="4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5</w:t>
      </w:r>
      <w:r w:rsidRPr="00AC0C3C">
        <w:rPr>
          <w:rFonts w:ascii="Times New Roman" w:hAnsi="Times New Roman" w:cs="Times New Roman"/>
        </w:rPr>
        <w:t xml:space="preserve"> (5 mM) water solution in the presence of γ-CD (10 mM) (no buffer).</w:t>
      </w:r>
    </w:p>
    <w:p w:rsidR="00166692" w:rsidRPr="00AC0C3C" w:rsidRDefault="00166692" w:rsidP="00632A1B">
      <w:pPr>
        <w:rPr>
          <w:rFonts w:ascii="Times New Roman" w:hAnsi="Times New Roman" w:cs="Times New Roman"/>
        </w:rPr>
      </w:pPr>
    </w:p>
    <w:p w:rsidR="00632A1B" w:rsidRPr="00AC0C3C" w:rsidRDefault="00320D4C" w:rsidP="00632A1B">
      <w:pPr>
        <w:rPr>
          <w:rFonts w:ascii="Times New Roman" w:hAnsi="Times New Roman" w:cs="Times New Roman"/>
        </w:rPr>
      </w:pPr>
      <w:r w:rsidRPr="00AC0C3C">
        <w:rPr>
          <w:rFonts w:ascii="Times New Roman" w:hAnsi="Times New Roman" w:cs="Times New Roman"/>
        </w:rPr>
        <w:object w:dxaOrig="16305" w:dyaOrig="11370">
          <v:shape id="_x0000_i1069" type="#_x0000_t75" style="width:468pt;height:325.5pt" o:ole="">
            <v:imagedata r:id="rId96" o:title=""/>
          </v:shape>
          <o:OLEObject Type="Embed" ProgID="MestReNova.Document.1" ShapeID="_x0000_i1069" DrawAspect="Content" ObjectID="_1764583344" r:id="rId97"/>
        </w:object>
      </w:r>
    </w:p>
    <w:p w:rsidR="00632A1B" w:rsidRPr="00AC0C3C" w:rsidRDefault="00632A1B" w:rsidP="00632A1B">
      <w:pPr>
        <w:rPr>
          <w:rFonts w:ascii="Times New Roman" w:hAnsi="Times New Roman" w:cs="Times New Roman"/>
        </w:rPr>
      </w:pPr>
      <w:bookmarkStart w:id="43" w:name="_Toc146016183"/>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166692" w:rsidRPr="00AC0C3C">
        <w:rPr>
          <w:rStyle w:val="Nadpis2Char"/>
          <w:rFonts w:ascii="Times New Roman" w:hAnsi="Times New Roman" w:cs="Times New Roman"/>
          <w:b/>
          <w:color w:val="auto"/>
          <w:sz w:val="22"/>
          <w:szCs w:val="22"/>
        </w:rPr>
        <w:t>44</w:t>
      </w:r>
      <w:bookmarkEnd w:id="4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F1445F"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α-CD (20 mM); β-CD (10 mM); γ-CD (20 mM) (no buffer)</w:t>
      </w:r>
      <w:r w:rsidR="00166692" w:rsidRPr="00AC0C3C">
        <w:rPr>
          <w:rFonts w:ascii="Times New Roman" w:hAnsi="Times New Roman" w:cs="Times New Roman"/>
        </w:rPr>
        <w:t>.</w:t>
      </w:r>
    </w:p>
    <w:p w:rsidR="00632A1B"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70" type="#_x0000_t75" style="width:468pt;height:325.5pt" o:ole="">
            <v:imagedata r:id="rId98" o:title=""/>
          </v:shape>
          <o:OLEObject Type="Embed" ProgID="MestReNova.Document.1" ShapeID="_x0000_i1070" DrawAspect="Content" ObjectID="_1764583345" r:id="rId99"/>
        </w:object>
      </w:r>
    </w:p>
    <w:p w:rsidR="00166692" w:rsidRPr="00AC0C3C" w:rsidRDefault="00166692" w:rsidP="00166692">
      <w:pPr>
        <w:rPr>
          <w:rFonts w:ascii="Times New Roman" w:hAnsi="Times New Roman" w:cs="Times New Roman"/>
        </w:rPr>
      </w:pPr>
      <w:bookmarkStart w:id="44" w:name="_Toc146016184"/>
      <w:r w:rsidRPr="00AC0C3C">
        <w:rPr>
          <w:rStyle w:val="Nadpis2Char"/>
          <w:rFonts w:ascii="Times New Roman" w:hAnsi="Times New Roman" w:cs="Times New Roman"/>
          <w:b/>
          <w:color w:val="auto"/>
          <w:sz w:val="22"/>
          <w:szCs w:val="22"/>
        </w:rPr>
        <w:t>Figure S45</w:t>
      </w:r>
      <w:bookmarkEnd w:id="4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F1445F"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α-CD (20 mM) (no buffer).</w:t>
      </w:r>
    </w:p>
    <w:p w:rsidR="00166692" w:rsidRPr="00AC0C3C" w:rsidRDefault="00166692" w:rsidP="00632A1B">
      <w:pPr>
        <w:rPr>
          <w:rFonts w:ascii="Times New Roman" w:hAnsi="Times New Roman" w:cs="Times New Roman"/>
        </w:rPr>
      </w:pPr>
      <w:r w:rsidRPr="00AC0C3C">
        <w:rPr>
          <w:rFonts w:ascii="Times New Roman" w:hAnsi="Times New Roman" w:cs="Times New Roman"/>
        </w:rPr>
        <w:object w:dxaOrig="16305" w:dyaOrig="11370">
          <v:shape id="_x0000_i1071" type="#_x0000_t75" style="width:468pt;height:325.5pt" o:ole="">
            <v:imagedata r:id="rId100" o:title=""/>
          </v:shape>
          <o:OLEObject Type="Embed" ProgID="MestReNova.Document.1" ShapeID="_x0000_i1071" DrawAspect="Content" ObjectID="_1764583346" r:id="rId101"/>
        </w:object>
      </w:r>
    </w:p>
    <w:p w:rsidR="00166692" w:rsidRPr="00AC0C3C" w:rsidRDefault="00166692" w:rsidP="00166692">
      <w:pPr>
        <w:rPr>
          <w:rFonts w:ascii="Times New Roman" w:hAnsi="Times New Roman" w:cs="Times New Roman"/>
        </w:rPr>
      </w:pPr>
      <w:bookmarkStart w:id="45" w:name="_Toc146016185"/>
      <w:r w:rsidRPr="00AC0C3C">
        <w:rPr>
          <w:rStyle w:val="Nadpis2Char"/>
          <w:rFonts w:ascii="Times New Roman" w:hAnsi="Times New Roman" w:cs="Times New Roman"/>
          <w:b/>
          <w:color w:val="auto"/>
          <w:sz w:val="22"/>
          <w:szCs w:val="22"/>
        </w:rPr>
        <w:t>Figure S46</w:t>
      </w:r>
      <w:bookmarkEnd w:id="4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α-CD (20 mM) (no buffer).</w:t>
      </w:r>
    </w:p>
    <w:p w:rsidR="00166692" w:rsidRPr="00AC0C3C" w:rsidRDefault="00166692"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72" type="#_x0000_t75" style="width:468pt;height:325.5pt" o:ole="">
            <v:imagedata r:id="rId102" o:title=""/>
          </v:shape>
          <o:OLEObject Type="Embed" ProgID="MestReNova.Document.1" ShapeID="_x0000_i1072" DrawAspect="Content" ObjectID="_1764583347" r:id="rId103"/>
        </w:object>
      </w:r>
    </w:p>
    <w:p w:rsidR="00166692" w:rsidRPr="00AC0C3C" w:rsidRDefault="00166692" w:rsidP="00166692">
      <w:pPr>
        <w:rPr>
          <w:rFonts w:ascii="Times New Roman" w:hAnsi="Times New Roman" w:cs="Times New Roman"/>
        </w:rPr>
      </w:pPr>
      <w:bookmarkStart w:id="46" w:name="_Toc146016186"/>
      <w:r w:rsidRPr="00AC0C3C">
        <w:rPr>
          <w:rStyle w:val="Nadpis2Char"/>
          <w:rFonts w:ascii="Times New Roman" w:hAnsi="Times New Roman" w:cs="Times New Roman"/>
          <w:b/>
          <w:color w:val="auto"/>
          <w:sz w:val="22"/>
          <w:szCs w:val="22"/>
        </w:rPr>
        <w:t>Figure S47</w:t>
      </w:r>
      <w:bookmarkEnd w:id="4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F1445F"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β-CD (10 mM) (no buffer).</w:t>
      </w:r>
    </w:p>
    <w:p w:rsidR="00166692" w:rsidRPr="00AC0C3C" w:rsidRDefault="00166692" w:rsidP="00166692">
      <w:pPr>
        <w:rPr>
          <w:rFonts w:ascii="Times New Roman" w:hAnsi="Times New Roman" w:cs="Times New Roman"/>
        </w:rPr>
      </w:pPr>
      <w:r w:rsidRPr="00AC0C3C">
        <w:rPr>
          <w:rFonts w:ascii="Times New Roman" w:hAnsi="Times New Roman" w:cs="Times New Roman"/>
        </w:rPr>
        <w:object w:dxaOrig="16305" w:dyaOrig="11370">
          <v:shape id="_x0000_i1073" type="#_x0000_t75" style="width:468pt;height:325.5pt" o:ole="">
            <v:imagedata r:id="rId104" o:title=""/>
          </v:shape>
          <o:OLEObject Type="Embed" ProgID="MestReNova.Document.1" ShapeID="_x0000_i1073" DrawAspect="Content" ObjectID="_1764583348" r:id="rId105"/>
        </w:object>
      </w:r>
    </w:p>
    <w:p w:rsidR="00166692" w:rsidRPr="00AC0C3C" w:rsidRDefault="00166692" w:rsidP="00166692">
      <w:pPr>
        <w:rPr>
          <w:rFonts w:ascii="Times New Roman" w:hAnsi="Times New Roman" w:cs="Times New Roman"/>
        </w:rPr>
      </w:pPr>
      <w:bookmarkStart w:id="47" w:name="_Toc146016187"/>
      <w:r w:rsidRPr="00AC0C3C">
        <w:rPr>
          <w:rStyle w:val="Nadpis2Char"/>
          <w:rFonts w:ascii="Times New Roman" w:hAnsi="Times New Roman" w:cs="Times New Roman"/>
          <w:b/>
          <w:color w:val="auto"/>
          <w:sz w:val="22"/>
          <w:szCs w:val="22"/>
        </w:rPr>
        <w:t>Figure S48</w:t>
      </w:r>
      <w:bookmarkEnd w:id="4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β-CD (20 mM) (no buffer).</w:t>
      </w:r>
    </w:p>
    <w:p w:rsidR="00166692" w:rsidRPr="00AC0C3C" w:rsidRDefault="00166692" w:rsidP="00632A1B">
      <w:pPr>
        <w:rPr>
          <w:rFonts w:ascii="Times New Roman" w:hAnsi="Times New Roman" w:cs="Times New Roman"/>
        </w:rPr>
      </w:pPr>
    </w:p>
    <w:p w:rsidR="00B2324A" w:rsidRPr="00AC0C3C" w:rsidRDefault="00B2324A" w:rsidP="00632A1B">
      <w:pPr>
        <w:rPr>
          <w:rFonts w:ascii="Times New Roman" w:hAnsi="Times New Roman" w:cs="Times New Roman"/>
        </w:rPr>
      </w:pPr>
      <w:r w:rsidRPr="00AC0C3C">
        <w:rPr>
          <w:rFonts w:ascii="Times New Roman" w:hAnsi="Times New Roman" w:cs="Times New Roman"/>
        </w:rPr>
        <w:object w:dxaOrig="16305" w:dyaOrig="11370">
          <v:shape id="_x0000_i1074" type="#_x0000_t75" style="width:468pt;height:325.5pt" o:ole="">
            <v:imagedata r:id="rId106" o:title=""/>
          </v:shape>
          <o:OLEObject Type="Embed" ProgID="MestReNova.Document.1" ShapeID="_x0000_i1074" DrawAspect="Content" ObjectID="_1764583349" r:id="rId107"/>
        </w:object>
      </w:r>
    </w:p>
    <w:p w:rsidR="00166692" w:rsidRPr="00AC0C3C" w:rsidRDefault="00166692" w:rsidP="00166692">
      <w:pPr>
        <w:rPr>
          <w:rFonts w:ascii="Times New Roman" w:hAnsi="Times New Roman" w:cs="Times New Roman"/>
        </w:rPr>
      </w:pPr>
      <w:bookmarkStart w:id="48" w:name="_Toc146016188"/>
      <w:r w:rsidRPr="00AC0C3C">
        <w:rPr>
          <w:rStyle w:val="Nadpis2Char"/>
          <w:rFonts w:ascii="Times New Roman" w:hAnsi="Times New Roman" w:cs="Times New Roman"/>
          <w:b/>
          <w:color w:val="auto"/>
          <w:sz w:val="22"/>
          <w:szCs w:val="22"/>
        </w:rPr>
        <w:t>Figure S49</w:t>
      </w:r>
      <w:bookmarkEnd w:id="4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F1445F"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γ-CD (20 mM) (no buffer).</w:t>
      </w:r>
    </w:p>
    <w:p w:rsidR="00166692" w:rsidRPr="00AC0C3C" w:rsidRDefault="00166692" w:rsidP="00632A1B">
      <w:pPr>
        <w:rPr>
          <w:rFonts w:ascii="Times New Roman" w:hAnsi="Times New Roman" w:cs="Times New Roman"/>
        </w:rPr>
      </w:pPr>
      <w:r w:rsidRPr="00AC0C3C">
        <w:rPr>
          <w:rFonts w:ascii="Times New Roman" w:hAnsi="Times New Roman" w:cs="Times New Roman"/>
        </w:rPr>
        <w:object w:dxaOrig="16305" w:dyaOrig="11370">
          <v:shape id="_x0000_i1075" type="#_x0000_t75" style="width:468pt;height:325.5pt" o:ole="">
            <v:imagedata r:id="rId108" o:title=""/>
          </v:shape>
          <o:OLEObject Type="Embed" ProgID="MestReNova.Document.1" ShapeID="_x0000_i1075" DrawAspect="Content" ObjectID="_1764583350" r:id="rId109"/>
        </w:object>
      </w:r>
    </w:p>
    <w:p w:rsidR="00166692" w:rsidRPr="00AC0C3C" w:rsidRDefault="00166692" w:rsidP="00166692">
      <w:pPr>
        <w:rPr>
          <w:rFonts w:ascii="Times New Roman" w:hAnsi="Times New Roman" w:cs="Times New Roman"/>
        </w:rPr>
      </w:pPr>
      <w:bookmarkStart w:id="49" w:name="_Toc146016189"/>
      <w:r w:rsidRPr="00AC0C3C">
        <w:rPr>
          <w:rStyle w:val="Nadpis2Char"/>
          <w:rFonts w:ascii="Times New Roman" w:hAnsi="Times New Roman" w:cs="Times New Roman"/>
          <w:b/>
          <w:color w:val="auto"/>
          <w:sz w:val="22"/>
          <w:szCs w:val="22"/>
        </w:rPr>
        <w:t>Figure S50</w:t>
      </w:r>
      <w:bookmarkEnd w:id="4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6</w:t>
      </w:r>
      <w:r w:rsidRPr="00AC0C3C">
        <w:rPr>
          <w:rFonts w:ascii="Times New Roman" w:hAnsi="Times New Roman" w:cs="Times New Roman"/>
        </w:rPr>
        <w:t xml:space="preserve"> (10 mM) water solution in the presence of γ-CD (20 mM) (no buffer).</w:t>
      </w:r>
    </w:p>
    <w:p w:rsidR="00166692" w:rsidRPr="00AC0C3C" w:rsidRDefault="00166692" w:rsidP="00632A1B">
      <w:pPr>
        <w:rPr>
          <w:rFonts w:ascii="Times New Roman" w:hAnsi="Times New Roman" w:cs="Times New Roman"/>
        </w:rPr>
      </w:pPr>
    </w:p>
    <w:p w:rsidR="00632A1B" w:rsidRPr="00AC0C3C" w:rsidRDefault="001C0D8D" w:rsidP="00632A1B">
      <w:pPr>
        <w:rPr>
          <w:rFonts w:ascii="Times New Roman" w:hAnsi="Times New Roman" w:cs="Times New Roman"/>
        </w:rPr>
      </w:pPr>
      <w:r w:rsidRPr="00AC0C3C">
        <w:rPr>
          <w:rFonts w:ascii="Times New Roman" w:hAnsi="Times New Roman" w:cs="Times New Roman"/>
        </w:rPr>
        <w:object w:dxaOrig="16305" w:dyaOrig="11370">
          <v:shape id="_x0000_i1076" type="#_x0000_t75" style="width:468pt;height:325.5pt" o:ole="">
            <v:imagedata r:id="rId110" o:title=""/>
          </v:shape>
          <o:OLEObject Type="Embed" ProgID="MestReNova.Document.1" ShapeID="_x0000_i1076" DrawAspect="Content" ObjectID="_1764583351" r:id="rId111"/>
        </w:object>
      </w:r>
    </w:p>
    <w:p w:rsidR="00632A1B" w:rsidRPr="00AC0C3C" w:rsidRDefault="00632A1B" w:rsidP="00632A1B">
      <w:pPr>
        <w:rPr>
          <w:rFonts w:ascii="Times New Roman" w:hAnsi="Times New Roman" w:cs="Times New Roman"/>
        </w:rPr>
      </w:pPr>
      <w:bookmarkStart w:id="50" w:name="_Toc146016190"/>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166692" w:rsidRPr="00AC0C3C">
        <w:rPr>
          <w:rStyle w:val="Nadpis2Char"/>
          <w:rFonts w:ascii="Times New Roman" w:hAnsi="Times New Roman" w:cs="Times New Roman"/>
          <w:b/>
          <w:color w:val="auto"/>
          <w:sz w:val="22"/>
          <w:szCs w:val="22"/>
        </w:rPr>
        <w:t>51</w:t>
      </w:r>
      <w:bookmarkEnd w:id="5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C0D8D"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7</w:t>
      </w:r>
      <w:r w:rsidRPr="00AC0C3C">
        <w:rPr>
          <w:rFonts w:ascii="Times New Roman" w:hAnsi="Times New Roman" w:cs="Times New Roman"/>
        </w:rPr>
        <w:t xml:space="preserve"> (1</w:t>
      </w:r>
      <w:r w:rsidR="00CB60E4" w:rsidRPr="00AC0C3C">
        <w:rPr>
          <w:rFonts w:ascii="Times New Roman" w:hAnsi="Times New Roman" w:cs="Times New Roman"/>
        </w:rPr>
        <w:t>4</w:t>
      </w:r>
      <w:r w:rsidRPr="00AC0C3C">
        <w:rPr>
          <w:rFonts w:ascii="Times New Roman" w:hAnsi="Times New Roman" w:cs="Times New Roman"/>
        </w:rPr>
        <w:t xml:space="preserve"> mM) water solution in the absence of any host (blank); in the presence of α-CD (</w:t>
      </w:r>
      <w:r w:rsidR="00CB60E4" w:rsidRPr="00AC0C3C">
        <w:rPr>
          <w:rFonts w:ascii="Times New Roman" w:hAnsi="Times New Roman" w:cs="Times New Roman"/>
        </w:rPr>
        <w:t>28</w:t>
      </w:r>
      <w:r w:rsidRPr="00AC0C3C">
        <w:rPr>
          <w:rFonts w:ascii="Times New Roman" w:hAnsi="Times New Roman" w:cs="Times New Roman"/>
        </w:rPr>
        <w:t xml:space="preserve"> mM); β-CD (</w:t>
      </w:r>
      <w:r w:rsidR="00CB60E4" w:rsidRPr="00AC0C3C">
        <w:rPr>
          <w:rFonts w:ascii="Times New Roman" w:hAnsi="Times New Roman" w:cs="Times New Roman"/>
        </w:rPr>
        <w:t>14</w:t>
      </w:r>
      <w:r w:rsidRPr="00AC0C3C">
        <w:rPr>
          <w:rFonts w:ascii="Times New Roman" w:hAnsi="Times New Roman" w:cs="Times New Roman"/>
        </w:rPr>
        <w:t xml:space="preserve"> mM); γ-CD (2</w:t>
      </w:r>
      <w:r w:rsidR="00CB60E4" w:rsidRPr="00AC0C3C">
        <w:rPr>
          <w:rFonts w:ascii="Times New Roman" w:hAnsi="Times New Roman" w:cs="Times New Roman"/>
        </w:rPr>
        <w:t>8</w:t>
      </w:r>
      <w:r w:rsidRPr="00AC0C3C">
        <w:rPr>
          <w:rFonts w:ascii="Times New Roman" w:hAnsi="Times New Roman" w:cs="Times New Roman"/>
        </w:rPr>
        <w:t xml:space="preserve"> mM) (no buffer)</w:t>
      </w:r>
    </w:p>
    <w:p w:rsidR="002D28E8" w:rsidRPr="00AC0C3C" w:rsidRDefault="006D0C7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77" type="#_x0000_t75" style="width:468pt;height:325.5pt" o:ole="">
            <v:imagedata r:id="rId112" o:title=""/>
          </v:shape>
          <o:OLEObject Type="Embed" ProgID="MestReNova.Document.1" ShapeID="_x0000_i1077" DrawAspect="Content" ObjectID="_1764583352" r:id="rId113"/>
        </w:object>
      </w:r>
    </w:p>
    <w:p w:rsidR="00166692" w:rsidRPr="00AC0C3C" w:rsidRDefault="00166692" w:rsidP="00166692">
      <w:pPr>
        <w:rPr>
          <w:rFonts w:ascii="Times New Roman" w:hAnsi="Times New Roman" w:cs="Times New Roman"/>
        </w:rPr>
      </w:pPr>
      <w:bookmarkStart w:id="51" w:name="_Toc146016191"/>
      <w:r w:rsidRPr="00AC0C3C">
        <w:rPr>
          <w:rStyle w:val="Nadpis2Char"/>
          <w:rFonts w:ascii="Times New Roman" w:hAnsi="Times New Roman" w:cs="Times New Roman"/>
          <w:b/>
          <w:color w:val="auto"/>
          <w:sz w:val="22"/>
          <w:szCs w:val="22"/>
        </w:rPr>
        <w:t>Figure S52</w:t>
      </w:r>
      <w:bookmarkEnd w:id="5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C0D8D"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7</w:t>
      </w:r>
      <w:r w:rsidRPr="00AC0C3C">
        <w:rPr>
          <w:rFonts w:ascii="Times New Roman" w:hAnsi="Times New Roman" w:cs="Times New Roman"/>
        </w:rPr>
        <w:t xml:space="preserve"> (14 mM) water solution (no buffer).</w:t>
      </w:r>
    </w:p>
    <w:p w:rsidR="00166692" w:rsidRPr="00AC0C3C" w:rsidRDefault="00166692"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78" type="#_x0000_t75" style="width:468pt;height:325.5pt" o:ole="">
            <v:imagedata r:id="rId114" o:title=""/>
          </v:shape>
          <o:OLEObject Type="Embed" ProgID="MestReNova.Document.1" ShapeID="_x0000_i1078" DrawAspect="Content" ObjectID="_1764583353" r:id="rId115"/>
        </w:object>
      </w:r>
    </w:p>
    <w:p w:rsidR="00166692" w:rsidRPr="00AC0C3C" w:rsidRDefault="00166692" w:rsidP="00166692">
      <w:pPr>
        <w:rPr>
          <w:rFonts w:ascii="Times New Roman" w:hAnsi="Times New Roman" w:cs="Times New Roman"/>
        </w:rPr>
      </w:pPr>
      <w:bookmarkStart w:id="52" w:name="_Toc146016192"/>
      <w:r w:rsidRPr="00AC0C3C">
        <w:rPr>
          <w:rStyle w:val="Nadpis2Char"/>
          <w:rFonts w:ascii="Times New Roman" w:hAnsi="Times New Roman" w:cs="Times New Roman"/>
          <w:b/>
          <w:color w:val="auto"/>
          <w:sz w:val="22"/>
          <w:szCs w:val="22"/>
        </w:rPr>
        <w:t>Figure S53</w:t>
      </w:r>
      <w:bookmarkEnd w:id="5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7</w:t>
      </w:r>
      <w:r w:rsidRPr="00AC0C3C">
        <w:rPr>
          <w:rFonts w:ascii="Times New Roman" w:hAnsi="Times New Roman" w:cs="Times New Roman"/>
        </w:rPr>
        <w:t xml:space="preserve"> (14 mM) water solution (no buffer).</w:t>
      </w:r>
    </w:p>
    <w:p w:rsidR="00166692" w:rsidRPr="00AC0C3C" w:rsidRDefault="00166692" w:rsidP="007F7AC5">
      <w:pPr>
        <w:spacing w:line="360" w:lineRule="auto"/>
        <w:jc w:val="both"/>
        <w:rPr>
          <w:rFonts w:ascii="Times New Roman" w:hAnsi="Times New Roman" w:cs="Times New Roman"/>
        </w:rPr>
      </w:pPr>
    </w:p>
    <w:p w:rsidR="00B2324A" w:rsidRPr="00AC0C3C" w:rsidRDefault="006D0C77"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79" type="#_x0000_t75" style="width:468pt;height:325.5pt" o:ole="">
            <v:imagedata r:id="rId116" o:title=""/>
          </v:shape>
          <o:OLEObject Type="Embed" ProgID="MestReNova.Document.1" ShapeID="_x0000_i1079" DrawAspect="Content" ObjectID="_1764583354" r:id="rId117"/>
        </w:object>
      </w:r>
    </w:p>
    <w:p w:rsidR="00166692" w:rsidRPr="00AC0C3C" w:rsidRDefault="00166692" w:rsidP="00166692">
      <w:pPr>
        <w:rPr>
          <w:rFonts w:ascii="Times New Roman" w:hAnsi="Times New Roman" w:cs="Times New Roman"/>
        </w:rPr>
      </w:pPr>
      <w:bookmarkStart w:id="53" w:name="_Toc146016193"/>
      <w:r w:rsidRPr="00AC0C3C">
        <w:rPr>
          <w:rStyle w:val="Nadpis2Char"/>
          <w:rFonts w:ascii="Times New Roman" w:hAnsi="Times New Roman" w:cs="Times New Roman"/>
          <w:b/>
          <w:color w:val="auto"/>
          <w:sz w:val="22"/>
          <w:szCs w:val="22"/>
        </w:rPr>
        <w:t>Figure S54</w:t>
      </w:r>
      <w:bookmarkEnd w:id="5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C0D8D"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7</w:t>
      </w:r>
      <w:r w:rsidRPr="00AC0C3C">
        <w:rPr>
          <w:rFonts w:ascii="Times New Roman" w:hAnsi="Times New Roman" w:cs="Times New Roman"/>
        </w:rPr>
        <w:t xml:space="preserve"> (14 mM) water solution</w:t>
      </w:r>
      <w:r w:rsidR="00D13A36" w:rsidRPr="00AC0C3C">
        <w:rPr>
          <w:rFonts w:ascii="Times New Roman" w:hAnsi="Times New Roman" w:cs="Times New Roman"/>
        </w:rPr>
        <w:t xml:space="preserve"> in the presence of α-CD (28 mM)</w:t>
      </w:r>
      <w:r w:rsidRPr="00AC0C3C">
        <w:rPr>
          <w:rFonts w:ascii="Times New Roman" w:hAnsi="Times New Roman" w:cs="Times New Roman"/>
        </w:rPr>
        <w:t xml:space="preserve"> (no buffer).</w:t>
      </w:r>
    </w:p>
    <w:p w:rsidR="00D13A36" w:rsidRPr="00AC0C3C" w:rsidRDefault="00D13A36"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80" type="#_x0000_t75" style="width:468pt;height:325.5pt" o:ole="">
            <v:imagedata r:id="rId118" o:title=""/>
          </v:shape>
          <o:OLEObject Type="Embed" ProgID="MestReNova.Document.1" ShapeID="_x0000_i1080" DrawAspect="Content" ObjectID="_1764583355" r:id="rId119"/>
        </w:object>
      </w:r>
    </w:p>
    <w:p w:rsidR="00D13A36" w:rsidRPr="00AC0C3C" w:rsidRDefault="00D13A36" w:rsidP="00D13A36">
      <w:pPr>
        <w:rPr>
          <w:rFonts w:ascii="Times New Roman" w:hAnsi="Times New Roman" w:cs="Times New Roman"/>
        </w:rPr>
      </w:pPr>
      <w:bookmarkStart w:id="54" w:name="_Toc146016194"/>
      <w:r w:rsidRPr="00AC0C3C">
        <w:rPr>
          <w:rStyle w:val="Nadpis2Char"/>
          <w:rFonts w:ascii="Times New Roman" w:hAnsi="Times New Roman" w:cs="Times New Roman"/>
          <w:b/>
          <w:color w:val="auto"/>
          <w:sz w:val="22"/>
          <w:szCs w:val="22"/>
        </w:rPr>
        <w:t>Figure S55</w:t>
      </w:r>
      <w:bookmarkEnd w:id="5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7</w:t>
      </w:r>
      <w:r w:rsidRPr="00AC0C3C">
        <w:rPr>
          <w:rFonts w:ascii="Times New Roman" w:hAnsi="Times New Roman" w:cs="Times New Roman"/>
        </w:rPr>
        <w:t xml:space="preserve"> (14 mM) water solution in the presence of α-CD (28 mM) (no buffer).</w:t>
      </w:r>
    </w:p>
    <w:p w:rsidR="00D13A36" w:rsidRPr="00AC0C3C" w:rsidRDefault="00D13A36" w:rsidP="007F7AC5">
      <w:pPr>
        <w:spacing w:line="360" w:lineRule="auto"/>
        <w:jc w:val="both"/>
        <w:rPr>
          <w:rFonts w:ascii="Times New Roman" w:hAnsi="Times New Roman" w:cs="Times New Roman"/>
        </w:rPr>
      </w:pPr>
    </w:p>
    <w:p w:rsidR="00B2324A" w:rsidRPr="00AC0C3C" w:rsidRDefault="00B2324A"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81" type="#_x0000_t75" style="width:468pt;height:325.5pt" o:ole="">
            <v:imagedata r:id="rId120" o:title=""/>
          </v:shape>
          <o:OLEObject Type="Embed" ProgID="MestReNova.Document.1" ShapeID="_x0000_i1081" DrawAspect="Content" ObjectID="_1764583356" r:id="rId121"/>
        </w:object>
      </w:r>
    </w:p>
    <w:p w:rsidR="00D13A36" w:rsidRPr="00AC0C3C" w:rsidRDefault="00D13A36" w:rsidP="00D13A36">
      <w:pPr>
        <w:rPr>
          <w:rFonts w:ascii="Times New Roman" w:hAnsi="Times New Roman" w:cs="Times New Roman"/>
        </w:rPr>
      </w:pPr>
      <w:bookmarkStart w:id="55" w:name="_Toc146016195"/>
      <w:r w:rsidRPr="00AC0C3C">
        <w:rPr>
          <w:rStyle w:val="Nadpis2Char"/>
          <w:rFonts w:ascii="Times New Roman" w:hAnsi="Times New Roman" w:cs="Times New Roman"/>
          <w:b/>
          <w:color w:val="auto"/>
          <w:sz w:val="22"/>
          <w:szCs w:val="22"/>
        </w:rPr>
        <w:t>Figure S56</w:t>
      </w:r>
      <w:bookmarkEnd w:id="5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C0D8D"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7</w:t>
      </w:r>
      <w:r w:rsidRPr="00AC0C3C">
        <w:rPr>
          <w:rFonts w:ascii="Times New Roman" w:hAnsi="Times New Roman" w:cs="Times New Roman"/>
        </w:rPr>
        <w:t xml:space="preserve"> (14 mM) water solution in the presence of β-CD (14 mM) (no buffer).</w:t>
      </w:r>
    </w:p>
    <w:p w:rsidR="00D13A36" w:rsidRPr="00AC0C3C" w:rsidRDefault="00D13A36"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82" type="#_x0000_t75" style="width:468pt;height:325.5pt" o:ole="">
            <v:imagedata r:id="rId122" o:title=""/>
          </v:shape>
          <o:OLEObject Type="Embed" ProgID="MestReNova.Document.1" ShapeID="_x0000_i1082" DrawAspect="Content" ObjectID="_1764583357" r:id="rId123"/>
        </w:object>
      </w:r>
    </w:p>
    <w:p w:rsidR="00D13A36" w:rsidRPr="00AC0C3C" w:rsidRDefault="00D13A36" w:rsidP="00D13A36">
      <w:pPr>
        <w:rPr>
          <w:rFonts w:ascii="Times New Roman" w:hAnsi="Times New Roman" w:cs="Times New Roman"/>
        </w:rPr>
      </w:pPr>
      <w:bookmarkStart w:id="56" w:name="_Toc146016196"/>
      <w:r w:rsidRPr="00AC0C3C">
        <w:rPr>
          <w:rStyle w:val="Nadpis2Char"/>
          <w:rFonts w:ascii="Times New Roman" w:hAnsi="Times New Roman" w:cs="Times New Roman"/>
          <w:b/>
          <w:color w:val="auto"/>
          <w:sz w:val="22"/>
          <w:szCs w:val="22"/>
        </w:rPr>
        <w:t>Figure S57</w:t>
      </w:r>
      <w:bookmarkEnd w:id="5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7</w:t>
      </w:r>
      <w:r w:rsidRPr="00AC0C3C">
        <w:rPr>
          <w:rFonts w:ascii="Times New Roman" w:hAnsi="Times New Roman" w:cs="Times New Roman"/>
        </w:rPr>
        <w:t xml:space="preserve"> (14 mM) water solution in the presence of β-CD (14 mM) (no buffer).</w:t>
      </w:r>
    </w:p>
    <w:p w:rsidR="00D13A36" w:rsidRPr="00AC0C3C" w:rsidRDefault="00D13A36" w:rsidP="007F7AC5">
      <w:pPr>
        <w:spacing w:line="360" w:lineRule="auto"/>
        <w:jc w:val="both"/>
        <w:rPr>
          <w:rFonts w:ascii="Times New Roman" w:hAnsi="Times New Roman" w:cs="Times New Roman"/>
        </w:rPr>
      </w:pPr>
    </w:p>
    <w:p w:rsidR="00B2324A" w:rsidRPr="00AC0C3C" w:rsidRDefault="00B2324A"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83" type="#_x0000_t75" style="width:468pt;height:325.5pt" o:ole="">
            <v:imagedata r:id="rId124" o:title=""/>
          </v:shape>
          <o:OLEObject Type="Embed" ProgID="MestReNova.Document.1" ShapeID="_x0000_i1083" DrawAspect="Content" ObjectID="_1764583358" r:id="rId125"/>
        </w:object>
      </w:r>
    </w:p>
    <w:p w:rsidR="00D13A36" w:rsidRPr="00AC0C3C" w:rsidRDefault="00D13A36" w:rsidP="00D13A36">
      <w:pPr>
        <w:rPr>
          <w:rFonts w:ascii="Times New Roman" w:hAnsi="Times New Roman" w:cs="Times New Roman"/>
        </w:rPr>
      </w:pPr>
      <w:bookmarkStart w:id="57" w:name="_Toc146016197"/>
      <w:r w:rsidRPr="00AC0C3C">
        <w:rPr>
          <w:rStyle w:val="Nadpis2Char"/>
          <w:rFonts w:ascii="Times New Roman" w:hAnsi="Times New Roman" w:cs="Times New Roman"/>
          <w:b/>
          <w:color w:val="auto"/>
          <w:sz w:val="22"/>
          <w:szCs w:val="22"/>
        </w:rPr>
        <w:t>Figure S58</w:t>
      </w:r>
      <w:bookmarkEnd w:id="57"/>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C-</w:t>
      </w:r>
      <w:r w:rsidR="001C0D8D" w:rsidRPr="00AC0C3C">
        <w:rPr>
          <w:rFonts w:ascii="Times New Roman" w:hAnsi="Times New Roman" w:cs="Times New Roman"/>
        </w:rPr>
        <w:t>DEPT</w:t>
      </w:r>
      <w:r w:rsidRPr="00AC0C3C">
        <w:rPr>
          <w:rFonts w:ascii="Times New Roman" w:hAnsi="Times New Roman" w:cs="Times New Roman"/>
        </w:rPr>
        <w:t xml:space="preserve"> spectra of </w:t>
      </w:r>
      <w:r w:rsidRPr="00AC0C3C">
        <w:rPr>
          <w:rFonts w:ascii="Times New Roman" w:hAnsi="Times New Roman" w:cs="Times New Roman"/>
          <w:b/>
        </w:rPr>
        <w:t>7</w:t>
      </w:r>
      <w:r w:rsidRPr="00AC0C3C">
        <w:rPr>
          <w:rFonts w:ascii="Times New Roman" w:hAnsi="Times New Roman" w:cs="Times New Roman"/>
        </w:rPr>
        <w:t xml:space="preserve"> (14 mM) water solution in the presence of γ-CD (28 mM) (no buffer).</w:t>
      </w:r>
    </w:p>
    <w:p w:rsidR="00D13A36" w:rsidRPr="00AC0C3C" w:rsidRDefault="00D13A36" w:rsidP="007F7AC5">
      <w:pPr>
        <w:spacing w:line="360" w:lineRule="auto"/>
        <w:jc w:val="both"/>
        <w:rPr>
          <w:rFonts w:ascii="Times New Roman" w:hAnsi="Times New Roman" w:cs="Times New Roman"/>
        </w:rPr>
      </w:pPr>
      <w:r w:rsidRPr="00AC0C3C">
        <w:rPr>
          <w:rFonts w:ascii="Times New Roman" w:hAnsi="Times New Roman" w:cs="Times New Roman"/>
        </w:rPr>
        <w:object w:dxaOrig="16305" w:dyaOrig="11370">
          <v:shape id="_x0000_i1084" type="#_x0000_t75" style="width:468pt;height:325.5pt" o:ole="">
            <v:imagedata r:id="rId126" o:title=""/>
          </v:shape>
          <o:OLEObject Type="Embed" ProgID="MestReNova.Document.1" ShapeID="_x0000_i1084" DrawAspect="Content" ObjectID="_1764583359" r:id="rId127"/>
        </w:object>
      </w:r>
    </w:p>
    <w:p w:rsidR="00D13A36" w:rsidRPr="00AC0C3C" w:rsidRDefault="00D13A36" w:rsidP="00D13A36">
      <w:pPr>
        <w:rPr>
          <w:rFonts w:ascii="Times New Roman" w:hAnsi="Times New Roman" w:cs="Times New Roman"/>
        </w:rPr>
      </w:pPr>
      <w:bookmarkStart w:id="58" w:name="_Toc146016198"/>
      <w:r w:rsidRPr="00AC0C3C">
        <w:rPr>
          <w:rStyle w:val="Nadpis2Char"/>
          <w:rFonts w:ascii="Times New Roman" w:hAnsi="Times New Roman" w:cs="Times New Roman"/>
          <w:b/>
          <w:color w:val="auto"/>
          <w:sz w:val="22"/>
          <w:szCs w:val="22"/>
        </w:rPr>
        <w:t>Figure S59</w:t>
      </w:r>
      <w:bookmarkEnd w:id="58"/>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7</w:t>
      </w:r>
      <w:r w:rsidRPr="00AC0C3C">
        <w:rPr>
          <w:rFonts w:ascii="Times New Roman" w:hAnsi="Times New Roman" w:cs="Times New Roman"/>
        </w:rPr>
        <w:t xml:space="preserve"> (14 mM) water solution in the presence of γ-CD (28 mM) (no buffer).</w:t>
      </w:r>
    </w:p>
    <w:p w:rsidR="00D13A36" w:rsidRPr="00AC0C3C" w:rsidRDefault="00D13A36" w:rsidP="007F7AC5">
      <w:pPr>
        <w:spacing w:line="360" w:lineRule="auto"/>
        <w:jc w:val="both"/>
        <w:rPr>
          <w:rFonts w:ascii="Times New Roman" w:hAnsi="Times New Roman" w:cs="Times New Roman"/>
        </w:rPr>
      </w:pPr>
    </w:p>
    <w:p w:rsidR="00392B9E" w:rsidRPr="00AC0C3C" w:rsidRDefault="00632A1B">
      <w:pPr>
        <w:rPr>
          <w:rFonts w:ascii="Times New Roman" w:hAnsi="Times New Roman" w:cs="Times New Roman"/>
        </w:rPr>
      </w:pPr>
      <w:r w:rsidRPr="00AC0C3C">
        <w:rPr>
          <w:rFonts w:ascii="Times New Roman" w:hAnsi="Times New Roman" w:cs="Times New Roman"/>
        </w:rPr>
        <w:object w:dxaOrig="16305" w:dyaOrig="11370">
          <v:shape id="_x0000_i1085" type="#_x0000_t75" style="width:468pt;height:325.5pt" o:ole="">
            <v:imagedata r:id="rId128" o:title=""/>
          </v:shape>
          <o:OLEObject Type="Embed" ProgID="MestReNova.Document.1" ShapeID="_x0000_i1085" DrawAspect="Content" ObjectID="_1764583360" r:id="rId129"/>
        </w:object>
      </w:r>
    </w:p>
    <w:p w:rsidR="00632A1B" w:rsidRPr="00AC0C3C" w:rsidRDefault="00632A1B" w:rsidP="00632A1B">
      <w:pPr>
        <w:rPr>
          <w:rFonts w:ascii="Times New Roman" w:hAnsi="Times New Roman" w:cs="Times New Roman"/>
        </w:rPr>
      </w:pPr>
      <w:bookmarkStart w:id="59" w:name="_Toc146016199"/>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FA302B" w:rsidRPr="00AC0C3C">
        <w:rPr>
          <w:rStyle w:val="Nadpis2Char"/>
          <w:rFonts w:ascii="Times New Roman" w:hAnsi="Times New Roman" w:cs="Times New Roman"/>
          <w:b/>
          <w:color w:val="auto"/>
          <w:sz w:val="22"/>
          <w:szCs w:val="22"/>
        </w:rPr>
        <w:t>60</w:t>
      </w:r>
      <w:bookmarkEnd w:id="59"/>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water solution in the absence of any host (blank); in the presence of α-CD (20 mM); β-CD (10 mM); γ-CD (20 mM) (no buffer)</w:t>
      </w:r>
      <w:r w:rsidR="00FA302B" w:rsidRPr="00AC0C3C">
        <w:rPr>
          <w:rFonts w:ascii="Times New Roman" w:hAnsi="Times New Roman" w:cs="Times New Roman"/>
        </w:rPr>
        <w:t>.</w:t>
      </w:r>
    </w:p>
    <w:p w:rsidR="00AA1C66" w:rsidRPr="00AC0C3C" w:rsidRDefault="00B2324A" w:rsidP="00392B9E">
      <w:pPr>
        <w:rPr>
          <w:rFonts w:ascii="Times New Roman" w:hAnsi="Times New Roman" w:cs="Times New Roman"/>
        </w:rPr>
      </w:pPr>
      <w:r w:rsidRPr="00AC0C3C">
        <w:rPr>
          <w:rFonts w:ascii="Times New Roman" w:hAnsi="Times New Roman" w:cs="Times New Roman"/>
        </w:rPr>
        <w:object w:dxaOrig="16305" w:dyaOrig="11370">
          <v:shape id="_x0000_i1086" type="#_x0000_t75" style="width:468pt;height:325.5pt" o:ole="">
            <v:imagedata r:id="rId130" o:title=""/>
          </v:shape>
          <o:OLEObject Type="Embed" ProgID="MestReNova.Document.1" ShapeID="_x0000_i1086" DrawAspect="Content" ObjectID="_1764583361" r:id="rId131"/>
        </w:object>
      </w:r>
    </w:p>
    <w:p w:rsidR="00FA302B" w:rsidRPr="00AC0C3C" w:rsidRDefault="00FA302B" w:rsidP="00FA302B">
      <w:pPr>
        <w:rPr>
          <w:rFonts w:ascii="Times New Roman" w:hAnsi="Times New Roman" w:cs="Times New Roman"/>
        </w:rPr>
      </w:pPr>
      <w:bookmarkStart w:id="60" w:name="_Toc146016200"/>
      <w:r w:rsidRPr="00AC0C3C">
        <w:rPr>
          <w:rStyle w:val="Nadpis2Char"/>
          <w:rFonts w:ascii="Times New Roman" w:hAnsi="Times New Roman" w:cs="Times New Roman"/>
          <w:b/>
          <w:color w:val="auto"/>
          <w:sz w:val="22"/>
          <w:szCs w:val="22"/>
        </w:rPr>
        <w:t>Figure S61</w:t>
      </w:r>
      <w:bookmarkEnd w:id="60"/>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water solution (no buffer).</w:t>
      </w:r>
    </w:p>
    <w:p w:rsidR="00FA302B" w:rsidRPr="00AC0C3C" w:rsidRDefault="00FA302B" w:rsidP="00392B9E">
      <w:pPr>
        <w:rPr>
          <w:rFonts w:ascii="Times New Roman" w:hAnsi="Times New Roman" w:cs="Times New Roman"/>
        </w:rPr>
      </w:pPr>
      <w:r w:rsidRPr="00AC0C3C">
        <w:rPr>
          <w:rFonts w:ascii="Times New Roman" w:hAnsi="Times New Roman" w:cs="Times New Roman"/>
        </w:rPr>
        <w:object w:dxaOrig="16305" w:dyaOrig="11370">
          <v:shape id="_x0000_i1087" type="#_x0000_t75" style="width:468pt;height:325.5pt" o:ole="">
            <v:imagedata r:id="rId132" o:title=""/>
          </v:shape>
          <o:OLEObject Type="Embed" ProgID="MestReNova.Document.1" ShapeID="_x0000_i1087" DrawAspect="Content" ObjectID="_1764583362" r:id="rId133"/>
        </w:object>
      </w:r>
    </w:p>
    <w:p w:rsidR="00FA302B" w:rsidRPr="00AC0C3C" w:rsidRDefault="00FA302B" w:rsidP="00FA302B">
      <w:pPr>
        <w:rPr>
          <w:rFonts w:ascii="Times New Roman" w:hAnsi="Times New Roman" w:cs="Times New Roman"/>
        </w:rPr>
      </w:pPr>
      <w:bookmarkStart w:id="61" w:name="_Toc146016201"/>
      <w:r w:rsidRPr="00AC0C3C">
        <w:rPr>
          <w:rStyle w:val="Nadpis2Char"/>
          <w:rFonts w:ascii="Times New Roman" w:hAnsi="Times New Roman" w:cs="Times New Roman"/>
          <w:b/>
          <w:color w:val="auto"/>
          <w:sz w:val="22"/>
          <w:szCs w:val="22"/>
        </w:rPr>
        <w:t>Figure S62</w:t>
      </w:r>
      <w:bookmarkEnd w:id="61"/>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8</w:t>
      </w:r>
      <w:r w:rsidRPr="00AC0C3C">
        <w:rPr>
          <w:rFonts w:ascii="Times New Roman" w:hAnsi="Times New Roman" w:cs="Times New Roman"/>
        </w:rPr>
        <w:t xml:space="preserve"> (10 mM) water solution (no buffer).</w:t>
      </w:r>
    </w:p>
    <w:p w:rsidR="00FA302B" w:rsidRPr="00AC0C3C" w:rsidRDefault="00FA302B" w:rsidP="00392B9E">
      <w:pPr>
        <w:rPr>
          <w:rFonts w:ascii="Times New Roman" w:hAnsi="Times New Roman" w:cs="Times New Roman"/>
        </w:rPr>
      </w:pPr>
    </w:p>
    <w:p w:rsidR="00B2324A" w:rsidRPr="00AC0C3C" w:rsidRDefault="00B2324A" w:rsidP="00392B9E">
      <w:pPr>
        <w:rPr>
          <w:rFonts w:ascii="Times New Roman" w:hAnsi="Times New Roman" w:cs="Times New Roman"/>
        </w:rPr>
      </w:pPr>
      <w:r w:rsidRPr="00AC0C3C">
        <w:rPr>
          <w:rFonts w:ascii="Times New Roman" w:hAnsi="Times New Roman" w:cs="Times New Roman"/>
        </w:rPr>
        <w:object w:dxaOrig="16305" w:dyaOrig="11370">
          <v:shape id="_x0000_i1088" type="#_x0000_t75" style="width:468pt;height:325.5pt" o:ole="">
            <v:imagedata r:id="rId134" o:title=""/>
          </v:shape>
          <o:OLEObject Type="Embed" ProgID="MestReNova.Document.1" ShapeID="_x0000_i1088" DrawAspect="Content" ObjectID="_1764583363" r:id="rId135"/>
        </w:object>
      </w:r>
    </w:p>
    <w:p w:rsidR="00FA302B" w:rsidRPr="00AC0C3C" w:rsidRDefault="00FA302B" w:rsidP="00FA302B">
      <w:pPr>
        <w:rPr>
          <w:rFonts w:ascii="Times New Roman" w:hAnsi="Times New Roman" w:cs="Times New Roman"/>
        </w:rPr>
      </w:pPr>
      <w:bookmarkStart w:id="62" w:name="_Toc146016202"/>
      <w:r w:rsidRPr="00AC0C3C">
        <w:rPr>
          <w:rStyle w:val="Nadpis2Char"/>
          <w:rFonts w:ascii="Times New Roman" w:hAnsi="Times New Roman" w:cs="Times New Roman"/>
          <w:b/>
          <w:color w:val="auto"/>
          <w:sz w:val="22"/>
          <w:szCs w:val="22"/>
        </w:rPr>
        <w:t>Figure S63</w:t>
      </w:r>
      <w:bookmarkEnd w:id="62"/>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α-CD (20 mM) water solution (no buffer).</w:t>
      </w:r>
    </w:p>
    <w:p w:rsidR="00FA302B" w:rsidRPr="00AC0C3C" w:rsidRDefault="00FA302B" w:rsidP="00392B9E">
      <w:pPr>
        <w:rPr>
          <w:rFonts w:ascii="Times New Roman" w:hAnsi="Times New Roman" w:cs="Times New Roman"/>
        </w:rPr>
      </w:pPr>
      <w:r w:rsidRPr="00AC0C3C">
        <w:rPr>
          <w:rFonts w:ascii="Times New Roman" w:hAnsi="Times New Roman" w:cs="Times New Roman"/>
        </w:rPr>
        <w:object w:dxaOrig="16305" w:dyaOrig="11370">
          <v:shape id="_x0000_i1089" type="#_x0000_t75" style="width:468pt;height:325.5pt" o:ole="">
            <v:imagedata r:id="rId136" o:title=""/>
          </v:shape>
          <o:OLEObject Type="Embed" ProgID="MestReNova.Document.1" ShapeID="_x0000_i1089" DrawAspect="Content" ObjectID="_1764583364" r:id="rId137"/>
        </w:object>
      </w:r>
    </w:p>
    <w:p w:rsidR="00FA302B" w:rsidRPr="00AC0C3C" w:rsidRDefault="00FA302B" w:rsidP="00FA302B">
      <w:pPr>
        <w:rPr>
          <w:rFonts w:ascii="Times New Roman" w:hAnsi="Times New Roman" w:cs="Times New Roman"/>
        </w:rPr>
      </w:pPr>
      <w:bookmarkStart w:id="63" w:name="_Toc146016203"/>
      <w:r w:rsidRPr="00AC0C3C">
        <w:rPr>
          <w:rStyle w:val="Nadpis2Char"/>
          <w:rFonts w:ascii="Times New Roman" w:hAnsi="Times New Roman" w:cs="Times New Roman"/>
          <w:b/>
          <w:color w:val="auto"/>
          <w:sz w:val="22"/>
          <w:szCs w:val="22"/>
        </w:rPr>
        <w:t>Figure S64</w:t>
      </w:r>
      <w:bookmarkEnd w:id="63"/>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α-CD (20 mM) water solution (no buffer).</w:t>
      </w:r>
    </w:p>
    <w:p w:rsidR="00FA302B" w:rsidRPr="00AC0C3C" w:rsidRDefault="00FA302B" w:rsidP="00392B9E">
      <w:pPr>
        <w:rPr>
          <w:rFonts w:ascii="Times New Roman" w:hAnsi="Times New Roman" w:cs="Times New Roman"/>
        </w:rPr>
      </w:pPr>
    </w:p>
    <w:p w:rsidR="00B2324A" w:rsidRPr="00AC0C3C" w:rsidRDefault="00B2324A" w:rsidP="00392B9E">
      <w:pPr>
        <w:rPr>
          <w:rFonts w:ascii="Times New Roman" w:hAnsi="Times New Roman" w:cs="Times New Roman"/>
        </w:rPr>
      </w:pPr>
      <w:r w:rsidRPr="00AC0C3C">
        <w:rPr>
          <w:rFonts w:ascii="Times New Roman" w:hAnsi="Times New Roman" w:cs="Times New Roman"/>
        </w:rPr>
        <w:object w:dxaOrig="16305" w:dyaOrig="11370">
          <v:shape id="_x0000_i1090" type="#_x0000_t75" style="width:468pt;height:325.5pt" o:ole="">
            <v:imagedata r:id="rId138" o:title=""/>
          </v:shape>
          <o:OLEObject Type="Embed" ProgID="MestReNova.Document.1" ShapeID="_x0000_i1090" DrawAspect="Content" ObjectID="_1764583365" r:id="rId139"/>
        </w:object>
      </w:r>
    </w:p>
    <w:p w:rsidR="00FA302B" w:rsidRPr="00AC0C3C" w:rsidRDefault="00FA302B" w:rsidP="00FA302B">
      <w:pPr>
        <w:rPr>
          <w:rFonts w:ascii="Times New Roman" w:hAnsi="Times New Roman" w:cs="Times New Roman"/>
        </w:rPr>
      </w:pPr>
      <w:bookmarkStart w:id="64" w:name="_Toc146016204"/>
      <w:r w:rsidRPr="00AC0C3C">
        <w:rPr>
          <w:rStyle w:val="Nadpis2Char"/>
          <w:rFonts w:ascii="Times New Roman" w:hAnsi="Times New Roman" w:cs="Times New Roman"/>
          <w:b/>
          <w:color w:val="auto"/>
          <w:sz w:val="22"/>
          <w:szCs w:val="22"/>
        </w:rPr>
        <w:t>Figure S65</w:t>
      </w:r>
      <w:bookmarkEnd w:id="64"/>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β-CD (10 mM) water solution (no buffer).</w:t>
      </w:r>
    </w:p>
    <w:p w:rsidR="00FA302B" w:rsidRPr="00AC0C3C" w:rsidRDefault="00FA302B" w:rsidP="00392B9E">
      <w:pPr>
        <w:rPr>
          <w:rFonts w:ascii="Times New Roman" w:hAnsi="Times New Roman" w:cs="Times New Roman"/>
        </w:rPr>
      </w:pPr>
      <w:r w:rsidRPr="00AC0C3C">
        <w:rPr>
          <w:rFonts w:ascii="Times New Roman" w:hAnsi="Times New Roman" w:cs="Times New Roman"/>
        </w:rPr>
        <w:object w:dxaOrig="16305" w:dyaOrig="11370">
          <v:shape id="_x0000_i1091" type="#_x0000_t75" style="width:468pt;height:325.5pt" o:ole="">
            <v:imagedata r:id="rId140" o:title=""/>
          </v:shape>
          <o:OLEObject Type="Embed" ProgID="MestReNova.Document.1" ShapeID="_x0000_i1091" DrawAspect="Content" ObjectID="_1764583366" r:id="rId141"/>
        </w:object>
      </w:r>
    </w:p>
    <w:p w:rsidR="00FA302B" w:rsidRPr="00AC0C3C" w:rsidRDefault="00FA302B" w:rsidP="00FA302B">
      <w:pPr>
        <w:rPr>
          <w:rFonts w:ascii="Times New Roman" w:hAnsi="Times New Roman" w:cs="Times New Roman"/>
        </w:rPr>
      </w:pPr>
      <w:bookmarkStart w:id="65" w:name="_Toc146016205"/>
      <w:r w:rsidRPr="00AC0C3C">
        <w:rPr>
          <w:rStyle w:val="Nadpis2Char"/>
          <w:rFonts w:ascii="Times New Roman" w:hAnsi="Times New Roman" w:cs="Times New Roman"/>
          <w:b/>
          <w:color w:val="auto"/>
          <w:sz w:val="22"/>
          <w:szCs w:val="22"/>
        </w:rPr>
        <w:t>Figure S66</w:t>
      </w:r>
      <w:bookmarkEnd w:id="65"/>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β-CD (10 mM) water solution (no buffer).</w:t>
      </w:r>
    </w:p>
    <w:p w:rsidR="00FA302B" w:rsidRPr="00AC0C3C" w:rsidRDefault="00FA302B" w:rsidP="00392B9E">
      <w:pPr>
        <w:rPr>
          <w:rFonts w:ascii="Times New Roman" w:hAnsi="Times New Roman" w:cs="Times New Roman"/>
        </w:rPr>
      </w:pPr>
    </w:p>
    <w:p w:rsidR="00392B9E" w:rsidRPr="00AC0C3C" w:rsidRDefault="00B2324A">
      <w:pPr>
        <w:rPr>
          <w:rFonts w:ascii="Times New Roman" w:hAnsi="Times New Roman" w:cs="Times New Roman"/>
        </w:rPr>
      </w:pPr>
      <w:r w:rsidRPr="00AC0C3C">
        <w:rPr>
          <w:rFonts w:ascii="Times New Roman" w:hAnsi="Times New Roman" w:cs="Times New Roman"/>
        </w:rPr>
        <w:object w:dxaOrig="16305" w:dyaOrig="11370">
          <v:shape id="_x0000_i1092" type="#_x0000_t75" style="width:468pt;height:325.5pt" o:ole="">
            <v:imagedata r:id="rId142" o:title=""/>
          </v:shape>
          <o:OLEObject Type="Embed" ProgID="MestReNova.Document.1" ShapeID="_x0000_i1092" DrawAspect="Content" ObjectID="_1764583367" r:id="rId143"/>
        </w:object>
      </w:r>
    </w:p>
    <w:p w:rsidR="00FA302B" w:rsidRPr="00AC0C3C" w:rsidRDefault="00FA302B" w:rsidP="00FA302B">
      <w:pPr>
        <w:rPr>
          <w:rFonts w:ascii="Times New Roman" w:hAnsi="Times New Roman" w:cs="Times New Roman"/>
        </w:rPr>
      </w:pPr>
      <w:bookmarkStart w:id="66" w:name="_Toc146016206"/>
      <w:r w:rsidRPr="00AC0C3C">
        <w:rPr>
          <w:rStyle w:val="Nadpis2Char"/>
          <w:rFonts w:ascii="Times New Roman" w:hAnsi="Times New Roman" w:cs="Times New Roman"/>
          <w:b/>
          <w:color w:val="auto"/>
          <w:sz w:val="22"/>
          <w:szCs w:val="22"/>
        </w:rPr>
        <w:t>Figure S67</w:t>
      </w:r>
      <w:bookmarkEnd w:id="66"/>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13</w:t>
      </w:r>
      <w:r w:rsidRPr="00AC0C3C">
        <w:rPr>
          <w:rFonts w:ascii="Times New Roman" w:hAnsi="Times New Roman" w:cs="Times New Roman"/>
        </w:rPr>
        <w:t xml:space="preserve">C-NMR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γ-CD (20 mM) water solution (no buffer).</w:t>
      </w:r>
    </w:p>
    <w:p w:rsidR="00FA302B" w:rsidRPr="00AC0C3C" w:rsidRDefault="00FA302B">
      <w:pPr>
        <w:rPr>
          <w:rFonts w:ascii="Times New Roman" w:hAnsi="Times New Roman" w:cs="Times New Roman"/>
        </w:rPr>
      </w:pPr>
      <w:r w:rsidRPr="00AC0C3C">
        <w:rPr>
          <w:rFonts w:ascii="Times New Roman" w:hAnsi="Times New Roman" w:cs="Times New Roman"/>
        </w:rPr>
        <w:object w:dxaOrig="16305" w:dyaOrig="11370">
          <v:shape id="_x0000_i1093" type="#_x0000_t75" style="width:468pt;height:325.5pt" o:ole="">
            <v:imagedata r:id="rId144" o:title=""/>
          </v:shape>
          <o:OLEObject Type="Embed" ProgID="MestReNova.Document.1" ShapeID="_x0000_i1093" DrawAspect="Content" ObjectID="_1764583368" r:id="rId145"/>
        </w:object>
      </w:r>
    </w:p>
    <w:p w:rsidR="00FA302B" w:rsidRPr="00AC0C3C" w:rsidRDefault="00FA302B" w:rsidP="00FA302B">
      <w:pPr>
        <w:rPr>
          <w:rFonts w:ascii="Times New Roman" w:hAnsi="Times New Roman" w:cs="Times New Roman"/>
        </w:rPr>
      </w:pPr>
      <w:bookmarkStart w:id="67" w:name="_Toc146016207"/>
      <w:r w:rsidRPr="00AC0C3C">
        <w:rPr>
          <w:rStyle w:val="Nadpis2Char"/>
          <w:rFonts w:ascii="Times New Roman" w:hAnsi="Times New Roman" w:cs="Times New Roman"/>
          <w:b/>
          <w:color w:val="auto"/>
          <w:sz w:val="22"/>
          <w:szCs w:val="22"/>
        </w:rPr>
        <w:t>Figure S6</w:t>
      </w:r>
      <w:bookmarkEnd w:id="67"/>
      <w:r w:rsidR="009E474F">
        <w:rPr>
          <w:rStyle w:val="Nadpis2Char"/>
          <w:rFonts w:ascii="Times New Roman" w:hAnsi="Times New Roman" w:cs="Times New Roman"/>
          <w:b/>
          <w:color w:val="auto"/>
          <w:sz w:val="22"/>
          <w:szCs w:val="22"/>
        </w:rPr>
        <w:t xml:space="preserve">8 </w:t>
      </w:r>
      <w:proofErr w:type="gramStart"/>
      <w:r w:rsidRPr="00AC0C3C">
        <w:rPr>
          <w:rFonts w:ascii="Times New Roman" w:hAnsi="Times New Roman" w:cs="Times New Roman"/>
        </w:rPr>
        <w:t>The</w:t>
      </w:r>
      <w:proofErr w:type="gramEnd"/>
      <w:r w:rsidRPr="00AC0C3C">
        <w:rPr>
          <w:rFonts w:ascii="Times New Roman" w:hAnsi="Times New Roman" w:cs="Times New Roman"/>
        </w:rPr>
        <w:t xml:space="preserve"> </w:t>
      </w:r>
      <w:r w:rsidRPr="00AC0C3C">
        <w:rPr>
          <w:rFonts w:ascii="Times New Roman" w:hAnsi="Times New Roman" w:cs="Times New Roman"/>
          <w:vertAlign w:val="superscript"/>
        </w:rPr>
        <w:t>1</w:t>
      </w:r>
      <w:r w:rsidRPr="00AC0C3C">
        <w:rPr>
          <w:rFonts w:ascii="Times New Roman" w:hAnsi="Times New Roman" w:cs="Times New Roman"/>
        </w:rPr>
        <w:t xml:space="preserve">H-NMR spectra of </w:t>
      </w:r>
      <w:r w:rsidRPr="00AC0C3C">
        <w:rPr>
          <w:rFonts w:ascii="Times New Roman" w:hAnsi="Times New Roman" w:cs="Times New Roman"/>
          <w:b/>
        </w:rPr>
        <w:t>8</w:t>
      </w:r>
      <w:r w:rsidRPr="00AC0C3C">
        <w:rPr>
          <w:rFonts w:ascii="Times New Roman" w:hAnsi="Times New Roman" w:cs="Times New Roman"/>
        </w:rPr>
        <w:t xml:space="preserve"> (10 mM) in the presence of γ-CD (20 mM) water solution (no buffer).</w:t>
      </w:r>
    </w:p>
    <w:p w:rsidR="00FA302B" w:rsidRPr="00AC0C3C" w:rsidRDefault="00FA302B">
      <w:pPr>
        <w:rPr>
          <w:rFonts w:ascii="Times New Roman" w:hAnsi="Times New Roman" w:cs="Times New Roman"/>
        </w:rPr>
      </w:pPr>
    </w:p>
    <w:p w:rsidR="00AF33C1" w:rsidRPr="00AC0C3C" w:rsidRDefault="00544680">
      <w:pPr>
        <w:rPr>
          <w:rFonts w:ascii="Times New Roman" w:hAnsi="Times New Roman" w:cs="Times New Roman"/>
        </w:rPr>
      </w:pPr>
      <w:r w:rsidRPr="00AC0C3C">
        <w:rPr>
          <w:rFonts w:ascii="Times New Roman" w:hAnsi="Times New Roman" w:cs="Times New Roman"/>
        </w:rPr>
        <w:object w:dxaOrig="16305" w:dyaOrig="11370">
          <v:shape id="_x0000_i1094" type="#_x0000_t75" style="width:468pt;height:325.5pt" o:ole="">
            <v:imagedata r:id="rId146" o:title=""/>
          </v:shape>
          <o:OLEObject Type="Embed" ProgID="MestReNova.Document.1" ShapeID="_x0000_i1094" DrawAspect="Content" ObjectID="_1764583369" r:id="rId147"/>
        </w:object>
      </w:r>
    </w:p>
    <w:p w:rsidR="00AF33C1" w:rsidRPr="00AC0C3C" w:rsidRDefault="00AF33C1">
      <w:pPr>
        <w:rPr>
          <w:rFonts w:ascii="Times New Roman" w:hAnsi="Times New Roman" w:cs="Times New Roman"/>
        </w:rPr>
      </w:pPr>
      <w:bookmarkStart w:id="68" w:name="_Toc146016208"/>
      <w:r w:rsidRPr="00AC0C3C">
        <w:rPr>
          <w:rStyle w:val="Nadpis2Char"/>
          <w:rFonts w:ascii="Times New Roman" w:hAnsi="Times New Roman" w:cs="Times New Roman"/>
          <w:b/>
          <w:color w:val="auto"/>
          <w:sz w:val="22"/>
          <w:szCs w:val="22"/>
        </w:rPr>
        <w:t>Figure</w:t>
      </w:r>
      <w:r w:rsidR="009A5A69" w:rsidRPr="00AC0C3C">
        <w:rPr>
          <w:rStyle w:val="Nadpis2Char"/>
          <w:rFonts w:ascii="Times New Roman" w:hAnsi="Times New Roman" w:cs="Times New Roman"/>
          <w:b/>
          <w:color w:val="auto"/>
          <w:sz w:val="22"/>
          <w:szCs w:val="22"/>
        </w:rPr>
        <w:t xml:space="preserve"> S</w:t>
      </w:r>
      <w:r w:rsidR="00B535CF" w:rsidRPr="00AC0C3C">
        <w:rPr>
          <w:rStyle w:val="Nadpis2Char"/>
          <w:rFonts w:ascii="Times New Roman" w:hAnsi="Times New Roman" w:cs="Times New Roman"/>
          <w:b/>
          <w:color w:val="auto"/>
          <w:sz w:val="22"/>
          <w:szCs w:val="22"/>
        </w:rPr>
        <w:t>6</w:t>
      </w:r>
      <w:bookmarkEnd w:id="68"/>
      <w:r w:rsidR="009E474F">
        <w:rPr>
          <w:rStyle w:val="Nadpis2Char"/>
          <w:rFonts w:ascii="Times New Roman" w:hAnsi="Times New Roman" w:cs="Times New Roman"/>
          <w:b/>
          <w:color w:val="auto"/>
          <w:sz w:val="22"/>
          <w:szCs w:val="22"/>
        </w:rPr>
        <w:t>9</w:t>
      </w:r>
      <w:r w:rsidRPr="00AC0C3C">
        <w:rPr>
          <w:rFonts w:ascii="Times New Roman" w:hAnsi="Times New Roman" w:cs="Times New Roman"/>
        </w:rPr>
        <w:t xml:space="preserve"> </w:t>
      </w:r>
      <w:proofErr w:type="gramStart"/>
      <w:r w:rsidRPr="00AC0C3C">
        <w:rPr>
          <w:rFonts w:ascii="Times New Roman" w:hAnsi="Times New Roman" w:cs="Times New Roman"/>
        </w:rPr>
        <w:t>The</w:t>
      </w:r>
      <w:proofErr w:type="gramEnd"/>
      <w:r w:rsidR="004D0939" w:rsidRPr="00AC0C3C">
        <w:rPr>
          <w:rFonts w:ascii="Times New Roman" w:hAnsi="Times New Roman" w:cs="Times New Roman"/>
        </w:rPr>
        <w:t xml:space="preserve"> partial</w:t>
      </w:r>
      <w:r w:rsidRPr="00AC0C3C">
        <w:rPr>
          <w:rFonts w:ascii="Times New Roman" w:hAnsi="Times New Roman" w:cs="Times New Roman"/>
        </w:rPr>
        <w:t xml:space="preserve"> </w:t>
      </w:r>
      <w:r w:rsidR="00392B9E" w:rsidRPr="00AC0C3C">
        <w:rPr>
          <w:rFonts w:ascii="Times New Roman" w:hAnsi="Times New Roman" w:cs="Times New Roman"/>
          <w:vertAlign w:val="superscript"/>
        </w:rPr>
        <w:t>13</w:t>
      </w:r>
      <w:r w:rsidRPr="00AC0C3C">
        <w:rPr>
          <w:rFonts w:ascii="Times New Roman" w:hAnsi="Times New Roman" w:cs="Times New Roman"/>
        </w:rPr>
        <w:t xml:space="preserve">C-NMR titration of 16 mM water solution of </w:t>
      </w:r>
      <w:r w:rsidR="00632A1B" w:rsidRPr="00AC0C3C">
        <w:rPr>
          <w:rFonts w:ascii="Times New Roman" w:hAnsi="Times New Roman" w:cs="Times New Roman"/>
          <w:b/>
        </w:rPr>
        <w:t>1</w:t>
      </w:r>
      <w:r w:rsidR="00632A1B" w:rsidRPr="00AC0C3C">
        <w:rPr>
          <w:rFonts w:ascii="Times New Roman" w:hAnsi="Times New Roman" w:cs="Times New Roman"/>
        </w:rPr>
        <w:t xml:space="preserve"> </w:t>
      </w:r>
      <w:r w:rsidRPr="00AC0C3C">
        <w:rPr>
          <w:rFonts w:ascii="Times New Roman" w:hAnsi="Times New Roman" w:cs="Times New Roman"/>
        </w:rPr>
        <w:t>with α-cyclodextrin (no buffer)</w:t>
      </w:r>
    </w:p>
    <w:p w:rsidR="0076045B" w:rsidRPr="00AC0C3C" w:rsidRDefault="0076045B">
      <w:pPr>
        <w:rPr>
          <w:rFonts w:ascii="Times New Roman" w:hAnsi="Times New Roman" w:cs="Times New Roman"/>
        </w:rPr>
      </w:pPr>
    </w:p>
    <w:p w:rsidR="0076045B" w:rsidRPr="00AC0C3C" w:rsidRDefault="0076045B">
      <w:pPr>
        <w:rPr>
          <w:rFonts w:ascii="Times New Roman" w:hAnsi="Times New Roman" w:cs="Times New Roman"/>
        </w:rPr>
      </w:pPr>
    </w:p>
    <w:p w:rsidR="0076045B" w:rsidRPr="00AC0C3C" w:rsidRDefault="0076045B">
      <w:pPr>
        <w:rPr>
          <w:rFonts w:ascii="Times New Roman" w:hAnsi="Times New Roman" w:cs="Times New Roman"/>
        </w:rPr>
      </w:pPr>
    </w:p>
    <w:p w:rsidR="0076045B" w:rsidRPr="00AC0C3C" w:rsidRDefault="0076045B">
      <w:pPr>
        <w:rPr>
          <w:rFonts w:ascii="Times New Roman" w:hAnsi="Times New Roman" w:cs="Times New Roman"/>
        </w:rPr>
      </w:pPr>
    </w:p>
    <w:p w:rsidR="0076045B" w:rsidRPr="00AC0C3C" w:rsidRDefault="0076045B">
      <w:pPr>
        <w:rPr>
          <w:rFonts w:ascii="Times New Roman" w:hAnsi="Times New Roman" w:cs="Times New Roman"/>
        </w:rPr>
      </w:pPr>
    </w:p>
    <w:p w:rsidR="0076045B" w:rsidRPr="00AC0C3C" w:rsidRDefault="0076045B" w:rsidP="004E46EC">
      <w:pPr>
        <w:pStyle w:val="Nadpis1"/>
        <w:spacing w:after="240"/>
        <w:rPr>
          <w:rFonts w:ascii="Times New Roman" w:hAnsi="Times New Roman" w:cs="Times New Roman"/>
          <w:b/>
          <w:color w:val="auto"/>
          <w:sz w:val="28"/>
          <w:szCs w:val="28"/>
        </w:rPr>
      </w:pPr>
    </w:p>
    <w:p w:rsidR="004E46EC" w:rsidRPr="00AC0C3C" w:rsidRDefault="004E46EC" w:rsidP="004E46EC">
      <w:pPr>
        <w:rPr>
          <w:rFonts w:ascii="Times New Roman" w:hAnsi="Times New Roman" w:cs="Times New Roman"/>
        </w:rPr>
      </w:pPr>
    </w:p>
    <w:p w:rsidR="004E46EC" w:rsidRPr="00AC0C3C" w:rsidRDefault="004E46EC" w:rsidP="004E46EC">
      <w:pPr>
        <w:rPr>
          <w:rFonts w:ascii="Times New Roman" w:hAnsi="Times New Roman" w:cs="Times New Roman"/>
        </w:rPr>
      </w:pPr>
    </w:p>
    <w:p w:rsidR="004E46EC" w:rsidRDefault="004E46EC" w:rsidP="004E46EC">
      <w:pPr>
        <w:rPr>
          <w:rFonts w:ascii="Times New Roman" w:hAnsi="Times New Roman" w:cs="Times New Roman"/>
        </w:rPr>
      </w:pPr>
    </w:p>
    <w:p w:rsidR="00AC0C3C" w:rsidRPr="00AC0C3C" w:rsidRDefault="00AC0C3C" w:rsidP="004E46EC">
      <w:pPr>
        <w:rPr>
          <w:rFonts w:ascii="Times New Roman" w:hAnsi="Times New Roman" w:cs="Times New Roman"/>
        </w:rPr>
      </w:pPr>
    </w:p>
    <w:p w:rsidR="004E46EC" w:rsidRPr="00AC0C3C" w:rsidRDefault="004E46EC" w:rsidP="004E46EC">
      <w:pPr>
        <w:rPr>
          <w:rFonts w:ascii="Times New Roman" w:hAnsi="Times New Roman" w:cs="Times New Roman"/>
        </w:rPr>
      </w:pPr>
    </w:p>
    <w:p w:rsidR="004E46EC" w:rsidRPr="00AC0C3C" w:rsidRDefault="004E46EC" w:rsidP="004E46EC">
      <w:pPr>
        <w:rPr>
          <w:rFonts w:ascii="Times New Roman" w:hAnsi="Times New Roman" w:cs="Times New Roman"/>
        </w:rPr>
      </w:pPr>
    </w:p>
    <w:p w:rsidR="004E46EC" w:rsidRPr="00AC0C3C" w:rsidRDefault="004E46EC" w:rsidP="004E46EC">
      <w:pPr>
        <w:rPr>
          <w:rFonts w:ascii="Times New Roman" w:hAnsi="Times New Roman" w:cs="Times New Roman"/>
        </w:rPr>
      </w:pPr>
    </w:p>
    <w:p w:rsidR="004E46EC" w:rsidRPr="00AC0C3C" w:rsidRDefault="004E46EC" w:rsidP="004E46EC">
      <w:pPr>
        <w:rPr>
          <w:rFonts w:ascii="Times New Roman" w:hAnsi="Times New Roman" w:cs="Times New Roman"/>
          <w:b/>
          <w:sz w:val="28"/>
          <w:szCs w:val="28"/>
        </w:rPr>
      </w:pPr>
      <w:r w:rsidRPr="00AC0C3C">
        <w:rPr>
          <w:rFonts w:ascii="Times New Roman" w:hAnsi="Times New Roman" w:cs="Times New Roman"/>
          <w:b/>
          <w:sz w:val="28"/>
          <w:szCs w:val="28"/>
        </w:rPr>
        <w:lastRenderedPageBreak/>
        <w:t>3. NMR study</w:t>
      </w:r>
    </w:p>
    <w:p w:rsidR="00773FC5" w:rsidRPr="00AC0C3C" w:rsidRDefault="00773FC5" w:rsidP="00773FC5">
      <w:pPr>
        <w:rPr>
          <w:rFonts w:ascii="Times New Roman" w:hAnsi="Times New Roman" w:cs="Times New Roman"/>
          <w:b/>
          <w:sz w:val="28"/>
          <w:szCs w:val="28"/>
        </w:rPr>
      </w:pPr>
    </w:p>
    <w:p w:rsidR="00773FC5" w:rsidRPr="00AC0C3C" w:rsidRDefault="00773FC5" w:rsidP="00773FC5">
      <w:pPr>
        <w:rPr>
          <w:rFonts w:ascii="Times New Roman" w:hAnsi="Times New Roman" w:cs="Times New Roman"/>
          <w:b/>
          <w:sz w:val="28"/>
          <w:szCs w:val="28"/>
        </w:rPr>
      </w:pPr>
    </w:p>
    <w:p w:rsidR="00773FC5" w:rsidRPr="00AC0C3C" w:rsidRDefault="00773FC5" w:rsidP="00773FC5">
      <w:pPr>
        <w:rPr>
          <w:rFonts w:ascii="Times New Roman" w:hAnsi="Times New Roman" w:cs="Times New Roman"/>
          <w:b/>
          <w:sz w:val="28"/>
          <w:szCs w:val="28"/>
        </w:rPr>
      </w:pPr>
      <w:r w:rsidRPr="00AC0C3C">
        <w:rPr>
          <w:rFonts w:ascii="Times New Roman" w:hAnsi="Times New Roman" w:cs="Times New Roman"/>
          <w:b/>
          <w:noProof/>
          <w:sz w:val="28"/>
          <w:szCs w:val="28"/>
        </w:rPr>
        <w:drawing>
          <wp:inline distT="0" distB="0" distL="0" distR="0" wp14:anchorId="1CD46FF6" wp14:editId="1CD7FBAC">
            <wp:extent cx="6413500" cy="4700270"/>
            <wp:effectExtent l="0" t="0" r="6350" b="5080"/>
            <wp:docPr id="20101869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13500" cy="4700270"/>
                    </a:xfrm>
                    <a:prstGeom prst="rect">
                      <a:avLst/>
                    </a:prstGeom>
                    <a:noFill/>
                  </pic:spPr>
                </pic:pic>
              </a:graphicData>
            </a:graphic>
          </wp:inline>
        </w:drawing>
      </w:r>
    </w:p>
    <w:p w:rsidR="00773FC5" w:rsidRPr="00AC0C3C" w:rsidRDefault="00773FC5" w:rsidP="00773FC5">
      <w:pPr>
        <w:rPr>
          <w:rFonts w:ascii="Times New Roman" w:hAnsi="Times New Roman" w:cs="Times New Roman"/>
        </w:rPr>
      </w:pPr>
      <w:r w:rsidRPr="00AC0C3C">
        <w:rPr>
          <w:rStyle w:val="Nadpis2Char"/>
          <w:rFonts w:ascii="Times New Roman" w:hAnsi="Times New Roman" w:cs="Times New Roman"/>
          <w:b/>
          <w:color w:val="auto"/>
          <w:sz w:val="22"/>
          <w:szCs w:val="22"/>
        </w:rPr>
        <w:t xml:space="preserve">Figure </w:t>
      </w:r>
      <w:r w:rsidR="00DB3C6E">
        <w:rPr>
          <w:rStyle w:val="Nadpis2Char"/>
          <w:rFonts w:ascii="Times New Roman" w:hAnsi="Times New Roman" w:cs="Times New Roman"/>
          <w:b/>
          <w:color w:val="auto"/>
          <w:sz w:val="22"/>
          <w:szCs w:val="22"/>
        </w:rPr>
        <w:t>NMRS</w:t>
      </w:r>
      <w:r w:rsidR="00AC0C3C" w:rsidRPr="00AC0C3C">
        <w:rPr>
          <w:rStyle w:val="Nadpis2Char"/>
          <w:rFonts w:ascii="Times New Roman" w:hAnsi="Times New Roman" w:cs="Times New Roman"/>
          <w:b/>
          <w:color w:val="auto"/>
          <w:sz w:val="22"/>
          <w:szCs w:val="22"/>
        </w:rPr>
        <w:t>1</w:t>
      </w:r>
      <w:r w:rsidRPr="00AC0C3C">
        <w:rPr>
          <w:rFonts w:ascii="Times New Roman" w:hAnsi="Times New Roman" w:cs="Times New Roman"/>
        </w:rPr>
        <w:t xml:space="preserve"> 2D ROESY spectra (200 </w:t>
      </w:r>
      <w:proofErr w:type="spellStart"/>
      <w:r w:rsidRPr="00AC0C3C">
        <w:rPr>
          <w:rFonts w:ascii="Times New Roman" w:hAnsi="Times New Roman" w:cs="Times New Roman"/>
        </w:rPr>
        <w:t>ms</w:t>
      </w:r>
      <w:proofErr w:type="spellEnd"/>
      <w:r w:rsidRPr="00AC0C3C">
        <w:rPr>
          <w:rFonts w:ascii="Times New Roman" w:hAnsi="Times New Roman" w:cs="Times New Roman"/>
        </w:rPr>
        <w:t xml:space="preserve"> mixing) of 16 mM water solution α-cyclodextrin (host) with 16mg of 2-aminoadamantane (guest), no buffer. The highlighted </w:t>
      </w:r>
      <w:proofErr w:type="spellStart"/>
      <w:r w:rsidRPr="00AC0C3C">
        <w:rPr>
          <w:rFonts w:ascii="Times New Roman" w:hAnsi="Times New Roman" w:cs="Times New Roman"/>
        </w:rPr>
        <w:t>crosspeak</w:t>
      </w:r>
      <w:proofErr w:type="spellEnd"/>
      <w:r w:rsidRPr="00AC0C3C">
        <w:rPr>
          <w:rFonts w:ascii="Times New Roman" w:hAnsi="Times New Roman" w:cs="Times New Roman"/>
        </w:rPr>
        <w:t xml:space="preserve"> indicate deep penetration of the guest into the cavity.</w:t>
      </w:r>
    </w:p>
    <w:p w:rsidR="00773FC5" w:rsidRPr="00AC0C3C" w:rsidRDefault="00773FC5" w:rsidP="00773FC5">
      <w:pPr>
        <w:rPr>
          <w:rFonts w:ascii="Times New Roman" w:hAnsi="Times New Roman" w:cs="Times New Roman"/>
          <w:b/>
          <w:sz w:val="28"/>
          <w:szCs w:val="28"/>
        </w:rPr>
      </w:pPr>
    </w:p>
    <w:p w:rsidR="00773FC5" w:rsidRPr="00AC0C3C" w:rsidRDefault="00773FC5" w:rsidP="00773FC5">
      <w:pPr>
        <w:rPr>
          <w:rFonts w:ascii="Times New Roman" w:hAnsi="Times New Roman" w:cs="Times New Roman"/>
          <w:b/>
          <w:sz w:val="28"/>
          <w:szCs w:val="28"/>
        </w:rPr>
      </w:pPr>
    </w:p>
    <w:p w:rsidR="004E46EC" w:rsidRPr="00AC0C3C" w:rsidRDefault="004E46EC" w:rsidP="004E46EC">
      <w:pPr>
        <w:rPr>
          <w:rFonts w:ascii="Times New Roman" w:hAnsi="Times New Roman" w:cs="Times New Roman"/>
          <w:b/>
          <w:sz w:val="28"/>
          <w:szCs w:val="28"/>
        </w:rPr>
      </w:pPr>
    </w:p>
    <w:p w:rsidR="004E46EC" w:rsidRPr="00AC0C3C" w:rsidRDefault="004E46EC" w:rsidP="004E46EC">
      <w:pPr>
        <w:rPr>
          <w:rFonts w:ascii="Times New Roman" w:hAnsi="Times New Roman" w:cs="Times New Roman"/>
          <w:b/>
          <w:sz w:val="28"/>
          <w:szCs w:val="28"/>
        </w:rPr>
      </w:pPr>
    </w:p>
    <w:p w:rsidR="004E46EC" w:rsidRPr="00AC0C3C" w:rsidRDefault="004E46EC" w:rsidP="004E46EC">
      <w:pPr>
        <w:rPr>
          <w:rFonts w:ascii="Times New Roman" w:hAnsi="Times New Roman" w:cs="Times New Roman"/>
          <w:b/>
          <w:sz w:val="28"/>
          <w:szCs w:val="28"/>
        </w:rPr>
      </w:pPr>
    </w:p>
    <w:p w:rsidR="004E46EC" w:rsidRPr="00AC0C3C" w:rsidRDefault="004E46EC" w:rsidP="004E46EC">
      <w:pPr>
        <w:rPr>
          <w:rFonts w:ascii="Times New Roman" w:hAnsi="Times New Roman" w:cs="Times New Roman"/>
          <w:b/>
          <w:sz w:val="28"/>
          <w:szCs w:val="28"/>
        </w:rPr>
      </w:pPr>
    </w:p>
    <w:p w:rsidR="004E46EC" w:rsidRPr="00AC0C3C" w:rsidRDefault="004E46EC" w:rsidP="004E46EC">
      <w:pPr>
        <w:rPr>
          <w:rFonts w:ascii="Times New Roman" w:hAnsi="Times New Roman" w:cs="Times New Roman"/>
          <w:b/>
          <w:sz w:val="28"/>
          <w:szCs w:val="28"/>
        </w:rPr>
      </w:pPr>
      <w:r w:rsidRPr="00AC0C3C">
        <w:rPr>
          <w:rFonts w:ascii="Times New Roman" w:hAnsi="Times New Roman" w:cs="Times New Roman"/>
          <w:b/>
          <w:sz w:val="28"/>
          <w:szCs w:val="28"/>
        </w:rPr>
        <w:lastRenderedPageBreak/>
        <w:t>4. Computational study</w:t>
      </w:r>
    </w:p>
    <w:p w:rsidR="004E46EC" w:rsidRPr="00AC0C3C" w:rsidRDefault="004E46EC" w:rsidP="004E46EC">
      <w:pPr>
        <w:rPr>
          <w:rFonts w:ascii="Times New Roman" w:hAnsi="Times New Roman" w:cs="Times New Roman"/>
          <w:b/>
          <w:sz w:val="28"/>
          <w:szCs w:val="28"/>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The initial structure of alpha-CD</w:t>
      </w:r>
      <w:r w:rsidR="001E2171">
        <w:rPr>
          <w:rFonts w:ascii="Times New Roman" w:hAnsi="Times New Roman" w:cs="Times New Roman"/>
          <w:sz w:val="24"/>
          <w:szCs w:val="24"/>
        </w:rPr>
        <w:t xml:space="preserve"> </w:t>
      </w:r>
      <w:r w:rsidRPr="00AC0C3C">
        <w:rPr>
          <w:rFonts w:ascii="Times New Roman" w:hAnsi="Times New Roman" w:cs="Times New Roman"/>
          <w:sz w:val="24"/>
          <w:szCs w:val="24"/>
        </w:rPr>
        <w:t xml:space="preserve">was obtained from the crystal structure 4FEM [MD1] and parametrized using the CHARMM force field [MD2]. Initial structures of compounds 1-8 were created using the </w:t>
      </w:r>
      <w:proofErr w:type="spellStart"/>
      <w:r w:rsidRPr="00AC0C3C">
        <w:rPr>
          <w:rFonts w:ascii="Times New Roman" w:hAnsi="Times New Roman" w:cs="Times New Roman"/>
          <w:sz w:val="24"/>
          <w:szCs w:val="24"/>
        </w:rPr>
        <w:t>Molefacture</w:t>
      </w:r>
      <w:proofErr w:type="spellEnd"/>
      <w:r w:rsidRPr="00AC0C3C">
        <w:rPr>
          <w:rFonts w:ascii="Times New Roman" w:hAnsi="Times New Roman" w:cs="Times New Roman"/>
          <w:sz w:val="24"/>
          <w:szCs w:val="24"/>
        </w:rPr>
        <w:t xml:space="preserve"> tool from the VMD software package [MD3] and force constants were generated using the </w:t>
      </w:r>
      <w:proofErr w:type="spellStart"/>
      <w:r w:rsidRPr="00AC0C3C">
        <w:rPr>
          <w:rFonts w:ascii="Times New Roman" w:hAnsi="Times New Roman" w:cs="Times New Roman"/>
          <w:sz w:val="24"/>
          <w:szCs w:val="24"/>
        </w:rPr>
        <w:t>ParamChem</w:t>
      </w:r>
      <w:proofErr w:type="spellEnd"/>
      <w:r w:rsidRPr="00AC0C3C">
        <w:rPr>
          <w:rFonts w:ascii="Times New Roman" w:hAnsi="Times New Roman" w:cs="Times New Roman"/>
          <w:sz w:val="24"/>
          <w:szCs w:val="24"/>
        </w:rPr>
        <w:t xml:space="preserve"> web server [MD4]. </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Molecular dynamics simulations of TIP3P water-enveloped host-guest complexes were performed using the NAMD software package [MD5-MD6]. The solvated complexes were energy minimized for 2000 steps. Newton’s equations of motion were integrated using the </w:t>
      </w:r>
      <w:proofErr w:type="spellStart"/>
      <w:r w:rsidRPr="00AC0C3C">
        <w:rPr>
          <w:rFonts w:ascii="Times New Roman" w:hAnsi="Times New Roman" w:cs="Times New Roman"/>
          <w:sz w:val="24"/>
          <w:szCs w:val="24"/>
        </w:rPr>
        <w:t>Verlet</w:t>
      </w:r>
      <w:proofErr w:type="spellEnd"/>
      <w:r w:rsidRPr="00AC0C3C">
        <w:rPr>
          <w:rFonts w:ascii="Times New Roman" w:hAnsi="Times New Roman" w:cs="Times New Roman"/>
          <w:sz w:val="24"/>
          <w:szCs w:val="24"/>
        </w:rPr>
        <w:t xml:space="preserve"> algorithm with a step of 2 fs. The simulated systems were heated up to 280 K and properly equilibrated. Then production MD simulations (10 x 100ns for each compound) were run at 280 K. The temperature was controlled by a Langevin thermostat with a damping coefficient of 5/ps. The Langevin piston method was applied with an oscillation period of 100 fs, decay – damping time scale of 50 fs was used to maintain a constant pressure of 1 atm. Short-range van der Waals interactions were calculated using a switching function of 10.0 </w:t>
      </w:r>
      <w:r w:rsidRPr="00AC0C3C">
        <w:rPr>
          <w:rFonts w:ascii="Times New Roman" w:hAnsi="Times New Roman" w:cs="Times New Roman"/>
          <w:color w:val="282829"/>
          <w:sz w:val="24"/>
          <w:szCs w:val="24"/>
          <w:shd w:val="clear" w:color="auto" w:fill="FFFFFF"/>
        </w:rPr>
        <w:t>Å</w:t>
      </w:r>
      <w:r w:rsidRPr="00AC0C3C">
        <w:rPr>
          <w:rFonts w:ascii="Times New Roman" w:hAnsi="Times New Roman" w:cs="Times New Roman"/>
          <w:sz w:val="24"/>
          <w:szCs w:val="24"/>
        </w:rPr>
        <w:t xml:space="preserve">, with a cutoff of 12.0 </w:t>
      </w:r>
      <w:r w:rsidRPr="00AC0C3C">
        <w:rPr>
          <w:rFonts w:ascii="Times New Roman" w:hAnsi="Times New Roman" w:cs="Times New Roman"/>
          <w:color w:val="282829"/>
          <w:sz w:val="24"/>
          <w:szCs w:val="24"/>
          <w:shd w:val="clear" w:color="auto" w:fill="FFFFFF"/>
        </w:rPr>
        <w:t>Å</w:t>
      </w:r>
      <w:r w:rsidRPr="00AC0C3C">
        <w:rPr>
          <w:rFonts w:ascii="Times New Roman" w:hAnsi="Times New Roman" w:cs="Times New Roman"/>
          <w:sz w:val="24"/>
          <w:szCs w:val="24"/>
        </w:rPr>
        <w:t xml:space="preserve">. Long-range electrostatic interactions were calculated using the Particle Mesh Ewald method with a cut-off of 12.0 </w:t>
      </w:r>
      <w:r w:rsidRPr="00AC0C3C">
        <w:rPr>
          <w:rFonts w:ascii="Times New Roman" w:hAnsi="Times New Roman" w:cs="Times New Roman"/>
          <w:color w:val="282829"/>
          <w:sz w:val="24"/>
          <w:szCs w:val="24"/>
          <w:shd w:val="clear" w:color="auto" w:fill="FFFFFF"/>
        </w:rPr>
        <w:t>Å</w:t>
      </w:r>
      <w:r w:rsidRPr="00AC0C3C">
        <w:rPr>
          <w:rFonts w:ascii="Times New Roman" w:hAnsi="Times New Roman" w:cs="Times New Roman"/>
          <w:sz w:val="24"/>
          <w:szCs w:val="24"/>
        </w:rPr>
        <w:t xml:space="preserve">. </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The spatial 3D densities of prochiral atom occurrences were determined using the CPPTRAJ software package [MD7]. The software packages VMD [MD3] and UCSF Chimera [MD8] were used to visualize the simulated systems and spatial 3D densities.</w:t>
      </w:r>
    </w:p>
    <w:p w:rsidR="00784C56" w:rsidRPr="00AC0C3C" w:rsidRDefault="00784C56" w:rsidP="00784C56">
      <w:pPr>
        <w:spacing w:after="0" w:line="240" w:lineRule="auto"/>
        <w:rPr>
          <w:rFonts w:ascii="Times New Roman" w:hAnsi="Times New Roman" w:cs="Times New Roman"/>
          <w:b/>
          <w:sz w:val="24"/>
          <w:szCs w:val="24"/>
        </w:rPr>
      </w:pPr>
    </w:p>
    <w:p w:rsidR="00784C56" w:rsidRPr="00AC0C3C" w:rsidRDefault="00784C56" w:rsidP="001E2171">
      <w:pPr>
        <w:spacing w:after="0" w:line="360" w:lineRule="auto"/>
        <w:rPr>
          <w:rFonts w:ascii="Times New Roman" w:hAnsi="Times New Roman" w:cs="Times New Roman"/>
          <w:b/>
          <w:sz w:val="24"/>
          <w:szCs w:val="24"/>
        </w:rPr>
      </w:pPr>
      <w:r w:rsidRPr="00AC0C3C">
        <w:rPr>
          <w:rFonts w:ascii="Times New Roman" w:hAnsi="Times New Roman" w:cs="Times New Roman"/>
          <w:b/>
          <w:sz w:val="24"/>
          <w:szCs w:val="24"/>
        </w:rPr>
        <w:t>REFERENCES</w:t>
      </w:r>
    </w:p>
    <w:p w:rsidR="00784C56" w:rsidRPr="00AC0C3C" w:rsidRDefault="00784C56" w:rsidP="001E2171">
      <w:pPr>
        <w:spacing w:after="0" w:line="360" w:lineRule="auto"/>
        <w:rPr>
          <w:rFonts w:ascii="Times New Roman" w:hAnsi="Times New Roman" w:cs="Times New Roman"/>
          <w:b/>
          <w:sz w:val="24"/>
          <w:szCs w:val="24"/>
        </w:rPr>
      </w:pPr>
    </w:p>
    <w:p w:rsidR="00784C56" w:rsidRPr="00AC0C3C" w:rsidRDefault="00784C56" w:rsidP="001E2171">
      <w:pPr>
        <w:spacing w:after="0" w:line="360" w:lineRule="auto"/>
        <w:rPr>
          <w:rFonts w:ascii="Times New Roman" w:hAnsi="Times New Roman" w:cs="Times New Roman"/>
          <w:sz w:val="24"/>
          <w:szCs w:val="24"/>
        </w:rPr>
      </w:pPr>
      <w:r w:rsidRPr="00AC0C3C">
        <w:rPr>
          <w:rFonts w:ascii="Times New Roman" w:hAnsi="Times New Roman" w:cs="Times New Roman"/>
          <w:sz w:val="24"/>
          <w:szCs w:val="24"/>
        </w:rPr>
        <w:t xml:space="preserve">MD1) Cameron E. A., Maynard M. A., Smith C. J., Smith T. J., </w:t>
      </w:r>
      <w:proofErr w:type="spellStart"/>
      <w:r w:rsidRPr="00AC0C3C">
        <w:rPr>
          <w:rFonts w:ascii="Times New Roman" w:hAnsi="Times New Roman" w:cs="Times New Roman"/>
          <w:sz w:val="24"/>
          <w:szCs w:val="24"/>
        </w:rPr>
        <w:t>Koropatkin</w:t>
      </w:r>
      <w:proofErr w:type="spellEnd"/>
      <w:r w:rsidRPr="00AC0C3C">
        <w:rPr>
          <w:rFonts w:ascii="Times New Roman" w:hAnsi="Times New Roman" w:cs="Times New Roman"/>
          <w:sz w:val="24"/>
          <w:szCs w:val="24"/>
        </w:rPr>
        <w:t xml:space="preserve"> N. M., and </w:t>
      </w:r>
      <w:proofErr w:type="spellStart"/>
      <w:r w:rsidRPr="00AC0C3C">
        <w:rPr>
          <w:rFonts w:ascii="Times New Roman" w:hAnsi="Times New Roman" w:cs="Times New Roman"/>
          <w:sz w:val="24"/>
          <w:szCs w:val="24"/>
        </w:rPr>
        <w:t>Martnes</w:t>
      </w:r>
      <w:proofErr w:type="spellEnd"/>
      <w:r w:rsidRPr="00AC0C3C">
        <w:rPr>
          <w:rFonts w:ascii="Times New Roman" w:hAnsi="Times New Roman" w:cs="Times New Roman"/>
          <w:sz w:val="24"/>
          <w:szCs w:val="24"/>
        </w:rPr>
        <w:t xml:space="preserve"> E. C.</w:t>
      </w:r>
    </w:p>
    <w:p w:rsidR="00784C56" w:rsidRPr="00AC0C3C" w:rsidRDefault="00784C56" w:rsidP="001E2171">
      <w:pPr>
        <w:spacing w:after="0" w:line="360" w:lineRule="auto"/>
        <w:rPr>
          <w:rFonts w:ascii="Times New Roman" w:hAnsi="Times New Roman" w:cs="Times New Roman"/>
          <w:b/>
          <w:sz w:val="24"/>
          <w:szCs w:val="24"/>
        </w:rPr>
      </w:pPr>
      <w:r w:rsidRPr="00AC0C3C">
        <w:rPr>
          <w:rFonts w:ascii="Times New Roman" w:hAnsi="Times New Roman" w:cs="Times New Roman"/>
          <w:b/>
          <w:sz w:val="24"/>
          <w:szCs w:val="24"/>
        </w:rPr>
        <w:t xml:space="preserve">Multidomain Carbohydrate-binding Proteins Involved in Bacteroides </w:t>
      </w:r>
      <w:proofErr w:type="spellStart"/>
      <w:r w:rsidRPr="00AC0C3C">
        <w:rPr>
          <w:rFonts w:ascii="Times New Roman" w:hAnsi="Times New Roman" w:cs="Times New Roman"/>
          <w:b/>
          <w:i/>
          <w:sz w:val="24"/>
          <w:szCs w:val="24"/>
        </w:rPr>
        <w:t>thetaiotaomicron</w:t>
      </w:r>
      <w:proofErr w:type="spellEnd"/>
      <w:r w:rsidRPr="00AC0C3C">
        <w:rPr>
          <w:rFonts w:ascii="Times New Roman" w:hAnsi="Times New Roman" w:cs="Times New Roman"/>
          <w:b/>
          <w:sz w:val="24"/>
          <w:szCs w:val="24"/>
        </w:rPr>
        <w:t xml:space="preserve"> Starch Metabolism</w:t>
      </w:r>
    </w:p>
    <w:p w:rsidR="00784C56" w:rsidRPr="005B235E" w:rsidRDefault="00784C56" w:rsidP="001E2171">
      <w:pPr>
        <w:spacing w:after="0" w:line="360" w:lineRule="auto"/>
        <w:rPr>
          <w:rFonts w:ascii="Times New Roman" w:hAnsi="Times New Roman" w:cs="Times New Roman"/>
          <w:sz w:val="24"/>
          <w:szCs w:val="24"/>
          <w:lang w:val="de-DE"/>
        </w:rPr>
      </w:pPr>
      <w:r w:rsidRPr="005B235E">
        <w:rPr>
          <w:rFonts w:ascii="Times New Roman" w:hAnsi="Times New Roman" w:cs="Times New Roman"/>
          <w:sz w:val="24"/>
          <w:szCs w:val="24"/>
          <w:lang w:val="de-DE"/>
        </w:rPr>
        <w:t xml:space="preserve">J. </w:t>
      </w:r>
      <w:proofErr w:type="spellStart"/>
      <w:r w:rsidRPr="005B235E">
        <w:rPr>
          <w:rFonts w:ascii="Times New Roman" w:hAnsi="Times New Roman" w:cs="Times New Roman"/>
          <w:sz w:val="24"/>
          <w:szCs w:val="24"/>
          <w:lang w:val="de-DE"/>
        </w:rPr>
        <w:t>Biol</w:t>
      </w:r>
      <w:proofErr w:type="spellEnd"/>
      <w:r w:rsidRPr="005B235E">
        <w:rPr>
          <w:rFonts w:ascii="Times New Roman" w:hAnsi="Times New Roman" w:cs="Times New Roman"/>
          <w:sz w:val="24"/>
          <w:szCs w:val="24"/>
          <w:lang w:val="de-DE"/>
        </w:rPr>
        <w:t>. Chem. 2012, 287, 34614-34625</w:t>
      </w:r>
      <w:r w:rsidR="00A829AE" w:rsidRPr="005B235E">
        <w:rPr>
          <w:rFonts w:ascii="Times New Roman" w:hAnsi="Times New Roman" w:cs="Times New Roman"/>
          <w:sz w:val="24"/>
          <w:szCs w:val="24"/>
          <w:lang w:val="de-DE"/>
        </w:rPr>
        <w:t xml:space="preserve">; </w:t>
      </w:r>
      <w:proofErr w:type="spellStart"/>
      <w:r w:rsidRPr="005B235E">
        <w:rPr>
          <w:rFonts w:ascii="Times New Roman" w:hAnsi="Times New Roman" w:cs="Times New Roman"/>
          <w:sz w:val="24"/>
          <w:szCs w:val="24"/>
          <w:lang w:val="de-DE"/>
        </w:rPr>
        <w:t>doi</w:t>
      </w:r>
      <w:proofErr w:type="spellEnd"/>
      <w:r w:rsidRPr="005B235E">
        <w:rPr>
          <w:rFonts w:ascii="Times New Roman" w:hAnsi="Times New Roman" w:cs="Times New Roman"/>
          <w:sz w:val="24"/>
          <w:szCs w:val="24"/>
          <w:lang w:val="de-DE"/>
        </w:rPr>
        <w:t>: 10.1074/jbc.M112.397380</w:t>
      </w:r>
    </w:p>
    <w:p w:rsidR="00784C56" w:rsidRPr="005B235E" w:rsidRDefault="00784C56" w:rsidP="001E2171">
      <w:pPr>
        <w:spacing w:after="0" w:line="360" w:lineRule="auto"/>
        <w:jc w:val="both"/>
        <w:rPr>
          <w:rFonts w:ascii="Times New Roman" w:hAnsi="Times New Roman" w:cs="Times New Roman"/>
          <w:sz w:val="24"/>
          <w:szCs w:val="24"/>
          <w:lang w:val="de-DE"/>
        </w:rPr>
      </w:pPr>
    </w:p>
    <w:p w:rsidR="00784C56" w:rsidRPr="005B235E" w:rsidRDefault="00784C56" w:rsidP="001E2171">
      <w:pPr>
        <w:spacing w:after="0" w:line="360" w:lineRule="auto"/>
        <w:rPr>
          <w:rFonts w:ascii="Times New Roman" w:hAnsi="Times New Roman" w:cs="Times New Roman"/>
          <w:sz w:val="24"/>
          <w:szCs w:val="24"/>
          <w:lang w:val="de-DE"/>
        </w:rPr>
      </w:pPr>
      <w:r w:rsidRPr="005B235E">
        <w:rPr>
          <w:rFonts w:ascii="Times New Roman" w:hAnsi="Times New Roman" w:cs="Times New Roman"/>
          <w:sz w:val="24"/>
          <w:szCs w:val="24"/>
          <w:lang w:val="de-DE"/>
        </w:rPr>
        <w:t>MD2) Gebhardt J., Kleist C., Jakobtorweihen S., and Hansen N.</w:t>
      </w:r>
    </w:p>
    <w:p w:rsidR="00784C56" w:rsidRPr="00AC0C3C" w:rsidRDefault="00784C56" w:rsidP="001E2171">
      <w:pPr>
        <w:spacing w:after="0" w:line="360" w:lineRule="auto"/>
        <w:rPr>
          <w:rFonts w:ascii="Times New Roman" w:hAnsi="Times New Roman" w:cs="Times New Roman"/>
          <w:b/>
          <w:sz w:val="24"/>
          <w:szCs w:val="24"/>
        </w:rPr>
      </w:pPr>
      <w:r w:rsidRPr="00AC0C3C">
        <w:rPr>
          <w:rFonts w:ascii="Times New Roman" w:hAnsi="Times New Roman" w:cs="Times New Roman"/>
          <w:b/>
          <w:sz w:val="24"/>
          <w:szCs w:val="24"/>
        </w:rPr>
        <w:lastRenderedPageBreak/>
        <w:t>Validation and Comparison of Force Fields for Native Cyclodextrins in Aqueous Solution</w:t>
      </w:r>
    </w:p>
    <w:p w:rsidR="00784C56" w:rsidRPr="00AC0C3C" w:rsidRDefault="00784C56" w:rsidP="001E2171">
      <w:pPr>
        <w:spacing w:after="0" w:line="360" w:lineRule="auto"/>
        <w:rPr>
          <w:rFonts w:ascii="Times New Roman" w:hAnsi="Times New Roman" w:cs="Times New Roman"/>
          <w:sz w:val="24"/>
          <w:szCs w:val="24"/>
        </w:rPr>
      </w:pPr>
      <w:r w:rsidRPr="00AC0C3C">
        <w:rPr>
          <w:rFonts w:ascii="Times New Roman" w:hAnsi="Times New Roman" w:cs="Times New Roman"/>
          <w:sz w:val="24"/>
          <w:szCs w:val="24"/>
        </w:rPr>
        <w:t>J. Phys. Chem. B 2018, 122, 1608-1626</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10.1021/acs.jpcb.7b11808</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MD3) Humphrey W., </w:t>
      </w:r>
      <w:proofErr w:type="spellStart"/>
      <w:r w:rsidRPr="00AC0C3C">
        <w:rPr>
          <w:rFonts w:ascii="Times New Roman" w:hAnsi="Times New Roman" w:cs="Times New Roman"/>
          <w:sz w:val="24"/>
          <w:szCs w:val="24"/>
        </w:rPr>
        <w:t>Dalke</w:t>
      </w:r>
      <w:proofErr w:type="spellEnd"/>
      <w:r w:rsidRPr="00AC0C3C">
        <w:rPr>
          <w:rFonts w:ascii="Times New Roman" w:hAnsi="Times New Roman" w:cs="Times New Roman"/>
          <w:sz w:val="24"/>
          <w:szCs w:val="24"/>
        </w:rPr>
        <w:t xml:space="preserve"> A., </w:t>
      </w:r>
      <w:proofErr w:type="spellStart"/>
      <w:r w:rsidRPr="00AC0C3C">
        <w:rPr>
          <w:rFonts w:ascii="Times New Roman" w:hAnsi="Times New Roman" w:cs="Times New Roman"/>
          <w:sz w:val="24"/>
          <w:szCs w:val="24"/>
        </w:rPr>
        <w:t>Schulten</w:t>
      </w:r>
      <w:proofErr w:type="spellEnd"/>
      <w:r w:rsidRPr="00AC0C3C">
        <w:rPr>
          <w:rFonts w:ascii="Times New Roman" w:hAnsi="Times New Roman" w:cs="Times New Roman"/>
          <w:sz w:val="24"/>
          <w:szCs w:val="24"/>
        </w:rPr>
        <w:t xml:space="preserve"> K.</w:t>
      </w:r>
    </w:p>
    <w:p w:rsidR="00784C56" w:rsidRPr="00AC0C3C" w:rsidRDefault="00784C56" w:rsidP="001E2171">
      <w:pPr>
        <w:spacing w:after="0" w:line="360" w:lineRule="auto"/>
        <w:jc w:val="both"/>
        <w:rPr>
          <w:rFonts w:ascii="Times New Roman" w:hAnsi="Times New Roman" w:cs="Times New Roman"/>
          <w:b/>
          <w:sz w:val="24"/>
          <w:szCs w:val="24"/>
        </w:rPr>
      </w:pPr>
      <w:r w:rsidRPr="00AC0C3C">
        <w:rPr>
          <w:rFonts w:ascii="Times New Roman" w:hAnsi="Times New Roman" w:cs="Times New Roman"/>
          <w:b/>
          <w:sz w:val="24"/>
          <w:szCs w:val="24"/>
        </w:rPr>
        <w:t>VMD – Visual Molecular Dynamics</w:t>
      </w: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J. </w:t>
      </w:r>
      <w:proofErr w:type="spellStart"/>
      <w:r w:rsidRPr="00AC0C3C">
        <w:rPr>
          <w:rFonts w:ascii="Times New Roman" w:hAnsi="Times New Roman" w:cs="Times New Roman"/>
          <w:sz w:val="24"/>
          <w:szCs w:val="24"/>
        </w:rPr>
        <w:t>Molec</w:t>
      </w:r>
      <w:proofErr w:type="spellEnd"/>
      <w:r w:rsidRPr="00AC0C3C">
        <w:rPr>
          <w:rFonts w:ascii="Times New Roman" w:hAnsi="Times New Roman" w:cs="Times New Roman"/>
          <w:sz w:val="24"/>
          <w:szCs w:val="24"/>
        </w:rPr>
        <w:t>. Graphics. 1996, 14, 33-38</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10.1016/0263-7855(96)00018-5</w:t>
      </w:r>
    </w:p>
    <w:p w:rsidR="00784C56" w:rsidRPr="00AC0C3C" w:rsidRDefault="00784C56" w:rsidP="001E2171">
      <w:pPr>
        <w:spacing w:after="0" w:line="360" w:lineRule="auto"/>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MD4) https://cgenff.umaryland.edu/</w:t>
      </w:r>
    </w:p>
    <w:p w:rsidR="00784C56" w:rsidRPr="00AC0C3C" w:rsidRDefault="00784C56" w:rsidP="001E2171">
      <w:pPr>
        <w:spacing w:after="0" w:line="360" w:lineRule="auto"/>
        <w:rPr>
          <w:rFonts w:ascii="Times New Roman" w:hAnsi="Times New Roman" w:cs="Times New Roman"/>
          <w:b/>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MD5) Phillips J. C., Braun R., Wang W., </w:t>
      </w:r>
      <w:proofErr w:type="spellStart"/>
      <w:r w:rsidRPr="00AC0C3C">
        <w:rPr>
          <w:rFonts w:ascii="Times New Roman" w:hAnsi="Times New Roman" w:cs="Times New Roman"/>
          <w:sz w:val="24"/>
          <w:szCs w:val="24"/>
        </w:rPr>
        <w:t>Gumbart</w:t>
      </w:r>
      <w:proofErr w:type="spellEnd"/>
      <w:r w:rsidRPr="00AC0C3C">
        <w:rPr>
          <w:rFonts w:ascii="Times New Roman" w:hAnsi="Times New Roman" w:cs="Times New Roman"/>
          <w:sz w:val="24"/>
          <w:szCs w:val="24"/>
        </w:rPr>
        <w:t xml:space="preserve"> J., </w:t>
      </w:r>
      <w:proofErr w:type="spellStart"/>
      <w:r w:rsidRPr="00AC0C3C">
        <w:rPr>
          <w:rFonts w:ascii="Times New Roman" w:hAnsi="Times New Roman" w:cs="Times New Roman"/>
          <w:sz w:val="24"/>
          <w:szCs w:val="24"/>
        </w:rPr>
        <w:t>Tajkhorshid</w:t>
      </w:r>
      <w:proofErr w:type="spellEnd"/>
      <w:r w:rsidRPr="00AC0C3C">
        <w:rPr>
          <w:rFonts w:ascii="Times New Roman" w:hAnsi="Times New Roman" w:cs="Times New Roman"/>
          <w:sz w:val="24"/>
          <w:szCs w:val="24"/>
        </w:rPr>
        <w:t xml:space="preserve"> E., Villa E., </w:t>
      </w:r>
      <w:proofErr w:type="spellStart"/>
      <w:r w:rsidRPr="00AC0C3C">
        <w:rPr>
          <w:rFonts w:ascii="Times New Roman" w:hAnsi="Times New Roman" w:cs="Times New Roman"/>
          <w:sz w:val="24"/>
          <w:szCs w:val="24"/>
        </w:rPr>
        <w:t>Chipot</w:t>
      </w:r>
      <w:proofErr w:type="spellEnd"/>
      <w:r w:rsidRPr="00AC0C3C">
        <w:rPr>
          <w:rFonts w:ascii="Times New Roman" w:hAnsi="Times New Roman" w:cs="Times New Roman"/>
          <w:sz w:val="24"/>
          <w:szCs w:val="24"/>
        </w:rPr>
        <w:t xml:space="preserve"> C., </w:t>
      </w:r>
      <w:proofErr w:type="spellStart"/>
      <w:r w:rsidRPr="00AC0C3C">
        <w:rPr>
          <w:rFonts w:ascii="Times New Roman" w:hAnsi="Times New Roman" w:cs="Times New Roman"/>
          <w:sz w:val="24"/>
          <w:szCs w:val="24"/>
        </w:rPr>
        <w:t>Skeel</w:t>
      </w:r>
      <w:proofErr w:type="spellEnd"/>
      <w:r w:rsidRPr="00AC0C3C">
        <w:rPr>
          <w:rFonts w:ascii="Times New Roman" w:hAnsi="Times New Roman" w:cs="Times New Roman"/>
          <w:sz w:val="24"/>
          <w:szCs w:val="24"/>
        </w:rPr>
        <w:t xml:space="preserve"> R. D., </w:t>
      </w:r>
      <w:proofErr w:type="spellStart"/>
      <w:r w:rsidRPr="00AC0C3C">
        <w:rPr>
          <w:rFonts w:ascii="Times New Roman" w:hAnsi="Times New Roman" w:cs="Times New Roman"/>
          <w:sz w:val="24"/>
          <w:szCs w:val="24"/>
        </w:rPr>
        <w:t>Kalé</w:t>
      </w:r>
      <w:proofErr w:type="spellEnd"/>
      <w:r w:rsidRPr="00AC0C3C">
        <w:rPr>
          <w:rFonts w:ascii="Times New Roman" w:hAnsi="Times New Roman" w:cs="Times New Roman"/>
          <w:sz w:val="24"/>
          <w:szCs w:val="24"/>
        </w:rPr>
        <w:t xml:space="preserve"> L., </w:t>
      </w:r>
      <w:proofErr w:type="spellStart"/>
      <w:r w:rsidRPr="00AC0C3C">
        <w:rPr>
          <w:rFonts w:ascii="Times New Roman" w:hAnsi="Times New Roman" w:cs="Times New Roman"/>
          <w:sz w:val="24"/>
          <w:szCs w:val="24"/>
        </w:rPr>
        <w:t>Schulten</w:t>
      </w:r>
      <w:proofErr w:type="spellEnd"/>
      <w:r w:rsidRPr="00AC0C3C">
        <w:rPr>
          <w:rFonts w:ascii="Times New Roman" w:hAnsi="Times New Roman" w:cs="Times New Roman"/>
          <w:sz w:val="24"/>
          <w:szCs w:val="24"/>
        </w:rPr>
        <w:t xml:space="preserve"> K.</w:t>
      </w:r>
    </w:p>
    <w:p w:rsidR="00784C56" w:rsidRPr="00AC0C3C" w:rsidRDefault="00784C56" w:rsidP="001E2171">
      <w:pPr>
        <w:spacing w:after="0" w:line="360" w:lineRule="auto"/>
        <w:jc w:val="both"/>
        <w:rPr>
          <w:rFonts w:ascii="Times New Roman" w:hAnsi="Times New Roman" w:cs="Times New Roman"/>
          <w:b/>
          <w:sz w:val="24"/>
          <w:szCs w:val="24"/>
        </w:rPr>
      </w:pPr>
      <w:r w:rsidRPr="00AC0C3C">
        <w:rPr>
          <w:rFonts w:ascii="Times New Roman" w:hAnsi="Times New Roman" w:cs="Times New Roman"/>
          <w:b/>
          <w:sz w:val="24"/>
          <w:szCs w:val="24"/>
        </w:rPr>
        <w:t>Scalable Molecular Dynamics with NAMD</w:t>
      </w: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J. </w:t>
      </w:r>
      <w:proofErr w:type="spellStart"/>
      <w:r w:rsidRPr="00AC0C3C">
        <w:rPr>
          <w:rFonts w:ascii="Times New Roman" w:hAnsi="Times New Roman" w:cs="Times New Roman"/>
          <w:sz w:val="24"/>
          <w:szCs w:val="24"/>
        </w:rPr>
        <w:t>Comput</w:t>
      </w:r>
      <w:proofErr w:type="spellEnd"/>
      <w:r w:rsidRPr="00AC0C3C">
        <w:rPr>
          <w:rFonts w:ascii="Times New Roman" w:hAnsi="Times New Roman" w:cs="Times New Roman"/>
          <w:sz w:val="24"/>
          <w:szCs w:val="24"/>
        </w:rPr>
        <w:t>. Chem. 2005, 26, 1781-1802</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10.1002/jcc.20289</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MD6) Phillips J. C., Hardy D. J., Maia J. D. C., Stone J. E., Ribeiro J. V., </w:t>
      </w:r>
      <w:proofErr w:type="spellStart"/>
      <w:r w:rsidRPr="00AC0C3C">
        <w:rPr>
          <w:rFonts w:ascii="Times New Roman" w:hAnsi="Times New Roman" w:cs="Times New Roman"/>
          <w:sz w:val="24"/>
          <w:szCs w:val="24"/>
        </w:rPr>
        <w:t>Bernardi</w:t>
      </w:r>
      <w:proofErr w:type="spellEnd"/>
      <w:r w:rsidRPr="00AC0C3C">
        <w:rPr>
          <w:rFonts w:ascii="Times New Roman" w:hAnsi="Times New Roman" w:cs="Times New Roman"/>
          <w:sz w:val="24"/>
          <w:szCs w:val="24"/>
        </w:rPr>
        <w:t xml:space="preserve"> R. C., Buch R., </w:t>
      </w:r>
      <w:proofErr w:type="spellStart"/>
      <w:r w:rsidRPr="00AC0C3C">
        <w:rPr>
          <w:rFonts w:ascii="Times New Roman" w:hAnsi="Times New Roman" w:cs="Times New Roman"/>
          <w:sz w:val="24"/>
          <w:szCs w:val="24"/>
        </w:rPr>
        <w:t>Fiorin</w:t>
      </w:r>
      <w:proofErr w:type="spellEnd"/>
      <w:r w:rsidRPr="00AC0C3C">
        <w:rPr>
          <w:rFonts w:ascii="Times New Roman" w:hAnsi="Times New Roman" w:cs="Times New Roman"/>
          <w:sz w:val="24"/>
          <w:szCs w:val="24"/>
        </w:rPr>
        <w:t xml:space="preserve"> G., </w:t>
      </w:r>
      <w:proofErr w:type="spellStart"/>
      <w:r w:rsidRPr="00AC0C3C">
        <w:rPr>
          <w:rFonts w:ascii="Times New Roman" w:hAnsi="Times New Roman" w:cs="Times New Roman"/>
          <w:sz w:val="24"/>
          <w:szCs w:val="24"/>
        </w:rPr>
        <w:t>Henin</w:t>
      </w:r>
      <w:proofErr w:type="spellEnd"/>
      <w:r w:rsidRPr="00AC0C3C">
        <w:rPr>
          <w:rFonts w:ascii="Times New Roman" w:hAnsi="Times New Roman" w:cs="Times New Roman"/>
          <w:sz w:val="24"/>
          <w:szCs w:val="24"/>
        </w:rPr>
        <w:t xml:space="preserve"> J., Jiang W., McGreevy R., Melo M. C. R., </w:t>
      </w:r>
      <w:proofErr w:type="spellStart"/>
      <w:r w:rsidRPr="00AC0C3C">
        <w:rPr>
          <w:rFonts w:ascii="Times New Roman" w:hAnsi="Times New Roman" w:cs="Times New Roman"/>
          <w:sz w:val="24"/>
          <w:szCs w:val="24"/>
        </w:rPr>
        <w:t>Radak</w:t>
      </w:r>
      <w:proofErr w:type="spellEnd"/>
      <w:r w:rsidRPr="00AC0C3C">
        <w:rPr>
          <w:rFonts w:ascii="Times New Roman" w:hAnsi="Times New Roman" w:cs="Times New Roman"/>
          <w:sz w:val="24"/>
          <w:szCs w:val="24"/>
        </w:rPr>
        <w:t xml:space="preserve"> B. K., </w:t>
      </w:r>
      <w:proofErr w:type="spellStart"/>
      <w:r w:rsidRPr="00AC0C3C">
        <w:rPr>
          <w:rFonts w:ascii="Times New Roman" w:hAnsi="Times New Roman" w:cs="Times New Roman"/>
          <w:sz w:val="24"/>
          <w:szCs w:val="24"/>
        </w:rPr>
        <w:t>Skeel</w:t>
      </w:r>
      <w:proofErr w:type="spellEnd"/>
      <w:r w:rsidRPr="00AC0C3C">
        <w:rPr>
          <w:rFonts w:ascii="Times New Roman" w:hAnsi="Times New Roman" w:cs="Times New Roman"/>
          <w:sz w:val="24"/>
          <w:szCs w:val="24"/>
        </w:rPr>
        <w:t xml:space="preserve"> R. D., </w:t>
      </w:r>
      <w:proofErr w:type="spellStart"/>
      <w:r w:rsidRPr="00AC0C3C">
        <w:rPr>
          <w:rFonts w:ascii="Times New Roman" w:hAnsi="Times New Roman" w:cs="Times New Roman"/>
          <w:sz w:val="24"/>
          <w:szCs w:val="24"/>
        </w:rPr>
        <w:t>Singharoy</w:t>
      </w:r>
      <w:proofErr w:type="spellEnd"/>
      <w:r w:rsidRPr="00AC0C3C">
        <w:rPr>
          <w:rFonts w:ascii="Times New Roman" w:hAnsi="Times New Roman" w:cs="Times New Roman"/>
          <w:sz w:val="24"/>
          <w:szCs w:val="24"/>
        </w:rPr>
        <w:t xml:space="preserve"> A., Wang Y., Roux B., </w:t>
      </w:r>
      <w:proofErr w:type="spellStart"/>
      <w:r w:rsidRPr="00AC0C3C">
        <w:rPr>
          <w:rFonts w:ascii="Times New Roman" w:hAnsi="Times New Roman" w:cs="Times New Roman"/>
          <w:sz w:val="24"/>
          <w:szCs w:val="24"/>
        </w:rPr>
        <w:t>Aksimentiev</w:t>
      </w:r>
      <w:proofErr w:type="spellEnd"/>
      <w:r w:rsidRPr="00AC0C3C">
        <w:rPr>
          <w:rFonts w:ascii="Times New Roman" w:hAnsi="Times New Roman" w:cs="Times New Roman"/>
          <w:sz w:val="24"/>
          <w:szCs w:val="24"/>
        </w:rPr>
        <w:t xml:space="preserve"> A., </w:t>
      </w:r>
      <w:proofErr w:type="spellStart"/>
      <w:r w:rsidRPr="00AC0C3C">
        <w:rPr>
          <w:rFonts w:ascii="Times New Roman" w:hAnsi="Times New Roman" w:cs="Times New Roman"/>
          <w:sz w:val="24"/>
          <w:szCs w:val="24"/>
        </w:rPr>
        <w:t>Luthey-Schulten</w:t>
      </w:r>
      <w:proofErr w:type="spellEnd"/>
      <w:r w:rsidRPr="00AC0C3C">
        <w:rPr>
          <w:rFonts w:ascii="Times New Roman" w:hAnsi="Times New Roman" w:cs="Times New Roman"/>
          <w:sz w:val="24"/>
          <w:szCs w:val="24"/>
        </w:rPr>
        <w:t xml:space="preserve"> Z., </w:t>
      </w:r>
      <w:proofErr w:type="spellStart"/>
      <w:r w:rsidRPr="00AC0C3C">
        <w:rPr>
          <w:rFonts w:ascii="Times New Roman" w:hAnsi="Times New Roman" w:cs="Times New Roman"/>
          <w:sz w:val="24"/>
          <w:szCs w:val="24"/>
        </w:rPr>
        <w:t>Kalé</w:t>
      </w:r>
      <w:proofErr w:type="spellEnd"/>
      <w:r w:rsidRPr="00AC0C3C">
        <w:rPr>
          <w:rFonts w:ascii="Times New Roman" w:hAnsi="Times New Roman" w:cs="Times New Roman"/>
          <w:sz w:val="24"/>
          <w:szCs w:val="24"/>
        </w:rPr>
        <w:t xml:space="preserve"> L. V., </w:t>
      </w:r>
      <w:proofErr w:type="spellStart"/>
      <w:r w:rsidRPr="00AC0C3C">
        <w:rPr>
          <w:rFonts w:ascii="Times New Roman" w:hAnsi="Times New Roman" w:cs="Times New Roman"/>
          <w:sz w:val="24"/>
          <w:szCs w:val="24"/>
        </w:rPr>
        <w:t>Schulten</w:t>
      </w:r>
      <w:proofErr w:type="spellEnd"/>
      <w:r w:rsidRPr="00AC0C3C">
        <w:rPr>
          <w:rFonts w:ascii="Times New Roman" w:hAnsi="Times New Roman" w:cs="Times New Roman"/>
          <w:sz w:val="24"/>
          <w:szCs w:val="24"/>
        </w:rPr>
        <w:t xml:space="preserve"> K., </w:t>
      </w:r>
      <w:proofErr w:type="spellStart"/>
      <w:r w:rsidRPr="00AC0C3C">
        <w:rPr>
          <w:rFonts w:ascii="Times New Roman" w:hAnsi="Times New Roman" w:cs="Times New Roman"/>
          <w:sz w:val="24"/>
          <w:szCs w:val="24"/>
        </w:rPr>
        <w:t>Chipot</w:t>
      </w:r>
      <w:proofErr w:type="spellEnd"/>
      <w:r w:rsidRPr="00AC0C3C">
        <w:rPr>
          <w:rFonts w:ascii="Times New Roman" w:hAnsi="Times New Roman" w:cs="Times New Roman"/>
          <w:sz w:val="24"/>
          <w:szCs w:val="24"/>
        </w:rPr>
        <w:t xml:space="preserve"> C., and </w:t>
      </w:r>
      <w:proofErr w:type="spellStart"/>
      <w:r w:rsidRPr="00AC0C3C">
        <w:rPr>
          <w:rFonts w:ascii="Times New Roman" w:hAnsi="Times New Roman" w:cs="Times New Roman"/>
          <w:sz w:val="24"/>
          <w:szCs w:val="24"/>
        </w:rPr>
        <w:t>Tajkhorshid</w:t>
      </w:r>
      <w:proofErr w:type="spellEnd"/>
      <w:r w:rsidRPr="00AC0C3C">
        <w:rPr>
          <w:rFonts w:ascii="Times New Roman" w:hAnsi="Times New Roman" w:cs="Times New Roman"/>
          <w:sz w:val="24"/>
          <w:szCs w:val="24"/>
        </w:rPr>
        <w:t xml:space="preserve"> E.</w:t>
      </w:r>
    </w:p>
    <w:p w:rsidR="00784C56" w:rsidRPr="00AC0C3C" w:rsidRDefault="00784C56" w:rsidP="001E2171">
      <w:pPr>
        <w:spacing w:after="0" w:line="360" w:lineRule="auto"/>
        <w:jc w:val="both"/>
        <w:rPr>
          <w:rFonts w:ascii="Times New Roman" w:hAnsi="Times New Roman" w:cs="Times New Roman"/>
          <w:b/>
          <w:sz w:val="24"/>
          <w:szCs w:val="24"/>
        </w:rPr>
      </w:pPr>
      <w:r w:rsidRPr="00AC0C3C">
        <w:rPr>
          <w:rFonts w:ascii="Times New Roman" w:hAnsi="Times New Roman" w:cs="Times New Roman"/>
          <w:b/>
          <w:sz w:val="24"/>
          <w:szCs w:val="24"/>
        </w:rPr>
        <w:t>Scalable molecular dynamics on CPU and GPU architectures with NAMD</w:t>
      </w: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J. Chem. Phys. 2020, 153, 044130</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10.1063/5.0014475</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rPr>
          <w:rFonts w:ascii="Times New Roman" w:hAnsi="Times New Roman" w:cs="Times New Roman"/>
          <w:sz w:val="24"/>
          <w:szCs w:val="24"/>
        </w:rPr>
      </w:pPr>
      <w:r w:rsidRPr="00AC0C3C">
        <w:rPr>
          <w:rFonts w:ascii="Times New Roman" w:hAnsi="Times New Roman" w:cs="Times New Roman"/>
          <w:sz w:val="24"/>
          <w:szCs w:val="24"/>
        </w:rPr>
        <w:t>MD7) Roe D. R., and Cheatham III T. E.</w:t>
      </w:r>
    </w:p>
    <w:p w:rsidR="00784C56" w:rsidRPr="00AC0C3C" w:rsidRDefault="00784C56" w:rsidP="001E2171">
      <w:pPr>
        <w:spacing w:after="0" w:line="360" w:lineRule="auto"/>
        <w:rPr>
          <w:rFonts w:ascii="Times New Roman" w:hAnsi="Times New Roman" w:cs="Times New Roman"/>
          <w:b/>
          <w:sz w:val="24"/>
          <w:szCs w:val="24"/>
        </w:rPr>
      </w:pPr>
      <w:r w:rsidRPr="00AC0C3C">
        <w:rPr>
          <w:rFonts w:ascii="Times New Roman" w:hAnsi="Times New Roman" w:cs="Times New Roman"/>
          <w:b/>
          <w:sz w:val="24"/>
          <w:szCs w:val="24"/>
        </w:rPr>
        <w:t>Parallelization of CPPTRAJ Enables Large Scale Analysis of Molecular Dynamics Trajectory Data</w:t>
      </w:r>
    </w:p>
    <w:p w:rsidR="00784C56" w:rsidRPr="00AC0C3C" w:rsidRDefault="00784C56" w:rsidP="001E2171">
      <w:pPr>
        <w:spacing w:after="0" w:line="360" w:lineRule="auto"/>
        <w:rPr>
          <w:rFonts w:ascii="Times New Roman" w:hAnsi="Times New Roman" w:cs="Times New Roman"/>
          <w:sz w:val="24"/>
          <w:szCs w:val="24"/>
        </w:rPr>
      </w:pPr>
      <w:r w:rsidRPr="00AC0C3C">
        <w:rPr>
          <w:rFonts w:ascii="Times New Roman" w:hAnsi="Times New Roman" w:cs="Times New Roman"/>
          <w:sz w:val="24"/>
          <w:szCs w:val="24"/>
        </w:rPr>
        <w:t xml:space="preserve">J. </w:t>
      </w:r>
      <w:proofErr w:type="spellStart"/>
      <w:r w:rsidRPr="00AC0C3C">
        <w:rPr>
          <w:rFonts w:ascii="Times New Roman" w:hAnsi="Times New Roman" w:cs="Times New Roman"/>
          <w:sz w:val="24"/>
          <w:szCs w:val="24"/>
        </w:rPr>
        <w:t>Comput</w:t>
      </w:r>
      <w:proofErr w:type="spellEnd"/>
      <w:r w:rsidRPr="00AC0C3C">
        <w:rPr>
          <w:rFonts w:ascii="Times New Roman" w:hAnsi="Times New Roman" w:cs="Times New Roman"/>
          <w:sz w:val="24"/>
          <w:szCs w:val="24"/>
        </w:rPr>
        <w:t>. Chem. 2018, 39, 2110-2117</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10.1002/jcc.25382</w:t>
      </w:r>
    </w:p>
    <w:p w:rsidR="00784C56" w:rsidRPr="00AC0C3C" w:rsidRDefault="00784C56" w:rsidP="001E2171">
      <w:pPr>
        <w:spacing w:after="0" w:line="360" w:lineRule="auto"/>
        <w:jc w:val="both"/>
        <w:rPr>
          <w:rFonts w:ascii="Times New Roman" w:hAnsi="Times New Roman" w:cs="Times New Roman"/>
          <w:sz w:val="24"/>
          <w:szCs w:val="24"/>
        </w:rPr>
      </w:pPr>
    </w:p>
    <w:p w:rsidR="00784C56" w:rsidRPr="00AC0C3C"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MD8) Pettersen E. F., Goddard T. D., Huang C. C., Couch G. S., Greenblatt D. M., Meng E. C., </w:t>
      </w:r>
      <w:proofErr w:type="spellStart"/>
      <w:r w:rsidRPr="00AC0C3C">
        <w:rPr>
          <w:rFonts w:ascii="Times New Roman" w:hAnsi="Times New Roman" w:cs="Times New Roman"/>
          <w:sz w:val="24"/>
          <w:szCs w:val="24"/>
        </w:rPr>
        <w:t>Ferrin</w:t>
      </w:r>
      <w:proofErr w:type="spellEnd"/>
      <w:r w:rsidRPr="00AC0C3C">
        <w:rPr>
          <w:rFonts w:ascii="Times New Roman" w:hAnsi="Times New Roman" w:cs="Times New Roman"/>
          <w:sz w:val="24"/>
          <w:szCs w:val="24"/>
        </w:rPr>
        <w:t xml:space="preserve"> T. E.</w:t>
      </w:r>
    </w:p>
    <w:p w:rsidR="00784C56" w:rsidRPr="00AC0C3C" w:rsidRDefault="00784C56" w:rsidP="001E2171">
      <w:pPr>
        <w:spacing w:after="0" w:line="360" w:lineRule="auto"/>
        <w:jc w:val="both"/>
        <w:rPr>
          <w:rFonts w:ascii="Times New Roman" w:hAnsi="Times New Roman" w:cs="Times New Roman"/>
          <w:b/>
          <w:sz w:val="24"/>
          <w:szCs w:val="24"/>
        </w:rPr>
      </w:pPr>
      <w:r w:rsidRPr="00AC0C3C">
        <w:rPr>
          <w:rFonts w:ascii="Times New Roman" w:hAnsi="Times New Roman" w:cs="Times New Roman"/>
          <w:b/>
          <w:sz w:val="24"/>
          <w:szCs w:val="24"/>
        </w:rPr>
        <w:t>UCSF Chimera – a visualization system for exploratory research and analysis</w:t>
      </w:r>
    </w:p>
    <w:p w:rsidR="00784C56" w:rsidRDefault="00784C56" w:rsidP="001E2171">
      <w:pPr>
        <w:spacing w:after="0" w:line="360" w:lineRule="auto"/>
        <w:jc w:val="both"/>
        <w:rPr>
          <w:rFonts w:ascii="Times New Roman" w:hAnsi="Times New Roman" w:cs="Times New Roman"/>
          <w:sz w:val="24"/>
          <w:szCs w:val="24"/>
        </w:rPr>
      </w:pPr>
      <w:r w:rsidRPr="00AC0C3C">
        <w:rPr>
          <w:rFonts w:ascii="Times New Roman" w:hAnsi="Times New Roman" w:cs="Times New Roman"/>
          <w:sz w:val="24"/>
          <w:szCs w:val="24"/>
        </w:rPr>
        <w:t xml:space="preserve">J. </w:t>
      </w:r>
      <w:proofErr w:type="spellStart"/>
      <w:r w:rsidRPr="00AC0C3C">
        <w:rPr>
          <w:rFonts w:ascii="Times New Roman" w:hAnsi="Times New Roman" w:cs="Times New Roman"/>
          <w:sz w:val="24"/>
          <w:szCs w:val="24"/>
        </w:rPr>
        <w:t>Comput</w:t>
      </w:r>
      <w:proofErr w:type="spellEnd"/>
      <w:r w:rsidRPr="00AC0C3C">
        <w:rPr>
          <w:rFonts w:ascii="Times New Roman" w:hAnsi="Times New Roman" w:cs="Times New Roman"/>
          <w:sz w:val="24"/>
          <w:szCs w:val="24"/>
        </w:rPr>
        <w:t>. Chem. 2004, 25, 1605-12</w:t>
      </w:r>
      <w:r w:rsidR="00A829AE">
        <w:rPr>
          <w:rFonts w:ascii="Times New Roman" w:hAnsi="Times New Roman" w:cs="Times New Roman"/>
          <w:sz w:val="24"/>
          <w:szCs w:val="24"/>
        </w:rPr>
        <w:t xml:space="preserve">; </w:t>
      </w:r>
      <w:proofErr w:type="spellStart"/>
      <w:r w:rsidRPr="00AC0C3C">
        <w:rPr>
          <w:rFonts w:ascii="Times New Roman" w:hAnsi="Times New Roman" w:cs="Times New Roman"/>
          <w:sz w:val="24"/>
          <w:szCs w:val="24"/>
        </w:rPr>
        <w:t>doi</w:t>
      </w:r>
      <w:proofErr w:type="spellEnd"/>
      <w:r w:rsidRPr="00AC0C3C">
        <w:rPr>
          <w:rFonts w:ascii="Times New Roman" w:hAnsi="Times New Roman" w:cs="Times New Roman"/>
          <w:sz w:val="24"/>
          <w:szCs w:val="24"/>
        </w:rPr>
        <w:t>: 10.1002/jcc.20084</w:t>
      </w:r>
    </w:p>
    <w:p w:rsidR="00A829AE" w:rsidRDefault="00A829AE" w:rsidP="00784C56">
      <w:pPr>
        <w:spacing w:after="0" w:line="240" w:lineRule="auto"/>
        <w:jc w:val="both"/>
        <w:rPr>
          <w:rFonts w:ascii="Times New Roman" w:hAnsi="Times New Roman" w:cs="Times New Roman"/>
          <w:sz w:val="24"/>
          <w:szCs w:val="24"/>
        </w:rPr>
      </w:pPr>
    </w:p>
    <w:p w:rsidR="00A829AE" w:rsidRDefault="00A829AE" w:rsidP="00784C56">
      <w:pPr>
        <w:spacing w:after="0" w:line="240" w:lineRule="auto"/>
        <w:jc w:val="both"/>
        <w:rPr>
          <w:rFonts w:ascii="Times New Roman" w:hAnsi="Times New Roman" w:cs="Times New Roman"/>
          <w:sz w:val="24"/>
          <w:szCs w:val="24"/>
        </w:rPr>
      </w:pPr>
    </w:p>
    <w:p w:rsidR="00A829AE" w:rsidRPr="00AC0C3C" w:rsidRDefault="00A829AE" w:rsidP="00784C56">
      <w:pPr>
        <w:spacing w:after="0" w:line="240" w:lineRule="auto"/>
        <w:jc w:val="both"/>
        <w:rPr>
          <w:rFonts w:ascii="Times New Roman" w:hAnsi="Times New Roman" w:cs="Times New Roman"/>
          <w:sz w:val="24"/>
          <w:szCs w:val="24"/>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r w:rsidRPr="00AC0C3C">
        <w:rPr>
          <w:rFonts w:ascii="Times New Roman" w:hAnsi="Times New Roman" w:cs="Times New Roman"/>
          <w:noProof/>
          <w:lang w:val="cs-CZ" w:eastAsia="cs-CZ"/>
        </w:rPr>
        <w:drawing>
          <wp:anchor distT="0" distB="0" distL="114300" distR="114300" simplePos="0" relativeHeight="251659264" behindDoc="0" locked="0" layoutInCell="1" allowOverlap="1" wp14:anchorId="0179EB5E" wp14:editId="3D4728D9">
            <wp:simplePos x="0" y="0"/>
            <wp:positionH relativeFrom="column">
              <wp:posOffset>-141605</wp:posOffset>
            </wp:positionH>
            <wp:positionV relativeFrom="paragraph">
              <wp:posOffset>0</wp:posOffset>
            </wp:positionV>
            <wp:extent cx="3145631" cy="3076575"/>
            <wp:effectExtent l="0" t="0" r="0" b="0"/>
            <wp:wrapNone/>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660288" behindDoc="0" locked="0" layoutInCell="1" allowOverlap="1" wp14:anchorId="6DF6F368" wp14:editId="35E4DBA3">
            <wp:simplePos x="0" y="0"/>
            <wp:positionH relativeFrom="column">
              <wp:posOffset>3001010</wp:posOffset>
            </wp:positionH>
            <wp:positionV relativeFrom="paragraph">
              <wp:posOffset>0</wp:posOffset>
            </wp:positionV>
            <wp:extent cx="3145631" cy="3076575"/>
            <wp:effectExtent l="0" t="0" r="0" b="0"/>
            <wp:wrapNone/>
            <wp:docPr id="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A829AE" w:rsidP="00784C56">
      <w:pPr>
        <w:rPr>
          <w:rFonts w:ascii="Times New Roman" w:hAnsi="Times New Roman" w:cs="Times New Roman"/>
          <w:b/>
          <w:sz w:val="28"/>
          <w:szCs w:val="28"/>
        </w:rPr>
      </w:pPr>
      <w:r w:rsidRPr="00AC0C3C">
        <w:rPr>
          <w:rFonts w:ascii="Times New Roman" w:hAnsi="Times New Roman" w:cs="Times New Roman"/>
          <w:noProof/>
          <w:lang w:val="cs-CZ" w:eastAsia="cs-CZ"/>
        </w:rPr>
        <w:drawing>
          <wp:anchor distT="0" distB="0" distL="114300" distR="114300" simplePos="0" relativeHeight="251658239" behindDoc="0" locked="0" layoutInCell="1" allowOverlap="1" wp14:anchorId="733DBD5A" wp14:editId="22961D0F">
            <wp:simplePos x="0" y="0"/>
            <wp:positionH relativeFrom="column">
              <wp:posOffset>3794125</wp:posOffset>
            </wp:positionH>
            <wp:positionV relativeFrom="paragraph">
              <wp:posOffset>111760</wp:posOffset>
            </wp:positionV>
            <wp:extent cx="1200785" cy="3076575"/>
            <wp:effectExtent l="0" t="0" r="0" b="9525"/>
            <wp:wrapNone/>
            <wp:docPr id="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rotWithShape="1">
                    <a:blip r:embed="rId151" cstate="print">
                      <a:extLst>
                        <a:ext uri="{28A0092B-C50C-407E-A947-70E740481C1C}">
                          <a14:useLocalDpi xmlns:a14="http://schemas.microsoft.com/office/drawing/2010/main" val="0"/>
                        </a:ext>
                      </a:extLst>
                    </a:blip>
                    <a:srcRect l="32824" r="28988"/>
                    <a:stretch/>
                  </pic:blipFill>
                  <pic:spPr>
                    <a:xfrm>
                      <a:off x="0" y="0"/>
                      <a:ext cx="1200785"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657215" behindDoc="0" locked="0" layoutInCell="1" allowOverlap="1" wp14:anchorId="56E732C3" wp14:editId="7E9347FD">
            <wp:simplePos x="0" y="0"/>
            <wp:positionH relativeFrom="column">
              <wp:posOffset>2264410</wp:posOffset>
            </wp:positionH>
            <wp:positionV relativeFrom="paragraph">
              <wp:posOffset>64135</wp:posOffset>
            </wp:positionV>
            <wp:extent cx="1205230" cy="3076575"/>
            <wp:effectExtent l="0" t="0" r="0" b="9525"/>
            <wp:wrapNone/>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rotWithShape="1">
                    <a:blip r:embed="rId152" cstate="print">
                      <a:extLst>
                        <a:ext uri="{28A0092B-C50C-407E-A947-70E740481C1C}">
                          <a14:useLocalDpi xmlns:a14="http://schemas.microsoft.com/office/drawing/2010/main" val="0"/>
                        </a:ext>
                      </a:extLst>
                    </a:blip>
                    <a:srcRect l="31990" r="29679"/>
                    <a:stretch/>
                  </pic:blipFill>
                  <pic:spPr>
                    <a:xfrm>
                      <a:off x="0" y="0"/>
                      <a:ext cx="1205230"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710464" behindDoc="0" locked="0" layoutInCell="1" allowOverlap="1" wp14:anchorId="27CAC3A0" wp14:editId="28BF8893">
            <wp:simplePos x="0" y="0"/>
            <wp:positionH relativeFrom="column">
              <wp:posOffset>946150</wp:posOffset>
            </wp:positionH>
            <wp:positionV relativeFrom="paragraph">
              <wp:posOffset>197485</wp:posOffset>
            </wp:positionV>
            <wp:extent cx="995045" cy="3076575"/>
            <wp:effectExtent l="0" t="0" r="0" b="9525"/>
            <wp:wrapNone/>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53" cstate="print">
                      <a:extLst>
                        <a:ext uri="{28A0092B-C50C-407E-A947-70E740481C1C}">
                          <a14:useLocalDpi xmlns:a14="http://schemas.microsoft.com/office/drawing/2010/main" val="0"/>
                        </a:ext>
                      </a:extLst>
                    </a:blip>
                    <a:srcRect l="35970" r="32397"/>
                    <a:stretch/>
                  </pic:blipFill>
                  <pic:spPr>
                    <a:xfrm>
                      <a:off x="0" y="0"/>
                      <a:ext cx="995045" cy="3076575"/>
                    </a:xfrm>
                    <a:prstGeom prst="rect">
                      <a:avLst/>
                    </a:prstGeom>
                  </pic:spPr>
                </pic:pic>
              </a:graphicData>
            </a:graphic>
          </wp:anchor>
        </w:drawing>
      </w: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A829AE" w:rsidRDefault="00A829AE" w:rsidP="00784C56">
      <w:pPr>
        <w:pStyle w:val="FigureCaption"/>
        <w:jc w:val="left"/>
        <w:rPr>
          <w:rFonts w:ascii="Times New Roman" w:hAnsi="Times New Roman"/>
          <w:b/>
          <w:sz w:val="22"/>
          <w:szCs w:val="22"/>
          <w:lang w:val="en-US"/>
        </w:rPr>
      </w:pPr>
    </w:p>
    <w:p w:rsidR="00A829AE" w:rsidRDefault="00A829AE" w:rsidP="00784C56">
      <w:pPr>
        <w:pStyle w:val="FigureCaption"/>
        <w:jc w:val="left"/>
        <w:rPr>
          <w:rFonts w:ascii="Times New Roman" w:hAnsi="Times New Roman"/>
          <w:b/>
          <w:sz w:val="22"/>
          <w:szCs w:val="22"/>
          <w:lang w:val="en-US"/>
        </w:rPr>
      </w:pPr>
    </w:p>
    <w:p w:rsidR="00A829AE" w:rsidRDefault="00A829AE" w:rsidP="00784C56">
      <w:pPr>
        <w:pStyle w:val="FigureCaption"/>
        <w:jc w:val="left"/>
        <w:rPr>
          <w:rFonts w:ascii="Times New Roman" w:hAnsi="Times New Roman"/>
          <w:b/>
          <w:sz w:val="22"/>
          <w:szCs w:val="22"/>
          <w:lang w:val="en-US"/>
        </w:rPr>
      </w:pPr>
    </w:p>
    <w:p w:rsidR="00A829AE" w:rsidRDefault="00A829AE" w:rsidP="00784C56">
      <w:pPr>
        <w:pStyle w:val="FigureCaption"/>
        <w:jc w:val="left"/>
        <w:rPr>
          <w:rFonts w:ascii="Times New Roman" w:hAnsi="Times New Roman"/>
          <w:b/>
          <w:sz w:val="22"/>
          <w:szCs w:val="22"/>
          <w:lang w:val="en-US"/>
        </w:rPr>
      </w:pPr>
    </w:p>
    <w:p w:rsidR="00784C56" w:rsidRPr="00DB3C6E" w:rsidRDefault="00784C56" w:rsidP="00DB3C6E">
      <w:pPr>
        <w:spacing w:after="0" w:line="240" w:lineRule="auto"/>
        <w:jc w:val="both"/>
        <w:rPr>
          <w:rFonts w:ascii="Times New Roman" w:hAnsi="Times New Roman" w:cs="Times New Roman"/>
          <w:sz w:val="24"/>
          <w:szCs w:val="24"/>
        </w:rPr>
      </w:pPr>
      <w:r w:rsidRPr="00DB3C6E">
        <w:rPr>
          <w:rFonts w:ascii="Times New Roman" w:hAnsi="Times New Roman" w:cs="Times New Roman"/>
          <w:b/>
          <w:sz w:val="24"/>
          <w:szCs w:val="24"/>
        </w:rPr>
        <w:t>Figure S_MD1</w:t>
      </w:r>
      <w:r w:rsidRPr="00DB3C6E">
        <w:rPr>
          <w:rFonts w:ascii="Times New Roman" w:hAnsi="Times New Roman" w:cs="Times New Roman"/>
          <w:sz w:val="24"/>
          <w:szCs w:val="24"/>
        </w:rPr>
        <w:t xml:space="preserve">  Molecular model of the host (α-CD) - guest (compound 1) complex. The 3D densities show the spatial distribution of prochiral atoms within MD simulations. </w:t>
      </w:r>
    </w:p>
    <w:p w:rsidR="00A829AE" w:rsidRDefault="00A829AE" w:rsidP="00784C56">
      <w:pPr>
        <w:pStyle w:val="FigureCaption"/>
        <w:jc w:val="left"/>
        <w:rPr>
          <w:rFonts w:ascii="Times New Roman" w:hAnsi="Times New Roman"/>
          <w:sz w:val="22"/>
          <w:szCs w:val="22"/>
          <w:lang w:val="en-US"/>
        </w:rPr>
      </w:pPr>
    </w:p>
    <w:p w:rsidR="00DB3C6E" w:rsidRDefault="00DB3C6E" w:rsidP="00784C56">
      <w:pPr>
        <w:pStyle w:val="FigureCaption"/>
        <w:jc w:val="left"/>
        <w:rPr>
          <w:rFonts w:ascii="Times New Roman" w:hAnsi="Times New Roman"/>
          <w:sz w:val="22"/>
          <w:szCs w:val="22"/>
          <w:lang w:val="en-US"/>
        </w:rPr>
      </w:pPr>
    </w:p>
    <w:p w:rsidR="00A829AE" w:rsidRPr="00AC0C3C" w:rsidRDefault="00A829AE" w:rsidP="00784C56">
      <w:pPr>
        <w:pStyle w:val="FigureCaption"/>
        <w:jc w:val="left"/>
        <w:rPr>
          <w:rFonts w:ascii="Times New Roman" w:hAnsi="Times New Roman"/>
          <w:sz w:val="22"/>
          <w:szCs w:val="22"/>
          <w:lang w:val="en-US"/>
        </w:rPr>
      </w:pPr>
    </w:p>
    <w:p w:rsidR="00784C56" w:rsidRPr="00AC0C3C" w:rsidRDefault="00784C56" w:rsidP="00784C56">
      <w:pPr>
        <w:rPr>
          <w:rFonts w:ascii="Times New Roman" w:hAnsi="Times New Roman" w:cs="Times New Roman"/>
          <w:b/>
          <w:sz w:val="28"/>
          <w:szCs w:val="28"/>
        </w:rPr>
      </w:pPr>
      <w:r w:rsidRPr="00AC0C3C">
        <w:rPr>
          <w:rFonts w:ascii="Times New Roman" w:hAnsi="Times New Roman" w:cs="Times New Roman"/>
          <w:noProof/>
          <w:lang w:val="cs-CZ" w:eastAsia="cs-CZ"/>
        </w:rPr>
        <w:lastRenderedPageBreak/>
        <w:drawing>
          <wp:anchor distT="0" distB="0" distL="114300" distR="114300" simplePos="0" relativeHeight="251664384" behindDoc="0" locked="0" layoutInCell="1" allowOverlap="1" wp14:anchorId="73E5898F" wp14:editId="47DB2D3B">
            <wp:simplePos x="0" y="0"/>
            <wp:positionH relativeFrom="column">
              <wp:posOffset>0</wp:posOffset>
            </wp:positionH>
            <wp:positionV relativeFrom="paragraph">
              <wp:posOffset>0</wp:posOffset>
            </wp:positionV>
            <wp:extent cx="3145631" cy="3076575"/>
            <wp:effectExtent l="0" t="0" r="0" b="0"/>
            <wp:wrapNone/>
            <wp:docPr id="1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14:sizeRelH relativeFrom="margin">
              <wp14:pctWidth>0</wp14:pctWidth>
            </wp14:sizeRelH>
            <wp14:sizeRelV relativeFrom="margin">
              <wp14:pctHeight>0</wp14:pctHeight>
            </wp14:sizeRelV>
          </wp:anchor>
        </w:drawing>
      </w:r>
      <w:r w:rsidRPr="00AC0C3C">
        <w:rPr>
          <w:rFonts w:ascii="Times New Roman" w:hAnsi="Times New Roman" w:cs="Times New Roman"/>
          <w:noProof/>
          <w:lang w:val="cs-CZ" w:eastAsia="cs-CZ"/>
        </w:rPr>
        <w:drawing>
          <wp:anchor distT="0" distB="0" distL="114300" distR="114300" simplePos="0" relativeHeight="251665408" behindDoc="0" locked="0" layoutInCell="1" allowOverlap="1" wp14:anchorId="3E631B0F" wp14:editId="7B11D421">
            <wp:simplePos x="0" y="0"/>
            <wp:positionH relativeFrom="column">
              <wp:posOffset>3145155</wp:posOffset>
            </wp:positionH>
            <wp:positionV relativeFrom="paragraph">
              <wp:posOffset>0</wp:posOffset>
            </wp:positionV>
            <wp:extent cx="3145631" cy="3076575"/>
            <wp:effectExtent l="0" t="0" r="0" b="0"/>
            <wp:wrapNone/>
            <wp:docPr id="19"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0"/>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14:sizeRelH relativeFrom="margin">
              <wp14:pctWidth>0</wp14:pctWidth>
            </wp14:sizeRelH>
            <wp14:sizeRelV relativeFrom="margin">
              <wp14:pctHeight>0</wp14:pctHeight>
            </wp14:sizeRelV>
          </wp:anchor>
        </w:drawing>
      </w:r>
      <w:r w:rsidRPr="00AC0C3C">
        <w:rPr>
          <w:rFonts w:ascii="Times New Roman" w:hAnsi="Times New Roman" w:cs="Times New Roman"/>
          <w:noProof/>
          <w:lang w:val="cs-CZ" w:eastAsia="cs-CZ"/>
        </w:rPr>
        <w:drawing>
          <wp:anchor distT="0" distB="0" distL="114300" distR="114300" simplePos="0" relativeHeight="251667456" behindDoc="0" locked="0" layoutInCell="1" allowOverlap="1" wp14:anchorId="30D12E73" wp14:editId="63EFB49D">
            <wp:simplePos x="0" y="0"/>
            <wp:positionH relativeFrom="column">
              <wp:posOffset>2497455</wp:posOffset>
            </wp:positionH>
            <wp:positionV relativeFrom="paragraph">
              <wp:posOffset>3549015</wp:posOffset>
            </wp:positionV>
            <wp:extent cx="1066800" cy="3076575"/>
            <wp:effectExtent l="0" t="0" r="0" b="9525"/>
            <wp:wrapNone/>
            <wp:docPr id="2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8"/>
                    <pic:cNvPicPr>
                      <a:picLocks noChangeAspect="1"/>
                    </pic:cNvPicPr>
                  </pic:nvPicPr>
                  <pic:blipFill rotWithShape="1">
                    <a:blip r:embed="rId156" cstate="print">
                      <a:extLst>
                        <a:ext uri="{28A0092B-C50C-407E-A947-70E740481C1C}">
                          <a14:useLocalDpi xmlns:a14="http://schemas.microsoft.com/office/drawing/2010/main" val="0"/>
                        </a:ext>
                      </a:extLst>
                    </a:blip>
                    <a:srcRect l="32086" r="34000"/>
                    <a:stretch/>
                  </pic:blipFill>
                  <pic:spPr>
                    <a:xfrm>
                      <a:off x="0" y="0"/>
                      <a:ext cx="1066800" cy="3076575"/>
                    </a:xfrm>
                    <a:prstGeom prst="rect">
                      <a:avLst/>
                    </a:prstGeom>
                  </pic:spPr>
                </pic:pic>
              </a:graphicData>
            </a:graphic>
          </wp:anchor>
        </w:drawing>
      </w: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A829AE" w:rsidP="00784C56">
      <w:pPr>
        <w:rPr>
          <w:rFonts w:ascii="Times New Roman" w:hAnsi="Times New Roman" w:cs="Times New Roman"/>
          <w:b/>
          <w:sz w:val="28"/>
          <w:szCs w:val="28"/>
        </w:rPr>
      </w:pPr>
      <w:r w:rsidRPr="00AC0C3C">
        <w:rPr>
          <w:rFonts w:ascii="Times New Roman" w:hAnsi="Times New Roman" w:cs="Times New Roman"/>
          <w:noProof/>
          <w:lang w:val="cs-CZ" w:eastAsia="cs-CZ"/>
        </w:rPr>
        <w:drawing>
          <wp:anchor distT="0" distB="0" distL="114300" distR="114300" simplePos="0" relativeHeight="251668480" behindDoc="0" locked="0" layoutInCell="1" allowOverlap="1" wp14:anchorId="7DF0C5C5" wp14:editId="18E0157F">
            <wp:simplePos x="0" y="0"/>
            <wp:positionH relativeFrom="column">
              <wp:posOffset>3990975</wp:posOffset>
            </wp:positionH>
            <wp:positionV relativeFrom="paragraph">
              <wp:posOffset>88265</wp:posOffset>
            </wp:positionV>
            <wp:extent cx="1021715" cy="3076575"/>
            <wp:effectExtent l="0" t="0" r="6985" b="9525"/>
            <wp:wrapNone/>
            <wp:docPr id="2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9"/>
                    <pic:cNvPicPr>
                      <a:picLocks noChangeAspect="1"/>
                    </pic:cNvPicPr>
                  </pic:nvPicPr>
                  <pic:blipFill rotWithShape="1">
                    <a:blip r:embed="rId157" cstate="print">
                      <a:extLst>
                        <a:ext uri="{28A0092B-C50C-407E-A947-70E740481C1C}">
                          <a14:useLocalDpi xmlns:a14="http://schemas.microsoft.com/office/drawing/2010/main" val="0"/>
                        </a:ext>
                      </a:extLst>
                    </a:blip>
                    <a:srcRect l="33169" r="34342"/>
                    <a:stretch/>
                  </pic:blipFill>
                  <pic:spPr>
                    <a:xfrm>
                      <a:off x="0" y="0"/>
                      <a:ext cx="1021715"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666432" behindDoc="0" locked="0" layoutInCell="1" allowOverlap="1" wp14:anchorId="7603F357" wp14:editId="109B4C77">
            <wp:simplePos x="0" y="0"/>
            <wp:positionH relativeFrom="column">
              <wp:posOffset>914400</wp:posOffset>
            </wp:positionH>
            <wp:positionV relativeFrom="paragraph">
              <wp:posOffset>21590</wp:posOffset>
            </wp:positionV>
            <wp:extent cx="1156335" cy="3076575"/>
            <wp:effectExtent l="0" t="0" r="5715" b="9525"/>
            <wp:wrapNone/>
            <wp:docPr id="2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rotWithShape="1">
                    <a:blip r:embed="rId158" cstate="print">
                      <a:extLst>
                        <a:ext uri="{28A0092B-C50C-407E-A947-70E740481C1C}">
                          <a14:useLocalDpi xmlns:a14="http://schemas.microsoft.com/office/drawing/2010/main" val="0"/>
                        </a:ext>
                      </a:extLst>
                    </a:blip>
                    <a:srcRect l="30847" r="32390"/>
                    <a:stretch/>
                  </pic:blipFill>
                  <pic:spPr>
                    <a:xfrm>
                      <a:off x="0" y="0"/>
                      <a:ext cx="1156335" cy="3076575"/>
                    </a:xfrm>
                    <a:prstGeom prst="rect">
                      <a:avLst/>
                    </a:prstGeom>
                  </pic:spPr>
                </pic:pic>
              </a:graphicData>
            </a:graphic>
            <wp14:sizeRelH relativeFrom="margin">
              <wp14:pctWidth>0</wp14:pctWidth>
            </wp14:sizeRelH>
            <wp14:sizeRelV relativeFrom="margin">
              <wp14:pctHeight>0</wp14:pctHeight>
            </wp14:sizeRelV>
          </wp:anchor>
        </w:drawing>
      </w: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pStyle w:val="FigureCaption"/>
        <w:jc w:val="left"/>
        <w:rPr>
          <w:rFonts w:ascii="Times New Roman" w:hAnsi="Times New Roman"/>
          <w:b/>
          <w:sz w:val="22"/>
          <w:szCs w:val="22"/>
          <w:lang w:val="en-US"/>
        </w:rPr>
      </w:pPr>
    </w:p>
    <w:p w:rsidR="00784C56" w:rsidRPr="004D10BE" w:rsidRDefault="00784C56" w:rsidP="00DB3C6E">
      <w:pPr>
        <w:spacing w:after="0" w:line="240" w:lineRule="auto"/>
        <w:jc w:val="both"/>
        <w:rPr>
          <w:rFonts w:ascii="Times New Roman" w:hAnsi="Times New Roman" w:cs="Times New Roman"/>
        </w:rPr>
      </w:pPr>
      <w:r w:rsidRPr="004D10BE">
        <w:rPr>
          <w:rFonts w:ascii="Times New Roman" w:hAnsi="Times New Roman" w:cs="Times New Roman"/>
          <w:b/>
        </w:rPr>
        <w:t xml:space="preserve">Figure S_MD2  </w:t>
      </w:r>
      <w:r w:rsidRPr="004D10BE">
        <w:rPr>
          <w:rFonts w:ascii="Times New Roman" w:hAnsi="Times New Roman" w:cs="Times New Roman"/>
        </w:rPr>
        <w:t xml:space="preserve">Molecular model of the host (α-CD) - guest (compound 2) complex. The 3D densities show the spatial distribution of prochiral atoms within MD simulations. </w:t>
      </w:r>
    </w:p>
    <w:p w:rsidR="00784C56" w:rsidRPr="00AC0C3C" w:rsidRDefault="00784C56" w:rsidP="00784C56">
      <w:pPr>
        <w:rPr>
          <w:rFonts w:ascii="Times New Roman" w:hAnsi="Times New Roman" w:cs="Times New Roman"/>
          <w:b/>
          <w:sz w:val="28"/>
          <w:szCs w:val="28"/>
        </w:rPr>
      </w:pPr>
    </w:p>
    <w:p w:rsidR="00784C56" w:rsidRDefault="00784C56" w:rsidP="00784C56">
      <w:pPr>
        <w:rPr>
          <w:rFonts w:ascii="Times New Roman" w:hAnsi="Times New Roman" w:cs="Times New Roman"/>
          <w:b/>
          <w:sz w:val="28"/>
          <w:szCs w:val="28"/>
        </w:rPr>
      </w:pPr>
    </w:p>
    <w:p w:rsidR="001E2171" w:rsidRPr="00AC0C3C" w:rsidRDefault="001E2171"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r w:rsidRPr="00AC0C3C">
        <w:rPr>
          <w:rFonts w:ascii="Times New Roman" w:hAnsi="Times New Roman" w:cs="Times New Roman"/>
          <w:noProof/>
          <w:lang w:val="cs-CZ" w:eastAsia="cs-CZ"/>
        </w:rPr>
        <w:lastRenderedPageBreak/>
        <w:drawing>
          <wp:anchor distT="0" distB="0" distL="114300" distR="114300" simplePos="0" relativeHeight="251669504" behindDoc="0" locked="0" layoutInCell="1" allowOverlap="1" wp14:anchorId="67A57796" wp14:editId="51E99626">
            <wp:simplePos x="0" y="0"/>
            <wp:positionH relativeFrom="column">
              <wp:posOffset>0</wp:posOffset>
            </wp:positionH>
            <wp:positionV relativeFrom="paragraph">
              <wp:posOffset>0</wp:posOffset>
            </wp:positionV>
            <wp:extent cx="3145631" cy="3076575"/>
            <wp:effectExtent l="0" t="0" r="0" b="0"/>
            <wp:wrapNone/>
            <wp:docPr id="2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8"/>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670528" behindDoc="0" locked="0" layoutInCell="1" allowOverlap="1" wp14:anchorId="093215C9" wp14:editId="617A7BA9">
            <wp:simplePos x="0" y="0"/>
            <wp:positionH relativeFrom="column">
              <wp:posOffset>3145155</wp:posOffset>
            </wp:positionH>
            <wp:positionV relativeFrom="paragraph">
              <wp:posOffset>0</wp:posOffset>
            </wp:positionV>
            <wp:extent cx="3145631" cy="3076575"/>
            <wp:effectExtent l="0" t="0" r="0" b="0"/>
            <wp:wrapNone/>
            <wp:docPr id="24"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9"/>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sidRPr="00AC0C3C">
        <w:rPr>
          <w:rFonts w:ascii="Times New Roman" w:hAnsi="Times New Roman" w:cs="Times New Roman"/>
          <w:noProof/>
          <w:lang w:val="cs-CZ" w:eastAsia="cs-CZ"/>
        </w:rPr>
        <w:drawing>
          <wp:anchor distT="0" distB="0" distL="114300" distR="114300" simplePos="0" relativeHeight="251671552" behindDoc="0" locked="0" layoutInCell="1" allowOverlap="1" wp14:anchorId="32E6F2B7" wp14:editId="60FA14AB">
            <wp:simplePos x="0" y="0"/>
            <wp:positionH relativeFrom="column">
              <wp:posOffset>596900</wp:posOffset>
            </wp:positionH>
            <wp:positionV relativeFrom="paragraph">
              <wp:posOffset>3435350</wp:posOffset>
            </wp:positionV>
            <wp:extent cx="1200785" cy="3076575"/>
            <wp:effectExtent l="0" t="0" r="0" b="0"/>
            <wp:wrapNone/>
            <wp:docPr id="25"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0"/>
                    <pic:cNvPicPr>
                      <a:picLocks noChangeAspect="1"/>
                    </pic:cNvPicPr>
                  </pic:nvPicPr>
                  <pic:blipFill rotWithShape="1">
                    <a:blip r:embed="rId161" cstate="print">
                      <a:extLst>
                        <a:ext uri="{28A0092B-C50C-407E-A947-70E740481C1C}">
                          <a14:useLocalDpi xmlns:a14="http://schemas.microsoft.com/office/drawing/2010/main" val="0"/>
                        </a:ext>
                      </a:extLst>
                    </a:blip>
                    <a:srcRect l="32031" r="29781"/>
                    <a:stretch/>
                  </pic:blipFill>
                  <pic:spPr>
                    <a:xfrm>
                      <a:off x="0" y="0"/>
                      <a:ext cx="1200785" cy="3076575"/>
                    </a:xfrm>
                    <a:prstGeom prst="rect">
                      <a:avLst/>
                    </a:prstGeom>
                  </pic:spPr>
                </pic:pic>
              </a:graphicData>
            </a:graphic>
          </wp:anchor>
        </w:drawing>
      </w: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Pr="00AC0C3C" w:rsidRDefault="00784C56" w:rsidP="00784C56">
      <w:pPr>
        <w:rPr>
          <w:rFonts w:ascii="Times New Roman" w:hAnsi="Times New Roman" w:cs="Times New Roman"/>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A829AE" w:rsidP="00784C56">
      <w:pPr>
        <w:rPr>
          <w:rFonts w:ascii="Arial" w:hAnsi="Arial" w:cs="Arial"/>
          <w:b/>
          <w:sz w:val="28"/>
          <w:szCs w:val="28"/>
        </w:rPr>
      </w:pPr>
      <w:r w:rsidRPr="00AC0C3C">
        <w:rPr>
          <w:rFonts w:ascii="Times New Roman" w:hAnsi="Times New Roman" w:cs="Times New Roman"/>
          <w:noProof/>
          <w:lang w:val="cs-CZ" w:eastAsia="cs-CZ"/>
        </w:rPr>
        <w:drawing>
          <wp:anchor distT="0" distB="0" distL="114300" distR="114300" simplePos="0" relativeHeight="251673600" behindDoc="0" locked="0" layoutInCell="1" allowOverlap="1" wp14:anchorId="1B66A262" wp14:editId="4B70507C">
            <wp:simplePos x="0" y="0"/>
            <wp:positionH relativeFrom="column">
              <wp:posOffset>4274185</wp:posOffset>
            </wp:positionH>
            <wp:positionV relativeFrom="paragraph">
              <wp:posOffset>317500</wp:posOffset>
            </wp:positionV>
            <wp:extent cx="1057275" cy="3076575"/>
            <wp:effectExtent l="0" t="0" r="9525" b="9525"/>
            <wp:wrapNone/>
            <wp:docPr id="27"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2"/>
                    <pic:cNvPicPr>
                      <a:picLocks noChangeAspect="1"/>
                    </pic:cNvPicPr>
                  </pic:nvPicPr>
                  <pic:blipFill rotWithShape="1">
                    <a:blip r:embed="rId162" cstate="print">
                      <a:extLst>
                        <a:ext uri="{28A0092B-C50C-407E-A947-70E740481C1C}">
                          <a14:useLocalDpi xmlns:a14="http://schemas.microsoft.com/office/drawing/2010/main" val="0"/>
                        </a:ext>
                      </a:extLst>
                    </a:blip>
                    <a:srcRect l="34628" r="31744"/>
                    <a:stretch/>
                  </pic:blipFill>
                  <pic:spPr>
                    <a:xfrm>
                      <a:off x="0" y="0"/>
                      <a:ext cx="1057275" cy="3076575"/>
                    </a:xfrm>
                    <a:prstGeom prst="rect">
                      <a:avLst/>
                    </a:prstGeom>
                  </pic:spPr>
                </pic:pic>
              </a:graphicData>
            </a:graphic>
          </wp:anchor>
        </w:drawing>
      </w:r>
    </w:p>
    <w:p w:rsidR="00784C56" w:rsidRDefault="00A829AE" w:rsidP="00784C56">
      <w:pPr>
        <w:rPr>
          <w:rFonts w:ascii="Arial" w:hAnsi="Arial" w:cs="Arial"/>
          <w:b/>
          <w:sz w:val="28"/>
          <w:szCs w:val="28"/>
        </w:rPr>
      </w:pPr>
      <w:r w:rsidRPr="00AC0C3C">
        <w:rPr>
          <w:rFonts w:ascii="Times New Roman" w:hAnsi="Times New Roman" w:cs="Times New Roman"/>
          <w:noProof/>
          <w:lang w:val="cs-CZ" w:eastAsia="cs-CZ"/>
        </w:rPr>
        <w:drawing>
          <wp:anchor distT="0" distB="0" distL="114300" distR="114300" simplePos="0" relativeHeight="251672576" behindDoc="0" locked="0" layoutInCell="1" allowOverlap="1" wp14:anchorId="74F7DB2E" wp14:editId="63A0659A">
            <wp:simplePos x="0" y="0"/>
            <wp:positionH relativeFrom="column">
              <wp:posOffset>2437130</wp:posOffset>
            </wp:positionH>
            <wp:positionV relativeFrom="paragraph">
              <wp:posOffset>167005</wp:posOffset>
            </wp:positionV>
            <wp:extent cx="1160780" cy="3076575"/>
            <wp:effectExtent l="0" t="0" r="1270" b="9525"/>
            <wp:wrapNone/>
            <wp:docPr id="26"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pic:cNvPicPr>
                      <a:picLocks noChangeAspect="1"/>
                    </pic:cNvPicPr>
                  </pic:nvPicPr>
                  <pic:blipFill rotWithShape="1">
                    <a:blip r:embed="rId163" cstate="print">
                      <a:extLst>
                        <a:ext uri="{28A0092B-C50C-407E-A947-70E740481C1C}">
                          <a14:useLocalDpi xmlns:a14="http://schemas.microsoft.com/office/drawing/2010/main" val="0"/>
                        </a:ext>
                      </a:extLst>
                    </a:blip>
                    <a:srcRect l="32885" r="30210"/>
                    <a:stretch/>
                  </pic:blipFill>
                  <pic:spPr>
                    <a:xfrm>
                      <a:off x="0" y="0"/>
                      <a:ext cx="1160780"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DB3C6E" w:rsidRDefault="00DB3C6E" w:rsidP="00DB3C6E">
      <w:pPr>
        <w:spacing w:after="0" w:line="240" w:lineRule="auto"/>
        <w:jc w:val="both"/>
        <w:rPr>
          <w:rFonts w:ascii="Times New Roman" w:hAnsi="Times New Roman" w:cs="Times New Roman"/>
          <w:b/>
          <w:sz w:val="24"/>
          <w:szCs w:val="24"/>
        </w:rPr>
      </w:pPr>
    </w:p>
    <w:p w:rsidR="00784C56" w:rsidRPr="00DB3C6E" w:rsidRDefault="00784C56" w:rsidP="00DB3C6E">
      <w:pPr>
        <w:spacing w:after="0" w:line="240" w:lineRule="auto"/>
        <w:jc w:val="both"/>
        <w:rPr>
          <w:rFonts w:ascii="Times New Roman" w:hAnsi="Times New Roman" w:cs="Times New Roman"/>
        </w:rPr>
      </w:pPr>
      <w:r w:rsidRPr="00DB3C6E">
        <w:rPr>
          <w:rFonts w:ascii="Times New Roman" w:hAnsi="Times New Roman" w:cs="Times New Roman"/>
          <w:b/>
          <w:sz w:val="24"/>
          <w:szCs w:val="24"/>
        </w:rPr>
        <w:t xml:space="preserve">Figure S_MD3  </w:t>
      </w:r>
      <w:r w:rsidRPr="00DB3C6E">
        <w:rPr>
          <w:rFonts w:ascii="Times New Roman" w:hAnsi="Times New Roman" w:cs="Times New Roman"/>
        </w:rPr>
        <w:t xml:space="preserve">Molecular model of the host (α-CD) - guest (compound 3) complex. The 3D densities show the spatial distribution of prochiral atoms within MD simulations. </w:t>
      </w:r>
    </w:p>
    <w:p w:rsidR="00DB3C6E" w:rsidRPr="00DB3C6E" w:rsidRDefault="00DB3C6E" w:rsidP="00DB3C6E">
      <w:pPr>
        <w:spacing w:after="0" w:line="240" w:lineRule="auto"/>
        <w:jc w:val="both"/>
        <w:rPr>
          <w:rFonts w:ascii="Times New Roman" w:hAnsi="Times New Roman" w:cs="Times New Roman"/>
          <w:b/>
          <w:sz w:val="24"/>
          <w:szCs w:val="24"/>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lastRenderedPageBreak/>
        <w:drawing>
          <wp:anchor distT="0" distB="0" distL="114300" distR="114300" simplePos="0" relativeHeight="251674624" behindDoc="0" locked="0" layoutInCell="1" allowOverlap="1" wp14:anchorId="2ECC7872" wp14:editId="75356741">
            <wp:simplePos x="0" y="0"/>
            <wp:positionH relativeFrom="column">
              <wp:posOffset>0</wp:posOffset>
            </wp:positionH>
            <wp:positionV relativeFrom="paragraph">
              <wp:posOffset>0</wp:posOffset>
            </wp:positionV>
            <wp:extent cx="3145631" cy="307657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Pr>
          <w:noProof/>
          <w:lang w:val="cs-CZ" w:eastAsia="cs-CZ"/>
        </w:rPr>
        <w:drawing>
          <wp:anchor distT="0" distB="0" distL="114300" distR="114300" simplePos="0" relativeHeight="251675648" behindDoc="0" locked="0" layoutInCell="1" allowOverlap="1" wp14:anchorId="1CC73182" wp14:editId="20C31CAC">
            <wp:simplePos x="0" y="0"/>
            <wp:positionH relativeFrom="column">
              <wp:posOffset>3145155</wp:posOffset>
            </wp:positionH>
            <wp:positionV relativeFrom="paragraph">
              <wp:posOffset>0</wp:posOffset>
            </wp:positionV>
            <wp:extent cx="3145631" cy="3076575"/>
            <wp:effectExtent l="0" t="0" r="0" b="0"/>
            <wp:wrapNone/>
            <wp:docPr id="2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8D7D8D" w:rsidP="00784C56">
      <w:pPr>
        <w:rPr>
          <w:rFonts w:ascii="Arial" w:hAnsi="Arial" w:cs="Arial"/>
          <w:b/>
          <w:sz w:val="28"/>
          <w:szCs w:val="28"/>
        </w:rPr>
      </w:pPr>
      <w:r>
        <w:rPr>
          <w:noProof/>
          <w:lang w:val="cs-CZ" w:eastAsia="cs-CZ"/>
        </w:rPr>
        <w:drawing>
          <wp:anchor distT="0" distB="0" distL="114300" distR="114300" simplePos="0" relativeHeight="251676672" behindDoc="0" locked="0" layoutInCell="1" allowOverlap="1" wp14:anchorId="782FC128" wp14:editId="5B121118">
            <wp:simplePos x="0" y="0"/>
            <wp:positionH relativeFrom="column">
              <wp:posOffset>533400</wp:posOffset>
            </wp:positionH>
            <wp:positionV relativeFrom="paragraph">
              <wp:posOffset>15240</wp:posOffset>
            </wp:positionV>
            <wp:extent cx="1285875" cy="3076575"/>
            <wp:effectExtent l="0" t="0" r="9525" b="9525"/>
            <wp:wrapNone/>
            <wp:docPr id="2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rotWithShape="1">
                    <a:blip r:embed="rId166" cstate="print">
                      <a:extLst>
                        <a:ext uri="{28A0092B-C50C-407E-A947-70E740481C1C}">
                          <a14:useLocalDpi xmlns:a14="http://schemas.microsoft.com/office/drawing/2010/main" val="0"/>
                        </a:ext>
                      </a:extLst>
                    </a:blip>
                    <a:srcRect l="28666" r="30438"/>
                    <a:stretch/>
                  </pic:blipFill>
                  <pic:spPr>
                    <a:xfrm>
                      <a:off x="0" y="0"/>
                      <a:ext cx="1285875" cy="3076575"/>
                    </a:xfrm>
                    <a:prstGeom prst="rect">
                      <a:avLst/>
                    </a:prstGeom>
                  </pic:spPr>
                </pic:pic>
              </a:graphicData>
            </a:graphic>
          </wp:anchor>
        </w:drawing>
      </w:r>
      <w:r>
        <w:rPr>
          <w:noProof/>
          <w:lang w:val="cs-CZ" w:eastAsia="cs-CZ"/>
        </w:rPr>
        <w:drawing>
          <wp:anchor distT="0" distB="0" distL="114300" distR="114300" simplePos="0" relativeHeight="251677696" behindDoc="0" locked="0" layoutInCell="1" allowOverlap="1" wp14:anchorId="5F269F68" wp14:editId="67BE42E1">
            <wp:simplePos x="0" y="0"/>
            <wp:positionH relativeFrom="column">
              <wp:posOffset>2120900</wp:posOffset>
            </wp:positionH>
            <wp:positionV relativeFrom="paragraph">
              <wp:posOffset>15240</wp:posOffset>
            </wp:positionV>
            <wp:extent cx="1156335" cy="3076575"/>
            <wp:effectExtent l="0" t="0" r="5715" b="9525"/>
            <wp:wrapNone/>
            <wp:docPr id="3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rotWithShape="1">
                    <a:blip r:embed="rId167" cstate="print">
                      <a:extLst>
                        <a:ext uri="{28A0092B-C50C-407E-A947-70E740481C1C}">
                          <a14:useLocalDpi xmlns:a14="http://schemas.microsoft.com/office/drawing/2010/main" val="0"/>
                        </a:ext>
                      </a:extLst>
                    </a:blip>
                    <a:srcRect l="30594" r="32642"/>
                    <a:stretch/>
                  </pic:blipFill>
                  <pic:spPr>
                    <a:xfrm>
                      <a:off x="0" y="0"/>
                      <a:ext cx="1156335" cy="3076575"/>
                    </a:xfrm>
                    <a:prstGeom prst="rect">
                      <a:avLst/>
                    </a:prstGeom>
                  </pic:spPr>
                </pic:pic>
              </a:graphicData>
            </a:graphic>
          </wp:anchor>
        </w:drawing>
      </w:r>
      <w:r>
        <w:rPr>
          <w:noProof/>
          <w:lang w:val="cs-CZ" w:eastAsia="cs-CZ"/>
        </w:rPr>
        <w:drawing>
          <wp:anchor distT="0" distB="0" distL="114300" distR="114300" simplePos="0" relativeHeight="251678720" behindDoc="0" locked="0" layoutInCell="1" allowOverlap="1" wp14:anchorId="09189360" wp14:editId="0EDA70FE">
            <wp:simplePos x="0" y="0"/>
            <wp:positionH relativeFrom="column">
              <wp:posOffset>3667760</wp:posOffset>
            </wp:positionH>
            <wp:positionV relativeFrom="paragraph">
              <wp:posOffset>15413</wp:posOffset>
            </wp:positionV>
            <wp:extent cx="1734185" cy="3076575"/>
            <wp:effectExtent l="0" t="0" r="0" b="9525"/>
            <wp:wrapNone/>
            <wp:docPr id="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8"/>
                    <pic:cNvPicPr>
                      <a:picLocks noChangeAspect="1"/>
                    </pic:cNvPicPr>
                  </pic:nvPicPr>
                  <pic:blipFill rotWithShape="1">
                    <a:blip r:embed="rId168" cstate="print">
                      <a:extLst>
                        <a:ext uri="{28A0092B-C50C-407E-A947-70E740481C1C}">
                          <a14:useLocalDpi xmlns:a14="http://schemas.microsoft.com/office/drawing/2010/main" val="0"/>
                        </a:ext>
                      </a:extLst>
                    </a:blip>
                    <a:srcRect l="21836" r="23018"/>
                    <a:stretch/>
                  </pic:blipFill>
                  <pic:spPr>
                    <a:xfrm>
                      <a:off x="0" y="0"/>
                      <a:ext cx="1734185"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8D7D8D" w:rsidRDefault="008D7D8D" w:rsidP="00BB5682">
      <w:pPr>
        <w:spacing w:after="0" w:line="240" w:lineRule="auto"/>
        <w:jc w:val="both"/>
        <w:rPr>
          <w:rFonts w:ascii="Times New Roman" w:hAnsi="Times New Roman" w:cs="Times New Roman"/>
          <w:b/>
        </w:rPr>
      </w:pPr>
    </w:p>
    <w:p w:rsidR="008D7D8D" w:rsidRDefault="008D7D8D" w:rsidP="00BB5682">
      <w:pPr>
        <w:spacing w:after="0" w:line="240" w:lineRule="auto"/>
        <w:jc w:val="both"/>
        <w:rPr>
          <w:rFonts w:ascii="Times New Roman" w:hAnsi="Times New Roman" w:cs="Times New Roman"/>
          <w:b/>
        </w:rPr>
      </w:pPr>
    </w:p>
    <w:p w:rsidR="00784C56" w:rsidRPr="00BB5682" w:rsidRDefault="00784C56" w:rsidP="00BB5682">
      <w:pPr>
        <w:spacing w:after="0" w:line="240" w:lineRule="auto"/>
        <w:jc w:val="both"/>
        <w:rPr>
          <w:rFonts w:ascii="Times New Roman" w:hAnsi="Times New Roman" w:cs="Times New Roman"/>
        </w:rPr>
      </w:pPr>
      <w:r w:rsidRPr="00BB5682">
        <w:rPr>
          <w:rFonts w:ascii="Times New Roman" w:hAnsi="Times New Roman" w:cs="Times New Roman"/>
          <w:b/>
        </w:rPr>
        <w:t xml:space="preserve">Figure S_MD4  </w:t>
      </w:r>
      <w:r w:rsidRPr="00BB5682">
        <w:rPr>
          <w:rFonts w:ascii="Times New Roman" w:hAnsi="Times New Roman" w:cs="Times New Roman"/>
        </w:rPr>
        <w:t xml:space="preserve">Molecular model of the host (α-CD) - guest (compound 4) complex. The 3D densities show the spatial distribution of prochiral atoms within MD simulations. </w:t>
      </w:r>
    </w:p>
    <w:p w:rsidR="00784C56" w:rsidRDefault="00784C56" w:rsidP="00784C56">
      <w:pPr>
        <w:rPr>
          <w:rFonts w:ascii="Arial" w:hAnsi="Arial" w:cs="Arial"/>
          <w:b/>
          <w:sz w:val="28"/>
          <w:szCs w:val="28"/>
        </w:rPr>
      </w:pPr>
    </w:p>
    <w:p w:rsidR="00BB5682" w:rsidRDefault="00BB5682"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79744" behindDoc="0" locked="0" layoutInCell="1" allowOverlap="1" wp14:anchorId="6D2D6CB4" wp14:editId="02B02A95">
            <wp:simplePos x="0" y="0"/>
            <wp:positionH relativeFrom="column">
              <wp:posOffset>-419100</wp:posOffset>
            </wp:positionH>
            <wp:positionV relativeFrom="paragraph">
              <wp:posOffset>-57150</wp:posOffset>
            </wp:positionV>
            <wp:extent cx="3385820" cy="3088640"/>
            <wp:effectExtent l="0" t="0" r="5080" b="0"/>
            <wp:wrapNone/>
            <wp:docPr id="3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3385820" cy="3088640"/>
                    </a:xfrm>
                    <a:prstGeom prst="rect">
                      <a:avLst/>
                    </a:prstGeom>
                  </pic:spPr>
                </pic:pic>
              </a:graphicData>
            </a:graphic>
          </wp:anchor>
        </w:drawing>
      </w:r>
      <w:r>
        <w:rPr>
          <w:noProof/>
          <w:lang w:val="cs-CZ" w:eastAsia="cs-CZ"/>
        </w:rPr>
        <w:drawing>
          <wp:anchor distT="0" distB="0" distL="114300" distR="114300" simplePos="0" relativeHeight="251680768" behindDoc="0" locked="0" layoutInCell="1" allowOverlap="1" wp14:anchorId="3B5E4CE7" wp14:editId="2BB90B4B">
            <wp:simplePos x="0" y="0"/>
            <wp:positionH relativeFrom="column">
              <wp:posOffset>2966720</wp:posOffset>
            </wp:positionH>
            <wp:positionV relativeFrom="paragraph">
              <wp:posOffset>-57150</wp:posOffset>
            </wp:positionV>
            <wp:extent cx="3386138" cy="3088958"/>
            <wp:effectExtent l="0" t="0" r="5080" b="0"/>
            <wp:wrapNone/>
            <wp:docPr id="3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3386138" cy="3088958"/>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83840" behindDoc="0" locked="0" layoutInCell="1" allowOverlap="1" wp14:anchorId="74F310C3" wp14:editId="2BD704D9">
            <wp:simplePos x="0" y="0"/>
            <wp:positionH relativeFrom="column">
              <wp:posOffset>3559175</wp:posOffset>
            </wp:positionH>
            <wp:positionV relativeFrom="paragraph">
              <wp:posOffset>10795</wp:posOffset>
            </wp:positionV>
            <wp:extent cx="1500505" cy="3088640"/>
            <wp:effectExtent l="0" t="0" r="4445" b="0"/>
            <wp:wrapNone/>
            <wp:docPr id="3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rotWithShape="1">
                    <a:blip r:embed="rId171" cstate="print">
                      <a:extLst>
                        <a:ext uri="{28A0092B-C50C-407E-A947-70E740481C1C}">
                          <a14:useLocalDpi xmlns:a14="http://schemas.microsoft.com/office/drawing/2010/main" val="0"/>
                        </a:ext>
                      </a:extLst>
                    </a:blip>
                    <a:srcRect l="27354" r="28327"/>
                    <a:stretch/>
                  </pic:blipFill>
                  <pic:spPr>
                    <a:xfrm>
                      <a:off x="0" y="0"/>
                      <a:ext cx="1500505" cy="3088640"/>
                    </a:xfrm>
                    <a:prstGeom prst="rect">
                      <a:avLst/>
                    </a:prstGeom>
                  </pic:spPr>
                </pic:pic>
              </a:graphicData>
            </a:graphic>
          </wp:anchor>
        </w:drawing>
      </w:r>
      <w:r>
        <w:rPr>
          <w:noProof/>
          <w:lang w:val="cs-CZ" w:eastAsia="cs-CZ"/>
        </w:rPr>
        <w:drawing>
          <wp:anchor distT="0" distB="0" distL="114300" distR="114300" simplePos="0" relativeHeight="251682816" behindDoc="0" locked="0" layoutInCell="1" allowOverlap="1" wp14:anchorId="72E1C3FB" wp14:editId="5A287B81">
            <wp:simplePos x="0" y="0"/>
            <wp:positionH relativeFrom="column">
              <wp:posOffset>2261235</wp:posOffset>
            </wp:positionH>
            <wp:positionV relativeFrom="paragraph">
              <wp:posOffset>10795</wp:posOffset>
            </wp:positionV>
            <wp:extent cx="995045" cy="3088640"/>
            <wp:effectExtent l="0" t="0" r="0" b="0"/>
            <wp:wrapNone/>
            <wp:docPr id="3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rotWithShape="1">
                    <a:blip r:embed="rId172" cstate="print">
                      <a:extLst>
                        <a:ext uri="{28A0092B-C50C-407E-A947-70E740481C1C}">
                          <a14:useLocalDpi xmlns:a14="http://schemas.microsoft.com/office/drawing/2010/main" val="0"/>
                        </a:ext>
                      </a:extLst>
                    </a:blip>
                    <a:srcRect l="34648" r="35965"/>
                    <a:stretch/>
                  </pic:blipFill>
                  <pic:spPr>
                    <a:xfrm>
                      <a:off x="0" y="0"/>
                      <a:ext cx="995045" cy="3088640"/>
                    </a:xfrm>
                    <a:prstGeom prst="rect">
                      <a:avLst/>
                    </a:prstGeom>
                  </pic:spPr>
                </pic:pic>
              </a:graphicData>
            </a:graphic>
          </wp:anchor>
        </w:drawing>
      </w:r>
      <w:r>
        <w:rPr>
          <w:noProof/>
          <w:lang w:val="cs-CZ" w:eastAsia="cs-CZ"/>
        </w:rPr>
        <w:drawing>
          <wp:anchor distT="0" distB="0" distL="114300" distR="114300" simplePos="0" relativeHeight="251681792" behindDoc="0" locked="0" layoutInCell="1" allowOverlap="1" wp14:anchorId="5E16DF80" wp14:editId="2E8910F6">
            <wp:simplePos x="0" y="0"/>
            <wp:positionH relativeFrom="column">
              <wp:posOffset>869950</wp:posOffset>
            </wp:positionH>
            <wp:positionV relativeFrom="paragraph">
              <wp:posOffset>10795</wp:posOffset>
            </wp:positionV>
            <wp:extent cx="1091894" cy="3088958"/>
            <wp:effectExtent l="0" t="0" r="0" b="0"/>
            <wp:wrapNone/>
            <wp:docPr id="3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73" cstate="print">
                      <a:extLst>
                        <a:ext uri="{28A0092B-C50C-407E-A947-70E740481C1C}">
                          <a14:useLocalDpi xmlns:a14="http://schemas.microsoft.com/office/drawing/2010/main" val="0"/>
                        </a:ext>
                      </a:extLst>
                    </a:blip>
                    <a:srcRect l="33274" r="34480"/>
                    <a:stretch/>
                  </pic:blipFill>
                  <pic:spPr>
                    <a:xfrm>
                      <a:off x="0" y="0"/>
                      <a:ext cx="1091894" cy="3088958"/>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4856B0" w:rsidRDefault="004856B0"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784C56" w:rsidRPr="00BB5682" w:rsidRDefault="00784C56" w:rsidP="00BB5682">
      <w:pPr>
        <w:spacing w:after="0" w:line="240" w:lineRule="auto"/>
        <w:jc w:val="both"/>
        <w:rPr>
          <w:rFonts w:ascii="Times New Roman" w:hAnsi="Times New Roman" w:cs="Times New Roman"/>
        </w:rPr>
      </w:pPr>
      <w:r w:rsidRPr="00BB5682">
        <w:rPr>
          <w:rFonts w:ascii="Times New Roman" w:hAnsi="Times New Roman" w:cs="Times New Roman"/>
          <w:b/>
        </w:rPr>
        <w:t>Figure S_MD5</w:t>
      </w:r>
      <w:r w:rsidRPr="00BB5682">
        <w:rPr>
          <w:rFonts w:ascii="Times New Roman" w:hAnsi="Times New Roman" w:cs="Times New Roman"/>
        </w:rPr>
        <w:t xml:space="preserve">  Molecular model of the host (</w:t>
      </w:r>
      <w:r w:rsidR="008D4927" w:rsidRPr="00BB5682">
        <w:rPr>
          <w:rFonts w:ascii="Times New Roman" w:hAnsi="Times New Roman" w:cs="Times New Roman"/>
        </w:rPr>
        <w:t>β</w:t>
      </w:r>
      <w:r w:rsidRPr="00BB5682">
        <w:rPr>
          <w:rFonts w:ascii="Times New Roman" w:hAnsi="Times New Roman" w:cs="Times New Roman"/>
        </w:rPr>
        <w:t xml:space="preserve">-CD) - guest (compound 4) complex. The 3D densities show the spatial distribution of prochiral atoms within MD simulations. </w:t>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85888" behindDoc="0" locked="0" layoutInCell="1" allowOverlap="1" wp14:anchorId="5B5C7094" wp14:editId="0457B4FC">
            <wp:simplePos x="0" y="0"/>
            <wp:positionH relativeFrom="column">
              <wp:posOffset>2973705</wp:posOffset>
            </wp:positionH>
            <wp:positionV relativeFrom="paragraph">
              <wp:posOffset>8890</wp:posOffset>
            </wp:positionV>
            <wp:extent cx="3469005" cy="3228975"/>
            <wp:effectExtent l="0" t="0" r="0" b="0"/>
            <wp:wrapNone/>
            <wp:docPr id="3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469005" cy="3228975"/>
                    </a:xfrm>
                    <a:prstGeom prst="rect">
                      <a:avLst/>
                    </a:prstGeom>
                  </pic:spPr>
                </pic:pic>
              </a:graphicData>
            </a:graphic>
          </wp:anchor>
        </w:drawing>
      </w:r>
      <w:r>
        <w:rPr>
          <w:noProof/>
          <w:lang w:val="cs-CZ" w:eastAsia="cs-CZ"/>
        </w:rPr>
        <w:drawing>
          <wp:anchor distT="0" distB="0" distL="114300" distR="114300" simplePos="0" relativeHeight="251684864" behindDoc="0" locked="0" layoutInCell="1" allowOverlap="1" wp14:anchorId="33C6EB82" wp14:editId="7145AA66">
            <wp:simplePos x="0" y="0"/>
            <wp:positionH relativeFrom="column">
              <wp:posOffset>-495300</wp:posOffset>
            </wp:positionH>
            <wp:positionV relativeFrom="paragraph">
              <wp:posOffset>8890</wp:posOffset>
            </wp:positionV>
            <wp:extent cx="3469481" cy="3228975"/>
            <wp:effectExtent l="0" t="0" r="0" b="0"/>
            <wp:wrapNone/>
            <wp:docPr id="3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469481" cy="32289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B41163" w:rsidP="00784C56">
      <w:pPr>
        <w:rPr>
          <w:rFonts w:ascii="Arial" w:hAnsi="Arial" w:cs="Arial"/>
          <w:b/>
          <w:sz w:val="28"/>
          <w:szCs w:val="28"/>
        </w:rPr>
      </w:pPr>
      <w:r>
        <w:rPr>
          <w:noProof/>
          <w:lang w:val="cs-CZ" w:eastAsia="cs-CZ"/>
        </w:rPr>
        <w:drawing>
          <wp:anchor distT="0" distB="0" distL="114300" distR="114300" simplePos="0" relativeHeight="251688960" behindDoc="0" locked="0" layoutInCell="1" allowOverlap="1" wp14:anchorId="2772BE04" wp14:editId="77F07159">
            <wp:simplePos x="0" y="0"/>
            <wp:positionH relativeFrom="column">
              <wp:posOffset>3712845</wp:posOffset>
            </wp:positionH>
            <wp:positionV relativeFrom="paragraph">
              <wp:posOffset>113665</wp:posOffset>
            </wp:positionV>
            <wp:extent cx="1308735" cy="3228975"/>
            <wp:effectExtent l="0" t="0" r="5715" b="9525"/>
            <wp:wrapNone/>
            <wp:docPr id="4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rotWithShape="1">
                    <a:blip r:embed="rId176" cstate="print">
                      <a:extLst>
                        <a:ext uri="{28A0092B-C50C-407E-A947-70E740481C1C}">
                          <a14:useLocalDpi xmlns:a14="http://schemas.microsoft.com/office/drawing/2010/main" val="0"/>
                        </a:ext>
                      </a:extLst>
                    </a:blip>
                    <a:srcRect l="32972" r="29303"/>
                    <a:stretch/>
                  </pic:blipFill>
                  <pic:spPr>
                    <a:xfrm>
                      <a:off x="0" y="0"/>
                      <a:ext cx="1308735" cy="3228975"/>
                    </a:xfrm>
                    <a:prstGeom prst="rect">
                      <a:avLst/>
                    </a:prstGeom>
                  </pic:spPr>
                </pic:pic>
              </a:graphicData>
            </a:graphic>
          </wp:anchor>
        </w:drawing>
      </w:r>
      <w:r>
        <w:rPr>
          <w:noProof/>
          <w:lang w:val="cs-CZ" w:eastAsia="cs-CZ"/>
        </w:rPr>
        <w:drawing>
          <wp:anchor distT="0" distB="0" distL="114300" distR="114300" simplePos="0" relativeHeight="251686912" behindDoc="0" locked="0" layoutInCell="1" allowOverlap="1" wp14:anchorId="18A6F289" wp14:editId="57B31F66">
            <wp:simplePos x="0" y="0"/>
            <wp:positionH relativeFrom="column">
              <wp:posOffset>914400</wp:posOffset>
            </wp:positionH>
            <wp:positionV relativeFrom="paragraph">
              <wp:posOffset>56515</wp:posOffset>
            </wp:positionV>
            <wp:extent cx="999490" cy="3228975"/>
            <wp:effectExtent l="0" t="0" r="0" b="9525"/>
            <wp:wrapNone/>
            <wp:docPr id="3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77" cstate="print">
                      <a:extLst>
                        <a:ext uri="{28A0092B-C50C-407E-A947-70E740481C1C}">
                          <a14:useLocalDpi xmlns:a14="http://schemas.microsoft.com/office/drawing/2010/main" val="0"/>
                        </a:ext>
                      </a:extLst>
                    </a:blip>
                    <a:srcRect l="36517" r="34673"/>
                    <a:stretch/>
                  </pic:blipFill>
                  <pic:spPr>
                    <a:xfrm>
                      <a:off x="0" y="0"/>
                      <a:ext cx="999490" cy="3228975"/>
                    </a:xfrm>
                    <a:prstGeom prst="rect">
                      <a:avLst/>
                    </a:prstGeom>
                  </pic:spPr>
                </pic:pic>
              </a:graphicData>
            </a:graphic>
          </wp:anchor>
        </w:drawing>
      </w: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87936" behindDoc="0" locked="0" layoutInCell="1" allowOverlap="1" wp14:anchorId="0DC87DA6" wp14:editId="5F890ADE">
            <wp:simplePos x="0" y="0"/>
            <wp:positionH relativeFrom="column">
              <wp:posOffset>2312670</wp:posOffset>
            </wp:positionH>
            <wp:positionV relativeFrom="paragraph">
              <wp:posOffset>1270</wp:posOffset>
            </wp:positionV>
            <wp:extent cx="904875" cy="3228975"/>
            <wp:effectExtent l="0" t="0" r="9525" b="0"/>
            <wp:wrapNone/>
            <wp:docPr id="3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rotWithShape="1">
                    <a:blip r:embed="rId178" cstate="print">
                      <a:extLst>
                        <a:ext uri="{28A0092B-C50C-407E-A947-70E740481C1C}">
                          <a14:useLocalDpi xmlns:a14="http://schemas.microsoft.com/office/drawing/2010/main" val="0"/>
                        </a:ext>
                      </a:extLst>
                    </a:blip>
                    <a:srcRect l="38463" r="35440"/>
                    <a:stretch/>
                  </pic:blipFill>
                  <pic:spPr>
                    <a:xfrm>
                      <a:off x="0" y="0"/>
                      <a:ext cx="904875" cy="32289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784C56" w:rsidRPr="00BB5682" w:rsidRDefault="00784C56" w:rsidP="00BB5682">
      <w:pPr>
        <w:spacing w:after="0" w:line="240" w:lineRule="auto"/>
        <w:jc w:val="both"/>
        <w:rPr>
          <w:rFonts w:ascii="Times New Roman" w:hAnsi="Times New Roman" w:cs="Times New Roman"/>
        </w:rPr>
      </w:pPr>
      <w:r w:rsidRPr="00BB5682">
        <w:rPr>
          <w:rFonts w:ascii="Times New Roman" w:hAnsi="Times New Roman" w:cs="Times New Roman"/>
          <w:b/>
        </w:rPr>
        <w:t>Figure S_MD6</w:t>
      </w:r>
      <w:r w:rsidRPr="00BB5682">
        <w:rPr>
          <w:rFonts w:ascii="Times New Roman" w:hAnsi="Times New Roman" w:cs="Times New Roman"/>
        </w:rPr>
        <w:t xml:space="preserve">  Molecular model of the host (</w:t>
      </w:r>
      <w:r w:rsidR="008D4927" w:rsidRPr="00BB5682">
        <w:rPr>
          <w:rFonts w:ascii="Times New Roman" w:hAnsi="Times New Roman" w:cs="Times New Roman"/>
        </w:rPr>
        <w:t>γ</w:t>
      </w:r>
      <w:r w:rsidR="00BB234E" w:rsidRPr="00BB5682">
        <w:rPr>
          <w:rFonts w:ascii="Times New Roman" w:hAnsi="Times New Roman" w:cs="Times New Roman"/>
        </w:rPr>
        <w:t xml:space="preserve"> </w:t>
      </w:r>
      <w:r w:rsidRPr="00BB5682">
        <w:rPr>
          <w:rFonts w:ascii="Times New Roman" w:hAnsi="Times New Roman" w:cs="Times New Roman"/>
        </w:rPr>
        <w:t xml:space="preserve">-CD) - guest (compound 4) complex. The 3D densities show the spatial distribution of prochiral atoms within MD simulations. </w:t>
      </w:r>
    </w:p>
    <w:p w:rsidR="00B41163" w:rsidRDefault="00B41163" w:rsidP="00784C56">
      <w:pPr>
        <w:pStyle w:val="FigureCaption"/>
        <w:jc w:val="left"/>
        <w:rPr>
          <w:rFonts w:ascii="Times New Roman" w:hAnsi="Times New Roman"/>
          <w:sz w:val="22"/>
          <w:szCs w:val="22"/>
          <w:lang w:val="en-US"/>
        </w:rPr>
      </w:pPr>
    </w:p>
    <w:p w:rsidR="00BB5682" w:rsidRPr="00ED10B4" w:rsidRDefault="00BB5682" w:rsidP="00784C56">
      <w:pPr>
        <w:pStyle w:val="FigureCaption"/>
        <w:jc w:val="left"/>
        <w:rPr>
          <w:rFonts w:ascii="Times New Roman" w:hAnsi="Times New Roman"/>
          <w:sz w:val="22"/>
          <w:szCs w:val="22"/>
          <w:lang w:val="en-US"/>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89984" behindDoc="0" locked="0" layoutInCell="1" allowOverlap="1" wp14:anchorId="5E3951A0" wp14:editId="57FD4F59">
            <wp:simplePos x="0" y="0"/>
            <wp:positionH relativeFrom="column">
              <wp:posOffset>0</wp:posOffset>
            </wp:positionH>
            <wp:positionV relativeFrom="paragraph">
              <wp:posOffset>0</wp:posOffset>
            </wp:positionV>
            <wp:extent cx="3145631" cy="3076575"/>
            <wp:effectExtent l="0" t="0" r="0" b="0"/>
            <wp:wrapNone/>
            <wp:docPr id="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Pr>
          <w:noProof/>
          <w:lang w:val="cs-CZ" w:eastAsia="cs-CZ"/>
        </w:rPr>
        <w:drawing>
          <wp:anchor distT="0" distB="0" distL="114300" distR="114300" simplePos="0" relativeHeight="251691008" behindDoc="0" locked="0" layoutInCell="1" allowOverlap="1" wp14:anchorId="2BD9FC93" wp14:editId="64BB54D0">
            <wp:simplePos x="0" y="0"/>
            <wp:positionH relativeFrom="column">
              <wp:posOffset>3145155</wp:posOffset>
            </wp:positionH>
            <wp:positionV relativeFrom="paragraph">
              <wp:posOffset>0</wp:posOffset>
            </wp:positionV>
            <wp:extent cx="3145631" cy="3076575"/>
            <wp:effectExtent l="0" t="0" r="0" b="0"/>
            <wp:wrapNone/>
            <wp:docPr id="4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184337" w:rsidP="00784C56">
      <w:pPr>
        <w:rPr>
          <w:rFonts w:ascii="Arial" w:hAnsi="Arial" w:cs="Arial"/>
          <w:b/>
          <w:sz w:val="28"/>
          <w:szCs w:val="28"/>
        </w:rPr>
      </w:pPr>
      <w:r>
        <w:rPr>
          <w:noProof/>
          <w:lang w:val="cs-CZ" w:eastAsia="cs-CZ"/>
        </w:rPr>
        <w:drawing>
          <wp:anchor distT="0" distB="0" distL="114300" distR="114300" simplePos="0" relativeHeight="251693056" behindDoc="0" locked="0" layoutInCell="1" allowOverlap="1" wp14:anchorId="7A1AABB5" wp14:editId="6C3A4506">
            <wp:simplePos x="0" y="0"/>
            <wp:positionH relativeFrom="column">
              <wp:posOffset>2145665</wp:posOffset>
            </wp:positionH>
            <wp:positionV relativeFrom="paragraph">
              <wp:posOffset>320040</wp:posOffset>
            </wp:positionV>
            <wp:extent cx="1510030" cy="3076575"/>
            <wp:effectExtent l="0" t="0" r="0" b="9525"/>
            <wp:wrapNone/>
            <wp:docPr id="4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181" cstate="print">
                      <a:extLst>
                        <a:ext uri="{28A0092B-C50C-407E-A947-70E740481C1C}">
                          <a14:useLocalDpi xmlns:a14="http://schemas.microsoft.com/office/drawing/2010/main" val="0"/>
                        </a:ext>
                      </a:extLst>
                    </a:blip>
                    <a:srcRect l="28409" r="23570"/>
                    <a:stretch/>
                  </pic:blipFill>
                  <pic:spPr>
                    <a:xfrm>
                      <a:off x="0" y="0"/>
                      <a:ext cx="1510030" cy="3076575"/>
                    </a:xfrm>
                    <a:prstGeom prst="rect">
                      <a:avLst/>
                    </a:prstGeom>
                  </pic:spPr>
                </pic:pic>
              </a:graphicData>
            </a:graphic>
          </wp:anchor>
        </w:drawing>
      </w:r>
      <w:r>
        <w:rPr>
          <w:noProof/>
          <w:lang w:val="cs-CZ" w:eastAsia="cs-CZ"/>
        </w:rPr>
        <w:drawing>
          <wp:anchor distT="0" distB="0" distL="114300" distR="114300" simplePos="0" relativeHeight="251692032" behindDoc="0" locked="0" layoutInCell="1" allowOverlap="1" wp14:anchorId="01B19F5C" wp14:editId="163B4033">
            <wp:simplePos x="0" y="0"/>
            <wp:positionH relativeFrom="column">
              <wp:posOffset>527050</wp:posOffset>
            </wp:positionH>
            <wp:positionV relativeFrom="paragraph">
              <wp:posOffset>81280</wp:posOffset>
            </wp:positionV>
            <wp:extent cx="1039495" cy="3076575"/>
            <wp:effectExtent l="0" t="0" r="8255" b="9525"/>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82" cstate="print">
                      <a:extLst>
                        <a:ext uri="{28A0092B-C50C-407E-A947-70E740481C1C}">
                          <a14:useLocalDpi xmlns:a14="http://schemas.microsoft.com/office/drawing/2010/main" val="0"/>
                        </a:ext>
                      </a:extLst>
                    </a:blip>
                    <a:srcRect l="35020" r="31921"/>
                    <a:stretch/>
                  </pic:blipFill>
                  <pic:spPr>
                    <a:xfrm>
                      <a:off x="0" y="0"/>
                      <a:ext cx="1039495" cy="3076575"/>
                    </a:xfrm>
                    <a:prstGeom prst="rect">
                      <a:avLst/>
                    </a:prstGeom>
                  </pic:spPr>
                </pic:pic>
              </a:graphicData>
            </a:graphic>
          </wp:anchor>
        </w:drawing>
      </w:r>
      <w:r>
        <w:rPr>
          <w:noProof/>
          <w:lang w:val="cs-CZ" w:eastAsia="cs-CZ"/>
        </w:rPr>
        <w:drawing>
          <wp:anchor distT="0" distB="0" distL="114300" distR="114300" simplePos="0" relativeHeight="251694080" behindDoc="0" locked="0" layoutInCell="1" allowOverlap="1" wp14:anchorId="1276E434" wp14:editId="761D5D74">
            <wp:simplePos x="0" y="0"/>
            <wp:positionH relativeFrom="column">
              <wp:posOffset>4235450</wp:posOffset>
            </wp:positionH>
            <wp:positionV relativeFrom="paragraph">
              <wp:posOffset>205567</wp:posOffset>
            </wp:positionV>
            <wp:extent cx="1174115" cy="3076575"/>
            <wp:effectExtent l="0" t="0" r="6985" b="9525"/>
            <wp:wrapNone/>
            <wp:docPr id="4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83" cstate="print">
                      <a:extLst>
                        <a:ext uri="{28A0092B-C50C-407E-A947-70E740481C1C}">
                          <a14:useLocalDpi xmlns:a14="http://schemas.microsoft.com/office/drawing/2010/main" val="0"/>
                        </a:ext>
                      </a:extLst>
                    </a:blip>
                    <a:srcRect l="33470" r="29196"/>
                    <a:stretch/>
                  </pic:blipFill>
                  <pic:spPr>
                    <a:xfrm>
                      <a:off x="0" y="0"/>
                      <a:ext cx="1174115"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5F435F" w:rsidRDefault="005F435F" w:rsidP="00784C56">
      <w:pPr>
        <w:pStyle w:val="FigureCaption"/>
        <w:jc w:val="left"/>
        <w:rPr>
          <w:b/>
          <w:sz w:val="22"/>
          <w:szCs w:val="22"/>
          <w:lang w:val="en-US"/>
        </w:rPr>
      </w:pPr>
    </w:p>
    <w:p w:rsidR="00DB3C6E" w:rsidRDefault="00DB3C6E" w:rsidP="00784C56">
      <w:pPr>
        <w:pStyle w:val="FigureCaption"/>
        <w:jc w:val="left"/>
        <w:rPr>
          <w:b/>
          <w:sz w:val="22"/>
          <w:szCs w:val="22"/>
          <w:lang w:val="en-US"/>
        </w:rPr>
      </w:pPr>
    </w:p>
    <w:p w:rsidR="00784C56" w:rsidRPr="00BB5682" w:rsidRDefault="00784C56" w:rsidP="00BB5682">
      <w:pPr>
        <w:spacing w:after="0" w:line="240" w:lineRule="auto"/>
        <w:jc w:val="both"/>
        <w:rPr>
          <w:rFonts w:ascii="Times New Roman" w:hAnsi="Times New Roman"/>
        </w:rPr>
      </w:pPr>
      <w:r w:rsidRPr="00BB5682">
        <w:rPr>
          <w:rFonts w:ascii="Times New Roman" w:hAnsi="Times New Roman" w:cs="Times New Roman"/>
          <w:b/>
        </w:rPr>
        <w:t>Figure S_MD7</w:t>
      </w:r>
      <w:r w:rsidRPr="00BB5682">
        <w:rPr>
          <w:rFonts w:ascii="Times New Roman" w:hAnsi="Times New Roman" w:cs="Times New Roman"/>
        </w:rPr>
        <w:t xml:space="preserve">  Molecular model of the host (α-CD) - guest (compound 5) complex. The 3D densities show the spatial distribution of prochiral atoms within MD simulations.</w:t>
      </w:r>
      <w:r w:rsidRPr="00BB5682">
        <w:rPr>
          <w:rFonts w:ascii="Times New Roman" w:hAnsi="Times New Roman"/>
        </w:rPr>
        <w:t xml:space="preserve"> </w:t>
      </w:r>
    </w:p>
    <w:p w:rsidR="00784C56" w:rsidRDefault="00784C56" w:rsidP="00784C56">
      <w:pPr>
        <w:rPr>
          <w:rFonts w:ascii="Arial" w:hAnsi="Arial" w:cs="Arial"/>
          <w:b/>
          <w:sz w:val="28"/>
          <w:szCs w:val="28"/>
        </w:rPr>
      </w:pPr>
    </w:p>
    <w:p w:rsidR="00BB5682" w:rsidRDefault="00BB5682"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95104" behindDoc="0" locked="0" layoutInCell="1" allowOverlap="1" wp14:anchorId="5F971EAE" wp14:editId="4380D6A6">
            <wp:simplePos x="0" y="0"/>
            <wp:positionH relativeFrom="column">
              <wp:posOffset>0</wp:posOffset>
            </wp:positionH>
            <wp:positionV relativeFrom="paragraph">
              <wp:posOffset>0</wp:posOffset>
            </wp:positionV>
            <wp:extent cx="3145631" cy="3076575"/>
            <wp:effectExtent l="0" t="0" r="0" b="0"/>
            <wp:wrapNone/>
            <wp:docPr id="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Pr>
          <w:noProof/>
          <w:lang w:val="cs-CZ" w:eastAsia="cs-CZ"/>
        </w:rPr>
        <w:drawing>
          <wp:anchor distT="0" distB="0" distL="114300" distR="114300" simplePos="0" relativeHeight="251696128" behindDoc="0" locked="0" layoutInCell="1" allowOverlap="1" wp14:anchorId="40B76530" wp14:editId="56B1B5D5">
            <wp:simplePos x="0" y="0"/>
            <wp:positionH relativeFrom="column">
              <wp:posOffset>3145155</wp:posOffset>
            </wp:positionH>
            <wp:positionV relativeFrom="paragraph">
              <wp:posOffset>0</wp:posOffset>
            </wp:positionV>
            <wp:extent cx="3145631" cy="3076575"/>
            <wp:effectExtent l="0" t="0" r="0" b="0"/>
            <wp:wrapNone/>
            <wp:docPr id="4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697152" behindDoc="0" locked="0" layoutInCell="1" allowOverlap="1" wp14:anchorId="7A998C95" wp14:editId="6FB33905">
            <wp:simplePos x="0" y="0"/>
            <wp:positionH relativeFrom="column">
              <wp:posOffset>825500</wp:posOffset>
            </wp:positionH>
            <wp:positionV relativeFrom="paragraph">
              <wp:posOffset>0</wp:posOffset>
            </wp:positionV>
            <wp:extent cx="1183005" cy="3076575"/>
            <wp:effectExtent l="0" t="0" r="0" b="0"/>
            <wp:wrapNone/>
            <wp:docPr id="4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86" cstate="print">
                      <a:extLst>
                        <a:ext uri="{28A0092B-C50C-407E-A947-70E740481C1C}">
                          <a14:useLocalDpi xmlns:a14="http://schemas.microsoft.com/office/drawing/2010/main" val="0"/>
                        </a:ext>
                      </a:extLst>
                    </a:blip>
                    <a:srcRect l="32020" r="30362"/>
                    <a:stretch/>
                  </pic:blipFill>
                  <pic:spPr>
                    <a:xfrm>
                      <a:off x="0" y="0"/>
                      <a:ext cx="1183005" cy="3076575"/>
                    </a:xfrm>
                    <a:prstGeom prst="rect">
                      <a:avLst/>
                    </a:prstGeom>
                  </pic:spPr>
                </pic:pic>
              </a:graphicData>
            </a:graphic>
          </wp:anchor>
        </w:drawing>
      </w:r>
      <w:r>
        <w:rPr>
          <w:noProof/>
          <w:lang w:val="cs-CZ" w:eastAsia="cs-CZ"/>
        </w:rPr>
        <w:drawing>
          <wp:anchor distT="0" distB="0" distL="114300" distR="114300" simplePos="0" relativeHeight="251698176" behindDoc="0" locked="0" layoutInCell="1" allowOverlap="1" wp14:anchorId="499F6FA0" wp14:editId="048A1BE1">
            <wp:simplePos x="0" y="0"/>
            <wp:positionH relativeFrom="column">
              <wp:posOffset>2434590</wp:posOffset>
            </wp:positionH>
            <wp:positionV relativeFrom="paragraph">
              <wp:posOffset>0</wp:posOffset>
            </wp:positionV>
            <wp:extent cx="1160780" cy="3076575"/>
            <wp:effectExtent l="0" t="0" r="1270" b="0"/>
            <wp:wrapNone/>
            <wp:docPr id="4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187" cstate="print">
                      <a:extLst>
                        <a:ext uri="{28A0092B-C50C-407E-A947-70E740481C1C}">
                          <a14:useLocalDpi xmlns:a14="http://schemas.microsoft.com/office/drawing/2010/main" val="0"/>
                        </a:ext>
                      </a:extLst>
                    </a:blip>
                    <a:srcRect l="33368" r="29726"/>
                    <a:stretch/>
                  </pic:blipFill>
                  <pic:spPr>
                    <a:xfrm>
                      <a:off x="0" y="0"/>
                      <a:ext cx="1160780" cy="3076575"/>
                    </a:xfrm>
                    <a:prstGeom prst="rect">
                      <a:avLst/>
                    </a:prstGeom>
                  </pic:spPr>
                </pic:pic>
              </a:graphicData>
            </a:graphic>
          </wp:anchor>
        </w:drawing>
      </w:r>
      <w:r>
        <w:rPr>
          <w:noProof/>
          <w:lang w:val="cs-CZ" w:eastAsia="cs-CZ"/>
        </w:rPr>
        <w:drawing>
          <wp:anchor distT="0" distB="0" distL="114300" distR="114300" simplePos="0" relativeHeight="251699200" behindDoc="0" locked="0" layoutInCell="1" allowOverlap="1" wp14:anchorId="415C368B" wp14:editId="09A547FE">
            <wp:simplePos x="0" y="0"/>
            <wp:positionH relativeFrom="column">
              <wp:posOffset>4021455</wp:posOffset>
            </wp:positionH>
            <wp:positionV relativeFrom="paragraph">
              <wp:posOffset>239</wp:posOffset>
            </wp:positionV>
            <wp:extent cx="1093694" cy="3076575"/>
            <wp:effectExtent l="0" t="0" r="0" b="0"/>
            <wp:wrapNone/>
            <wp:docPr id="4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88" cstate="print">
                      <a:extLst>
                        <a:ext uri="{28A0092B-C50C-407E-A947-70E740481C1C}">
                          <a14:useLocalDpi xmlns:a14="http://schemas.microsoft.com/office/drawing/2010/main" val="0"/>
                        </a:ext>
                      </a:extLst>
                    </a:blip>
                    <a:srcRect l="33882" r="31349"/>
                    <a:stretch/>
                  </pic:blipFill>
                  <pic:spPr>
                    <a:xfrm>
                      <a:off x="0" y="0"/>
                      <a:ext cx="1093694"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784C56" w:rsidRDefault="00784C56" w:rsidP="00784C56">
      <w:pPr>
        <w:pStyle w:val="FigureCaption"/>
        <w:jc w:val="left"/>
        <w:rPr>
          <w:b/>
          <w:sz w:val="22"/>
          <w:szCs w:val="22"/>
          <w:lang w:val="en-US"/>
        </w:rPr>
      </w:pPr>
    </w:p>
    <w:p w:rsidR="00784C56" w:rsidRPr="001A029D" w:rsidRDefault="00784C56" w:rsidP="001A029D">
      <w:pPr>
        <w:spacing w:after="0" w:line="240" w:lineRule="auto"/>
        <w:jc w:val="both"/>
        <w:rPr>
          <w:rFonts w:ascii="Times New Roman" w:hAnsi="Times New Roman" w:cs="Times New Roman"/>
        </w:rPr>
      </w:pPr>
      <w:r w:rsidRPr="001A029D">
        <w:rPr>
          <w:rFonts w:ascii="Times New Roman" w:hAnsi="Times New Roman" w:cs="Times New Roman"/>
          <w:b/>
        </w:rPr>
        <w:t>Figure S_MD8</w:t>
      </w:r>
      <w:r w:rsidRPr="001A029D">
        <w:rPr>
          <w:rFonts w:ascii="Times New Roman" w:hAnsi="Times New Roman" w:cs="Times New Roman"/>
        </w:rPr>
        <w:t xml:space="preserve">  Molecular model of the host (α-CD) - guest (compound 6) complex. The 3D densities show the spatial distribution of prochiral atoms within MD simulations. </w:t>
      </w:r>
    </w:p>
    <w:p w:rsidR="00784C56" w:rsidRDefault="00784C56" w:rsidP="00784C56">
      <w:pPr>
        <w:rPr>
          <w:rFonts w:ascii="Arial" w:hAnsi="Arial" w:cs="Arial"/>
          <w:b/>
          <w:sz w:val="28"/>
          <w:szCs w:val="28"/>
        </w:rPr>
      </w:pPr>
    </w:p>
    <w:p w:rsidR="001A029D" w:rsidRDefault="001A029D"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700224" behindDoc="0" locked="0" layoutInCell="1" allowOverlap="1" wp14:anchorId="24C7986B" wp14:editId="182EFCBE">
            <wp:simplePos x="0" y="0"/>
            <wp:positionH relativeFrom="column">
              <wp:posOffset>0</wp:posOffset>
            </wp:positionH>
            <wp:positionV relativeFrom="paragraph">
              <wp:posOffset>0</wp:posOffset>
            </wp:positionV>
            <wp:extent cx="3145631" cy="3076575"/>
            <wp:effectExtent l="0" t="0" r="0" b="0"/>
            <wp:wrapNone/>
            <wp:docPr id="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Pr>
          <w:noProof/>
          <w:lang w:val="cs-CZ" w:eastAsia="cs-CZ"/>
        </w:rPr>
        <w:drawing>
          <wp:anchor distT="0" distB="0" distL="114300" distR="114300" simplePos="0" relativeHeight="251701248" behindDoc="0" locked="0" layoutInCell="1" allowOverlap="1" wp14:anchorId="5DA2BD85" wp14:editId="474D6F82">
            <wp:simplePos x="0" y="0"/>
            <wp:positionH relativeFrom="column">
              <wp:posOffset>3145155</wp:posOffset>
            </wp:positionH>
            <wp:positionV relativeFrom="paragraph">
              <wp:posOffset>0</wp:posOffset>
            </wp:positionV>
            <wp:extent cx="3145631" cy="3076575"/>
            <wp:effectExtent l="0" t="0" r="0" b="0"/>
            <wp:wrapNone/>
            <wp:docPr id="5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184337" w:rsidP="00784C56">
      <w:pPr>
        <w:rPr>
          <w:rFonts w:ascii="Arial" w:hAnsi="Arial" w:cs="Arial"/>
          <w:b/>
          <w:sz w:val="28"/>
          <w:szCs w:val="28"/>
        </w:rPr>
      </w:pPr>
      <w:r>
        <w:rPr>
          <w:noProof/>
          <w:lang w:val="cs-CZ" w:eastAsia="cs-CZ"/>
        </w:rPr>
        <w:drawing>
          <wp:anchor distT="0" distB="0" distL="114300" distR="114300" simplePos="0" relativeHeight="251703296" behindDoc="0" locked="0" layoutInCell="1" allowOverlap="1" wp14:anchorId="1680CCED" wp14:editId="664251B3">
            <wp:simplePos x="0" y="0"/>
            <wp:positionH relativeFrom="column">
              <wp:posOffset>2500630</wp:posOffset>
            </wp:positionH>
            <wp:positionV relativeFrom="paragraph">
              <wp:posOffset>170007</wp:posOffset>
            </wp:positionV>
            <wp:extent cx="1026160" cy="3076575"/>
            <wp:effectExtent l="0" t="0" r="2540" b="9525"/>
            <wp:wrapNone/>
            <wp:docPr id="5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191" cstate="print">
                      <a:extLst>
                        <a:ext uri="{28A0092B-C50C-407E-A947-70E740481C1C}">
                          <a14:useLocalDpi xmlns:a14="http://schemas.microsoft.com/office/drawing/2010/main" val="0"/>
                        </a:ext>
                      </a:extLst>
                    </a:blip>
                    <a:srcRect l="34172" r="33196"/>
                    <a:stretch/>
                  </pic:blipFill>
                  <pic:spPr>
                    <a:xfrm>
                      <a:off x="0" y="0"/>
                      <a:ext cx="1026160" cy="3076575"/>
                    </a:xfrm>
                    <a:prstGeom prst="rect">
                      <a:avLst/>
                    </a:prstGeom>
                  </pic:spPr>
                </pic:pic>
              </a:graphicData>
            </a:graphic>
          </wp:anchor>
        </w:drawing>
      </w:r>
      <w:r>
        <w:rPr>
          <w:noProof/>
          <w:lang w:val="cs-CZ" w:eastAsia="cs-CZ"/>
        </w:rPr>
        <w:drawing>
          <wp:anchor distT="0" distB="0" distL="114300" distR="114300" simplePos="0" relativeHeight="251704320" behindDoc="0" locked="0" layoutInCell="1" allowOverlap="1" wp14:anchorId="00BBA00D" wp14:editId="38F7D3B0">
            <wp:simplePos x="0" y="0"/>
            <wp:positionH relativeFrom="column">
              <wp:posOffset>3905250</wp:posOffset>
            </wp:positionH>
            <wp:positionV relativeFrom="paragraph">
              <wp:posOffset>47625</wp:posOffset>
            </wp:positionV>
            <wp:extent cx="1003935" cy="3076575"/>
            <wp:effectExtent l="0" t="0" r="5715" b="9525"/>
            <wp:wrapNone/>
            <wp:docPr id="5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92" cstate="print">
                      <a:extLst>
                        <a:ext uri="{28A0092B-C50C-407E-A947-70E740481C1C}">
                          <a14:useLocalDpi xmlns:a14="http://schemas.microsoft.com/office/drawing/2010/main" val="0"/>
                        </a:ext>
                      </a:extLst>
                    </a:blip>
                    <a:srcRect l="34599" r="33483"/>
                    <a:stretch/>
                  </pic:blipFill>
                  <pic:spPr>
                    <a:xfrm>
                      <a:off x="0" y="0"/>
                      <a:ext cx="1003935" cy="3076575"/>
                    </a:xfrm>
                    <a:prstGeom prst="rect">
                      <a:avLst/>
                    </a:prstGeom>
                  </pic:spPr>
                </pic:pic>
              </a:graphicData>
            </a:graphic>
          </wp:anchor>
        </w:drawing>
      </w:r>
      <w:r>
        <w:rPr>
          <w:noProof/>
          <w:lang w:val="cs-CZ" w:eastAsia="cs-CZ"/>
        </w:rPr>
        <w:drawing>
          <wp:anchor distT="0" distB="0" distL="114300" distR="114300" simplePos="0" relativeHeight="251702272" behindDoc="0" locked="0" layoutInCell="1" allowOverlap="1" wp14:anchorId="1945234F" wp14:editId="0C685B07">
            <wp:simplePos x="0" y="0"/>
            <wp:positionH relativeFrom="column">
              <wp:posOffset>1028700</wp:posOffset>
            </wp:positionH>
            <wp:positionV relativeFrom="paragraph">
              <wp:posOffset>51262</wp:posOffset>
            </wp:positionV>
            <wp:extent cx="1093470" cy="3076575"/>
            <wp:effectExtent l="0" t="0" r="0" b="9525"/>
            <wp:wrapNone/>
            <wp:docPr id="5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93" cstate="print">
                      <a:extLst>
                        <a:ext uri="{28A0092B-C50C-407E-A947-70E740481C1C}">
                          <a14:useLocalDpi xmlns:a14="http://schemas.microsoft.com/office/drawing/2010/main" val="0"/>
                        </a:ext>
                      </a:extLst>
                    </a:blip>
                    <a:srcRect l="33233" r="31998"/>
                    <a:stretch/>
                  </pic:blipFill>
                  <pic:spPr>
                    <a:xfrm>
                      <a:off x="0" y="0"/>
                      <a:ext cx="1093470"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DB3C6E" w:rsidRDefault="00DB3C6E" w:rsidP="00784C56">
      <w:pPr>
        <w:rPr>
          <w:rFonts w:ascii="Arial" w:hAnsi="Arial" w:cs="Arial"/>
          <w:b/>
          <w:sz w:val="28"/>
          <w:szCs w:val="28"/>
        </w:rPr>
      </w:pPr>
    </w:p>
    <w:p w:rsidR="00784C56" w:rsidRDefault="00784C56" w:rsidP="00784C56">
      <w:pPr>
        <w:pStyle w:val="FigureCaption"/>
        <w:jc w:val="left"/>
        <w:rPr>
          <w:b/>
          <w:sz w:val="22"/>
          <w:szCs w:val="22"/>
          <w:lang w:val="en-US"/>
        </w:rPr>
      </w:pPr>
    </w:p>
    <w:p w:rsidR="00784C56" w:rsidRPr="001A029D" w:rsidRDefault="00784C56" w:rsidP="001A029D">
      <w:pPr>
        <w:spacing w:after="0" w:line="240" w:lineRule="auto"/>
        <w:jc w:val="both"/>
        <w:rPr>
          <w:rFonts w:ascii="Times New Roman" w:hAnsi="Times New Roman" w:cs="Times New Roman"/>
        </w:rPr>
      </w:pPr>
      <w:r w:rsidRPr="001A029D">
        <w:rPr>
          <w:rFonts w:ascii="Times New Roman" w:hAnsi="Times New Roman" w:cs="Times New Roman"/>
          <w:b/>
        </w:rPr>
        <w:t>Figure S_MD9</w:t>
      </w:r>
      <w:r w:rsidRPr="001A029D">
        <w:rPr>
          <w:rFonts w:ascii="Times New Roman" w:hAnsi="Times New Roman" w:cs="Times New Roman"/>
        </w:rPr>
        <w:t xml:space="preserve">  Molecular model of the host (α-CD) - guest (compound 7) complex. The 3D densities show the spatial distribution of prochiral atoms within MD simulations. </w:t>
      </w:r>
    </w:p>
    <w:p w:rsidR="00784C56" w:rsidRDefault="00784C56" w:rsidP="00784C56">
      <w:pPr>
        <w:rPr>
          <w:rFonts w:ascii="Arial" w:hAnsi="Arial" w:cs="Arial"/>
          <w:b/>
          <w:sz w:val="28"/>
          <w:szCs w:val="28"/>
        </w:rPr>
      </w:pPr>
    </w:p>
    <w:p w:rsidR="001A029D" w:rsidRDefault="001A029D" w:rsidP="00784C56">
      <w:pPr>
        <w:rPr>
          <w:rFonts w:ascii="Arial" w:hAnsi="Arial" w:cs="Arial"/>
          <w:b/>
          <w:sz w:val="28"/>
          <w:szCs w:val="28"/>
        </w:rPr>
      </w:pPr>
    </w:p>
    <w:p w:rsidR="001A029D" w:rsidRDefault="001A029D"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r>
        <w:rPr>
          <w:noProof/>
          <w:lang w:val="cs-CZ" w:eastAsia="cs-CZ"/>
        </w:rPr>
        <w:drawing>
          <wp:anchor distT="0" distB="0" distL="114300" distR="114300" simplePos="0" relativeHeight="251705344" behindDoc="0" locked="0" layoutInCell="1" allowOverlap="1" wp14:anchorId="1A78E068" wp14:editId="2A45A67C">
            <wp:simplePos x="0" y="0"/>
            <wp:positionH relativeFrom="column">
              <wp:posOffset>0</wp:posOffset>
            </wp:positionH>
            <wp:positionV relativeFrom="paragraph">
              <wp:posOffset>0</wp:posOffset>
            </wp:positionV>
            <wp:extent cx="3145631" cy="3076575"/>
            <wp:effectExtent l="0" t="0" r="0" b="0"/>
            <wp:wrapNone/>
            <wp:docPr id="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r>
        <w:rPr>
          <w:noProof/>
          <w:lang w:val="cs-CZ" w:eastAsia="cs-CZ"/>
        </w:rPr>
        <w:drawing>
          <wp:anchor distT="0" distB="0" distL="114300" distR="114300" simplePos="0" relativeHeight="251706368" behindDoc="0" locked="0" layoutInCell="1" allowOverlap="1" wp14:anchorId="4D10BF6F" wp14:editId="168CDDBE">
            <wp:simplePos x="0" y="0"/>
            <wp:positionH relativeFrom="column">
              <wp:posOffset>3145155</wp:posOffset>
            </wp:positionH>
            <wp:positionV relativeFrom="paragraph">
              <wp:posOffset>0</wp:posOffset>
            </wp:positionV>
            <wp:extent cx="3145631" cy="3076575"/>
            <wp:effectExtent l="0" t="0" r="0" b="0"/>
            <wp:wrapNone/>
            <wp:docPr id="5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145631"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DB3C6E" w:rsidP="00784C56">
      <w:pPr>
        <w:rPr>
          <w:rFonts w:ascii="Arial" w:hAnsi="Arial" w:cs="Arial"/>
          <w:b/>
          <w:sz w:val="28"/>
          <w:szCs w:val="28"/>
        </w:rPr>
      </w:pPr>
      <w:r>
        <w:rPr>
          <w:noProof/>
          <w:lang w:val="cs-CZ" w:eastAsia="cs-CZ"/>
        </w:rPr>
        <w:drawing>
          <wp:anchor distT="0" distB="0" distL="114300" distR="114300" simplePos="0" relativeHeight="251709440" behindDoc="0" locked="0" layoutInCell="1" allowOverlap="1" wp14:anchorId="35238263" wp14:editId="2E4DEAEE">
            <wp:simplePos x="0" y="0"/>
            <wp:positionH relativeFrom="column">
              <wp:posOffset>4055110</wp:posOffset>
            </wp:positionH>
            <wp:positionV relativeFrom="paragraph">
              <wp:posOffset>161290</wp:posOffset>
            </wp:positionV>
            <wp:extent cx="882650" cy="3076575"/>
            <wp:effectExtent l="0" t="0" r="0" b="9525"/>
            <wp:wrapNone/>
            <wp:docPr id="5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rotWithShape="1">
                    <a:blip r:embed="rId196" cstate="print">
                      <a:extLst>
                        <a:ext uri="{28A0092B-C50C-407E-A947-70E740481C1C}">
                          <a14:useLocalDpi xmlns:a14="http://schemas.microsoft.com/office/drawing/2010/main" val="0"/>
                        </a:ext>
                      </a:extLst>
                    </a:blip>
                    <a:srcRect l="37586" r="34342"/>
                    <a:stretch/>
                  </pic:blipFill>
                  <pic:spPr>
                    <a:xfrm>
                      <a:off x="0" y="0"/>
                      <a:ext cx="882650" cy="3076575"/>
                    </a:xfrm>
                    <a:prstGeom prst="rect">
                      <a:avLst/>
                    </a:prstGeom>
                  </pic:spPr>
                </pic:pic>
              </a:graphicData>
            </a:graphic>
          </wp:anchor>
        </w:drawing>
      </w:r>
    </w:p>
    <w:p w:rsidR="00784C56" w:rsidRDefault="00DB3C6E" w:rsidP="00784C56">
      <w:pPr>
        <w:rPr>
          <w:rFonts w:ascii="Arial" w:hAnsi="Arial" w:cs="Arial"/>
          <w:b/>
          <w:sz w:val="28"/>
          <w:szCs w:val="28"/>
        </w:rPr>
      </w:pPr>
      <w:r>
        <w:rPr>
          <w:noProof/>
          <w:lang w:val="cs-CZ" w:eastAsia="cs-CZ"/>
        </w:rPr>
        <w:drawing>
          <wp:anchor distT="0" distB="0" distL="114300" distR="114300" simplePos="0" relativeHeight="251707392" behindDoc="0" locked="0" layoutInCell="1" allowOverlap="1" wp14:anchorId="2A9E6FAB" wp14:editId="1B2EB06A">
            <wp:simplePos x="0" y="0"/>
            <wp:positionH relativeFrom="column">
              <wp:posOffset>1003300</wp:posOffset>
            </wp:positionH>
            <wp:positionV relativeFrom="paragraph">
              <wp:posOffset>248920</wp:posOffset>
            </wp:positionV>
            <wp:extent cx="976630" cy="3076575"/>
            <wp:effectExtent l="0" t="0" r="0" b="9525"/>
            <wp:wrapNone/>
            <wp:docPr id="5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pic:cNvPicPr>
                      <a:picLocks noChangeAspect="1"/>
                    </pic:cNvPicPr>
                  </pic:nvPicPr>
                  <pic:blipFill rotWithShape="1">
                    <a:blip r:embed="rId197" cstate="print">
                      <a:extLst>
                        <a:ext uri="{28A0092B-C50C-407E-A947-70E740481C1C}">
                          <a14:useLocalDpi xmlns:a14="http://schemas.microsoft.com/office/drawing/2010/main" val="0"/>
                        </a:ext>
                      </a:extLst>
                    </a:blip>
                    <a:srcRect l="36691" r="32245"/>
                    <a:stretch/>
                  </pic:blipFill>
                  <pic:spPr>
                    <a:xfrm>
                      <a:off x="0" y="0"/>
                      <a:ext cx="976630" cy="3076575"/>
                    </a:xfrm>
                    <a:prstGeom prst="rect">
                      <a:avLst/>
                    </a:prstGeom>
                  </pic:spPr>
                </pic:pic>
              </a:graphicData>
            </a:graphic>
          </wp:anchor>
        </w:drawing>
      </w:r>
      <w:r w:rsidR="00784C56">
        <w:rPr>
          <w:noProof/>
          <w:lang w:val="cs-CZ" w:eastAsia="cs-CZ"/>
        </w:rPr>
        <w:drawing>
          <wp:anchor distT="0" distB="0" distL="114300" distR="114300" simplePos="0" relativeHeight="251708416" behindDoc="0" locked="0" layoutInCell="1" allowOverlap="1" wp14:anchorId="7E3A7390" wp14:editId="237069FA">
            <wp:simplePos x="0" y="0"/>
            <wp:positionH relativeFrom="column">
              <wp:posOffset>2517775</wp:posOffset>
            </wp:positionH>
            <wp:positionV relativeFrom="paragraph">
              <wp:posOffset>10795</wp:posOffset>
            </wp:positionV>
            <wp:extent cx="999490" cy="3076575"/>
            <wp:effectExtent l="0" t="0" r="0" b="0"/>
            <wp:wrapNone/>
            <wp:docPr id="5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198" cstate="print">
                      <a:extLst>
                        <a:ext uri="{28A0092B-C50C-407E-A947-70E740481C1C}">
                          <a14:useLocalDpi xmlns:a14="http://schemas.microsoft.com/office/drawing/2010/main" val="0"/>
                        </a:ext>
                      </a:extLst>
                    </a:blip>
                    <a:srcRect l="36437" r="31787"/>
                    <a:stretch/>
                  </pic:blipFill>
                  <pic:spPr>
                    <a:xfrm>
                      <a:off x="0" y="0"/>
                      <a:ext cx="999490" cy="3076575"/>
                    </a:xfrm>
                    <a:prstGeom prst="rect">
                      <a:avLst/>
                    </a:prstGeom>
                  </pic:spPr>
                </pic:pic>
              </a:graphicData>
            </a:graphic>
          </wp:anchor>
        </w:drawing>
      </w: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rPr>
          <w:rFonts w:ascii="Arial" w:hAnsi="Arial" w:cs="Arial"/>
          <w:b/>
          <w:sz w:val="28"/>
          <w:szCs w:val="28"/>
        </w:rPr>
      </w:pPr>
    </w:p>
    <w:p w:rsidR="00784C56" w:rsidRDefault="00784C56" w:rsidP="00784C56">
      <w:pPr>
        <w:pStyle w:val="FigureCaption"/>
        <w:jc w:val="left"/>
        <w:rPr>
          <w:b/>
          <w:sz w:val="22"/>
          <w:szCs w:val="22"/>
          <w:lang w:val="en-US"/>
        </w:rPr>
      </w:pPr>
    </w:p>
    <w:p w:rsidR="00784C56" w:rsidRDefault="00784C56" w:rsidP="00784C56">
      <w:pPr>
        <w:pStyle w:val="FigureCaption"/>
        <w:jc w:val="left"/>
        <w:rPr>
          <w:b/>
          <w:sz w:val="22"/>
          <w:szCs w:val="22"/>
          <w:lang w:val="en-US"/>
        </w:rPr>
      </w:pPr>
    </w:p>
    <w:p w:rsidR="00784C56" w:rsidRPr="001A029D" w:rsidRDefault="00784C56" w:rsidP="001A029D">
      <w:pPr>
        <w:spacing w:after="0" w:line="240" w:lineRule="auto"/>
        <w:jc w:val="both"/>
        <w:rPr>
          <w:rFonts w:ascii="Times New Roman" w:hAnsi="Times New Roman" w:cs="Times New Roman"/>
          <w:b/>
        </w:rPr>
      </w:pPr>
      <w:r w:rsidRPr="001A029D">
        <w:rPr>
          <w:rFonts w:ascii="Times New Roman" w:hAnsi="Times New Roman" w:cs="Times New Roman"/>
          <w:b/>
        </w:rPr>
        <w:t xml:space="preserve">Figure S_MD10  </w:t>
      </w:r>
      <w:r w:rsidRPr="001A029D">
        <w:rPr>
          <w:rFonts w:ascii="Times New Roman" w:hAnsi="Times New Roman" w:cs="Times New Roman"/>
        </w:rPr>
        <w:t xml:space="preserve">Molecular model of the host (α-CD) - guest (compound 8) complex. The 3D densities show the spatial distribution of prochiral atoms within MD simulations. </w:t>
      </w:r>
    </w:p>
    <w:p w:rsidR="00784C56" w:rsidRDefault="00784C56" w:rsidP="004E46EC">
      <w:pPr>
        <w:rPr>
          <w:rFonts w:ascii="Arial" w:hAnsi="Arial" w:cs="Arial"/>
          <w:b/>
          <w:sz w:val="28"/>
          <w:szCs w:val="28"/>
        </w:rPr>
      </w:pPr>
    </w:p>
    <w:p w:rsidR="001A029D" w:rsidRDefault="001A029D" w:rsidP="004E46EC">
      <w:pPr>
        <w:rPr>
          <w:rFonts w:ascii="Arial" w:hAnsi="Arial" w:cs="Arial"/>
          <w:b/>
          <w:sz w:val="28"/>
          <w:szCs w:val="28"/>
        </w:rPr>
      </w:pPr>
    </w:p>
    <w:p w:rsidR="00703369" w:rsidRDefault="00703369" w:rsidP="004E46EC">
      <w:pPr>
        <w:rPr>
          <w:rFonts w:ascii="Arial" w:hAnsi="Arial" w:cs="Arial"/>
          <w:b/>
          <w:sz w:val="28"/>
          <w:szCs w:val="28"/>
        </w:rPr>
      </w:pPr>
    </w:p>
    <w:p w:rsidR="00784C56" w:rsidRDefault="00784C56" w:rsidP="004E46EC">
      <w:pPr>
        <w:rPr>
          <w:rFonts w:ascii="Arial" w:hAnsi="Arial" w:cs="Arial"/>
          <w:b/>
          <w:sz w:val="28"/>
          <w:szCs w:val="28"/>
        </w:rPr>
      </w:pPr>
    </w:p>
    <w:p w:rsidR="004E46EC" w:rsidRPr="00A45576" w:rsidRDefault="004E46EC" w:rsidP="004E46EC">
      <w:pPr>
        <w:rPr>
          <w:rFonts w:ascii="Arial" w:hAnsi="Arial" w:cs="Arial"/>
          <w:b/>
          <w:sz w:val="28"/>
          <w:szCs w:val="28"/>
        </w:rPr>
      </w:pPr>
      <w:r w:rsidRPr="00A45576">
        <w:rPr>
          <w:rFonts w:ascii="Arial" w:hAnsi="Arial" w:cs="Arial"/>
          <w:b/>
          <w:sz w:val="28"/>
          <w:szCs w:val="28"/>
        </w:rPr>
        <w:lastRenderedPageBreak/>
        <w:t xml:space="preserve">5. </w:t>
      </w:r>
      <w:r w:rsidRPr="00A45576">
        <w:rPr>
          <w:rFonts w:ascii="Arial" w:eastAsia="MS Mincho" w:hAnsi="Arial" w:cs="Arial"/>
          <w:b/>
          <w:sz w:val="28"/>
          <w:szCs w:val="28"/>
          <w:lang w:val="en-GB" w:eastAsia="ja-JP"/>
        </w:rPr>
        <w:t>Crystallographic data collection and refinement details</w:t>
      </w:r>
    </w:p>
    <w:p w:rsidR="004E46EC" w:rsidRPr="004E46EC" w:rsidRDefault="004E46EC" w:rsidP="004E46EC">
      <w:pPr>
        <w:rPr>
          <w:rFonts w:ascii="Arial" w:hAnsi="Arial" w:cs="Arial"/>
          <w:b/>
          <w:sz w:val="28"/>
          <w:szCs w:val="28"/>
        </w:rPr>
      </w:pPr>
    </w:p>
    <w:p w:rsidR="008C4220" w:rsidRDefault="008C4220" w:rsidP="008C4220">
      <w:pPr>
        <w:suppressAutoHyphens/>
        <w:spacing w:after="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The x-ray experiment was carried </w:t>
      </w:r>
      <w:r w:rsidRPr="003A3EFC">
        <w:rPr>
          <w:rFonts w:ascii="Times New Roman" w:eastAsia="MS Mincho" w:hAnsi="Times New Roman" w:cs="Times New Roman"/>
          <w:sz w:val="24"/>
          <w:szCs w:val="24"/>
          <w:lang w:eastAsia="ja-JP"/>
        </w:rPr>
        <w:t xml:space="preserve">on </w:t>
      </w:r>
      <w:r>
        <w:rPr>
          <w:rFonts w:ascii="Times New Roman" w:eastAsia="MS Mincho" w:hAnsi="Times New Roman" w:cs="Times New Roman"/>
          <w:sz w:val="24"/>
          <w:szCs w:val="24"/>
          <w:lang w:eastAsia="ja-JP"/>
        </w:rPr>
        <w:t xml:space="preserve">diffractometer </w:t>
      </w:r>
      <w:r w:rsidRPr="003A3EFC">
        <w:rPr>
          <w:rFonts w:ascii="Times New Roman" w:eastAsia="Calibri" w:hAnsi="Times New Roman" w:cs="Times New Roman"/>
          <w:sz w:val="24"/>
          <w:szCs w:val="24"/>
        </w:rPr>
        <w:t>Bruke</w:t>
      </w:r>
      <w:r>
        <w:rPr>
          <w:rFonts w:ascii="Times New Roman" w:eastAsia="Calibri" w:hAnsi="Times New Roman" w:cs="Times New Roman"/>
          <w:sz w:val="24"/>
          <w:szCs w:val="24"/>
        </w:rPr>
        <w:t>r D8 VENTURE Kappa Duo PHOTONIII</w:t>
      </w:r>
      <w:r w:rsidRPr="003A3EFC">
        <w:rPr>
          <w:rFonts w:ascii="Times New Roman" w:eastAsia="Calibri" w:hAnsi="Times New Roman" w:cs="Times New Roman"/>
          <w:sz w:val="24"/>
          <w:szCs w:val="24"/>
        </w:rPr>
        <w:t xml:space="preserve"> by </w:t>
      </w:r>
      <w:proofErr w:type="spellStart"/>
      <w:r w:rsidRPr="003A3EFC">
        <w:rPr>
          <w:rFonts w:ascii="Times New Roman" w:eastAsia="Calibri" w:hAnsi="Times New Roman" w:cs="Times New Roman"/>
          <w:sz w:val="24"/>
          <w:szCs w:val="24"/>
        </w:rPr>
        <w:t>IμS</w:t>
      </w:r>
      <w:proofErr w:type="spellEnd"/>
      <w:r w:rsidRPr="003A3EFC">
        <w:rPr>
          <w:rFonts w:ascii="Times New Roman" w:eastAsia="Calibri" w:hAnsi="Times New Roman" w:cs="Times New Roman"/>
          <w:sz w:val="24"/>
          <w:szCs w:val="24"/>
        </w:rPr>
        <w:t xml:space="preserve">  micro-focus sealed tube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Cu</w:t>
      </w:r>
      <w:r w:rsidRPr="003A3EFC">
        <w:rPr>
          <w:rFonts w:ascii="Times New Roman" w:eastAsia="Calibri" w:hAnsi="Times New Roman" w:cs="Times New Roman"/>
          <w:sz w:val="24"/>
          <w:szCs w:val="24"/>
        </w:rPr>
        <w:t>K</w:t>
      </w:r>
      <w:proofErr w:type="spellEnd"/>
      <w:r w:rsidRPr="003A3EFC">
        <w:rPr>
          <w:rFonts w:ascii="Times New Roman" w:eastAsia="Calibri" w:hAnsi="Times New Roman" w:cs="Times New Roman"/>
          <w:sz w:val="24"/>
          <w:szCs w:val="24"/>
        </w:rPr>
        <w:t>α</w:t>
      </w:r>
      <w:r>
        <w:rPr>
          <w:rFonts w:ascii="Times New Roman" w:eastAsia="Calibri" w:hAnsi="Times New Roman" w:cs="Times New Roman"/>
          <w:sz w:val="24"/>
          <w:szCs w:val="24"/>
        </w:rPr>
        <w:t xml:space="preserve"> (</w:t>
      </w:r>
      <w:r>
        <w:rPr>
          <w:rFonts w:ascii="Times New Roman" w:eastAsia="MS Mincho" w:hAnsi="Times New Roman" w:cs="Times New Roman"/>
          <w:sz w:val="24"/>
          <w:szCs w:val="24"/>
          <w:lang w:eastAsia="ja-JP"/>
        </w:rPr>
        <w:t xml:space="preserve">λ= </w:t>
      </w:r>
      <w:r w:rsidRPr="00845AE4">
        <w:rPr>
          <w:rFonts w:ascii="Times New Roman" w:eastAsia="MS Mincho" w:hAnsi="Times New Roman" w:cs="Times New Roman"/>
          <w:sz w:val="24"/>
          <w:szCs w:val="24"/>
          <w:lang w:eastAsia="ja-JP"/>
        </w:rPr>
        <w:t>1.54178</w:t>
      </w:r>
      <w:r w:rsidRPr="00A61820">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Å</w:t>
      </w:r>
      <w:r w:rsidRPr="00845AE4">
        <w:rPr>
          <w:rFonts w:ascii="Times New Roman" w:eastAsia="MS Mincho" w:hAnsi="Times New Roman" w:cs="Times New Roman"/>
          <w:sz w:val="24"/>
          <w:szCs w:val="24"/>
          <w:lang w:eastAsia="ja-JP"/>
        </w:rPr>
        <w:t>)</w:t>
      </w:r>
      <w:r>
        <w:rPr>
          <w:rFonts w:ascii="Times New Roman" w:eastAsia="Calibri" w:hAnsi="Times New Roman" w:cs="Times New Roman"/>
          <w:sz w:val="24"/>
          <w:szCs w:val="24"/>
        </w:rPr>
        <w:t xml:space="preserve"> </w:t>
      </w:r>
      <w:r w:rsidRPr="003A3EFC">
        <w:rPr>
          <w:rFonts w:ascii="Times New Roman" w:eastAsia="MS Mincho" w:hAnsi="Times New Roman" w:cs="Times New Roman"/>
          <w:sz w:val="24"/>
          <w:szCs w:val="24"/>
          <w:lang w:eastAsia="ja-JP"/>
        </w:rPr>
        <w:t>at a tempera</w:t>
      </w:r>
      <w:r>
        <w:rPr>
          <w:rFonts w:ascii="Times New Roman" w:eastAsia="MS Mincho" w:hAnsi="Times New Roman" w:cs="Times New Roman"/>
          <w:sz w:val="24"/>
          <w:szCs w:val="24"/>
          <w:lang w:eastAsia="ja-JP"/>
        </w:rPr>
        <w:t>ture of 150(2) K. The structure was</w:t>
      </w:r>
      <w:r w:rsidRPr="003A3EFC">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solved by direct methods (</w:t>
      </w:r>
      <w:proofErr w:type="spellStart"/>
      <w:r>
        <w:rPr>
          <w:rFonts w:ascii="Times New Roman" w:eastAsia="MS Mincho" w:hAnsi="Times New Roman" w:cs="Times New Roman"/>
          <w:sz w:val="24"/>
          <w:szCs w:val="24"/>
          <w:lang w:eastAsia="ja-JP"/>
        </w:rPr>
        <w:t>XT</w:t>
      </w:r>
      <w:hyperlink w:anchor="_ENREF_39" w:tooltip="Sheldrick, 2008 #39" w:history="1">
        <w:r w:rsidRPr="003A3EFC">
          <w:rPr>
            <w:rFonts w:ascii="Times New Roman" w:eastAsia="MS Mincho" w:hAnsi="Times New Roman" w:cs="Times New Roman"/>
            <w:sz w:val="24"/>
            <w:szCs w:val="24"/>
            <w:lang w:eastAsia="ja-JP"/>
          </w:rPr>
          <w:fldChar w:fldCharType="begin"/>
        </w:r>
        <w:r w:rsidRPr="003A3EFC">
          <w:rPr>
            <w:rFonts w:ascii="Times New Roman" w:eastAsia="MS Mincho" w:hAnsi="Times New Roman" w:cs="Times New Roman"/>
            <w:sz w:val="24"/>
            <w:szCs w:val="24"/>
            <w:lang w:eastAsia="ja-JP"/>
          </w:rPr>
          <w:instrText xml:space="preserve"> ADDIN EN.CITE &lt;EndNote&gt;&lt;Cite&gt;&lt;Author&gt;Sheldrick&lt;/Author&gt;&lt;Year&gt;2008&lt;/Year&gt;&lt;RecNum&gt;39&lt;/RecNum&gt;&lt;DisplayText&gt;&lt;style face="superscript"&gt;39&lt;/style&gt;&lt;/DisplayText&gt;&lt;record&gt;&lt;rec-number&gt;39&lt;/rec-number&gt;&lt;foreign-keys&gt;&lt;key app="EN" db-id="afr2pzfwaaxf2metd04psvf72zv0tsdr022d" timestamp="1453306162"&gt;39&lt;/key&gt;&lt;/foreign-keys&gt;&lt;ref-type name="Journal Article"&gt;17&lt;/ref-type&gt;&lt;contributors&gt;&lt;authors&gt;&lt;author&gt;Sheldrick, G. M.&lt;/author&gt;&lt;/authors&gt;&lt;/contributors&gt;&lt;auth-address&gt;[Sheldrick, George M.] Univ Gottingen, Dept Struct Chem, D-37077 Gottingen, Germany.&amp;#xD;Sheldrick, GM (reprint author), Univ Gottingen, Dept Struct Chem, Tammann Str 4, D-37077 Gottingen, Germany.&amp;#xD;gsheldr@shelx.uni-ac.gwdg.de&lt;/auth-address&gt;&lt;titles&gt;&lt;title&gt;A short history of SHELX&lt;/title&gt;&lt;secondary-title&gt;Acta Crystallographica Section A&lt;/secondary-title&gt;&lt;/titles&gt;&lt;periodical&gt;&lt;full-title&gt;Acta Crystallographica Section A&lt;/full-title&gt;&lt;/periodical&gt;&lt;pages&gt;112-122&lt;/pages&gt;&lt;volume&gt;64&lt;/volume&gt;&lt;keywords&gt;&lt;keyword&gt;least-squares refinement&lt;/keyword&gt;&lt;keyword&gt;crystal-structure determination&lt;/keyword&gt;&lt;keyword&gt;protein&lt;/keyword&gt;&lt;keyword&gt;structures&lt;/keyword&gt;&lt;keyword&gt;1.7 angstrom&lt;/keyword&gt;&lt;keyword&gt;resolution&lt;/keyword&gt;&lt;keyword&gt;crystallography&lt;/keyword&gt;&lt;keyword&gt;restraints&lt;/keyword&gt;&lt;keyword&gt;complex&lt;/keyword&gt;&lt;keyword&gt;Chemistry&lt;/keyword&gt;&lt;keyword&gt;Crystallography&lt;/keyword&gt;&lt;/keywords&gt;&lt;dates&gt;&lt;year&gt;2008&lt;/year&gt;&lt;pub-dates&gt;&lt;date&gt;Jan&lt;/date&gt;&lt;/pub-dates&gt;&lt;/dates&gt;&lt;isbn&gt;0108-7673&lt;/isbn&gt;&lt;accession-num&gt;WOS:000251924000011&lt;/accession-num&gt;&lt;work-type&gt;Article&lt;/work-type&gt;&lt;urls&gt;&lt;related-urls&gt;&lt;url&gt;&amp;lt;Go to ISI&amp;gt;://WOS:000251924000011&lt;/url&gt;&lt;/related-urls&gt;&lt;/urls&gt;&lt;electronic-resource-num&gt;10.1107/s0108767307043930&lt;/electronic-resource-num&gt;&lt;language&gt;English&lt;/language&gt;&lt;/record&gt;&lt;/Cite&gt;&lt;/EndNote&gt;</w:instrText>
        </w:r>
        <w:r w:rsidRPr="003A3EFC">
          <w:rPr>
            <w:rFonts w:ascii="Times New Roman" w:eastAsia="MS Mincho" w:hAnsi="Times New Roman" w:cs="Times New Roman"/>
            <w:sz w:val="24"/>
            <w:szCs w:val="24"/>
            <w:lang w:eastAsia="ja-JP"/>
          </w:rPr>
          <w:fldChar w:fldCharType="separate"/>
        </w:r>
        <w:r w:rsidRPr="003A3EFC">
          <w:rPr>
            <w:rFonts w:ascii="Times New Roman" w:eastAsia="MS Mincho" w:hAnsi="Times New Roman" w:cs="Times New Roman"/>
            <w:noProof/>
            <w:sz w:val="24"/>
            <w:szCs w:val="24"/>
            <w:vertAlign w:val="superscript"/>
            <w:lang w:eastAsia="ja-JP"/>
          </w:rPr>
          <w:t>39</w:t>
        </w:r>
        <w:r w:rsidRPr="003A3EFC">
          <w:rPr>
            <w:rFonts w:ascii="Times New Roman" w:eastAsia="MS Mincho" w:hAnsi="Times New Roman" w:cs="Times New Roman"/>
            <w:sz w:val="24"/>
            <w:szCs w:val="24"/>
            <w:lang w:eastAsia="ja-JP"/>
          </w:rPr>
          <w:fldChar w:fldCharType="end"/>
        </w:r>
      </w:hyperlink>
      <w:r w:rsidRPr="00D53909">
        <w:rPr>
          <w:rFonts w:ascii="Times New Roman" w:eastAsia="MS Mincho" w:hAnsi="Times New Roman" w:cs="Times New Roman"/>
          <w:sz w:val="24"/>
          <w:szCs w:val="24"/>
          <w:vertAlign w:val="superscript"/>
          <w:lang w:eastAsia="ja-JP"/>
        </w:rPr>
        <w:t>a</w:t>
      </w:r>
      <w:proofErr w:type="spellEnd"/>
      <w:r w:rsidRPr="003A3EFC">
        <w:rPr>
          <w:rFonts w:ascii="Times New Roman" w:eastAsia="MS Mincho" w:hAnsi="Times New Roman" w:cs="Times New Roman"/>
          <w:sz w:val="24"/>
          <w:szCs w:val="24"/>
          <w:lang w:eastAsia="ja-JP"/>
        </w:rPr>
        <w:t xml:space="preserve">) and refined by full matrix least squares based on </w:t>
      </w:r>
      <w:r w:rsidRPr="003A3EFC">
        <w:rPr>
          <w:rFonts w:ascii="Times New Roman" w:eastAsia="MS Mincho" w:hAnsi="Times New Roman" w:cs="Times New Roman"/>
          <w:i/>
          <w:sz w:val="24"/>
          <w:szCs w:val="24"/>
          <w:lang w:eastAsia="ja-JP"/>
        </w:rPr>
        <w:t>F</w:t>
      </w:r>
      <w:r w:rsidRPr="003A3EFC">
        <w:rPr>
          <w:rFonts w:ascii="Times New Roman" w:eastAsia="MS Mincho" w:hAnsi="Times New Roman" w:cs="Times New Roman"/>
          <w:sz w:val="24"/>
          <w:szCs w:val="24"/>
          <w:vertAlign w:val="superscript"/>
          <w:lang w:eastAsia="ja-JP"/>
        </w:rPr>
        <w:t>2</w:t>
      </w:r>
      <w:r>
        <w:rPr>
          <w:rFonts w:ascii="Times New Roman" w:eastAsia="MS Mincho" w:hAnsi="Times New Roman" w:cs="Times New Roman"/>
          <w:sz w:val="24"/>
          <w:szCs w:val="24"/>
          <w:lang w:eastAsia="ja-JP"/>
        </w:rPr>
        <w:t xml:space="preserve"> (SHELXL2019</w:t>
      </w:r>
      <w:hyperlink w:anchor="_ENREF_39" w:tooltip="Sheldrick, 2008 #39" w:history="1">
        <w:r w:rsidRPr="003A3EFC">
          <w:rPr>
            <w:rFonts w:ascii="Times New Roman" w:eastAsia="MS Mincho" w:hAnsi="Times New Roman" w:cs="Times New Roman"/>
            <w:sz w:val="24"/>
            <w:szCs w:val="24"/>
            <w:lang w:eastAsia="ja-JP"/>
          </w:rPr>
          <w:fldChar w:fldCharType="begin"/>
        </w:r>
        <w:r w:rsidRPr="003A3EFC">
          <w:rPr>
            <w:rFonts w:ascii="Times New Roman" w:eastAsia="MS Mincho" w:hAnsi="Times New Roman" w:cs="Times New Roman"/>
            <w:sz w:val="24"/>
            <w:szCs w:val="24"/>
            <w:lang w:eastAsia="ja-JP"/>
          </w:rPr>
          <w:instrText xml:space="preserve"> ADDIN EN.CITE &lt;EndNote&gt;&lt;Cite&gt;&lt;Author&gt;Sheldrick&lt;/Author&gt;&lt;Year&gt;2008&lt;/Year&gt;&lt;RecNum&gt;39&lt;/RecNum&gt;&lt;DisplayText&gt;&lt;style face="superscript"&gt;39&lt;/style&gt;&lt;/DisplayText&gt;&lt;record&gt;&lt;rec-number&gt;39&lt;/rec-number&gt;&lt;foreign-keys&gt;&lt;key app="EN" db-id="afr2pzfwaaxf2metd04psvf72zv0tsdr022d" timestamp="1453306162"&gt;39&lt;/key&gt;&lt;/foreign-keys&gt;&lt;ref-type name="Journal Article"&gt;17&lt;/ref-type&gt;&lt;contributors&gt;&lt;authors&gt;&lt;author&gt;Sheldrick, G. M.&lt;/author&gt;&lt;/authors&gt;&lt;/contributors&gt;&lt;auth-address&gt;[Sheldrick, George M.] Univ Gottingen, Dept Struct Chem, D-37077 Gottingen, Germany.&amp;#xD;Sheldrick, GM (reprint author), Univ Gottingen, Dept Struct Chem, Tammann Str 4, D-37077 Gottingen, Germany.&amp;#xD;gsheldr@shelx.uni-ac.gwdg.de&lt;/auth-address&gt;&lt;titles&gt;&lt;title&gt;A short history of SHELX&lt;/title&gt;&lt;secondary-title&gt;Acta Crystallographica Section A&lt;/secondary-title&gt;&lt;/titles&gt;&lt;periodical&gt;&lt;full-title&gt;Acta Crystallographica Section A&lt;/full-title&gt;&lt;/periodical&gt;&lt;pages&gt;112-122&lt;/pages&gt;&lt;volume&gt;64&lt;/volume&gt;&lt;keywords&gt;&lt;keyword&gt;least-squares refinement&lt;/keyword&gt;&lt;keyword&gt;crystal-structure determination&lt;/keyword&gt;&lt;keyword&gt;protein&lt;/keyword&gt;&lt;keyword&gt;structures&lt;/keyword&gt;&lt;keyword&gt;1.7 angstrom&lt;/keyword&gt;&lt;keyword&gt;resolution&lt;/keyword&gt;&lt;keyword&gt;crystallography&lt;/keyword&gt;&lt;keyword&gt;restraints&lt;/keyword&gt;&lt;keyword&gt;complex&lt;/keyword&gt;&lt;keyword&gt;Chemistry&lt;/keyword&gt;&lt;keyword&gt;Crystallography&lt;/keyword&gt;&lt;/keywords&gt;&lt;dates&gt;&lt;year&gt;2008&lt;/year&gt;&lt;pub-dates&gt;&lt;date&gt;Jan&lt;/date&gt;&lt;/pub-dates&gt;&lt;/dates&gt;&lt;isbn&gt;0108-7673&lt;/isbn&gt;&lt;accession-num&gt;WOS:000251924000011&lt;/accession-num&gt;&lt;work-type&gt;Article&lt;/work-type&gt;&lt;urls&gt;&lt;related-urls&gt;&lt;url&gt;&amp;lt;Go to ISI&amp;gt;://WOS:000251924000011&lt;/url&gt;&lt;/related-urls&gt;&lt;/urls&gt;&lt;electronic-resource-num&gt;10.1107/s0108767307043930&lt;/electronic-resource-num&gt;&lt;language&gt;English&lt;/language&gt;&lt;/record&gt;&lt;/Cite&gt;&lt;/EndNote&gt;</w:instrText>
        </w:r>
        <w:r w:rsidRPr="003A3EFC">
          <w:rPr>
            <w:rFonts w:ascii="Times New Roman" w:eastAsia="MS Mincho" w:hAnsi="Times New Roman" w:cs="Times New Roman"/>
            <w:sz w:val="24"/>
            <w:szCs w:val="24"/>
            <w:lang w:eastAsia="ja-JP"/>
          </w:rPr>
          <w:fldChar w:fldCharType="separate"/>
        </w:r>
        <w:r w:rsidRPr="003A3EFC">
          <w:rPr>
            <w:rFonts w:ascii="Times New Roman" w:eastAsia="MS Mincho" w:hAnsi="Times New Roman" w:cs="Times New Roman"/>
            <w:noProof/>
            <w:sz w:val="24"/>
            <w:szCs w:val="24"/>
            <w:vertAlign w:val="superscript"/>
            <w:lang w:eastAsia="ja-JP"/>
          </w:rPr>
          <w:t>39</w:t>
        </w:r>
        <w:r w:rsidRPr="003A3EFC">
          <w:rPr>
            <w:rFonts w:ascii="Times New Roman" w:eastAsia="MS Mincho" w:hAnsi="Times New Roman" w:cs="Times New Roman"/>
            <w:sz w:val="24"/>
            <w:szCs w:val="24"/>
            <w:lang w:eastAsia="ja-JP"/>
          </w:rPr>
          <w:fldChar w:fldCharType="end"/>
        </w:r>
      </w:hyperlink>
      <w:r w:rsidRPr="00D53909">
        <w:rPr>
          <w:rFonts w:ascii="Times New Roman" w:eastAsia="MS Mincho" w:hAnsi="Times New Roman" w:cs="Times New Roman"/>
          <w:sz w:val="24"/>
          <w:szCs w:val="24"/>
          <w:vertAlign w:val="superscript"/>
          <w:lang w:eastAsia="ja-JP"/>
        </w:rPr>
        <w:t>b</w:t>
      </w:r>
      <w:r w:rsidRPr="003A3EFC">
        <w:rPr>
          <w:rFonts w:ascii="Times New Roman" w:eastAsia="MS Mincho" w:hAnsi="Times New Roman" w:cs="Times New Roman"/>
          <w:sz w:val="24"/>
          <w:szCs w:val="24"/>
          <w:lang w:eastAsia="ja-JP"/>
        </w:rPr>
        <w:t>). The hydrogen atoms o</w:t>
      </w:r>
      <w:r>
        <w:rPr>
          <w:rFonts w:ascii="Times New Roman" w:eastAsia="MS Mincho" w:hAnsi="Times New Roman" w:cs="Times New Roman"/>
          <w:sz w:val="24"/>
          <w:szCs w:val="24"/>
          <w:lang w:eastAsia="ja-JP"/>
        </w:rPr>
        <w:t>n carbon were fixed into idealiz</w:t>
      </w:r>
      <w:r w:rsidRPr="003A3EFC">
        <w:rPr>
          <w:rFonts w:ascii="Times New Roman" w:eastAsia="MS Mincho" w:hAnsi="Times New Roman" w:cs="Times New Roman"/>
          <w:sz w:val="24"/>
          <w:szCs w:val="24"/>
          <w:lang w:eastAsia="ja-JP"/>
        </w:rPr>
        <w:t xml:space="preserve">ed positions (riding model) and assigned temperature factors </w:t>
      </w:r>
      <w:proofErr w:type="spellStart"/>
      <w:r w:rsidRPr="003A3EFC">
        <w:rPr>
          <w:rFonts w:ascii="Times New Roman" w:eastAsia="MS Mincho" w:hAnsi="Times New Roman" w:cs="Times New Roman"/>
          <w:sz w:val="24"/>
          <w:szCs w:val="24"/>
          <w:lang w:eastAsia="ja-JP"/>
        </w:rPr>
        <w:t>H</w:t>
      </w:r>
      <w:r w:rsidRPr="003A3EFC">
        <w:rPr>
          <w:rFonts w:ascii="Times New Roman" w:eastAsia="MS Mincho" w:hAnsi="Times New Roman" w:cs="Times New Roman"/>
          <w:sz w:val="24"/>
          <w:szCs w:val="24"/>
          <w:vertAlign w:val="subscript"/>
          <w:lang w:eastAsia="ja-JP"/>
        </w:rPr>
        <w:t>iso</w:t>
      </w:r>
      <w:proofErr w:type="spellEnd"/>
      <w:r w:rsidRPr="003A3EFC">
        <w:rPr>
          <w:rFonts w:ascii="Times New Roman" w:eastAsia="MS Mincho" w:hAnsi="Times New Roman" w:cs="Times New Roman"/>
          <w:sz w:val="24"/>
          <w:szCs w:val="24"/>
          <w:lang w:eastAsia="ja-JP"/>
        </w:rPr>
        <w:t xml:space="preserve">(H) = 1.2 </w:t>
      </w:r>
      <w:proofErr w:type="spellStart"/>
      <w:r w:rsidRPr="003A3EFC">
        <w:rPr>
          <w:rFonts w:ascii="Times New Roman" w:eastAsia="MS Mincho" w:hAnsi="Times New Roman" w:cs="Times New Roman"/>
          <w:sz w:val="24"/>
          <w:szCs w:val="24"/>
          <w:lang w:eastAsia="ja-JP"/>
        </w:rPr>
        <w:t>U</w:t>
      </w:r>
      <w:r w:rsidRPr="003A3EFC">
        <w:rPr>
          <w:rFonts w:ascii="Times New Roman" w:eastAsia="MS Mincho" w:hAnsi="Times New Roman" w:cs="Times New Roman"/>
          <w:sz w:val="24"/>
          <w:szCs w:val="24"/>
          <w:vertAlign w:val="subscript"/>
          <w:lang w:eastAsia="ja-JP"/>
        </w:rPr>
        <w:t>eq</w:t>
      </w:r>
      <w:proofErr w:type="spellEnd"/>
      <w:r w:rsidRPr="003A3EFC">
        <w:rPr>
          <w:rFonts w:ascii="Times New Roman" w:eastAsia="MS Mincho" w:hAnsi="Times New Roman" w:cs="Times New Roman"/>
          <w:sz w:val="24"/>
          <w:szCs w:val="24"/>
          <w:lang w:eastAsia="ja-JP"/>
        </w:rPr>
        <w:t>(pivot atom)</w:t>
      </w:r>
      <w:r>
        <w:rPr>
          <w:rFonts w:ascii="Times New Roman" w:eastAsia="MS Mincho" w:hAnsi="Times New Roman" w:cs="Times New Roman"/>
          <w:sz w:val="24"/>
          <w:szCs w:val="24"/>
          <w:lang w:eastAsia="ja-JP"/>
        </w:rPr>
        <w:t xml:space="preserve">. Some hydrogen atom in -OH moieties were found on difference Fourier map and were included in the refinement to partially </w:t>
      </w:r>
      <w:proofErr w:type="spellStart"/>
      <w:r>
        <w:rPr>
          <w:rFonts w:ascii="Times New Roman" w:eastAsia="MS Mincho" w:hAnsi="Times New Roman" w:cs="Times New Roman"/>
          <w:sz w:val="24"/>
          <w:szCs w:val="24"/>
          <w:lang w:eastAsia="ja-JP"/>
        </w:rPr>
        <w:t>elucinate</w:t>
      </w:r>
      <w:proofErr w:type="spellEnd"/>
      <w:r>
        <w:rPr>
          <w:rFonts w:ascii="Times New Roman" w:eastAsia="MS Mincho" w:hAnsi="Times New Roman" w:cs="Times New Roman"/>
          <w:sz w:val="24"/>
          <w:szCs w:val="24"/>
          <w:lang w:eastAsia="ja-JP"/>
        </w:rPr>
        <w:t xml:space="preserve"> the formation of the dimer. The absolute structure of the crystal was assigned, based on known chirality of </w:t>
      </w:r>
      <w:proofErr w:type="spellStart"/>
      <w:r>
        <w:rPr>
          <w:rFonts w:ascii="Times New Roman" w:eastAsia="MS Mincho" w:hAnsi="Times New Roman" w:cs="Times New Roman"/>
          <w:sz w:val="24"/>
          <w:szCs w:val="24"/>
          <w:lang w:eastAsia="ja-JP"/>
        </w:rPr>
        <w:t>cyclodextrine</w:t>
      </w:r>
      <w:proofErr w:type="spellEnd"/>
      <w:r>
        <w:rPr>
          <w:rFonts w:ascii="Times New Roman" w:eastAsia="MS Mincho" w:hAnsi="Times New Roman" w:cs="Times New Roman"/>
          <w:sz w:val="24"/>
          <w:szCs w:val="24"/>
          <w:lang w:eastAsia="ja-JP"/>
        </w:rPr>
        <w:t xml:space="preserve"> moiety.</w:t>
      </w:r>
    </w:p>
    <w:p w:rsidR="008C4220" w:rsidRDefault="008C4220" w:rsidP="008C4220">
      <w:pPr>
        <w:suppressAutoHyphens/>
        <w:spacing w:after="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The structure determination was severely affected by vast disorders. The several -CH2-OH moieties on outer rings of dimer are disordered as well as surrounding pool of water molecules. The contribution of all water molecules (except one)  was removed from diffraction pattern using Squeeze </w:t>
      </w:r>
      <w:proofErr w:type="spellStart"/>
      <w:r>
        <w:rPr>
          <w:rFonts w:ascii="Times New Roman" w:eastAsia="MS Mincho" w:hAnsi="Times New Roman" w:cs="Times New Roman"/>
          <w:sz w:val="24"/>
          <w:szCs w:val="24"/>
          <w:lang w:eastAsia="ja-JP"/>
        </w:rPr>
        <w:t>procerure</w:t>
      </w:r>
      <w:proofErr w:type="spellEnd"/>
      <w:r>
        <w:rPr>
          <w:rFonts w:ascii="Times New Roman" w:eastAsia="MS Mincho" w:hAnsi="Times New Roman" w:cs="Times New Roman"/>
          <w:sz w:val="24"/>
          <w:szCs w:val="24"/>
          <w:lang w:eastAsia="ja-JP"/>
        </w:rPr>
        <w:t xml:space="preserve"> of Platon</w:t>
      </w:r>
      <w:r w:rsidRPr="00CB7E8A">
        <w:rPr>
          <w:rFonts w:ascii="Times New Roman" w:eastAsia="MS Mincho" w:hAnsi="Times New Roman" w:cs="Times New Roman"/>
          <w:sz w:val="24"/>
          <w:szCs w:val="24"/>
          <w:vertAlign w:val="superscript"/>
          <w:lang w:eastAsia="ja-JP"/>
        </w:rPr>
        <w:t>40</w:t>
      </w:r>
      <w:r>
        <w:rPr>
          <w:rFonts w:ascii="Times New Roman" w:eastAsia="MS Mincho" w:hAnsi="Times New Roman" w:cs="Times New Roman"/>
          <w:sz w:val="24"/>
          <w:szCs w:val="24"/>
          <w:lang w:eastAsia="ja-JP"/>
        </w:rPr>
        <w:t xml:space="preserve"> </w:t>
      </w:r>
      <w:proofErr w:type="spellStart"/>
      <w:r>
        <w:rPr>
          <w:rFonts w:ascii="Times New Roman" w:eastAsia="MS Mincho" w:hAnsi="Times New Roman" w:cs="Times New Roman"/>
          <w:sz w:val="24"/>
          <w:szCs w:val="24"/>
          <w:lang w:eastAsia="ja-JP"/>
        </w:rPr>
        <w:t>softvare</w:t>
      </w:r>
      <w:proofErr w:type="spellEnd"/>
      <w:r>
        <w:rPr>
          <w:rFonts w:ascii="Times New Roman" w:eastAsia="MS Mincho" w:hAnsi="Times New Roman" w:cs="Times New Roman"/>
          <w:sz w:val="24"/>
          <w:szCs w:val="24"/>
          <w:lang w:eastAsia="ja-JP"/>
        </w:rPr>
        <w:t xml:space="preserve">.  The electron density inside of cavity of the dimer is witnessing the </w:t>
      </w:r>
      <w:proofErr w:type="spellStart"/>
      <w:r>
        <w:rPr>
          <w:rFonts w:ascii="Times New Roman" w:eastAsia="MS Mincho" w:hAnsi="Times New Roman" w:cs="Times New Roman"/>
          <w:sz w:val="24"/>
          <w:szCs w:val="24"/>
          <w:lang w:eastAsia="ja-JP"/>
        </w:rPr>
        <w:t>presense</w:t>
      </w:r>
      <w:proofErr w:type="spellEnd"/>
      <w:r>
        <w:rPr>
          <w:rFonts w:ascii="Times New Roman" w:eastAsia="MS Mincho" w:hAnsi="Times New Roman" w:cs="Times New Roman"/>
          <w:sz w:val="24"/>
          <w:szCs w:val="24"/>
          <w:lang w:eastAsia="ja-JP"/>
        </w:rPr>
        <w:t xml:space="preserve"> of </w:t>
      </w:r>
      <w:proofErr w:type="spellStart"/>
      <w:r>
        <w:rPr>
          <w:rFonts w:ascii="Times New Roman" w:eastAsia="MS Mincho" w:hAnsi="Times New Roman" w:cs="Times New Roman"/>
          <w:sz w:val="24"/>
          <w:szCs w:val="24"/>
          <w:lang w:eastAsia="ja-JP"/>
        </w:rPr>
        <w:t>noradamentane</w:t>
      </w:r>
      <w:proofErr w:type="spellEnd"/>
      <w:r>
        <w:rPr>
          <w:rFonts w:ascii="Times New Roman" w:eastAsia="MS Mincho" w:hAnsi="Times New Roman" w:cs="Times New Roman"/>
          <w:sz w:val="24"/>
          <w:szCs w:val="24"/>
          <w:lang w:eastAsia="ja-JP"/>
        </w:rPr>
        <w:t xml:space="preserve"> molecule, however due its disorder the restrictions on its geometry and displacement parameters have to be applied during refinement.  </w:t>
      </w:r>
    </w:p>
    <w:p w:rsidR="008C4220" w:rsidRPr="006E3A18" w:rsidRDefault="008C4220" w:rsidP="008C4220">
      <w:pPr>
        <w:suppressAutoHyphens/>
        <w:spacing w:after="0" w:line="360" w:lineRule="auto"/>
        <w:jc w:val="both"/>
        <w:rPr>
          <w:rFonts w:ascii="Times New Roman" w:eastAsia="MS Mincho" w:hAnsi="Times New Roman" w:cs="Times New Roman"/>
          <w:sz w:val="24"/>
          <w:szCs w:val="24"/>
          <w:lang w:eastAsia="ja-JP"/>
        </w:rPr>
      </w:pPr>
    </w:p>
    <w:p w:rsidR="008C4220" w:rsidRDefault="008C4220" w:rsidP="008C4220"/>
    <w:p w:rsidR="008C4220" w:rsidRPr="00D62EB6" w:rsidRDefault="008C4220" w:rsidP="008C4220">
      <w:pPr>
        <w:suppressAutoHyphens/>
        <w:spacing w:after="0" w:line="360" w:lineRule="auto"/>
        <w:jc w:val="both"/>
        <w:rPr>
          <w:rFonts w:ascii="Times New Roman" w:eastAsia="MS Mincho" w:hAnsi="Times New Roman" w:cs="Times New Roman"/>
          <w:sz w:val="24"/>
          <w:szCs w:val="24"/>
          <w:vertAlign w:val="superscript"/>
          <w:lang w:eastAsia="ja-JP"/>
        </w:rPr>
      </w:pPr>
      <w:r>
        <w:rPr>
          <w:rFonts w:ascii="Times New Roman" w:eastAsia="MS Mincho" w:hAnsi="Times New Roman" w:cs="Times New Roman"/>
          <w:sz w:val="24"/>
          <w:szCs w:val="24"/>
          <w:lang w:eastAsia="ja-JP"/>
        </w:rPr>
        <w:t xml:space="preserve">Crystal data for </w:t>
      </w:r>
      <w:r w:rsidRPr="004B409D">
        <w:rPr>
          <w:rFonts w:ascii="Times New Roman" w:eastAsia="MS Mincho" w:hAnsi="Times New Roman" w:cs="Times New Roman"/>
          <w:b/>
          <w:sz w:val="24"/>
          <w:szCs w:val="24"/>
          <w:lang w:eastAsia="ja-JP"/>
        </w:rPr>
        <w:t>rh</w:t>
      </w:r>
      <w:r>
        <w:rPr>
          <w:rFonts w:ascii="Times New Roman" w:eastAsia="MS Mincho" w:hAnsi="Times New Roman" w:cs="Times New Roman"/>
          <w:b/>
          <w:sz w:val="24"/>
          <w:szCs w:val="24"/>
          <w:lang w:eastAsia="ja-JP"/>
        </w:rPr>
        <w:t>_no7</w:t>
      </w:r>
      <w:r>
        <w:rPr>
          <w:rFonts w:ascii="Times New Roman" w:eastAsia="MS Mincho" w:hAnsi="Times New Roman" w:cs="Times New Roman"/>
          <w:sz w:val="24"/>
          <w:szCs w:val="24"/>
          <w:lang w:eastAsia="ja-JP"/>
        </w:rPr>
        <w:t>:</w:t>
      </w:r>
      <w:r w:rsidRPr="006E3A18">
        <w:rPr>
          <w:rFonts w:ascii="Times New Roman" w:eastAsia="Calibri" w:hAnsi="Times New Roman" w:cs="Times New Roman"/>
          <w:color w:val="000000" w:themeColor="text1"/>
          <w:sz w:val="24"/>
          <w:szCs w:val="24"/>
        </w:rPr>
        <w:t xml:space="preserve"> </w:t>
      </w:r>
      <w:r w:rsidRPr="004B409D">
        <w:rPr>
          <w:rFonts w:ascii="Times New Roman" w:eastAsia="Calibri" w:hAnsi="Times New Roman" w:cs="Times New Roman"/>
          <w:color w:val="000000" w:themeColor="text1"/>
          <w:sz w:val="24"/>
          <w:szCs w:val="24"/>
        </w:rPr>
        <w:t>C</w:t>
      </w:r>
      <w:r w:rsidRPr="004B409D">
        <w:rPr>
          <w:rFonts w:ascii="Times New Roman" w:eastAsia="Calibri" w:hAnsi="Times New Roman" w:cs="Times New Roman"/>
          <w:color w:val="000000" w:themeColor="text1"/>
          <w:sz w:val="24"/>
          <w:szCs w:val="24"/>
          <w:vertAlign w:val="subscript"/>
        </w:rPr>
        <w:t>36</w:t>
      </w:r>
      <w:r w:rsidRPr="004B409D">
        <w:rPr>
          <w:rFonts w:ascii="Times New Roman" w:eastAsia="Calibri" w:hAnsi="Times New Roman" w:cs="Times New Roman"/>
          <w:color w:val="000000" w:themeColor="text1"/>
          <w:sz w:val="24"/>
          <w:szCs w:val="24"/>
        </w:rPr>
        <w:t>H</w:t>
      </w:r>
      <w:r w:rsidRPr="004B409D">
        <w:rPr>
          <w:rFonts w:ascii="Times New Roman" w:eastAsia="Calibri" w:hAnsi="Times New Roman" w:cs="Times New Roman"/>
          <w:color w:val="000000" w:themeColor="text1"/>
          <w:sz w:val="24"/>
          <w:szCs w:val="24"/>
          <w:vertAlign w:val="subscript"/>
        </w:rPr>
        <w:t>56</w:t>
      </w:r>
      <w:r w:rsidRPr="004B409D">
        <w:rPr>
          <w:rFonts w:ascii="Times New Roman" w:eastAsia="Calibri" w:hAnsi="Times New Roman" w:cs="Times New Roman"/>
          <w:color w:val="000000" w:themeColor="text1"/>
          <w:sz w:val="24"/>
          <w:szCs w:val="24"/>
        </w:rPr>
        <w:t>O</w:t>
      </w:r>
      <w:r w:rsidRPr="004B409D">
        <w:rPr>
          <w:rFonts w:ascii="Times New Roman" w:eastAsia="Calibri" w:hAnsi="Times New Roman" w:cs="Times New Roman"/>
          <w:color w:val="000000" w:themeColor="text1"/>
          <w:sz w:val="24"/>
          <w:szCs w:val="24"/>
          <w:vertAlign w:val="subscript"/>
        </w:rPr>
        <w:t>30</w:t>
      </w:r>
      <w:r w:rsidRPr="004B409D">
        <w:rPr>
          <w:rFonts w:ascii="Times New Roman" w:eastAsia="Calibri" w:hAnsi="Times New Roman" w:cs="Times New Roman"/>
          <w:color w:val="000000" w:themeColor="text1"/>
          <w:sz w:val="24"/>
          <w:szCs w:val="24"/>
        </w:rPr>
        <w:t>·C</w:t>
      </w:r>
      <w:r w:rsidRPr="004B409D">
        <w:rPr>
          <w:rFonts w:ascii="Times New Roman" w:eastAsia="Calibri" w:hAnsi="Times New Roman" w:cs="Times New Roman"/>
          <w:color w:val="000000" w:themeColor="text1"/>
          <w:sz w:val="24"/>
          <w:szCs w:val="24"/>
          <w:vertAlign w:val="subscript"/>
        </w:rPr>
        <w:t>36</w:t>
      </w:r>
      <w:r w:rsidRPr="004B409D">
        <w:rPr>
          <w:rFonts w:ascii="Times New Roman" w:eastAsia="Calibri" w:hAnsi="Times New Roman" w:cs="Times New Roman"/>
          <w:color w:val="000000" w:themeColor="text1"/>
          <w:sz w:val="24"/>
          <w:szCs w:val="24"/>
        </w:rPr>
        <w:t>H</w:t>
      </w:r>
      <w:r w:rsidRPr="004B409D">
        <w:rPr>
          <w:rFonts w:ascii="Times New Roman" w:eastAsia="Calibri" w:hAnsi="Times New Roman" w:cs="Times New Roman"/>
          <w:color w:val="000000" w:themeColor="text1"/>
          <w:sz w:val="24"/>
          <w:szCs w:val="24"/>
          <w:vertAlign w:val="subscript"/>
        </w:rPr>
        <w:t>54</w:t>
      </w:r>
      <w:r w:rsidRPr="004B409D">
        <w:rPr>
          <w:rFonts w:ascii="Times New Roman" w:eastAsia="Calibri" w:hAnsi="Times New Roman" w:cs="Times New Roman"/>
          <w:color w:val="000000" w:themeColor="text1"/>
          <w:sz w:val="24"/>
          <w:szCs w:val="24"/>
        </w:rPr>
        <w:t>O</w:t>
      </w:r>
      <w:r w:rsidRPr="004B409D">
        <w:rPr>
          <w:rFonts w:ascii="Times New Roman" w:eastAsia="Calibri" w:hAnsi="Times New Roman" w:cs="Times New Roman"/>
          <w:color w:val="000000" w:themeColor="text1"/>
          <w:sz w:val="24"/>
          <w:szCs w:val="24"/>
          <w:vertAlign w:val="subscript"/>
        </w:rPr>
        <w:t>30</w:t>
      </w:r>
      <w:r w:rsidRPr="004B409D">
        <w:rPr>
          <w:rFonts w:ascii="Times New Roman" w:eastAsia="Calibri" w:hAnsi="Times New Roman" w:cs="Times New Roman"/>
          <w:color w:val="000000" w:themeColor="text1"/>
          <w:sz w:val="24"/>
          <w:szCs w:val="24"/>
        </w:rPr>
        <w:t>·C</w:t>
      </w:r>
      <w:r w:rsidRPr="004B409D">
        <w:rPr>
          <w:rFonts w:ascii="Times New Roman" w:eastAsia="Calibri" w:hAnsi="Times New Roman" w:cs="Times New Roman"/>
          <w:color w:val="000000" w:themeColor="text1"/>
          <w:sz w:val="24"/>
          <w:szCs w:val="24"/>
          <w:vertAlign w:val="subscript"/>
        </w:rPr>
        <w:t>10</w:t>
      </w:r>
      <w:r w:rsidRPr="004B409D">
        <w:rPr>
          <w:rFonts w:ascii="Times New Roman" w:eastAsia="Calibri" w:hAnsi="Times New Roman" w:cs="Times New Roman"/>
          <w:color w:val="000000" w:themeColor="text1"/>
          <w:sz w:val="24"/>
          <w:szCs w:val="24"/>
        </w:rPr>
        <w:t>H</w:t>
      </w:r>
      <w:r w:rsidRPr="004B409D">
        <w:rPr>
          <w:rFonts w:ascii="Times New Roman" w:eastAsia="Calibri" w:hAnsi="Times New Roman" w:cs="Times New Roman"/>
          <w:color w:val="000000" w:themeColor="text1"/>
          <w:sz w:val="24"/>
          <w:szCs w:val="24"/>
          <w:vertAlign w:val="subscript"/>
        </w:rPr>
        <w:t>17</w:t>
      </w:r>
      <w:r w:rsidRPr="004B409D">
        <w:rPr>
          <w:rFonts w:ascii="Times New Roman" w:eastAsia="Calibri" w:hAnsi="Times New Roman" w:cs="Times New Roman"/>
          <w:color w:val="000000" w:themeColor="text1"/>
          <w:sz w:val="24"/>
          <w:szCs w:val="24"/>
        </w:rPr>
        <w:t>N·O</w:t>
      </w:r>
      <w:r w:rsidRPr="003A3EFC">
        <w:rPr>
          <w:rFonts w:ascii="Times New Roman" w:eastAsia="MS Mincho" w:hAnsi="Times New Roman" w:cs="Times New Roman"/>
          <w:sz w:val="24"/>
          <w:szCs w:val="24"/>
          <w:lang w:eastAsia="ja-JP"/>
        </w:rPr>
        <w:t xml:space="preserve">, </w:t>
      </w:r>
      <w:proofErr w:type="spellStart"/>
      <w:r w:rsidRPr="003A3EFC">
        <w:rPr>
          <w:rFonts w:ascii="Times New Roman" w:eastAsia="MS Mincho" w:hAnsi="Times New Roman" w:cs="Times New Roman"/>
          <w:i/>
          <w:sz w:val="24"/>
          <w:szCs w:val="24"/>
          <w:lang w:eastAsia="ja-JP"/>
        </w:rPr>
        <w:t>M</w:t>
      </w:r>
      <w:r w:rsidRPr="003A3EFC">
        <w:rPr>
          <w:rFonts w:ascii="Times New Roman" w:eastAsia="MS Mincho" w:hAnsi="Times New Roman" w:cs="Times New Roman"/>
          <w:sz w:val="24"/>
          <w:szCs w:val="24"/>
          <w:vertAlign w:val="subscript"/>
          <w:lang w:eastAsia="ja-JP"/>
        </w:rPr>
        <w:t>r</w:t>
      </w:r>
      <w:proofErr w:type="spellEnd"/>
      <w:r w:rsidRPr="003A3EFC">
        <w:rPr>
          <w:rFonts w:ascii="Times New Roman" w:eastAsia="MS Mincho" w:hAnsi="Times New Roman" w:cs="Times New Roman"/>
          <w:i/>
          <w:iCs/>
          <w:sz w:val="24"/>
          <w:szCs w:val="24"/>
          <w:lang w:eastAsia="ja-JP"/>
        </w:rPr>
        <w:t xml:space="preserve"> </w:t>
      </w:r>
      <w:r w:rsidRPr="00E448C8">
        <w:rPr>
          <w:rFonts w:ascii="Times New Roman" w:eastAsia="MS Mincho" w:hAnsi="Times New Roman" w:cs="Times New Roman"/>
          <w:sz w:val="24"/>
          <w:szCs w:val="24"/>
          <w:lang w:eastAsia="ja-JP"/>
        </w:rPr>
        <w:t xml:space="preserve">= </w:t>
      </w:r>
      <w:r w:rsidRPr="004B409D">
        <w:rPr>
          <w:rFonts w:ascii="Times New Roman" w:eastAsia="MS Mincho" w:hAnsi="Times New Roman" w:cs="Times New Roman"/>
          <w:sz w:val="24"/>
          <w:szCs w:val="24"/>
          <w:lang w:eastAsia="ja-JP"/>
        </w:rPr>
        <w:t>2102.84</w:t>
      </w:r>
      <w:r w:rsidRPr="003A3EFC">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xml:space="preserve"> Orthorhombic </w:t>
      </w:r>
      <w:r w:rsidRPr="00845AE4">
        <w:rPr>
          <w:rFonts w:ascii="Times New Roman" w:eastAsia="MS Mincho" w:hAnsi="Times New Roman" w:cs="Times New Roman"/>
          <w:sz w:val="24"/>
          <w:szCs w:val="24"/>
          <w:lang w:eastAsia="ja-JP"/>
        </w:rPr>
        <w:t xml:space="preserve">, </w:t>
      </w:r>
      <w:r>
        <w:rPr>
          <w:rFonts w:ascii="Times New Roman" w:eastAsia="MS Mincho" w:hAnsi="Times New Roman" w:cs="Times New Roman"/>
          <w:i/>
          <w:sz w:val="24"/>
          <w:szCs w:val="24"/>
          <w:lang w:eastAsia="ja-JP"/>
        </w:rPr>
        <w:t xml:space="preserve">P </w:t>
      </w:r>
      <w:r w:rsidRPr="0075254E">
        <w:rPr>
          <w:rFonts w:ascii="Times New Roman" w:eastAsia="MS Mincho" w:hAnsi="Times New Roman" w:cs="Times New Roman"/>
          <w:sz w:val="24"/>
          <w:szCs w:val="24"/>
          <w:lang w:eastAsia="ja-JP"/>
        </w:rPr>
        <w:t>2</w:t>
      </w:r>
      <w:r w:rsidRPr="0075254E">
        <w:rPr>
          <w:rFonts w:ascii="Times New Roman" w:eastAsia="MS Mincho" w:hAnsi="Times New Roman" w:cs="Times New Roman"/>
          <w:sz w:val="24"/>
          <w:szCs w:val="24"/>
          <w:vertAlign w:val="subscript"/>
          <w:lang w:eastAsia="ja-JP"/>
        </w:rPr>
        <w:t>1</w:t>
      </w:r>
      <w:r>
        <w:rPr>
          <w:rFonts w:ascii="Times New Roman" w:eastAsia="MS Mincho" w:hAnsi="Times New Roman" w:cs="Times New Roman"/>
          <w:sz w:val="24"/>
          <w:szCs w:val="24"/>
          <w:vertAlign w:val="subscript"/>
          <w:lang w:eastAsia="ja-JP"/>
        </w:rPr>
        <w:t xml:space="preserve"> </w:t>
      </w:r>
      <w:r w:rsidRPr="004B409D">
        <w:rPr>
          <w:rFonts w:ascii="Times New Roman" w:eastAsia="MS Mincho" w:hAnsi="Times New Roman" w:cs="Times New Roman"/>
          <w:sz w:val="24"/>
          <w:szCs w:val="24"/>
          <w:lang w:eastAsia="ja-JP"/>
        </w:rPr>
        <w:t>2</w:t>
      </w:r>
      <w:r w:rsidRPr="004B409D">
        <w:rPr>
          <w:rFonts w:ascii="Times New Roman" w:eastAsia="MS Mincho" w:hAnsi="Times New Roman" w:cs="Times New Roman"/>
          <w:sz w:val="24"/>
          <w:szCs w:val="24"/>
          <w:vertAlign w:val="subscript"/>
          <w:lang w:eastAsia="ja-JP"/>
        </w:rPr>
        <w:t>1</w:t>
      </w:r>
      <w:r>
        <w:rPr>
          <w:rFonts w:ascii="Times New Roman" w:eastAsia="MS Mincho" w:hAnsi="Times New Roman" w:cs="Times New Roman"/>
          <w:sz w:val="24"/>
          <w:szCs w:val="24"/>
          <w:vertAlign w:val="subscript"/>
          <w:lang w:eastAsia="ja-JP"/>
        </w:rPr>
        <w:t xml:space="preserve"> </w:t>
      </w:r>
      <w:r w:rsidRPr="004B409D">
        <w:rPr>
          <w:rFonts w:ascii="Times New Roman" w:eastAsia="MS Mincho" w:hAnsi="Times New Roman" w:cs="Times New Roman"/>
          <w:sz w:val="24"/>
          <w:szCs w:val="24"/>
          <w:lang w:eastAsia="ja-JP"/>
        </w:rPr>
        <w:t>2</w:t>
      </w:r>
      <w:r w:rsidRPr="004B409D">
        <w:rPr>
          <w:rFonts w:ascii="Times New Roman" w:eastAsia="MS Mincho" w:hAnsi="Times New Roman" w:cs="Times New Roman"/>
          <w:sz w:val="24"/>
          <w:szCs w:val="24"/>
          <w:vertAlign w:val="subscript"/>
          <w:lang w:eastAsia="ja-JP"/>
        </w:rPr>
        <w:t>1</w:t>
      </w:r>
      <w:r>
        <w:rPr>
          <w:rFonts w:ascii="Times New Roman" w:eastAsia="MS Mincho" w:hAnsi="Times New Roman" w:cs="Times New Roman"/>
          <w:sz w:val="24"/>
          <w:szCs w:val="24"/>
          <w:lang w:eastAsia="ja-JP"/>
        </w:rPr>
        <w:t>,</w:t>
      </w:r>
      <w:r w:rsidRPr="003A3EFC">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(No 19</w:t>
      </w:r>
      <w:r w:rsidRPr="003A3EFC">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i/>
          <w:sz w:val="24"/>
          <w:szCs w:val="24"/>
          <w:lang w:eastAsia="ja-JP"/>
        </w:rPr>
        <w:t>a</w:t>
      </w:r>
      <w:r>
        <w:rPr>
          <w:rFonts w:ascii="Times New Roman" w:eastAsia="MS Mincho" w:hAnsi="Times New Roman" w:cs="Times New Roman"/>
          <w:sz w:val="24"/>
          <w:szCs w:val="24"/>
          <w:lang w:eastAsia="ja-JP"/>
        </w:rPr>
        <w:t xml:space="preserve"> = </w:t>
      </w:r>
      <w:r w:rsidRPr="004B409D">
        <w:rPr>
          <w:rFonts w:ascii="Times New Roman" w:eastAsia="MS Mincho" w:hAnsi="Times New Roman" w:cs="Times New Roman"/>
          <w:sz w:val="24"/>
          <w:szCs w:val="24"/>
          <w:lang w:eastAsia="ja-JP"/>
        </w:rPr>
        <w:t xml:space="preserve">13.9590 (4) </w:t>
      </w:r>
      <w:r w:rsidRPr="008801D1">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 xml:space="preserve"> Å, </w:t>
      </w:r>
      <w:r w:rsidRPr="003A3EFC">
        <w:rPr>
          <w:rFonts w:ascii="Times New Roman" w:eastAsia="MS Mincho" w:hAnsi="Times New Roman" w:cs="Times New Roman"/>
          <w:i/>
          <w:sz w:val="24"/>
          <w:szCs w:val="24"/>
          <w:lang w:eastAsia="ja-JP"/>
        </w:rPr>
        <w:t>b</w:t>
      </w:r>
      <w:r>
        <w:rPr>
          <w:rFonts w:ascii="Times New Roman" w:eastAsia="MS Mincho" w:hAnsi="Times New Roman" w:cs="Times New Roman"/>
          <w:sz w:val="24"/>
          <w:szCs w:val="24"/>
          <w:lang w:eastAsia="ja-JP"/>
        </w:rPr>
        <w:t xml:space="preserve"> = </w:t>
      </w:r>
      <w:r w:rsidRPr="001F53D7">
        <w:rPr>
          <w:rFonts w:ascii="Times New Roman" w:eastAsia="MS Mincho" w:hAnsi="Times New Roman" w:cs="Times New Roman"/>
          <w:sz w:val="24"/>
          <w:szCs w:val="24"/>
          <w:lang w:eastAsia="ja-JP"/>
        </w:rPr>
        <w:t xml:space="preserve">24.5261 (7) </w:t>
      </w:r>
      <w:r w:rsidRPr="008801D1">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 xml:space="preserve">Å, </w:t>
      </w:r>
      <w:r w:rsidRPr="003A3EFC">
        <w:rPr>
          <w:rFonts w:ascii="Times New Roman" w:eastAsia="MS Mincho" w:hAnsi="Times New Roman" w:cs="Times New Roman"/>
          <w:i/>
          <w:sz w:val="24"/>
          <w:szCs w:val="24"/>
          <w:lang w:eastAsia="ja-JP"/>
        </w:rPr>
        <w:t>c</w:t>
      </w:r>
      <w:r>
        <w:rPr>
          <w:rFonts w:ascii="Times New Roman" w:eastAsia="MS Mincho" w:hAnsi="Times New Roman" w:cs="Times New Roman"/>
          <w:sz w:val="24"/>
          <w:szCs w:val="24"/>
          <w:lang w:eastAsia="ja-JP"/>
        </w:rPr>
        <w:t xml:space="preserve"> = </w:t>
      </w:r>
      <w:r w:rsidRPr="001F53D7">
        <w:rPr>
          <w:rFonts w:ascii="Times New Roman" w:eastAsia="MS Mincho" w:hAnsi="Times New Roman" w:cs="Times New Roman"/>
          <w:sz w:val="24"/>
          <w:szCs w:val="24"/>
          <w:lang w:eastAsia="ja-JP"/>
        </w:rPr>
        <w:t xml:space="preserve">30.9239 (9) </w:t>
      </w:r>
      <w:r>
        <w:rPr>
          <w:rFonts w:ascii="Times New Roman" w:eastAsia="MS Mincho" w:hAnsi="Times New Roman" w:cs="Times New Roman"/>
          <w:sz w:val="24"/>
          <w:szCs w:val="24"/>
          <w:lang w:eastAsia="ja-JP"/>
        </w:rPr>
        <w:t xml:space="preserve"> Å ,</w:t>
      </w:r>
      <w:r w:rsidRPr="006E3A18">
        <w:rPr>
          <w:rFonts w:ascii="Times New Roman" w:eastAsia="MS Mincho" w:hAnsi="Times New Roman" w:cs="Times New Roman"/>
          <w:i/>
          <w:sz w:val="24"/>
          <w:szCs w:val="24"/>
          <w:lang w:eastAsia="ja-JP"/>
        </w:rPr>
        <w:t>V</w:t>
      </w:r>
      <w:r>
        <w:rPr>
          <w:rFonts w:ascii="Times New Roman" w:eastAsia="MS Mincho" w:hAnsi="Times New Roman" w:cs="Times New Roman"/>
          <w:sz w:val="24"/>
          <w:szCs w:val="24"/>
          <w:lang w:eastAsia="ja-JP"/>
        </w:rPr>
        <w:t xml:space="preserve"> = </w:t>
      </w:r>
      <w:r w:rsidRPr="001F53D7">
        <w:rPr>
          <w:rFonts w:ascii="Times New Roman" w:eastAsia="MS Mincho" w:hAnsi="Times New Roman" w:cs="Times New Roman"/>
          <w:sz w:val="24"/>
          <w:szCs w:val="24"/>
          <w:lang w:eastAsia="ja-JP"/>
        </w:rPr>
        <w:t>10587.1 (5)</w:t>
      </w:r>
      <w:r w:rsidRPr="005B2BE0">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Å</w:t>
      </w:r>
      <w:r w:rsidRPr="003A3EFC">
        <w:rPr>
          <w:rFonts w:ascii="Times New Roman" w:eastAsia="MS Mincho" w:hAnsi="Times New Roman" w:cs="Times New Roman"/>
          <w:sz w:val="24"/>
          <w:szCs w:val="24"/>
          <w:vertAlign w:val="superscript"/>
          <w:lang w:eastAsia="ja-JP"/>
        </w:rPr>
        <w:t>3</w:t>
      </w:r>
      <w:r>
        <w:rPr>
          <w:rFonts w:ascii="Times New Roman" w:eastAsia="MS Mincho" w:hAnsi="Times New Roman" w:cs="Times New Roman"/>
          <w:sz w:val="24"/>
          <w:szCs w:val="24"/>
          <w:lang w:eastAsia="ja-JP"/>
        </w:rPr>
        <w:t>, Z = 4</w:t>
      </w:r>
      <w:r w:rsidRPr="003A3EFC">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i/>
          <w:sz w:val="24"/>
          <w:szCs w:val="24"/>
          <w:lang w:eastAsia="ja-JP"/>
        </w:rPr>
        <w:t>D</w:t>
      </w:r>
      <w:r w:rsidRPr="003A3EFC">
        <w:rPr>
          <w:rFonts w:ascii="Times New Roman" w:eastAsia="MS Mincho" w:hAnsi="Times New Roman" w:cs="Times New Roman"/>
          <w:sz w:val="24"/>
          <w:szCs w:val="24"/>
          <w:vertAlign w:val="subscript"/>
          <w:lang w:eastAsia="ja-JP"/>
        </w:rPr>
        <w:t>x</w:t>
      </w:r>
      <w:r>
        <w:rPr>
          <w:rFonts w:ascii="Times New Roman" w:eastAsia="MS Mincho" w:hAnsi="Times New Roman" w:cs="Times New Roman"/>
          <w:sz w:val="24"/>
          <w:szCs w:val="24"/>
          <w:lang w:eastAsia="ja-JP"/>
        </w:rPr>
        <w:t xml:space="preserve"> = </w:t>
      </w:r>
      <w:r w:rsidRPr="00873852">
        <w:rPr>
          <w:rFonts w:ascii="Times New Roman" w:eastAsia="MS Mincho" w:hAnsi="Times New Roman" w:cs="Times New Roman"/>
          <w:sz w:val="24"/>
          <w:szCs w:val="24"/>
          <w:lang w:eastAsia="ja-JP"/>
        </w:rPr>
        <w:t xml:space="preserve">1.319 </w:t>
      </w:r>
      <w:r w:rsidRPr="00005D38">
        <w:rPr>
          <w:rFonts w:ascii="Times New Roman" w:eastAsia="MS Mincho" w:hAnsi="Times New Roman" w:cs="Times New Roman"/>
          <w:sz w:val="24"/>
          <w:szCs w:val="24"/>
          <w:lang w:eastAsia="ja-JP"/>
        </w:rPr>
        <w:t xml:space="preserve"> </w:t>
      </w:r>
      <w:r w:rsidRPr="00845AE4">
        <w:rPr>
          <w:rFonts w:ascii="Times New Roman" w:eastAsia="MS Mincho" w:hAnsi="Times New Roman" w:cs="Times New Roman"/>
          <w:sz w:val="24"/>
          <w:szCs w:val="24"/>
          <w:lang w:eastAsia="ja-JP"/>
        </w:rPr>
        <w:t xml:space="preserve"> </w:t>
      </w:r>
      <w:r w:rsidRPr="00F915E1">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Mg m</w:t>
      </w:r>
      <w:r w:rsidRPr="003A3EFC">
        <w:rPr>
          <w:rFonts w:ascii="Times New Roman" w:eastAsia="MS Mincho" w:hAnsi="Times New Roman" w:cs="Times New Roman"/>
          <w:sz w:val="24"/>
          <w:szCs w:val="24"/>
          <w:vertAlign w:val="superscript"/>
          <w:lang w:eastAsia="ja-JP"/>
        </w:rPr>
        <w:t>-3</w:t>
      </w:r>
      <w:r>
        <w:rPr>
          <w:rFonts w:ascii="Times New Roman" w:eastAsia="MS Mincho" w:hAnsi="Times New Roman" w:cs="Times New Roman"/>
          <w:sz w:val="24"/>
          <w:szCs w:val="24"/>
          <w:lang w:eastAsia="ja-JP"/>
        </w:rPr>
        <w:t xml:space="preserve">,  Needle, </w:t>
      </w:r>
      <w:proofErr w:type="spellStart"/>
      <w:r>
        <w:rPr>
          <w:rFonts w:ascii="Times New Roman" w:eastAsia="MS Mincho" w:hAnsi="Times New Roman" w:cs="Times New Roman"/>
          <w:sz w:val="24"/>
          <w:szCs w:val="24"/>
          <w:lang w:eastAsia="ja-JP"/>
        </w:rPr>
        <w:t>colourless</w:t>
      </w:r>
      <w:proofErr w:type="spellEnd"/>
      <w:r w:rsidRPr="003A3EFC">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 xml:space="preserve">of dimensions </w:t>
      </w:r>
      <w:r w:rsidRPr="001F53D7">
        <w:rPr>
          <w:rFonts w:ascii="Times New Roman" w:eastAsia="MS Mincho" w:hAnsi="Times New Roman" w:cs="Times New Roman"/>
          <w:sz w:val="24"/>
          <w:szCs w:val="24"/>
          <w:lang w:eastAsia="ja-JP"/>
        </w:rPr>
        <w:t xml:space="preserve">0.50 × 0.07 × 0.03 </w:t>
      </w:r>
      <w:r w:rsidRPr="005B2BE0">
        <w:rPr>
          <w:rFonts w:ascii="Times New Roman" w:eastAsia="MS Mincho" w:hAnsi="Times New Roman" w:cs="Times New Roman"/>
          <w:sz w:val="24"/>
          <w:szCs w:val="24"/>
          <w:lang w:eastAsia="ja-JP"/>
        </w:rPr>
        <w:t xml:space="preserve"> </w:t>
      </w:r>
      <w:r w:rsidRPr="00005D38">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mm, multi-scan</w:t>
      </w:r>
      <w:r w:rsidRPr="003A3EFC">
        <w:rPr>
          <w:rFonts w:ascii="Times New Roman" w:eastAsia="MS Mincho" w:hAnsi="Times New Roman" w:cs="Times New Roman"/>
          <w:sz w:val="24"/>
          <w:szCs w:val="24"/>
          <w:lang w:eastAsia="ja-JP"/>
        </w:rPr>
        <w:t xml:space="preserve"> ab</w:t>
      </w:r>
      <w:r>
        <w:rPr>
          <w:rFonts w:ascii="Times New Roman" w:eastAsia="MS Mincho" w:hAnsi="Times New Roman" w:cs="Times New Roman"/>
          <w:sz w:val="24"/>
          <w:szCs w:val="24"/>
          <w:lang w:eastAsia="ja-JP"/>
        </w:rPr>
        <w:t xml:space="preserve">sorption correction (µ =  </w:t>
      </w:r>
      <w:r w:rsidRPr="005B2BE0">
        <w:rPr>
          <w:rFonts w:ascii="Times New Roman" w:eastAsia="MS Mincho" w:hAnsi="Times New Roman" w:cs="Times New Roman"/>
          <w:sz w:val="24"/>
          <w:szCs w:val="24"/>
          <w:lang w:eastAsia="ja-JP"/>
        </w:rPr>
        <w:t>0</w:t>
      </w:r>
      <w:r>
        <w:rPr>
          <w:rFonts w:ascii="Times New Roman" w:eastAsia="MS Mincho" w:hAnsi="Times New Roman" w:cs="Times New Roman"/>
          <w:sz w:val="24"/>
          <w:szCs w:val="24"/>
          <w:lang w:eastAsia="ja-JP"/>
        </w:rPr>
        <w:t xml:space="preserve">.99 </w:t>
      </w:r>
      <w:r w:rsidRPr="003A3EFC">
        <w:rPr>
          <w:rFonts w:ascii="Times New Roman" w:eastAsia="MS Mincho" w:hAnsi="Times New Roman" w:cs="Times New Roman"/>
          <w:sz w:val="24"/>
          <w:szCs w:val="24"/>
          <w:lang w:eastAsia="ja-JP"/>
        </w:rPr>
        <w:t>mm</w:t>
      </w:r>
      <w:r w:rsidRPr="003A3EFC">
        <w:rPr>
          <w:rFonts w:ascii="Times New Roman" w:eastAsia="MS Mincho" w:hAnsi="Times New Roman" w:cs="Times New Roman"/>
          <w:sz w:val="24"/>
          <w:szCs w:val="24"/>
          <w:vertAlign w:val="superscript"/>
          <w:lang w:eastAsia="ja-JP"/>
        </w:rPr>
        <w:t>-1</w:t>
      </w:r>
      <w:r w:rsidRPr="003A3EFC">
        <w:rPr>
          <w:rFonts w:ascii="Times New Roman" w:eastAsia="MS Mincho" w:hAnsi="Times New Roman" w:cs="Times New Roman"/>
          <w:sz w:val="24"/>
          <w:szCs w:val="24"/>
          <w:lang w:eastAsia="ja-JP"/>
        </w:rPr>
        <w:t xml:space="preserve">) </w:t>
      </w:r>
      <w:proofErr w:type="spellStart"/>
      <w:r w:rsidRPr="003A3EFC">
        <w:rPr>
          <w:rFonts w:ascii="Times New Roman" w:eastAsia="MS Mincho" w:hAnsi="Times New Roman" w:cs="Times New Roman"/>
          <w:i/>
          <w:sz w:val="24"/>
          <w:szCs w:val="24"/>
          <w:lang w:eastAsia="ja-JP"/>
        </w:rPr>
        <w:t>T</w:t>
      </w:r>
      <w:r w:rsidRPr="003A3EFC">
        <w:rPr>
          <w:rFonts w:ascii="Times New Roman" w:eastAsia="MS Mincho" w:hAnsi="Times New Roman" w:cs="Times New Roman"/>
          <w:sz w:val="24"/>
          <w:szCs w:val="24"/>
          <w:vertAlign w:val="subscript"/>
          <w:lang w:eastAsia="ja-JP"/>
        </w:rPr>
        <w:t>min</w:t>
      </w:r>
      <w:proofErr w:type="spellEnd"/>
      <w:r>
        <w:rPr>
          <w:rFonts w:ascii="Times New Roman" w:eastAsia="MS Mincho" w:hAnsi="Times New Roman" w:cs="Times New Roman"/>
          <w:sz w:val="24"/>
          <w:szCs w:val="24"/>
          <w:lang w:eastAsia="ja-JP"/>
        </w:rPr>
        <w:t xml:space="preserve">  = </w:t>
      </w:r>
      <w:r w:rsidRPr="001F53D7">
        <w:rPr>
          <w:rFonts w:ascii="Times New Roman" w:eastAsia="MS Mincho" w:hAnsi="Times New Roman" w:cs="Times New Roman"/>
          <w:sz w:val="24"/>
          <w:szCs w:val="24"/>
          <w:lang w:eastAsia="ja-JP"/>
        </w:rPr>
        <w:t>0.661</w:t>
      </w:r>
      <w:r w:rsidRPr="003A3EFC">
        <w:rPr>
          <w:rFonts w:ascii="Times New Roman" w:eastAsia="MS Mincho" w:hAnsi="Times New Roman" w:cs="Times New Roman"/>
          <w:sz w:val="24"/>
          <w:szCs w:val="24"/>
          <w:lang w:eastAsia="ja-JP"/>
        </w:rPr>
        <w:t xml:space="preserve">, </w:t>
      </w:r>
      <w:proofErr w:type="spellStart"/>
      <w:r w:rsidRPr="003A3EFC">
        <w:rPr>
          <w:rFonts w:ascii="Times New Roman" w:eastAsia="MS Mincho" w:hAnsi="Times New Roman" w:cs="Times New Roman"/>
          <w:i/>
          <w:sz w:val="24"/>
          <w:szCs w:val="24"/>
          <w:lang w:eastAsia="ja-JP"/>
        </w:rPr>
        <w:t>T</w:t>
      </w:r>
      <w:r w:rsidRPr="003A3EFC">
        <w:rPr>
          <w:rFonts w:ascii="Times New Roman" w:eastAsia="MS Mincho" w:hAnsi="Times New Roman" w:cs="Times New Roman"/>
          <w:sz w:val="24"/>
          <w:szCs w:val="24"/>
          <w:vertAlign w:val="subscript"/>
          <w:lang w:eastAsia="ja-JP"/>
        </w:rPr>
        <w:t>max</w:t>
      </w:r>
      <w:proofErr w:type="spellEnd"/>
      <w:r>
        <w:rPr>
          <w:rFonts w:ascii="Times New Roman" w:eastAsia="MS Mincho" w:hAnsi="Times New Roman" w:cs="Times New Roman"/>
          <w:sz w:val="24"/>
          <w:szCs w:val="24"/>
          <w:lang w:eastAsia="ja-JP"/>
        </w:rPr>
        <w:t xml:space="preserve"> = </w:t>
      </w:r>
      <w:r w:rsidRPr="001F53D7">
        <w:rPr>
          <w:rFonts w:ascii="Times New Roman" w:eastAsia="MS Mincho" w:hAnsi="Times New Roman" w:cs="Times New Roman"/>
          <w:sz w:val="24"/>
          <w:szCs w:val="24"/>
          <w:lang w:eastAsia="ja-JP"/>
        </w:rPr>
        <w:t>0.752</w:t>
      </w:r>
      <w:r>
        <w:rPr>
          <w:rFonts w:ascii="Times New Roman" w:eastAsia="MS Mincho" w:hAnsi="Times New Roman" w:cs="Times New Roman"/>
          <w:sz w:val="24"/>
          <w:szCs w:val="24"/>
          <w:lang w:eastAsia="ja-JP"/>
        </w:rPr>
        <w:t xml:space="preserve">; a total of  </w:t>
      </w:r>
      <w:r w:rsidRPr="001F53D7">
        <w:rPr>
          <w:rFonts w:ascii="Times New Roman" w:eastAsia="MS Mincho" w:hAnsi="Times New Roman" w:cs="Times New Roman"/>
          <w:sz w:val="24"/>
          <w:szCs w:val="24"/>
          <w:lang w:eastAsia="ja-JP"/>
        </w:rPr>
        <w:t>131882</w:t>
      </w:r>
      <w:r>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measured  reflections (</w:t>
      </w:r>
      <w:proofErr w:type="spellStart"/>
      <w:r w:rsidRPr="003A3EFC">
        <w:rPr>
          <w:rFonts w:ascii="Times New Roman" w:eastAsia="MS Mincho" w:hAnsi="Times New Roman" w:cs="Times New Roman"/>
          <w:sz w:val="24"/>
          <w:szCs w:val="24"/>
          <w:lang w:eastAsia="ja-JP"/>
        </w:rPr>
        <w:t>θ</w:t>
      </w:r>
      <w:r w:rsidRPr="003A3EFC">
        <w:rPr>
          <w:rFonts w:ascii="Times New Roman" w:eastAsia="MS Mincho" w:hAnsi="Times New Roman" w:cs="Times New Roman"/>
          <w:sz w:val="24"/>
          <w:szCs w:val="24"/>
          <w:vertAlign w:val="subscript"/>
          <w:lang w:eastAsia="ja-JP"/>
        </w:rPr>
        <w:t>max</w:t>
      </w:r>
      <w:proofErr w:type="spellEnd"/>
      <w:r>
        <w:rPr>
          <w:rFonts w:ascii="Times New Roman" w:eastAsia="MS Mincho" w:hAnsi="Times New Roman" w:cs="Times New Roman"/>
          <w:sz w:val="24"/>
          <w:szCs w:val="24"/>
          <w:lang w:eastAsia="ja-JP"/>
        </w:rPr>
        <w:t xml:space="preserve"> = 67˚), from which </w:t>
      </w:r>
      <w:r w:rsidRPr="001F53D7">
        <w:rPr>
          <w:rFonts w:ascii="Times New Roman" w:eastAsia="MS Mincho" w:hAnsi="Times New Roman" w:cs="Times New Roman"/>
          <w:sz w:val="24"/>
          <w:szCs w:val="24"/>
          <w:lang w:eastAsia="ja-JP"/>
        </w:rPr>
        <w:t>18708</w:t>
      </w:r>
      <w:r>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were unique (</w:t>
      </w:r>
      <w:proofErr w:type="spellStart"/>
      <w:r w:rsidRPr="003A3EFC">
        <w:rPr>
          <w:rFonts w:ascii="Times New Roman" w:eastAsia="MS Mincho" w:hAnsi="Times New Roman" w:cs="Times New Roman"/>
          <w:i/>
          <w:sz w:val="24"/>
          <w:szCs w:val="24"/>
          <w:lang w:eastAsia="ja-JP"/>
        </w:rPr>
        <w:t>R</w:t>
      </w:r>
      <w:r w:rsidRPr="003A3EFC">
        <w:rPr>
          <w:rFonts w:ascii="Times New Roman" w:eastAsia="MS Mincho" w:hAnsi="Times New Roman" w:cs="Times New Roman"/>
          <w:sz w:val="24"/>
          <w:szCs w:val="24"/>
          <w:vertAlign w:val="subscript"/>
          <w:lang w:eastAsia="ja-JP"/>
        </w:rPr>
        <w:t>int</w:t>
      </w:r>
      <w:proofErr w:type="spellEnd"/>
      <w:r>
        <w:rPr>
          <w:rFonts w:ascii="Times New Roman" w:eastAsia="MS Mincho" w:hAnsi="Times New Roman" w:cs="Times New Roman"/>
          <w:sz w:val="24"/>
          <w:szCs w:val="24"/>
          <w:lang w:eastAsia="ja-JP"/>
        </w:rPr>
        <w:t xml:space="preserve"> = 0.084) and </w:t>
      </w:r>
      <w:r w:rsidRPr="001F53D7">
        <w:rPr>
          <w:rFonts w:ascii="Times New Roman" w:eastAsia="MS Mincho" w:hAnsi="Times New Roman" w:cs="Times New Roman"/>
          <w:sz w:val="24"/>
          <w:szCs w:val="24"/>
          <w:lang w:eastAsia="ja-JP"/>
        </w:rPr>
        <w:t>15958</w:t>
      </w:r>
      <w:r>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sz w:val="24"/>
          <w:szCs w:val="24"/>
          <w:lang w:eastAsia="ja-JP"/>
        </w:rPr>
        <w:t xml:space="preserve">observed according to the </w:t>
      </w:r>
      <w:r w:rsidRPr="003A3EFC">
        <w:rPr>
          <w:rFonts w:ascii="Times New Roman" w:eastAsia="MS Mincho" w:hAnsi="Times New Roman" w:cs="Times New Roman"/>
          <w:i/>
          <w:sz w:val="24"/>
          <w:szCs w:val="24"/>
          <w:lang w:eastAsia="ja-JP"/>
        </w:rPr>
        <w:t>I</w:t>
      </w:r>
      <w:r w:rsidRPr="003A3EFC">
        <w:rPr>
          <w:rFonts w:ascii="Times New Roman" w:eastAsia="MS Mincho" w:hAnsi="Times New Roman" w:cs="Times New Roman"/>
          <w:sz w:val="24"/>
          <w:szCs w:val="24"/>
          <w:lang w:eastAsia="ja-JP"/>
        </w:rPr>
        <w:t xml:space="preserve"> &gt; 2σ(</w:t>
      </w:r>
      <w:r w:rsidRPr="003A3EFC">
        <w:rPr>
          <w:rFonts w:ascii="Times New Roman" w:eastAsia="MS Mincho" w:hAnsi="Times New Roman" w:cs="Times New Roman"/>
          <w:i/>
          <w:sz w:val="24"/>
          <w:szCs w:val="24"/>
          <w:lang w:eastAsia="ja-JP"/>
        </w:rPr>
        <w:t>I</w:t>
      </w:r>
      <w:r>
        <w:rPr>
          <w:rFonts w:ascii="Times New Roman" w:eastAsia="MS Mincho" w:hAnsi="Times New Roman" w:cs="Times New Roman"/>
          <w:sz w:val="24"/>
          <w:szCs w:val="24"/>
          <w:lang w:eastAsia="ja-JP"/>
        </w:rPr>
        <w:t xml:space="preserve">) criterion. </w:t>
      </w:r>
      <w:r w:rsidRPr="003A3EFC">
        <w:rPr>
          <w:rFonts w:ascii="Times New Roman" w:eastAsia="MS Mincho" w:hAnsi="Times New Roman" w:cs="Times New Roman"/>
          <w:sz w:val="24"/>
          <w:szCs w:val="24"/>
          <w:lang w:eastAsia="ja-JP"/>
        </w:rPr>
        <w:t>The refinement converged (Δ/</w:t>
      </w:r>
      <w:proofErr w:type="spellStart"/>
      <w:r w:rsidRPr="003A3EFC">
        <w:rPr>
          <w:rFonts w:ascii="Times New Roman" w:eastAsia="MS Mincho" w:hAnsi="Times New Roman" w:cs="Times New Roman"/>
          <w:sz w:val="24"/>
          <w:szCs w:val="24"/>
          <w:lang w:eastAsia="ja-JP"/>
        </w:rPr>
        <w:t>σ</w:t>
      </w:r>
      <w:r w:rsidRPr="003A3EFC">
        <w:rPr>
          <w:rFonts w:ascii="Times New Roman" w:eastAsia="MS Mincho" w:hAnsi="Times New Roman" w:cs="Times New Roman"/>
          <w:sz w:val="24"/>
          <w:szCs w:val="24"/>
          <w:vertAlign w:val="subscript"/>
          <w:lang w:eastAsia="ja-JP"/>
        </w:rPr>
        <w:t>max</w:t>
      </w:r>
      <w:proofErr w:type="spellEnd"/>
      <w:r w:rsidRPr="003A3EFC">
        <w:rPr>
          <w:rFonts w:ascii="Times New Roman" w:eastAsia="MS Mincho" w:hAnsi="Times New Roman" w:cs="Times New Roman"/>
          <w:sz w:val="24"/>
          <w:szCs w:val="24"/>
          <w:lang w:eastAsia="ja-JP"/>
        </w:rPr>
        <w:t>= 0.</w:t>
      </w:r>
      <w:r>
        <w:rPr>
          <w:rFonts w:ascii="Times New Roman" w:eastAsia="MS Mincho" w:hAnsi="Times New Roman" w:cs="Times New Roman"/>
          <w:sz w:val="24"/>
          <w:szCs w:val="24"/>
          <w:lang w:eastAsia="ja-JP"/>
        </w:rPr>
        <w:t>001</w:t>
      </w:r>
      <w:r w:rsidRPr="003A3EFC">
        <w:rPr>
          <w:rFonts w:ascii="Times New Roman" w:eastAsia="MS Mincho" w:hAnsi="Times New Roman" w:cs="Times New Roman"/>
          <w:sz w:val="24"/>
          <w:szCs w:val="24"/>
          <w:lang w:eastAsia="ja-JP"/>
        </w:rPr>
        <w:t xml:space="preserve">) to </w:t>
      </w:r>
      <w:r w:rsidRPr="003A3EFC">
        <w:rPr>
          <w:rFonts w:ascii="Times New Roman" w:eastAsia="MS Mincho" w:hAnsi="Times New Roman" w:cs="Times New Roman"/>
          <w:i/>
          <w:sz w:val="24"/>
          <w:szCs w:val="24"/>
          <w:lang w:eastAsia="ja-JP"/>
        </w:rPr>
        <w:t>R</w:t>
      </w:r>
      <w:r>
        <w:rPr>
          <w:rFonts w:ascii="Times New Roman" w:eastAsia="MS Mincho" w:hAnsi="Times New Roman" w:cs="Times New Roman"/>
          <w:sz w:val="24"/>
          <w:szCs w:val="24"/>
          <w:lang w:eastAsia="ja-JP"/>
        </w:rPr>
        <w:t xml:space="preserve"> = 0.071</w:t>
      </w:r>
      <w:r w:rsidRPr="003A3EFC">
        <w:rPr>
          <w:rFonts w:ascii="Times New Roman" w:eastAsia="MS Mincho" w:hAnsi="Times New Roman" w:cs="Times New Roman"/>
          <w:sz w:val="24"/>
          <w:szCs w:val="24"/>
          <w:lang w:eastAsia="ja-JP"/>
        </w:rPr>
        <w:t xml:space="preserve"> for observed reflections and  </w:t>
      </w:r>
      <w:proofErr w:type="spellStart"/>
      <w:r w:rsidRPr="003A3EFC">
        <w:rPr>
          <w:rFonts w:ascii="Times New Roman" w:eastAsia="MS Mincho" w:hAnsi="Times New Roman" w:cs="Times New Roman"/>
          <w:sz w:val="24"/>
          <w:szCs w:val="24"/>
          <w:lang w:eastAsia="ja-JP"/>
        </w:rPr>
        <w:t>w</w:t>
      </w:r>
      <w:r w:rsidRPr="003A3EFC">
        <w:rPr>
          <w:rFonts w:ascii="Times New Roman" w:eastAsia="MS Mincho" w:hAnsi="Times New Roman" w:cs="Times New Roman"/>
          <w:i/>
          <w:sz w:val="24"/>
          <w:szCs w:val="24"/>
          <w:lang w:eastAsia="ja-JP"/>
        </w:rPr>
        <w:t>R</w:t>
      </w:r>
      <w:proofErr w:type="spellEnd"/>
      <w:r w:rsidRPr="003A3EFC">
        <w:rPr>
          <w:rFonts w:ascii="Times New Roman" w:eastAsia="MS Mincho" w:hAnsi="Times New Roman" w:cs="Times New Roman"/>
          <w:sz w:val="24"/>
          <w:szCs w:val="24"/>
          <w:lang w:eastAsia="ja-JP"/>
        </w:rPr>
        <w:t>(</w:t>
      </w:r>
      <w:r w:rsidRPr="003A3EFC">
        <w:rPr>
          <w:rFonts w:ascii="Times New Roman" w:eastAsia="MS Mincho" w:hAnsi="Times New Roman" w:cs="Times New Roman"/>
          <w:i/>
          <w:sz w:val="24"/>
          <w:szCs w:val="24"/>
          <w:lang w:eastAsia="ja-JP"/>
        </w:rPr>
        <w:t>F</w:t>
      </w:r>
      <w:r w:rsidRPr="003A3EFC">
        <w:rPr>
          <w:rFonts w:ascii="Times New Roman" w:eastAsia="MS Mincho" w:hAnsi="Times New Roman" w:cs="Times New Roman"/>
          <w:sz w:val="24"/>
          <w:szCs w:val="24"/>
          <w:vertAlign w:val="superscript"/>
          <w:lang w:eastAsia="ja-JP"/>
        </w:rPr>
        <w:t>2</w:t>
      </w:r>
      <w:r>
        <w:rPr>
          <w:rFonts w:ascii="Times New Roman" w:eastAsia="MS Mincho" w:hAnsi="Times New Roman" w:cs="Times New Roman"/>
          <w:sz w:val="24"/>
          <w:szCs w:val="24"/>
          <w:lang w:eastAsia="ja-JP"/>
        </w:rPr>
        <w:t>) = 0.188</w:t>
      </w:r>
      <w:r w:rsidRPr="003A3EFC">
        <w:rPr>
          <w:rFonts w:ascii="Times New Roman" w:eastAsia="MS Mincho" w:hAnsi="Times New Roman" w:cs="Times New Roman"/>
          <w:sz w:val="24"/>
          <w:szCs w:val="24"/>
          <w:lang w:eastAsia="ja-JP"/>
        </w:rPr>
        <w:t xml:space="preserve">, </w:t>
      </w:r>
      <w:r w:rsidRPr="003A3EFC">
        <w:rPr>
          <w:rFonts w:ascii="Times New Roman" w:eastAsia="MS Mincho" w:hAnsi="Times New Roman" w:cs="Times New Roman"/>
          <w:i/>
          <w:sz w:val="24"/>
          <w:szCs w:val="24"/>
          <w:lang w:eastAsia="ja-JP"/>
        </w:rPr>
        <w:t>GOF</w:t>
      </w:r>
      <w:r>
        <w:rPr>
          <w:rFonts w:ascii="Times New Roman" w:eastAsia="MS Mincho" w:hAnsi="Times New Roman" w:cs="Times New Roman"/>
          <w:sz w:val="24"/>
          <w:szCs w:val="24"/>
          <w:lang w:eastAsia="ja-JP"/>
        </w:rPr>
        <w:t xml:space="preserve"> = 1.02 for </w:t>
      </w:r>
      <w:r w:rsidRPr="001F53D7">
        <w:rPr>
          <w:rFonts w:ascii="Times New Roman" w:eastAsia="MS Mincho" w:hAnsi="Times New Roman" w:cs="Times New Roman"/>
          <w:sz w:val="24"/>
          <w:szCs w:val="24"/>
          <w:lang w:eastAsia="ja-JP"/>
        </w:rPr>
        <w:t>1244</w:t>
      </w:r>
      <w:r>
        <w:rPr>
          <w:rFonts w:ascii="Times New Roman" w:eastAsia="MS Mincho" w:hAnsi="Times New Roman" w:cs="Times New Roman"/>
          <w:sz w:val="24"/>
          <w:szCs w:val="24"/>
          <w:lang w:eastAsia="ja-JP"/>
        </w:rPr>
        <w:t xml:space="preserve"> parameters and all </w:t>
      </w:r>
      <w:r w:rsidRPr="001F53D7">
        <w:rPr>
          <w:rFonts w:ascii="Times New Roman" w:eastAsia="MS Mincho" w:hAnsi="Times New Roman" w:cs="Times New Roman"/>
          <w:sz w:val="24"/>
          <w:szCs w:val="24"/>
          <w:lang w:eastAsia="ja-JP"/>
        </w:rPr>
        <w:t>18708</w:t>
      </w:r>
      <w:r>
        <w:rPr>
          <w:rFonts w:ascii="Times New Roman" w:eastAsia="MS Mincho" w:hAnsi="Times New Roman" w:cs="Times New Roman"/>
          <w:sz w:val="24"/>
          <w:szCs w:val="24"/>
          <w:lang w:eastAsia="ja-JP"/>
        </w:rPr>
        <w:t xml:space="preserve"> reflections. </w:t>
      </w:r>
      <w:r w:rsidRPr="003A3EFC">
        <w:rPr>
          <w:rFonts w:ascii="Times New Roman" w:eastAsia="MS Mincho" w:hAnsi="Times New Roman" w:cs="Times New Roman"/>
          <w:sz w:val="24"/>
          <w:szCs w:val="24"/>
          <w:lang w:eastAsia="ja-JP"/>
        </w:rPr>
        <w:t>The final difference map displayed peaks  (</w:t>
      </w:r>
      <w:proofErr w:type="spellStart"/>
      <w:r w:rsidRPr="003A3EFC">
        <w:rPr>
          <w:rFonts w:ascii="Times New Roman" w:eastAsia="MS Mincho" w:hAnsi="Times New Roman" w:cs="Times New Roman"/>
          <w:sz w:val="24"/>
          <w:szCs w:val="24"/>
          <w:lang w:eastAsia="ja-JP"/>
        </w:rPr>
        <w:t>Δρ</w:t>
      </w:r>
      <w:r w:rsidRPr="003A3EFC">
        <w:rPr>
          <w:rFonts w:ascii="Times New Roman" w:eastAsia="MS Mincho" w:hAnsi="Times New Roman" w:cs="Times New Roman"/>
          <w:sz w:val="24"/>
          <w:szCs w:val="24"/>
          <w:vertAlign w:val="subscript"/>
          <w:lang w:eastAsia="ja-JP"/>
        </w:rPr>
        <w:t>max</w:t>
      </w:r>
      <w:proofErr w:type="spellEnd"/>
      <w:r>
        <w:rPr>
          <w:rFonts w:ascii="Times New Roman" w:eastAsia="MS Mincho" w:hAnsi="Times New Roman" w:cs="Times New Roman"/>
          <w:sz w:val="24"/>
          <w:szCs w:val="24"/>
          <w:lang w:eastAsia="ja-JP"/>
        </w:rPr>
        <w:t xml:space="preserve"> = 0.74</w:t>
      </w:r>
      <w:r w:rsidRPr="003A3EFC">
        <w:rPr>
          <w:rFonts w:ascii="Times New Roman" w:eastAsia="MS Mincho" w:hAnsi="Times New Roman" w:cs="Times New Roman"/>
          <w:sz w:val="24"/>
          <w:szCs w:val="24"/>
          <w:lang w:eastAsia="ja-JP"/>
        </w:rPr>
        <w:t xml:space="preserve">, </w:t>
      </w:r>
      <w:proofErr w:type="spellStart"/>
      <w:r w:rsidRPr="003A3EFC">
        <w:rPr>
          <w:rFonts w:ascii="Times New Roman" w:eastAsia="MS Mincho" w:hAnsi="Times New Roman" w:cs="Times New Roman"/>
          <w:sz w:val="24"/>
          <w:szCs w:val="24"/>
          <w:lang w:eastAsia="ja-JP"/>
        </w:rPr>
        <w:t>Δρ</w:t>
      </w:r>
      <w:r w:rsidRPr="003A3EFC">
        <w:rPr>
          <w:rFonts w:ascii="Times New Roman" w:eastAsia="MS Mincho" w:hAnsi="Times New Roman" w:cs="Times New Roman"/>
          <w:sz w:val="24"/>
          <w:szCs w:val="24"/>
          <w:vertAlign w:val="subscript"/>
          <w:lang w:eastAsia="ja-JP"/>
        </w:rPr>
        <w:t>min</w:t>
      </w:r>
      <w:proofErr w:type="spellEnd"/>
      <w:r>
        <w:rPr>
          <w:rFonts w:ascii="Times New Roman" w:eastAsia="MS Mincho" w:hAnsi="Times New Roman" w:cs="Times New Roman"/>
          <w:sz w:val="24"/>
          <w:szCs w:val="24"/>
          <w:lang w:eastAsia="ja-JP"/>
        </w:rPr>
        <w:t xml:space="preserve"> -1.01</w:t>
      </w:r>
      <w:r w:rsidRPr="003A3EFC">
        <w:rPr>
          <w:rFonts w:ascii="Times New Roman" w:eastAsia="MS Mincho" w:hAnsi="Times New Roman" w:cs="Times New Roman"/>
          <w:sz w:val="24"/>
          <w:szCs w:val="24"/>
          <w:lang w:eastAsia="ja-JP"/>
        </w:rPr>
        <w:t xml:space="preserve"> e.Å</w:t>
      </w:r>
      <w:r w:rsidRPr="003A3EFC">
        <w:rPr>
          <w:rFonts w:ascii="Times New Roman" w:eastAsia="MS Mincho" w:hAnsi="Times New Roman" w:cs="Times New Roman"/>
          <w:sz w:val="24"/>
          <w:szCs w:val="24"/>
          <w:vertAlign w:val="superscript"/>
          <w:lang w:eastAsia="ja-JP"/>
        </w:rPr>
        <w:t>-3</w:t>
      </w:r>
      <w:r w:rsidRPr="003A3EFC">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xml:space="preserve"> </w:t>
      </w:r>
      <w:r w:rsidRPr="006C54C3">
        <w:rPr>
          <w:rFonts w:ascii="Times New Roman" w:eastAsia="MS Mincho" w:hAnsi="Times New Roman" w:cs="Times New Roman"/>
          <w:sz w:val="24"/>
          <w:szCs w:val="24"/>
          <w:lang w:eastAsia="ja-JP"/>
        </w:rPr>
        <w:t>A</w:t>
      </w:r>
      <w:r>
        <w:rPr>
          <w:rFonts w:ascii="Times New Roman" w:eastAsia="MS Mincho" w:hAnsi="Times New Roman" w:cs="Times New Roman"/>
          <w:sz w:val="24"/>
          <w:szCs w:val="24"/>
          <w:lang w:eastAsia="ja-JP"/>
        </w:rPr>
        <w:t xml:space="preserve">bsolute structure parameter: </w:t>
      </w:r>
      <w:r w:rsidRPr="001F53D7">
        <w:rPr>
          <w:rFonts w:ascii="Times New Roman" w:eastAsia="MS Mincho" w:hAnsi="Times New Roman" w:cs="Times New Roman"/>
          <w:sz w:val="24"/>
          <w:szCs w:val="24"/>
          <w:lang w:eastAsia="ja-JP"/>
        </w:rPr>
        <w:t>0.29 (6)</w:t>
      </w:r>
      <w:r>
        <w:rPr>
          <w:rFonts w:ascii="Times New Roman" w:eastAsia="MS Mincho" w:hAnsi="Times New Roman" w:cs="Times New Roman"/>
          <w:sz w:val="24"/>
          <w:szCs w:val="24"/>
          <w:lang w:eastAsia="ja-JP"/>
        </w:rPr>
        <w:t xml:space="preserve"> (4</w:t>
      </w:r>
      <w:r w:rsidRPr="006C54C3">
        <w:rPr>
          <w:rFonts w:ascii="Times New Roman" w:eastAsia="MS Mincho" w:hAnsi="Times New Roman" w:cs="Times New Roman"/>
          <w:sz w:val="24"/>
          <w:szCs w:val="24"/>
          <w:lang w:eastAsia="ja-JP"/>
        </w:rPr>
        <w:t>)</w:t>
      </w:r>
      <w:r>
        <w:rPr>
          <w:rFonts w:ascii="Times New Roman" w:eastAsia="MS Mincho" w:hAnsi="Times New Roman" w:cs="Times New Roman"/>
          <w:sz w:val="24"/>
          <w:szCs w:val="24"/>
          <w:vertAlign w:val="superscript"/>
          <w:lang w:eastAsia="ja-JP"/>
        </w:rPr>
        <w:t>40</w:t>
      </w:r>
    </w:p>
    <w:p w:rsidR="008C4220" w:rsidRDefault="008C4220" w:rsidP="008C4220">
      <w:pPr>
        <w:suppressAutoHyphens/>
        <w:spacing w:after="0" w:line="360" w:lineRule="auto"/>
        <w:jc w:val="both"/>
        <w:rPr>
          <w:rFonts w:ascii="Times New Roman" w:eastAsia="MS Mincho" w:hAnsi="Times New Roman" w:cs="Times New Roman"/>
          <w:sz w:val="24"/>
          <w:szCs w:val="24"/>
          <w:lang w:eastAsia="ja-JP"/>
        </w:rPr>
      </w:pPr>
    </w:p>
    <w:p w:rsidR="008C4220" w:rsidRDefault="008C4220" w:rsidP="008C4220">
      <w:pPr>
        <w:suppressAutoHyphens/>
        <w:spacing w:after="0" w:line="360" w:lineRule="auto"/>
        <w:jc w:val="both"/>
        <w:rPr>
          <w:rFonts w:ascii="Times New Roman" w:eastAsia="MS Mincho" w:hAnsi="Times New Roman" w:cs="Times New Roman"/>
          <w:sz w:val="24"/>
          <w:szCs w:val="24"/>
          <w:lang w:eastAsia="ja-JP"/>
        </w:rPr>
      </w:pPr>
    </w:p>
    <w:p w:rsidR="008C4220" w:rsidRPr="00BF34E9" w:rsidRDefault="008C4220" w:rsidP="008C4220">
      <w:pPr>
        <w:rPr>
          <w:rFonts w:ascii="Times New Roman" w:hAnsi="Times New Roman" w:cs="Times New Roman"/>
          <w:sz w:val="24"/>
          <w:szCs w:val="24"/>
        </w:rPr>
      </w:pPr>
      <w:r w:rsidRPr="00BF34E9">
        <w:rPr>
          <w:rFonts w:ascii="Times New Roman" w:hAnsi="Times New Roman" w:cs="Times New Roman"/>
          <w:sz w:val="24"/>
          <w:szCs w:val="24"/>
        </w:rPr>
        <w:lastRenderedPageBreak/>
        <w:t>X-ray crystallographic data have been deposited with the Cambridge Crystallographic Data Centre (CCDC) u</w:t>
      </w:r>
      <w:r>
        <w:rPr>
          <w:rFonts w:ascii="Times New Roman" w:hAnsi="Times New Roman" w:cs="Times New Roman"/>
          <w:sz w:val="24"/>
          <w:szCs w:val="24"/>
        </w:rPr>
        <w:t xml:space="preserve">nder deposition number </w:t>
      </w:r>
      <w:r w:rsidRPr="00BE4DAE">
        <w:rPr>
          <w:rFonts w:ascii="Times New Roman" w:hAnsi="Times New Roman" w:cs="Times New Roman"/>
          <w:sz w:val="24"/>
          <w:szCs w:val="24"/>
        </w:rPr>
        <w:t>2302954</w:t>
      </w:r>
      <w:r>
        <w:rPr>
          <w:rFonts w:ascii="Times New Roman" w:hAnsi="Times New Roman" w:cs="Times New Roman"/>
          <w:sz w:val="24"/>
          <w:szCs w:val="24"/>
        </w:rPr>
        <w:t xml:space="preserve">  for </w:t>
      </w:r>
      <w:r>
        <w:rPr>
          <w:rFonts w:ascii="Times New Roman" w:hAnsi="Times New Roman" w:cs="Times New Roman"/>
          <w:b/>
          <w:sz w:val="24"/>
          <w:szCs w:val="24"/>
        </w:rPr>
        <w:t>rh_no7</w:t>
      </w:r>
      <w:r>
        <w:rPr>
          <w:rFonts w:ascii="Times New Roman" w:hAnsi="Times New Roman" w:cs="Times New Roman"/>
          <w:sz w:val="24"/>
          <w:szCs w:val="24"/>
        </w:rPr>
        <w:t xml:space="preserve">  and </w:t>
      </w:r>
      <w:r w:rsidRPr="00BF34E9">
        <w:rPr>
          <w:rFonts w:ascii="Times New Roman" w:hAnsi="Times New Roman" w:cs="Times New Roman"/>
          <w:sz w:val="24"/>
          <w:szCs w:val="24"/>
        </w:rPr>
        <w:t>can be obtained free of charge f</w:t>
      </w:r>
      <w:r>
        <w:rPr>
          <w:rFonts w:ascii="Times New Roman" w:hAnsi="Times New Roman" w:cs="Times New Roman"/>
          <w:sz w:val="24"/>
          <w:szCs w:val="24"/>
        </w:rPr>
        <w:t>rom the Centre via its website (</w:t>
      </w:r>
      <w:r w:rsidRPr="00122035">
        <w:rPr>
          <w:rFonts w:ascii="Times New Roman" w:hAnsi="Times New Roman" w:cs="Times New Roman"/>
          <w:sz w:val="24"/>
          <w:szCs w:val="24"/>
        </w:rPr>
        <w:t>https://www.ccdc.cam.ac.uk/structures/</w:t>
      </w:r>
      <w:r w:rsidRPr="00BF34E9">
        <w:rPr>
          <w:rFonts w:ascii="Times New Roman" w:hAnsi="Times New Roman" w:cs="Times New Roman"/>
          <w:sz w:val="24"/>
          <w:szCs w:val="24"/>
        </w:rPr>
        <w:t>).</w:t>
      </w:r>
    </w:p>
    <w:p w:rsidR="008C4220" w:rsidRPr="003A3EFC" w:rsidRDefault="008C4220" w:rsidP="008C4220">
      <w:pPr>
        <w:suppressAutoHyphens/>
        <w:spacing w:after="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39a. SHELXT:  </w:t>
      </w:r>
      <w:proofErr w:type="spellStart"/>
      <w:r>
        <w:rPr>
          <w:rFonts w:ascii="Times New Roman" w:eastAsia="MS Mincho" w:hAnsi="Times New Roman" w:cs="Times New Roman"/>
          <w:sz w:val="24"/>
          <w:szCs w:val="24"/>
          <w:lang w:eastAsia="ja-JP"/>
        </w:rPr>
        <w:t>Sheldrick</w:t>
      </w:r>
      <w:proofErr w:type="spellEnd"/>
      <w:r>
        <w:rPr>
          <w:rFonts w:ascii="Times New Roman" w:eastAsia="MS Mincho" w:hAnsi="Times New Roman" w:cs="Times New Roman"/>
          <w:sz w:val="24"/>
          <w:szCs w:val="24"/>
          <w:lang w:eastAsia="ja-JP"/>
        </w:rPr>
        <w:t xml:space="preserve">, G.M. (2015). </w:t>
      </w:r>
      <w:r w:rsidRPr="00452264">
        <w:rPr>
          <w:rFonts w:ascii="Times New Roman" w:eastAsia="MS Mincho" w:hAnsi="Times New Roman" w:cs="Times New Roman"/>
          <w:i/>
          <w:sz w:val="24"/>
          <w:szCs w:val="24"/>
          <w:lang w:eastAsia="ja-JP"/>
        </w:rPr>
        <w:t xml:space="preserve">Acta </w:t>
      </w:r>
      <w:proofErr w:type="spellStart"/>
      <w:r w:rsidRPr="00452264">
        <w:rPr>
          <w:rFonts w:ascii="Times New Roman" w:eastAsia="MS Mincho" w:hAnsi="Times New Roman" w:cs="Times New Roman"/>
          <w:i/>
          <w:sz w:val="24"/>
          <w:szCs w:val="24"/>
          <w:lang w:eastAsia="ja-JP"/>
        </w:rPr>
        <w:t>Cryst</w:t>
      </w:r>
      <w:proofErr w:type="spellEnd"/>
      <w:r>
        <w:rPr>
          <w:rFonts w:ascii="Times New Roman" w:eastAsia="MS Mincho" w:hAnsi="Times New Roman" w:cs="Times New Roman"/>
          <w:sz w:val="24"/>
          <w:szCs w:val="24"/>
          <w:lang w:eastAsia="ja-JP"/>
        </w:rPr>
        <w:t xml:space="preserve">. </w:t>
      </w:r>
      <w:r w:rsidRPr="00452264">
        <w:rPr>
          <w:rFonts w:ascii="Times New Roman" w:eastAsia="MS Mincho" w:hAnsi="Times New Roman" w:cs="Times New Roman"/>
          <w:b/>
          <w:sz w:val="24"/>
          <w:szCs w:val="24"/>
          <w:lang w:eastAsia="ja-JP"/>
        </w:rPr>
        <w:t>A71</w:t>
      </w:r>
      <w:r w:rsidRPr="003A3EFC">
        <w:rPr>
          <w:rFonts w:ascii="Times New Roman" w:eastAsia="MS Mincho" w:hAnsi="Times New Roman" w:cs="Times New Roman"/>
          <w:sz w:val="24"/>
          <w:szCs w:val="24"/>
          <w:lang w:eastAsia="ja-JP"/>
        </w:rPr>
        <w:t>, 3-8.</w:t>
      </w:r>
    </w:p>
    <w:p w:rsidR="008C4220" w:rsidRDefault="008C4220" w:rsidP="008C4220">
      <w:pPr>
        <w:suppressAutoHyphens/>
        <w:spacing w:after="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39b. SHELXL: </w:t>
      </w:r>
      <w:proofErr w:type="spellStart"/>
      <w:r>
        <w:rPr>
          <w:rFonts w:ascii="Times New Roman" w:eastAsia="MS Mincho" w:hAnsi="Times New Roman" w:cs="Times New Roman"/>
          <w:sz w:val="24"/>
          <w:szCs w:val="24"/>
          <w:lang w:eastAsia="ja-JP"/>
        </w:rPr>
        <w:t>Sheldrick</w:t>
      </w:r>
      <w:proofErr w:type="spellEnd"/>
      <w:r>
        <w:rPr>
          <w:rFonts w:ascii="Times New Roman" w:eastAsia="MS Mincho" w:hAnsi="Times New Roman" w:cs="Times New Roman"/>
          <w:sz w:val="24"/>
          <w:szCs w:val="24"/>
          <w:lang w:eastAsia="ja-JP"/>
        </w:rPr>
        <w:t xml:space="preserve">, G.M. (2015). </w:t>
      </w:r>
      <w:r w:rsidRPr="00452264">
        <w:rPr>
          <w:rFonts w:ascii="Times New Roman" w:eastAsia="MS Mincho" w:hAnsi="Times New Roman" w:cs="Times New Roman"/>
          <w:i/>
          <w:sz w:val="24"/>
          <w:szCs w:val="24"/>
          <w:lang w:eastAsia="ja-JP"/>
        </w:rPr>
        <w:t xml:space="preserve">Acta </w:t>
      </w:r>
      <w:proofErr w:type="spellStart"/>
      <w:r w:rsidRPr="00452264">
        <w:rPr>
          <w:rFonts w:ascii="Times New Roman" w:eastAsia="MS Mincho" w:hAnsi="Times New Roman" w:cs="Times New Roman"/>
          <w:i/>
          <w:sz w:val="24"/>
          <w:szCs w:val="24"/>
          <w:lang w:eastAsia="ja-JP"/>
        </w:rPr>
        <w:t>Cryst</w:t>
      </w:r>
      <w:proofErr w:type="spellEnd"/>
      <w:r w:rsidRPr="00452264">
        <w:rPr>
          <w:rFonts w:ascii="Times New Roman" w:eastAsia="MS Mincho" w:hAnsi="Times New Roman" w:cs="Times New Roman"/>
          <w:i/>
          <w:sz w:val="24"/>
          <w:szCs w:val="24"/>
          <w:lang w:eastAsia="ja-JP"/>
        </w:rPr>
        <w:t>.</w:t>
      </w:r>
      <w:r>
        <w:rPr>
          <w:rFonts w:ascii="Times New Roman" w:eastAsia="MS Mincho" w:hAnsi="Times New Roman" w:cs="Times New Roman"/>
          <w:sz w:val="24"/>
          <w:szCs w:val="24"/>
          <w:lang w:eastAsia="ja-JP"/>
        </w:rPr>
        <w:t xml:space="preserve"> </w:t>
      </w:r>
      <w:r w:rsidRPr="00452264">
        <w:rPr>
          <w:rFonts w:ascii="Times New Roman" w:eastAsia="MS Mincho" w:hAnsi="Times New Roman" w:cs="Times New Roman"/>
          <w:b/>
          <w:sz w:val="24"/>
          <w:szCs w:val="24"/>
          <w:lang w:eastAsia="ja-JP"/>
        </w:rPr>
        <w:t>C71</w:t>
      </w:r>
      <w:r w:rsidRPr="003A3EFC">
        <w:rPr>
          <w:rFonts w:ascii="Times New Roman" w:eastAsia="MS Mincho" w:hAnsi="Times New Roman" w:cs="Times New Roman"/>
          <w:sz w:val="24"/>
          <w:szCs w:val="24"/>
          <w:lang w:eastAsia="ja-JP"/>
        </w:rPr>
        <w:t>, 3-8.</w:t>
      </w:r>
    </w:p>
    <w:p w:rsidR="008C4220" w:rsidRPr="003A3EFC" w:rsidRDefault="008C4220" w:rsidP="008C4220">
      <w:pPr>
        <w:suppressAutoHyphens/>
        <w:spacing w:after="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40. </w:t>
      </w:r>
      <w:proofErr w:type="spellStart"/>
      <w:r w:rsidRPr="00452264">
        <w:rPr>
          <w:rFonts w:ascii="Times New Roman" w:eastAsia="MS Mincho" w:hAnsi="Times New Roman" w:cs="Times New Roman"/>
          <w:sz w:val="24"/>
          <w:szCs w:val="24"/>
          <w:lang w:eastAsia="ja-JP"/>
        </w:rPr>
        <w:t>Parsons,</w:t>
      </w:r>
      <w:r>
        <w:rPr>
          <w:rFonts w:ascii="Times New Roman" w:eastAsia="MS Mincho" w:hAnsi="Times New Roman" w:cs="Times New Roman"/>
          <w:sz w:val="24"/>
          <w:szCs w:val="24"/>
          <w:lang w:eastAsia="ja-JP"/>
        </w:rPr>
        <w:t>S</w:t>
      </w:r>
      <w:proofErr w:type="spellEnd"/>
      <w:r>
        <w:rPr>
          <w:rFonts w:ascii="Times New Roman" w:eastAsia="MS Mincho" w:hAnsi="Times New Roman" w:cs="Times New Roman"/>
          <w:sz w:val="24"/>
          <w:szCs w:val="24"/>
          <w:lang w:eastAsia="ja-JP"/>
        </w:rPr>
        <w:t>.,</w:t>
      </w:r>
      <w:r w:rsidRPr="00452264">
        <w:rPr>
          <w:rFonts w:ascii="Times New Roman" w:eastAsia="MS Mincho" w:hAnsi="Times New Roman" w:cs="Times New Roman"/>
          <w:sz w:val="24"/>
          <w:szCs w:val="24"/>
          <w:lang w:eastAsia="ja-JP"/>
        </w:rPr>
        <w:t xml:space="preserve"> Flack</w:t>
      </w:r>
      <w:r>
        <w:rPr>
          <w:rFonts w:ascii="Times New Roman" w:eastAsia="MS Mincho" w:hAnsi="Times New Roman" w:cs="Times New Roman"/>
          <w:sz w:val="24"/>
          <w:szCs w:val="24"/>
          <w:lang w:eastAsia="ja-JP"/>
        </w:rPr>
        <w:t xml:space="preserve">, H.D. </w:t>
      </w:r>
      <w:r w:rsidRPr="00452264">
        <w:rPr>
          <w:rFonts w:ascii="Times New Roman" w:eastAsia="MS Mincho" w:hAnsi="Times New Roman" w:cs="Times New Roman"/>
          <w:sz w:val="24"/>
          <w:szCs w:val="24"/>
          <w:lang w:eastAsia="ja-JP"/>
        </w:rPr>
        <w:t xml:space="preserve"> and Wagner</w:t>
      </w:r>
      <w:r w:rsidRPr="00EE2738">
        <w:rPr>
          <w:rFonts w:ascii="Times New Roman" w:eastAsia="MS Mincho" w:hAnsi="Times New Roman" w:cs="Times New Roman"/>
          <w:sz w:val="24"/>
          <w:szCs w:val="24"/>
          <w:lang w:eastAsia="ja-JP"/>
        </w:rPr>
        <w:t>,</w:t>
      </w:r>
      <w:r w:rsidRPr="00EE2738">
        <w:rPr>
          <w:rFonts w:ascii="Times New Roman" w:hAnsi="Times New Roman" w:cs="Times New Roman"/>
        </w:rPr>
        <w:t xml:space="preserve"> T.</w:t>
      </w:r>
      <w:r>
        <w:t xml:space="preserve"> </w:t>
      </w:r>
      <w:r w:rsidRPr="00452264">
        <w:rPr>
          <w:rFonts w:ascii="Times New Roman" w:eastAsia="MS Mincho" w:hAnsi="Times New Roman" w:cs="Times New Roman"/>
          <w:sz w:val="24"/>
          <w:szCs w:val="24"/>
          <w:lang w:eastAsia="ja-JP"/>
        </w:rPr>
        <w:t xml:space="preserve">(2013)  </w:t>
      </w:r>
      <w:r w:rsidRPr="00452264">
        <w:rPr>
          <w:rFonts w:ascii="Times New Roman" w:eastAsia="MS Mincho" w:hAnsi="Times New Roman" w:cs="Times New Roman"/>
          <w:i/>
          <w:sz w:val="24"/>
          <w:szCs w:val="24"/>
          <w:lang w:eastAsia="ja-JP"/>
        </w:rPr>
        <w:t xml:space="preserve">Acta </w:t>
      </w:r>
      <w:proofErr w:type="spellStart"/>
      <w:r w:rsidRPr="00452264">
        <w:rPr>
          <w:rFonts w:ascii="Times New Roman" w:eastAsia="MS Mincho" w:hAnsi="Times New Roman" w:cs="Times New Roman"/>
          <w:i/>
          <w:sz w:val="24"/>
          <w:szCs w:val="24"/>
          <w:lang w:eastAsia="ja-JP"/>
        </w:rPr>
        <w:t>Cryst</w:t>
      </w:r>
      <w:proofErr w:type="spellEnd"/>
      <w:r w:rsidRPr="00452264">
        <w:rPr>
          <w:rFonts w:ascii="Times New Roman" w:eastAsia="MS Mincho" w:hAnsi="Times New Roman" w:cs="Times New Roman"/>
          <w:sz w:val="24"/>
          <w:szCs w:val="24"/>
          <w:lang w:eastAsia="ja-JP"/>
        </w:rPr>
        <w:t xml:space="preserve">. </w:t>
      </w:r>
      <w:r w:rsidRPr="00452264">
        <w:rPr>
          <w:rFonts w:ascii="Times New Roman" w:eastAsia="MS Mincho" w:hAnsi="Times New Roman" w:cs="Times New Roman"/>
          <w:b/>
          <w:sz w:val="24"/>
          <w:szCs w:val="24"/>
          <w:lang w:eastAsia="ja-JP"/>
        </w:rPr>
        <w:t>B69</w:t>
      </w:r>
      <w:r w:rsidRPr="00EE2738">
        <w:rPr>
          <w:rFonts w:ascii="Times New Roman" w:eastAsia="MS Mincho" w:hAnsi="Times New Roman" w:cs="Times New Roman"/>
          <w:sz w:val="24"/>
          <w:szCs w:val="24"/>
          <w:lang w:eastAsia="ja-JP"/>
        </w:rPr>
        <w:t>,</w:t>
      </w:r>
      <w:r w:rsidRPr="00452264">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249-259</w:t>
      </w:r>
      <w:r w:rsidRPr="00452264">
        <w:rPr>
          <w:rFonts w:ascii="Times New Roman" w:eastAsia="MS Mincho" w:hAnsi="Times New Roman" w:cs="Times New Roman"/>
          <w:sz w:val="24"/>
          <w:szCs w:val="24"/>
          <w:lang w:eastAsia="ja-JP"/>
        </w:rPr>
        <w:t>.</w:t>
      </w:r>
    </w:p>
    <w:p w:rsidR="008C4220" w:rsidRDefault="008C422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2168B3" w:rsidRDefault="002168B3" w:rsidP="008C4220"/>
    <w:p w:rsidR="007023EA" w:rsidRDefault="007023EA" w:rsidP="008C4220"/>
    <w:p w:rsidR="007023EA" w:rsidRDefault="007023EA" w:rsidP="008C4220"/>
    <w:p w:rsidR="004856B0" w:rsidRDefault="004856B0" w:rsidP="008C4220"/>
    <w:p w:rsidR="004856B0" w:rsidRDefault="004856B0" w:rsidP="008C4220"/>
    <w:p w:rsidR="00C305B6" w:rsidRDefault="00C305B6" w:rsidP="008C4220"/>
    <w:p w:rsidR="00C305B6" w:rsidRDefault="00C305B6" w:rsidP="008C4220"/>
    <w:p w:rsidR="00C305B6" w:rsidRDefault="00C305B6" w:rsidP="008C4220"/>
    <w:p w:rsidR="00184337" w:rsidRPr="00C305B6" w:rsidRDefault="00184337" w:rsidP="008C4220">
      <w:pPr>
        <w:rPr>
          <w:rFonts w:ascii="Times New Roman" w:hAnsi="Times New Roman" w:cs="Times New Roman"/>
        </w:rPr>
      </w:pPr>
    </w:p>
    <w:p w:rsidR="008C4220" w:rsidRDefault="008C4220" w:rsidP="008C4220">
      <w:r>
        <w:rPr>
          <w:noProof/>
        </w:rPr>
        <w:lastRenderedPageBreak/>
        <w:drawing>
          <wp:inline distT="0" distB="0" distL="0" distR="0" wp14:anchorId="7B430B12" wp14:editId="560C9DBC">
            <wp:extent cx="5943600" cy="5058043"/>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43600" cy="5058043"/>
                    </a:xfrm>
                    <a:prstGeom prst="rect">
                      <a:avLst/>
                    </a:prstGeom>
                    <a:noFill/>
                    <a:ln>
                      <a:noFill/>
                    </a:ln>
                  </pic:spPr>
                </pic:pic>
              </a:graphicData>
            </a:graphic>
          </wp:inline>
        </w:drawing>
      </w:r>
    </w:p>
    <w:p w:rsidR="002168B3" w:rsidRDefault="002168B3" w:rsidP="002168B3">
      <w:pPr>
        <w:rPr>
          <w:rFonts w:ascii="Times New Roman" w:hAnsi="Times New Roman" w:cs="Times New Roman"/>
        </w:rPr>
      </w:pPr>
      <w:r w:rsidRPr="00DB3C6E">
        <w:rPr>
          <w:rFonts w:ascii="Times New Roman" w:hAnsi="Times New Roman" w:cs="Times New Roman"/>
          <w:b/>
        </w:rPr>
        <w:t>Fig</w:t>
      </w:r>
      <w:r>
        <w:rPr>
          <w:rFonts w:ascii="Times New Roman" w:hAnsi="Times New Roman" w:cs="Times New Roman"/>
          <w:b/>
        </w:rPr>
        <w:t>ure</w:t>
      </w:r>
      <w:r w:rsidRPr="00DB3C6E">
        <w:rPr>
          <w:rFonts w:ascii="Times New Roman" w:hAnsi="Times New Roman" w:cs="Times New Roman"/>
          <w:b/>
        </w:rPr>
        <w:t xml:space="preserve"> CD1</w:t>
      </w:r>
      <w:r w:rsidRPr="00C305B6">
        <w:rPr>
          <w:rFonts w:ascii="Times New Roman" w:hAnsi="Times New Roman" w:cs="Times New Roman"/>
        </w:rPr>
        <w:t xml:space="preserve"> View on the dimer of alfa-cyclodextrin with the guest molecule noradamantane-3-methylene amine, the displacement ellipsoid </w:t>
      </w:r>
      <w:proofErr w:type="gramStart"/>
      <w:r w:rsidRPr="00C305B6">
        <w:rPr>
          <w:rFonts w:ascii="Times New Roman" w:hAnsi="Times New Roman" w:cs="Times New Roman"/>
        </w:rPr>
        <w:t>are</w:t>
      </w:r>
      <w:proofErr w:type="gramEnd"/>
      <w:r w:rsidRPr="00C305B6">
        <w:rPr>
          <w:rFonts w:ascii="Times New Roman" w:hAnsi="Times New Roman" w:cs="Times New Roman"/>
        </w:rPr>
        <w:t xml:space="preserve"> drawn on 30% probability level.</w:t>
      </w:r>
    </w:p>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4856B0" w:rsidRDefault="004856B0" w:rsidP="008C4220"/>
    <w:p w:rsidR="00184337" w:rsidRPr="00C305B6" w:rsidRDefault="00184337" w:rsidP="008C4220">
      <w:pPr>
        <w:rPr>
          <w:rFonts w:ascii="Times New Roman" w:hAnsi="Times New Roman" w:cs="Times New Roman"/>
        </w:rPr>
      </w:pPr>
    </w:p>
    <w:p w:rsidR="008C4220" w:rsidRDefault="008C4220" w:rsidP="008C4220">
      <w:r>
        <w:rPr>
          <w:noProof/>
        </w:rPr>
        <w:lastRenderedPageBreak/>
        <w:drawing>
          <wp:inline distT="0" distB="0" distL="0" distR="0" wp14:anchorId="3D0C1A3A" wp14:editId="1456F040">
            <wp:extent cx="5943600" cy="5347651"/>
            <wp:effectExtent l="0" t="0" r="0" b="571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43600" cy="5347651"/>
                    </a:xfrm>
                    <a:prstGeom prst="rect">
                      <a:avLst/>
                    </a:prstGeom>
                    <a:noFill/>
                    <a:ln>
                      <a:noFill/>
                    </a:ln>
                  </pic:spPr>
                </pic:pic>
              </a:graphicData>
            </a:graphic>
          </wp:inline>
        </w:drawing>
      </w:r>
    </w:p>
    <w:p w:rsidR="008C4220" w:rsidRDefault="008C4220" w:rsidP="008C4220"/>
    <w:p w:rsidR="002168B3" w:rsidRDefault="002168B3" w:rsidP="002168B3">
      <w:pPr>
        <w:rPr>
          <w:rFonts w:ascii="Times New Roman" w:hAnsi="Times New Roman" w:cs="Times New Roman"/>
        </w:rPr>
      </w:pPr>
      <w:r w:rsidRPr="00DB3C6E">
        <w:rPr>
          <w:rFonts w:ascii="Times New Roman" w:hAnsi="Times New Roman" w:cs="Times New Roman"/>
          <w:b/>
        </w:rPr>
        <w:t>Figure CD2</w:t>
      </w:r>
      <w:r w:rsidRPr="00C305B6">
        <w:rPr>
          <w:rFonts w:ascii="Times New Roman" w:hAnsi="Times New Roman" w:cs="Times New Roman"/>
        </w:rPr>
        <w:t xml:space="preserve"> View on one alfa-cyclodextrin ring with the atom numbering schema.</w:t>
      </w:r>
    </w:p>
    <w:p w:rsidR="008C4220" w:rsidRDefault="008C4220" w:rsidP="008C4220"/>
    <w:p w:rsidR="008C4220" w:rsidRDefault="008C4220" w:rsidP="008C4220"/>
    <w:p w:rsidR="008C4220" w:rsidRDefault="008C4220" w:rsidP="008C4220"/>
    <w:p w:rsidR="008C4220" w:rsidRDefault="008C4220" w:rsidP="008C4220"/>
    <w:p w:rsidR="008C4220" w:rsidRDefault="008C4220" w:rsidP="008C4220"/>
    <w:p w:rsidR="008C4220" w:rsidRDefault="008C4220" w:rsidP="008C4220"/>
    <w:p w:rsidR="00184337" w:rsidRPr="00C305B6" w:rsidRDefault="00184337" w:rsidP="008C4220">
      <w:pPr>
        <w:rPr>
          <w:rFonts w:ascii="Times New Roman" w:hAnsi="Times New Roman" w:cs="Times New Roman"/>
        </w:rPr>
      </w:pPr>
    </w:p>
    <w:p w:rsidR="008C4220" w:rsidRDefault="008C4220" w:rsidP="008C4220">
      <w:r>
        <w:rPr>
          <w:noProof/>
        </w:rPr>
        <w:lastRenderedPageBreak/>
        <w:drawing>
          <wp:inline distT="0" distB="0" distL="0" distR="0" wp14:anchorId="664B7E2C" wp14:editId="79343D4A">
            <wp:extent cx="5943600" cy="6060494"/>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43600" cy="6060494"/>
                    </a:xfrm>
                    <a:prstGeom prst="rect">
                      <a:avLst/>
                    </a:prstGeom>
                    <a:noFill/>
                    <a:ln>
                      <a:noFill/>
                    </a:ln>
                  </pic:spPr>
                </pic:pic>
              </a:graphicData>
            </a:graphic>
          </wp:inline>
        </w:drawing>
      </w:r>
    </w:p>
    <w:p w:rsidR="008C4220" w:rsidRDefault="008C4220" w:rsidP="008C4220"/>
    <w:p w:rsidR="002168B3" w:rsidRDefault="002168B3" w:rsidP="002168B3">
      <w:pPr>
        <w:rPr>
          <w:rFonts w:ascii="Times New Roman" w:hAnsi="Times New Roman" w:cs="Times New Roman"/>
        </w:rPr>
      </w:pPr>
      <w:r w:rsidRPr="00DB3C6E">
        <w:rPr>
          <w:rFonts w:ascii="Times New Roman" w:hAnsi="Times New Roman" w:cs="Times New Roman"/>
          <w:b/>
        </w:rPr>
        <w:t>Figure CD3</w:t>
      </w:r>
      <w:r w:rsidRPr="00C305B6">
        <w:rPr>
          <w:rFonts w:ascii="Times New Roman" w:hAnsi="Times New Roman" w:cs="Times New Roman"/>
        </w:rPr>
        <w:t xml:space="preserve"> View on the second alfa-cyclodextrin ring with the atom numbering schema.</w:t>
      </w:r>
    </w:p>
    <w:p w:rsidR="008C4220" w:rsidRDefault="008C4220" w:rsidP="008C4220"/>
    <w:p w:rsidR="008C4220" w:rsidRDefault="008C4220" w:rsidP="008C4220"/>
    <w:p w:rsidR="008C4220" w:rsidRDefault="008C4220" w:rsidP="008C4220"/>
    <w:p w:rsidR="00184337" w:rsidRDefault="00184337" w:rsidP="008C4220">
      <w:pPr>
        <w:rPr>
          <w:rFonts w:ascii="Times New Roman" w:hAnsi="Times New Roman" w:cs="Times New Roman"/>
        </w:rPr>
      </w:pPr>
    </w:p>
    <w:p w:rsidR="00184337" w:rsidRPr="00C305B6" w:rsidRDefault="00184337" w:rsidP="008C4220">
      <w:pPr>
        <w:rPr>
          <w:rFonts w:ascii="Times New Roman" w:hAnsi="Times New Roman" w:cs="Times New Roman"/>
        </w:rPr>
      </w:pPr>
    </w:p>
    <w:p w:rsidR="008C4220" w:rsidRDefault="008C4220" w:rsidP="008C4220">
      <w:r>
        <w:rPr>
          <w:noProof/>
        </w:rPr>
        <w:lastRenderedPageBreak/>
        <w:drawing>
          <wp:inline distT="0" distB="0" distL="0" distR="0" wp14:anchorId="642041E2" wp14:editId="448C5AA3">
            <wp:extent cx="5943600" cy="4903257"/>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43600" cy="4903257"/>
                    </a:xfrm>
                    <a:prstGeom prst="rect">
                      <a:avLst/>
                    </a:prstGeom>
                    <a:noFill/>
                    <a:ln>
                      <a:noFill/>
                    </a:ln>
                  </pic:spPr>
                </pic:pic>
              </a:graphicData>
            </a:graphic>
          </wp:inline>
        </w:drawing>
      </w:r>
    </w:p>
    <w:p w:rsidR="002168B3" w:rsidRDefault="002168B3" w:rsidP="002168B3">
      <w:pPr>
        <w:rPr>
          <w:rFonts w:ascii="Times New Roman" w:hAnsi="Times New Roman" w:cs="Times New Roman"/>
        </w:rPr>
      </w:pPr>
      <w:r w:rsidRPr="00DB3C6E">
        <w:rPr>
          <w:rFonts w:ascii="Times New Roman" w:hAnsi="Times New Roman" w:cs="Times New Roman"/>
          <w:b/>
        </w:rPr>
        <w:t>Figure CD4</w:t>
      </w:r>
      <w:r w:rsidRPr="00C305B6">
        <w:rPr>
          <w:rFonts w:ascii="Times New Roman" w:hAnsi="Times New Roman" w:cs="Times New Roman"/>
        </w:rPr>
        <w:t xml:space="preserve"> View on one orientation on noradamantane  molecule with atom numbering schema.</w:t>
      </w:r>
    </w:p>
    <w:p w:rsidR="004E46EC" w:rsidRDefault="004E46EC" w:rsidP="004E46EC">
      <w:pPr>
        <w:rPr>
          <w:rFonts w:ascii="Arial" w:hAnsi="Arial" w:cs="Arial"/>
          <w:b/>
          <w:sz w:val="28"/>
          <w:szCs w:val="28"/>
        </w:rPr>
      </w:pPr>
    </w:p>
    <w:p w:rsidR="004E46EC" w:rsidRDefault="004E46EC" w:rsidP="004E46EC">
      <w:pPr>
        <w:rPr>
          <w:rFonts w:ascii="Arial" w:hAnsi="Arial" w:cs="Arial"/>
          <w:b/>
          <w:sz w:val="28"/>
          <w:szCs w:val="28"/>
        </w:rPr>
      </w:pPr>
    </w:p>
    <w:p w:rsidR="004E46EC" w:rsidRPr="004E46EC" w:rsidRDefault="004E46EC" w:rsidP="004E46EC">
      <w:pPr>
        <w:rPr>
          <w:rFonts w:ascii="Arial" w:hAnsi="Arial" w:cs="Arial"/>
          <w:b/>
          <w:sz w:val="28"/>
          <w:szCs w:val="28"/>
        </w:rPr>
      </w:pPr>
    </w:p>
    <w:p w:rsidR="009A5A69" w:rsidRPr="009A5A69" w:rsidRDefault="009A5A69" w:rsidP="009A5A69">
      <w:pPr>
        <w:ind w:left="360"/>
        <w:jc w:val="both"/>
        <w:rPr>
          <w:rFonts w:ascii="Arial" w:hAnsi="Arial" w:cs="Arial"/>
          <w:sz w:val="24"/>
          <w:szCs w:val="24"/>
        </w:rPr>
      </w:pPr>
    </w:p>
    <w:p w:rsidR="0076045B" w:rsidRDefault="0076045B"/>
    <w:p w:rsidR="0076045B" w:rsidRDefault="0076045B"/>
    <w:p w:rsidR="003C5A57" w:rsidRPr="00A835D9" w:rsidRDefault="003C5A57">
      <w:pPr>
        <w:rPr>
          <w:rFonts w:ascii="Arial" w:hAnsi="Arial" w:cs="Arial"/>
          <w:sz w:val="18"/>
          <w:szCs w:val="18"/>
        </w:rPr>
      </w:pPr>
    </w:p>
    <w:sectPr w:rsidR="003C5A57" w:rsidRPr="00A835D9" w:rsidSect="004D0939">
      <w:headerReference w:type="even" r:id="rId203"/>
      <w:headerReference w:type="default" r:id="rId204"/>
      <w:footerReference w:type="even" r:id="rId205"/>
      <w:footerReference w:type="default" r:id="rId206"/>
      <w:headerReference w:type="first" r:id="rId207"/>
      <w:footerReference w:type="first" r:id="rId208"/>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434" w:rsidRDefault="00E60434" w:rsidP="004D0939">
      <w:pPr>
        <w:spacing w:after="0" w:line="240" w:lineRule="auto"/>
      </w:pPr>
      <w:r>
        <w:separator/>
      </w:r>
    </w:p>
  </w:endnote>
  <w:endnote w:type="continuationSeparator" w:id="0">
    <w:p w:rsidR="00E60434" w:rsidRDefault="00E60434" w:rsidP="004D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pat"/>
      <w:tabs>
        <w:tab w:val="clear" w:pos="4680"/>
        <w:tab w:val="clear" w:pos="9360"/>
      </w:tabs>
      <w:jc w:val="center"/>
      <w:rPr>
        <w:caps/>
        <w:noProof/>
        <w:color w:val="5B9BD5" w:themeColor="accent1"/>
      </w:rPr>
    </w:pPr>
    <w:r>
      <w:rPr>
        <w:caps/>
        <w:color w:val="5B9BD5" w:themeColor="accent1"/>
      </w:rPr>
      <w:t>S</w: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3</w:t>
    </w:r>
    <w:r>
      <w:rPr>
        <w:caps/>
        <w:noProof/>
        <w:color w:val="5B9BD5" w:themeColor="accent1"/>
      </w:rPr>
      <w:fldChar w:fldCharType="end"/>
    </w:r>
  </w:p>
  <w:p w:rsidR="00703369" w:rsidRDefault="0070336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434" w:rsidRDefault="00E60434" w:rsidP="004D0939">
      <w:pPr>
        <w:spacing w:after="0" w:line="240" w:lineRule="auto"/>
      </w:pPr>
      <w:r>
        <w:separator/>
      </w:r>
    </w:p>
  </w:footnote>
  <w:footnote w:type="continuationSeparator" w:id="0">
    <w:p w:rsidR="00E60434" w:rsidRDefault="00E60434" w:rsidP="004D0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369" w:rsidRDefault="007033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C742F"/>
    <w:multiLevelType w:val="hybridMultilevel"/>
    <w:tmpl w:val="CFA0A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1073C"/>
    <w:multiLevelType w:val="hybridMultilevel"/>
    <w:tmpl w:val="B4BCF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0sDQwA1ImBgaGBko6SsGpxcWZ+XkgBUa1ACbpK5gsAAAA"/>
  </w:docVars>
  <w:rsids>
    <w:rsidRoot w:val="00557098"/>
    <w:rsid w:val="00016AA6"/>
    <w:rsid w:val="00087FA5"/>
    <w:rsid w:val="000B4063"/>
    <w:rsid w:val="000C59AC"/>
    <w:rsid w:val="00145D0B"/>
    <w:rsid w:val="0015739C"/>
    <w:rsid w:val="00166692"/>
    <w:rsid w:val="001827A6"/>
    <w:rsid w:val="00184337"/>
    <w:rsid w:val="001A029D"/>
    <w:rsid w:val="001B41FD"/>
    <w:rsid w:val="001B4BD9"/>
    <w:rsid w:val="001C0D8D"/>
    <w:rsid w:val="001E2171"/>
    <w:rsid w:val="001E289E"/>
    <w:rsid w:val="001F2C26"/>
    <w:rsid w:val="002168B3"/>
    <w:rsid w:val="002275F4"/>
    <w:rsid w:val="00236241"/>
    <w:rsid w:val="00267295"/>
    <w:rsid w:val="00294D95"/>
    <w:rsid w:val="002A21FA"/>
    <w:rsid w:val="002B49C0"/>
    <w:rsid w:val="002D28E8"/>
    <w:rsid w:val="002F5690"/>
    <w:rsid w:val="00320D4C"/>
    <w:rsid w:val="0033050D"/>
    <w:rsid w:val="00342BBB"/>
    <w:rsid w:val="00344C09"/>
    <w:rsid w:val="00346D07"/>
    <w:rsid w:val="00371FF1"/>
    <w:rsid w:val="00392B9E"/>
    <w:rsid w:val="003A71D4"/>
    <w:rsid w:val="003C5A57"/>
    <w:rsid w:val="003C7665"/>
    <w:rsid w:val="003D727D"/>
    <w:rsid w:val="003D7E1F"/>
    <w:rsid w:val="003F710D"/>
    <w:rsid w:val="004147D5"/>
    <w:rsid w:val="00435D4C"/>
    <w:rsid w:val="00445AC1"/>
    <w:rsid w:val="00456186"/>
    <w:rsid w:val="00474FAE"/>
    <w:rsid w:val="004856B0"/>
    <w:rsid w:val="004C3511"/>
    <w:rsid w:val="004D0939"/>
    <w:rsid w:val="004D10BE"/>
    <w:rsid w:val="004E46EC"/>
    <w:rsid w:val="005020CD"/>
    <w:rsid w:val="00530BB0"/>
    <w:rsid w:val="00536A2B"/>
    <w:rsid w:val="00540CF4"/>
    <w:rsid w:val="00544680"/>
    <w:rsid w:val="00557098"/>
    <w:rsid w:val="005B235E"/>
    <w:rsid w:val="005D6C29"/>
    <w:rsid w:val="005F435F"/>
    <w:rsid w:val="006214FD"/>
    <w:rsid w:val="0062256A"/>
    <w:rsid w:val="00626F58"/>
    <w:rsid w:val="00632A1B"/>
    <w:rsid w:val="00694B25"/>
    <w:rsid w:val="006A54D5"/>
    <w:rsid w:val="006B150A"/>
    <w:rsid w:val="006C17BA"/>
    <w:rsid w:val="006D0C77"/>
    <w:rsid w:val="006F1BBD"/>
    <w:rsid w:val="007023EA"/>
    <w:rsid w:val="00703369"/>
    <w:rsid w:val="0072592D"/>
    <w:rsid w:val="00754C2E"/>
    <w:rsid w:val="0076045B"/>
    <w:rsid w:val="00767156"/>
    <w:rsid w:val="00773FC5"/>
    <w:rsid w:val="0078417A"/>
    <w:rsid w:val="00784C56"/>
    <w:rsid w:val="007A1729"/>
    <w:rsid w:val="007D0567"/>
    <w:rsid w:val="007D146F"/>
    <w:rsid w:val="007F7AC5"/>
    <w:rsid w:val="00800329"/>
    <w:rsid w:val="00807630"/>
    <w:rsid w:val="008C4220"/>
    <w:rsid w:val="008D4927"/>
    <w:rsid w:val="008D7D8D"/>
    <w:rsid w:val="009152EA"/>
    <w:rsid w:val="00926369"/>
    <w:rsid w:val="00930FF2"/>
    <w:rsid w:val="009354C1"/>
    <w:rsid w:val="009645D4"/>
    <w:rsid w:val="00992239"/>
    <w:rsid w:val="009A30F2"/>
    <w:rsid w:val="009A571E"/>
    <w:rsid w:val="009A5A08"/>
    <w:rsid w:val="009A5A69"/>
    <w:rsid w:val="009B4366"/>
    <w:rsid w:val="009B74E8"/>
    <w:rsid w:val="009E474F"/>
    <w:rsid w:val="00A45576"/>
    <w:rsid w:val="00A558D2"/>
    <w:rsid w:val="00A6533A"/>
    <w:rsid w:val="00A829AE"/>
    <w:rsid w:val="00A835D9"/>
    <w:rsid w:val="00AA1C66"/>
    <w:rsid w:val="00AB5662"/>
    <w:rsid w:val="00AC0C3C"/>
    <w:rsid w:val="00AC175D"/>
    <w:rsid w:val="00AE5652"/>
    <w:rsid w:val="00AF0CB3"/>
    <w:rsid w:val="00AF33C1"/>
    <w:rsid w:val="00AF44F7"/>
    <w:rsid w:val="00B10966"/>
    <w:rsid w:val="00B172D6"/>
    <w:rsid w:val="00B2324A"/>
    <w:rsid w:val="00B41163"/>
    <w:rsid w:val="00B46D07"/>
    <w:rsid w:val="00B535CF"/>
    <w:rsid w:val="00B632A0"/>
    <w:rsid w:val="00B74024"/>
    <w:rsid w:val="00B85F15"/>
    <w:rsid w:val="00BB234E"/>
    <w:rsid w:val="00BB4B1D"/>
    <w:rsid w:val="00BB5682"/>
    <w:rsid w:val="00BC64FA"/>
    <w:rsid w:val="00C305B6"/>
    <w:rsid w:val="00CA72B5"/>
    <w:rsid w:val="00CB60E4"/>
    <w:rsid w:val="00D13A36"/>
    <w:rsid w:val="00D22564"/>
    <w:rsid w:val="00D4745A"/>
    <w:rsid w:val="00D62E2B"/>
    <w:rsid w:val="00D754CE"/>
    <w:rsid w:val="00DA1211"/>
    <w:rsid w:val="00DB3C6E"/>
    <w:rsid w:val="00E60434"/>
    <w:rsid w:val="00E77766"/>
    <w:rsid w:val="00E77AFF"/>
    <w:rsid w:val="00E80153"/>
    <w:rsid w:val="00EB5659"/>
    <w:rsid w:val="00ED10B4"/>
    <w:rsid w:val="00F1445F"/>
    <w:rsid w:val="00F2260A"/>
    <w:rsid w:val="00F77AB6"/>
    <w:rsid w:val="00FA302B"/>
    <w:rsid w:val="00FE04B7"/>
    <w:rsid w:val="00FE21D3"/>
    <w:rsid w:val="00FE70C9"/>
    <w:rsid w:val="00FF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F56C"/>
  <w15:chartTrackingRefBased/>
  <w15:docId w15:val="{94D90612-9111-4993-B0C3-BA630E27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D09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4D09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Prosttabulka4">
    <w:name w:val="Plain Table 4"/>
    <w:basedOn w:val="Normlntabulka"/>
    <w:uiPriority w:val="44"/>
    <w:rsid w:val="00A835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7604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dstavecseseznamem">
    <w:name w:val="List Paragraph"/>
    <w:basedOn w:val="Normln"/>
    <w:uiPriority w:val="34"/>
    <w:qFormat/>
    <w:rsid w:val="009A5A69"/>
    <w:pPr>
      <w:ind w:left="720"/>
      <w:contextualSpacing/>
    </w:pPr>
  </w:style>
  <w:style w:type="paragraph" w:styleId="Bibliografie">
    <w:name w:val="Bibliography"/>
    <w:basedOn w:val="Normln"/>
    <w:next w:val="Normln"/>
    <w:uiPriority w:val="37"/>
    <w:unhideWhenUsed/>
    <w:rsid w:val="009A5A69"/>
    <w:pPr>
      <w:tabs>
        <w:tab w:val="left" w:pos="384"/>
      </w:tabs>
      <w:spacing w:after="0" w:line="240" w:lineRule="auto"/>
      <w:ind w:left="384" w:hanging="384"/>
    </w:pPr>
  </w:style>
  <w:style w:type="paragraph" w:styleId="Zhlav">
    <w:name w:val="header"/>
    <w:basedOn w:val="Normln"/>
    <w:link w:val="ZhlavChar"/>
    <w:uiPriority w:val="99"/>
    <w:unhideWhenUsed/>
    <w:rsid w:val="004D093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D0939"/>
  </w:style>
  <w:style w:type="paragraph" w:styleId="Zpat">
    <w:name w:val="footer"/>
    <w:basedOn w:val="Normln"/>
    <w:link w:val="ZpatChar"/>
    <w:uiPriority w:val="99"/>
    <w:unhideWhenUsed/>
    <w:rsid w:val="004D0939"/>
    <w:pPr>
      <w:tabs>
        <w:tab w:val="center" w:pos="4680"/>
        <w:tab w:val="right" w:pos="9360"/>
      </w:tabs>
      <w:spacing w:after="0" w:line="240" w:lineRule="auto"/>
    </w:pPr>
  </w:style>
  <w:style w:type="character" w:customStyle="1" w:styleId="ZpatChar">
    <w:name w:val="Zápatí Char"/>
    <w:basedOn w:val="Standardnpsmoodstavce"/>
    <w:link w:val="Zpat"/>
    <w:uiPriority w:val="99"/>
    <w:rsid w:val="004D0939"/>
  </w:style>
  <w:style w:type="character" w:customStyle="1" w:styleId="Nadpis1Char">
    <w:name w:val="Nadpis 1 Char"/>
    <w:basedOn w:val="Standardnpsmoodstavce"/>
    <w:link w:val="Nadpis1"/>
    <w:uiPriority w:val="9"/>
    <w:rsid w:val="004D0939"/>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4D0939"/>
    <w:rPr>
      <w:rFonts w:asciiTheme="majorHAnsi" w:eastAsiaTheme="majorEastAsia" w:hAnsiTheme="majorHAnsi" w:cstheme="majorBidi"/>
      <w:color w:val="2E74B5" w:themeColor="accent1" w:themeShade="BF"/>
      <w:sz w:val="26"/>
      <w:szCs w:val="26"/>
    </w:rPr>
  </w:style>
  <w:style w:type="paragraph" w:styleId="Nadpisobsahu">
    <w:name w:val="TOC Heading"/>
    <w:basedOn w:val="Nadpis1"/>
    <w:next w:val="Normln"/>
    <w:uiPriority w:val="39"/>
    <w:unhideWhenUsed/>
    <w:qFormat/>
    <w:rsid w:val="004D0939"/>
    <w:pPr>
      <w:outlineLvl w:val="9"/>
    </w:pPr>
  </w:style>
  <w:style w:type="paragraph" w:styleId="Obsah1">
    <w:name w:val="toc 1"/>
    <w:basedOn w:val="Normln"/>
    <w:next w:val="Normln"/>
    <w:autoRedefine/>
    <w:uiPriority w:val="39"/>
    <w:unhideWhenUsed/>
    <w:rsid w:val="004D0939"/>
    <w:pPr>
      <w:spacing w:after="100"/>
    </w:pPr>
  </w:style>
  <w:style w:type="paragraph" w:styleId="Obsah2">
    <w:name w:val="toc 2"/>
    <w:basedOn w:val="Normln"/>
    <w:next w:val="Normln"/>
    <w:autoRedefine/>
    <w:uiPriority w:val="39"/>
    <w:unhideWhenUsed/>
    <w:rsid w:val="004D0939"/>
    <w:pPr>
      <w:spacing w:after="100"/>
      <w:ind w:left="220"/>
    </w:pPr>
  </w:style>
  <w:style w:type="character" w:styleId="Hypertextovodkaz">
    <w:name w:val="Hyperlink"/>
    <w:basedOn w:val="Standardnpsmoodstavce"/>
    <w:uiPriority w:val="99"/>
    <w:unhideWhenUsed/>
    <w:rsid w:val="004D0939"/>
    <w:rPr>
      <w:color w:val="0563C1" w:themeColor="hyperlink"/>
      <w:u w:val="single"/>
    </w:rPr>
  </w:style>
  <w:style w:type="paragraph" w:styleId="Textbubliny">
    <w:name w:val="Balloon Text"/>
    <w:basedOn w:val="Normln"/>
    <w:link w:val="TextbublinyChar"/>
    <w:uiPriority w:val="99"/>
    <w:semiHidden/>
    <w:unhideWhenUsed/>
    <w:rsid w:val="007A172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1729"/>
    <w:rPr>
      <w:rFonts w:ascii="Segoe UI" w:hAnsi="Segoe UI" w:cs="Segoe UI"/>
      <w:sz w:val="18"/>
      <w:szCs w:val="18"/>
    </w:rPr>
  </w:style>
  <w:style w:type="paragraph" w:customStyle="1" w:styleId="FigureCaption">
    <w:name w:val="FigureCaption"/>
    <w:basedOn w:val="Normln"/>
    <w:rsid w:val="00784C56"/>
    <w:pPr>
      <w:spacing w:before="230" w:after="460" w:line="180" w:lineRule="exact"/>
      <w:jc w:val="both"/>
    </w:pPr>
    <w:rPr>
      <w:rFonts w:ascii="Arial" w:eastAsia="MS Mincho" w:hAnsi="Arial" w:cs="Times New Roman"/>
      <w:sz w:val="14"/>
      <w:szCs w:val="14"/>
      <w:lang w:val="en-GB" w:eastAsia="ja-JP"/>
    </w:rPr>
  </w:style>
  <w:style w:type="paragraph" w:customStyle="1" w:styleId="Title1">
    <w:name w:val="Title1"/>
    <w:basedOn w:val="Normln"/>
    <w:next w:val="Normln"/>
    <w:qFormat/>
    <w:rsid w:val="0033050D"/>
    <w:pPr>
      <w:spacing w:before="120" w:after="0" w:line="480" w:lineRule="exact"/>
    </w:pPr>
    <w:rPr>
      <w:rFonts w:ascii="Arial" w:eastAsia="MS Mincho" w:hAnsi="Arial" w:cs="Times New Roman"/>
      <w:b/>
      <w:sz w:val="32"/>
      <w:szCs w:val="28"/>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82934">
      <w:bodyDiv w:val="1"/>
      <w:marLeft w:val="0"/>
      <w:marRight w:val="0"/>
      <w:marTop w:val="0"/>
      <w:marBottom w:val="0"/>
      <w:divBdr>
        <w:top w:val="none" w:sz="0" w:space="0" w:color="auto"/>
        <w:left w:val="none" w:sz="0" w:space="0" w:color="auto"/>
        <w:bottom w:val="none" w:sz="0" w:space="0" w:color="auto"/>
        <w:right w:val="none" w:sz="0" w:space="0" w:color="auto"/>
      </w:divBdr>
    </w:div>
    <w:div w:id="1431000558">
      <w:bodyDiv w:val="1"/>
      <w:marLeft w:val="0"/>
      <w:marRight w:val="0"/>
      <w:marTop w:val="0"/>
      <w:marBottom w:val="0"/>
      <w:divBdr>
        <w:top w:val="none" w:sz="0" w:space="0" w:color="auto"/>
        <w:left w:val="none" w:sz="0" w:space="0" w:color="auto"/>
        <w:bottom w:val="none" w:sz="0" w:space="0" w:color="auto"/>
        <w:right w:val="none" w:sz="0" w:space="0" w:color="auto"/>
      </w:divBdr>
    </w:div>
    <w:div w:id="19340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emf"/><Relationship Id="rId63" Type="http://schemas.openxmlformats.org/officeDocument/2006/relationships/oleObject" Target="embeddings/oleObject28.bin"/><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image" Target="media/image82.png"/><Relationship Id="rId170" Type="http://schemas.openxmlformats.org/officeDocument/2006/relationships/image" Target="media/image93.png"/><Relationship Id="rId191" Type="http://schemas.openxmlformats.org/officeDocument/2006/relationships/image" Target="media/image114.png"/><Relationship Id="rId205" Type="http://schemas.openxmlformats.org/officeDocument/2006/relationships/footer" Target="footer1.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oleObject" Target="embeddings/oleObject23.bin"/><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image" Target="media/image72.png"/><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83.png"/><Relationship Id="rId181" Type="http://schemas.openxmlformats.org/officeDocument/2006/relationships/image" Target="media/image104.png"/><Relationship Id="rId22" Type="http://schemas.openxmlformats.org/officeDocument/2006/relationships/image" Target="media/image8.emf"/><Relationship Id="rId43" Type="http://schemas.openxmlformats.org/officeDocument/2006/relationships/oleObject" Target="embeddings/oleObject18.bin"/><Relationship Id="rId64" Type="http://schemas.openxmlformats.org/officeDocument/2006/relationships/image" Target="media/image29.emf"/><Relationship Id="rId118" Type="http://schemas.openxmlformats.org/officeDocument/2006/relationships/image" Target="media/image56.e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3.png"/><Relationship Id="rId171" Type="http://schemas.openxmlformats.org/officeDocument/2006/relationships/image" Target="media/image94.png"/><Relationship Id="rId192" Type="http://schemas.openxmlformats.org/officeDocument/2006/relationships/image" Target="media/image115.png"/><Relationship Id="rId206" Type="http://schemas.openxmlformats.org/officeDocument/2006/relationships/footer" Target="footer2.xml"/><Relationship Id="rId12" Type="http://schemas.openxmlformats.org/officeDocument/2006/relationships/image" Target="media/image3.emf"/><Relationship Id="rId33" Type="http://schemas.openxmlformats.org/officeDocument/2006/relationships/oleObject" Target="embeddings/oleObject13.bin"/><Relationship Id="rId108" Type="http://schemas.openxmlformats.org/officeDocument/2006/relationships/image" Target="media/image51.emf"/><Relationship Id="rId129" Type="http://schemas.openxmlformats.org/officeDocument/2006/relationships/oleObject" Target="embeddings/oleObject61.bin"/><Relationship Id="rId54" Type="http://schemas.openxmlformats.org/officeDocument/2006/relationships/image" Target="media/image24.emf"/><Relationship Id="rId75" Type="http://schemas.openxmlformats.org/officeDocument/2006/relationships/oleObject" Target="embeddings/oleObject34.bin"/><Relationship Id="rId96" Type="http://schemas.openxmlformats.org/officeDocument/2006/relationships/image" Target="media/image45.emf"/><Relationship Id="rId140" Type="http://schemas.openxmlformats.org/officeDocument/2006/relationships/image" Target="media/image67.emf"/><Relationship Id="rId161" Type="http://schemas.openxmlformats.org/officeDocument/2006/relationships/image" Target="media/image84.png"/><Relationship Id="rId182" Type="http://schemas.openxmlformats.org/officeDocument/2006/relationships/image" Target="media/image105.png"/><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emf"/><Relationship Id="rId65" Type="http://schemas.openxmlformats.org/officeDocument/2006/relationships/oleObject" Target="embeddings/oleObject29.bin"/><Relationship Id="rId86" Type="http://schemas.openxmlformats.org/officeDocument/2006/relationships/image" Target="media/image40.emf"/><Relationship Id="rId130" Type="http://schemas.openxmlformats.org/officeDocument/2006/relationships/image" Target="media/image62.emf"/><Relationship Id="rId151" Type="http://schemas.openxmlformats.org/officeDocument/2006/relationships/image" Target="media/image74.png"/><Relationship Id="rId172" Type="http://schemas.openxmlformats.org/officeDocument/2006/relationships/image" Target="media/image95.png"/><Relationship Id="rId193" Type="http://schemas.openxmlformats.org/officeDocument/2006/relationships/image" Target="media/image116.png"/><Relationship Id="rId207" Type="http://schemas.openxmlformats.org/officeDocument/2006/relationships/header" Target="header3.xml"/><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emf"/><Relationship Id="rId55" Type="http://schemas.openxmlformats.org/officeDocument/2006/relationships/oleObject" Target="embeddings/oleObject24.bin"/><Relationship Id="rId76" Type="http://schemas.openxmlformats.org/officeDocument/2006/relationships/image" Target="media/image35.emf"/><Relationship Id="rId97" Type="http://schemas.openxmlformats.org/officeDocument/2006/relationships/oleObject" Target="embeddings/oleObject45.bin"/><Relationship Id="rId120" Type="http://schemas.openxmlformats.org/officeDocument/2006/relationships/image" Target="media/image57.e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85.png"/><Relationship Id="rId183" Type="http://schemas.openxmlformats.org/officeDocument/2006/relationships/image" Target="media/image106.png"/><Relationship Id="rId24" Type="http://schemas.openxmlformats.org/officeDocument/2006/relationships/image" Target="media/image9.emf"/><Relationship Id="rId45" Type="http://schemas.openxmlformats.org/officeDocument/2006/relationships/oleObject" Target="embeddings/oleObject19.bin"/><Relationship Id="rId66" Type="http://schemas.openxmlformats.org/officeDocument/2006/relationships/image" Target="media/image30.emf"/><Relationship Id="rId87" Type="http://schemas.openxmlformats.org/officeDocument/2006/relationships/oleObject" Target="embeddings/oleObject40.bin"/><Relationship Id="rId110" Type="http://schemas.openxmlformats.org/officeDocument/2006/relationships/image" Target="media/image52.emf"/><Relationship Id="rId131" Type="http://schemas.openxmlformats.org/officeDocument/2006/relationships/oleObject" Target="embeddings/oleObject62.bin"/><Relationship Id="rId61" Type="http://schemas.openxmlformats.org/officeDocument/2006/relationships/oleObject" Target="embeddings/oleObject27.bin"/><Relationship Id="rId82" Type="http://schemas.openxmlformats.org/officeDocument/2006/relationships/image" Target="media/image38.emf"/><Relationship Id="rId152" Type="http://schemas.openxmlformats.org/officeDocument/2006/relationships/image" Target="media/image75.png"/><Relationship Id="rId173" Type="http://schemas.openxmlformats.org/officeDocument/2006/relationships/image" Target="media/image96.png"/><Relationship Id="rId194" Type="http://schemas.openxmlformats.org/officeDocument/2006/relationships/image" Target="media/image117.png"/><Relationship Id="rId199" Type="http://schemas.openxmlformats.org/officeDocument/2006/relationships/image" Target="media/image122.tiff"/><Relationship Id="rId203" Type="http://schemas.openxmlformats.org/officeDocument/2006/relationships/header" Target="header1.xml"/><Relationship Id="rId208" Type="http://schemas.openxmlformats.org/officeDocument/2006/relationships/footer" Target="footer3.xml"/><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5.emf"/><Relationship Id="rId77" Type="http://schemas.openxmlformats.org/officeDocument/2006/relationships/oleObject" Target="embeddings/oleObject35.bin"/><Relationship Id="rId100" Type="http://schemas.openxmlformats.org/officeDocument/2006/relationships/image" Target="media/image47.emf"/><Relationship Id="rId105" Type="http://schemas.openxmlformats.org/officeDocument/2006/relationships/oleObject" Target="embeddings/oleObject49.bin"/><Relationship Id="rId126" Type="http://schemas.openxmlformats.org/officeDocument/2006/relationships/image" Target="media/image60.emf"/><Relationship Id="rId147" Type="http://schemas.openxmlformats.org/officeDocument/2006/relationships/oleObject" Target="embeddings/oleObject70.bin"/><Relationship Id="rId168" Type="http://schemas.openxmlformats.org/officeDocument/2006/relationships/image" Target="media/image91.png"/><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98" Type="http://schemas.openxmlformats.org/officeDocument/2006/relationships/image" Target="media/image46.emf"/><Relationship Id="rId121" Type="http://schemas.openxmlformats.org/officeDocument/2006/relationships/oleObject" Target="embeddings/oleObject57.bin"/><Relationship Id="rId142" Type="http://schemas.openxmlformats.org/officeDocument/2006/relationships/image" Target="media/image68.emf"/><Relationship Id="rId163" Type="http://schemas.openxmlformats.org/officeDocument/2006/relationships/image" Target="media/image86.png"/><Relationship Id="rId184" Type="http://schemas.openxmlformats.org/officeDocument/2006/relationships/image" Target="media/image107.png"/><Relationship Id="rId189"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oleObject" Target="embeddings/oleObject30.bin"/><Relationship Id="rId116" Type="http://schemas.openxmlformats.org/officeDocument/2006/relationships/image" Target="media/image55.emf"/><Relationship Id="rId137" Type="http://schemas.openxmlformats.org/officeDocument/2006/relationships/oleObject" Target="embeddings/oleObject65.bin"/><Relationship Id="rId158" Type="http://schemas.openxmlformats.org/officeDocument/2006/relationships/image" Target="media/image81.png"/><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88" Type="http://schemas.openxmlformats.org/officeDocument/2006/relationships/image" Target="media/image41.emf"/><Relationship Id="rId111" Type="http://schemas.openxmlformats.org/officeDocument/2006/relationships/oleObject" Target="embeddings/oleObject52.bin"/><Relationship Id="rId132" Type="http://schemas.openxmlformats.org/officeDocument/2006/relationships/image" Target="media/image63.emf"/><Relationship Id="rId153" Type="http://schemas.openxmlformats.org/officeDocument/2006/relationships/image" Target="media/image76.png"/><Relationship Id="rId174" Type="http://schemas.openxmlformats.org/officeDocument/2006/relationships/image" Target="media/image97.png"/><Relationship Id="rId179" Type="http://schemas.openxmlformats.org/officeDocument/2006/relationships/image" Target="media/image102.png"/><Relationship Id="rId195" Type="http://schemas.openxmlformats.org/officeDocument/2006/relationships/image" Target="media/image118.png"/><Relationship Id="rId209" Type="http://schemas.openxmlformats.org/officeDocument/2006/relationships/fontTable" Target="fontTable.xml"/><Relationship Id="rId190" Type="http://schemas.openxmlformats.org/officeDocument/2006/relationships/image" Target="media/image113.png"/><Relationship Id="rId204" Type="http://schemas.openxmlformats.org/officeDocument/2006/relationships/header" Target="header2.xml"/><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106" Type="http://schemas.openxmlformats.org/officeDocument/2006/relationships/image" Target="media/image50.emf"/><Relationship Id="rId127" Type="http://schemas.openxmlformats.org/officeDocument/2006/relationships/oleObject" Target="embeddings/oleObject60.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3.bin"/><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43" Type="http://schemas.openxmlformats.org/officeDocument/2006/relationships/oleObject" Target="embeddings/oleObject68.bin"/><Relationship Id="rId148" Type="http://schemas.openxmlformats.org/officeDocument/2006/relationships/image" Target="media/image71.png"/><Relationship Id="rId164" Type="http://schemas.openxmlformats.org/officeDocument/2006/relationships/image" Target="media/image87.png"/><Relationship Id="rId169" Type="http://schemas.openxmlformats.org/officeDocument/2006/relationships/image" Target="media/image92.png"/><Relationship Id="rId185"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103.png"/><Relationship Id="rId210" Type="http://schemas.openxmlformats.org/officeDocument/2006/relationships/theme" Target="theme/theme1.xml"/><Relationship Id="rId26" Type="http://schemas.openxmlformats.org/officeDocument/2006/relationships/image" Target="media/image10.emf"/><Relationship Id="rId47" Type="http://schemas.openxmlformats.org/officeDocument/2006/relationships/oleObject" Target="embeddings/oleObject20.bin"/><Relationship Id="rId68" Type="http://schemas.openxmlformats.org/officeDocument/2006/relationships/image" Target="media/image31.e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54" Type="http://schemas.openxmlformats.org/officeDocument/2006/relationships/image" Target="media/image77.png"/><Relationship Id="rId175" Type="http://schemas.openxmlformats.org/officeDocument/2006/relationships/image" Target="media/image98.png"/><Relationship Id="rId196" Type="http://schemas.openxmlformats.org/officeDocument/2006/relationships/image" Target="media/image119.png"/><Relationship Id="rId200" Type="http://schemas.openxmlformats.org/officeDocument/2006/relationships/image" Target="media/image123.tiff"/><Relationship Id="rId16" Type="http://schemas.openxmlformats.org/officeDocument/2006/relationships/image" Target="media/image5.emf"/><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oleObject" Target="embeddings/oleObject36.bin"/><Relationship Id="rId102" Type="http://schemas.openxmlformats.org/officeDocument/2006/relationships/image" Target="media/image48.emf"/><Relationship Id="rId123" Type="http://schemas.openxmlformats.org/officeDocument/2006/relationships/oleObject" Target="embeddings/oleObject58.bin"/><Relationship Id="rId144" Type="http://schemas.openxmlformats.org/officeDocument/2006/relationships/image" Target="media/image69.emf"/><Relationship Id="rId90" Type="http://schemas.openxmlformats.org/officeDocument/2006/relationships/image" Target="media/image42.emf"/><Relationship Id="rId165" Type="http://schemas.openxmlformats.org/officeDocument/2006/relationships/image" Target="media/image88.png"/><Relationship Id="rId186" Type="http://schemas.openxmlformats.org/officeDocument/2006/relationships/image" Target="media/image109.png"/><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emf"/><Relationship Id="rId80" Type="http://schemas.openxmlformats.org/officeDocument/2006/relationships/image" Target="media/image37.emf"/><Relationship Id="rId155" Type="http://schemas.openxmlformats.org/officeDocument/2006/relationships/image" Target="media/image78.png"/><Relationship Id="rId176" Type="http://schemas.openxmlformats.org/officeDocument/2006/relationships/image" Target="media/image99.png"/><Relationship Id="rId197" Type="http://schemas.openxmlformats.org/officeDocument/2006/relationships/image" Target="media/image120.png"/><Relationship Id="rId201" Type="http://schemas.openxmlformats.org/officeDocument/2006/relationships/image" Target="media/image124.tiff"/><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emf"/><Relationship Id="rId70" Type="http://schemas.openxmlformats.org/officeDocument/2006/relationships/image" Target="media/image32.e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9.png"/><Relationship Id="rId187" Type="http://schemas.openxmlformats.org/officeDocument/2006/relationships/image" Target="media/image110.png"/><Relationship Id="rId1" Type="http://schemas.openxmlformats.org/officeDocument/2006/relationships/customXml" Target="../customXml/item1.xml"/><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54.emf"/><Relationship Id="rId60" Type="http://schemas.openxmlformats.org/officeDocument/2006/relationships/image" Target="media/image27.e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9.png"/><Relationship Id="rId177" Type="http://schemas.openxmlformats.org/officeDocument/2006/relationships/image" Target="media/image100.png"/><Relationship Id="rId198" Type="http://schemas.openxmlformats.org/officeDocument/2006/relationships/image" Target="media/image121.png"/><Relationship Id="rId202" Type="http://schemas.openxmlformats.org/officeDocument/2006/relationships/image" Target="media/image125.tiff"/><Relationship Id="rId18" Type="http://schemas.openxmlformats.org/officeDocument/2006/relationships/image" Target="media/image6.emf"/><Relationship Id="rId39" Type="http://schemas.openxmlformats.org/officeDocument/2006/relationships/oleObject" Target="embeddings/oleObject16.bin"/><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oleObject" Target="embeddings/oleObject59.bin"/><Relationship Id="rId146" Type="http://schemas.openxmlformats.org/officeDocument/2006/relationships/image" Target="media/image70.emf"/><Relationship Id="rId167" Type="http://schemas.openxmlformats.org/officeDocument/2006/relationships/image" Target="media/image90.png"/><Relationship Id="rId188" Type="http://schemas.openxmlformats.org/officeDocument/2006/relationships/image" Target="media/image111.png"/><Relationship Id="rId71" Type="http://schemas.openxmlformats.org/officeDocument/2006/relationships/oleObject" Target="embeddings/oleObject32.bin"/><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emf"/><Relationship Id="rId115" Type="http://schemas.openxmlformats.org/officeDocument/2006/relationships/oleObject" Target="embeddings/oleObject54.bin"/><Relationship Id="rId136" Type="http://schemas.openxmlformats.org/officeDocument/2006/relationships/image" Target="media/image65.emf"/><Relationship Id="rId157" Type="http://schemas.openxmlformats.org/officeDocument/2006/relationships/image" Target="media/image80.png"/><Relationship Id="rId178"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B2922-B1DF-4637-9BC7-EE84B5E4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91</Pages>
  <Words>3535</Words>
  <Characters>20151</Characters>
  <Application>Microsoft Office Word</Application>
  <DocSecurity>0</DocSecurity>
  <Lines>167</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dc:creator>
  <cp:keywords/>
  <dc:description/>
  <cp:lastModifiedBy>Main</cp:lastModifiedBy>
  <cp:revision>38</cp:revision>
  <dcterms:created xsi:type="dcterms:W3CDTF">2023-10-25T14:05:00Z</dcterms:created>
  <dcterms:modified xsi:type="dcterms:W3CDTF">2023-12-20T12:13:00Z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ad054faa18f9df7dc10ace36ec859b2d7c3b1873fc726e80d7e04d21e8459821</vt:lpwstr>
  </property>
  <property fmtid="{D5CDD505-2E9C-101B-9397-08002B2CF9AE}" pid="3" name="ZOTERO_PREF_1">
    <vt:lpwstr>&lt;data data-version="3" zotero-version="6.0.26"&gt;&lt;session id="xS5XmsIl"/&gt;&lt;style id="http://www.zotero.org/styles/american-chemical-society" hasBibliography="1" bibliographyStyleHasBeenSet="1"/&gt;&lt;prefs&gt;&lt;pref name="fieldType" value="Field"/&gt;&lt;pref name="automat</vt:lpwstr>
  </property>
  <property fmtid="{D5CDD505-2E9C-101B-9397-08002B2CF9AE}" pid="4" name="ZOTERO_PREF_2">
    <vt:lpwstr>icJournalAbbreviations" value="true"/&gt;&lt;/prefs&gt;&lt;/data&gt;</vt:lpwstr>
  </property>
</Properties>
</file>